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E4" w:rsidRPr="001B2CE4" w:rsidRDefault="001B2CE4" w:rsidP="001B2CE4">
      <w:pPr>
        <w:shd w:val="clear" w:color="auto" w:fill="FFFFFF"/>
        <w:spacing w:after="0" w:line="240" w:lineRule="auto"/>
        <w:ind w:right="-416"/>
        <w:jc w:val="center"/>
        <w:rPr>
          <w:rFonts w:ascii="Times New Roman" w:eastAsia="Times New Roman" w:hAnsi="Times New Roman" w:cs="Times New Roman"/>
          <w:b/>
          <w:bCs/>
          <w:color w:val="000000"/>
          <w:spacing w:val="11"/>
          <w:sz w:val="28"/>
          <w:szCs w:val="28"/>
          <w:lang w:eastAsia="uk-UA"/>
        </w:rPr>
      </w:pPr>
      <w:bookmarkStart w:id="0" w:name="_GoBack"/>
      <w:bookmarkEnd w:id="0"/>
      <w:r w:rsidRPr="001B2CE4">
        <w:rPr>
          <w:rFonts w:ascii="Times New Roman" w:eastAsia="Times New Roman" w:hAnsi="Times New Roman" w:cs="Times New Roman"/>
          <w:b/>
          <w:bCs/>
          <w:color w:val="000000"/>
          <w:spacing w:val="11"/>
          <w:sz w:val="28"/>
          <w:szCs w:val="28"/>
          <w:lang w:eastAsia="uk-UA"/>
        </w:rPr>
        <w:t>КИЇВСЬКИЙ УНІВЕРСИТЕТ ІМЕНІ БОРИСА ГРІНЧЕНКА</w:t>
      </w:r>
    </w:p>
    <w:p w:rsidR="008660B2" w:rsidRPr="008660B2" w:rsidRDefault="008660B2" w:rsidP="008660B2">
      <w:pPr>
        <w:spacing w:after="0" w:line="240" w:lineRule="auto"/>
        <w:jc w:val="center"/>
        <w:rPr>
          <w:rFonts w:ascii="Times New Roman" w:eastAsia="Times New Roman" w:hAnsi="Times New Roman" w:cs="Times New Roman"/>
          <w:sz w:val="28"/>
          <w:szCs w:val="28"/>
          <w:lang w:eastAsia="ru-RU"/>
        </w:rPr>
      </w:pPr>
      <w:r w:rsidRPr="008660B2">
        <w:rPr>
          <w:rFonts w:ascii="Times New Roman" w:eastAsia="Times New Roman" w:hAnsi="Times New Roman" w:cs="Times New Roman"/>
          <w:sz w:val="28"/>
          <w:szCs w:val="28"/>
          <w:lang w:eastAsia="ru-RU"/>
        </w:rPr>
        <w:t>Кафедра всесвітньої історії</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both"/>
        <w:rPr>
          <w:rFonts w:ascii="Times New Roman" w:eastAsia="Times New Roman" w:hAnsi="Times New Roman" w:cs="Times New Roman"/>
          <w:bCs/>
          <w:color w:val="000000"/>
          <w:spacing w:val="11"/>
          <w:sz w:val="28"/>
          <w:szCs w:val="28"/>
          <w:lang w:eastAsia="uk-UA"/>
        </w:rPr>
      </w:pPr>
    </w:p>
    <w:p w:rsidR="001B2CE4" w:rsidRPr="001B2CE4" w:rsidRDefault="001B2CE4" w:rsidP="001B2CE4">
      <w:pPr>
        <w:shd w:val="clear" w:color="auto" w:fill="FFFFFF"/>
        <w:spacing w:after="0" w:line="240" w:lineRule="auto"/>
        <w:jc w:val="both"/>
        <w:rPr>
          <w:rFonts w:ascii="Times New Roman" w:eastAsia="Times New Roman" w:hAnsi="Times New Roman" w:cs="Times New Roman"/>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val="ru-RU"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val="ru-RU"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r w:rsidRPr="001B2CE4">
        <w:rPr>
          <w:rFonts w:ascii="Times New Roman" w:eastAsia="Times New Roman" w:hAnsi="Times New Roman" w:cs="Times New Roman"/>
          <w:b/>
          <w:bCs/>
          <w:color w:val="000000"/>
          <w:spacing w:val="11"/>
          <w:sz w:val="28"/>
          <w:szCs w:val="28"/>
          <w:lang w:eastAsia="uk-UA"/>
        </w:rPr>
        <w:t xml:space="preserve">РОБОЧА НАВЧАЛЬНА ПРОГРАМА </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tabs>
          <w:tab w:val="left" w:pos="6499"/>
        </w:tabs>
        <w:spacing w:after="0" w:line="240" w:lineRule="auto"/>
        <w:jc w:val="center"/>
        <w:rPr>
          <w:rFonts w:ascii="Times New Roman" w:eastAsia="Times New Roman" w:hAnsi="Times New Roman" w:cs="Times New Roman"/>
          <w:b/>
          <w:bCs/>
          <w:color w:val="000000"/>
          <w:spacing w:val="11"/>
          <w:sz w:val="28"/>
          <w:szCs w:val="28"/>
          <w:lang w:eastAsia="uk-UA"/>
        </w:rPr>
      </w:pPr>
      <w:r w:rsidRPr="001B2CE4">
        <w:rPr>
          <w:rFonts w:ascii="Times New Roman" w:eastAsia="Times New Roman" w:hAnsi="Times New Roman" w:cs="Times New Roman"/>
          <w:b/>
          <w:bCs/>
          <w:color w:val="000000"/>
          <w:spacing w:val="11"/>
          <w:sz w:val="28"/>
          <w:szCs w:val="28"/>
          <w:lang w:eastAsia="uk-UA"/>
        </w:rPr>
        <w:t>Історіографія всесвітньої історії</w:t>
      </w:r>
    </w:p>
    <w:p w:rsidR="001B2CE4" w:rsidRPr="001B2CE4" w:rsidRDefault="001B2CE4" w:rsidP="001B2CE4">
      <w:pPr>
        <w:shd w:val="clear" w:color="auto" w:fill="FFFFFF"/>
        <w:tabs>
          <w:tab w:val="left" w:pos="6499"/>
        </w:tabs>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3D3195" w:rsidRDefault="001B2CE4" w:rsidP="001B2CE4">
      <w:pPr>
        <w:spacing w:after="0" w:line="240" w:lineRule="auto"/>
        <w:jc w:val="center"/>
        <w:rPr>
          <w:rFonts w:ascii="Times New Roman" w:eastAsia="Times New Roman" w:hAnsi="Times New Roman" w:cs="Times New Roman"/>
          <w:color w:val="000000"/>
          <w:spacing w:val="-8"/>
          <w:sz w:val="28"/>
          <w:szCs w:val="28"/>
          <w:lang w:eastAsia="uk-UA"/>
        </w:rPr>
      </w:pPr>
      <w:r w:rsidRPr="003D3195">
        <w:rPr>
          <w:rFonts w:ascii="Times New Roman" w:eastAsia="Times New Roman" w:hAnsi="Times New Roman" w:cs="Times New Roman"/>
          <w:color w:val="000000"/>
          <w:spacing w:val="-8"/>
          <w:sz w:val="28"/>
          <w:szCs w:val="28"/>
          <w:lang w:eastAsia="uk-UA"/>
        </w:rPr>
        <w:t>Галузь: 0203 Гуманітарні науки</w:t>
      </w:r>
    </w:p>
    <w:p w:rsidR="001B2CE4" w:rsidRPr="003D3195" w:rsidRDefault="003D3195" w:rsidP="003D3195">
      <w:pPr>
        <w:tabs>
          <w:tab w:val="left" w:pos="5142"/>
        </w:tabs>
        <w:spacing w:after="0" w:line="240" w:lineRule="auto"/>
        <w:rPr>
          <w:rFonts w:ascii="Times New Roman" w:eastAsia="Times New Roman" w:hAnsi="Times New Roman" w:cs="Times New Roman"/>
          <w:color w:val="000000"/>
          <w:spacing w:val="-8"/>
          <w:sz w:val="28"/>
          <w:szCs w:val="28"/>
          <w:lang w:eastAsia="uk-UA"/>
        </w:rPr>
      </w:pPr>
      <w:r w:rsidRPr="003D3195">
        <w:rPr>
          <w:rFonts w:ascii="Times New Roman" w:eastAsia="Times New Roman" w:hAnsi="Times New Roman" w:cs="Times New Roman"/>
          <w:color w:val="000000"/>
          <w:spacing w:val="-8"/>
          <w:sz w:val="28"/>
          <w:szCs w:val="28"/>
          <w:lang w:eastAsia="uk-UA"/>
        </w:rPr>
        <w:tab/>
      </w:r>
    </w:p>
    <w:p w:rsidR="001B2CE4" w:rsidRPr="001B2CE4" w:rsidRDefault="001B2CE4" w:rsidP="001B2CE4">
      <w:pPr>
        <w:spacing w:after="0" w:line="240" w:lineRule="auto"/>
        <w:jc w:val="center"/>
        <w:rPr>
          <w:rFonts w:ascii="Times New Roman" w:eastAsia="Times New Roman" w:hAnsi="Times New Roman" w:cs="Times New Roman"/>
          <w:sz w:val="28"/>
          <w:szCs w:val="28"/>
          <w:lang w:eastAsia="uk-UA"/>
        </w:rPr>
      </w:pPr>
      <w:r w:rsidRPr="003D3195">
        <w:rPr>
          <w:rFonts w:ascii="Times New Roman" w:eastAsia="Times New Roman" w:hAnsi="Times New Roman" w:cs="Times New Roman"/>
          <w:color w:val="000000"/>
          <w:spacing w:val="-8"/>
          <w:sz w:val="28"/>
          <w:szCs w:val="28"/>
          <w:lang w:eastAsia="uk-UA"/>
        </w:rPr>
        <w:t>Напрям підготовки 6.020302 «Історія»</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color w:val="000000"/>
          <w:spacing w:val="-8"/>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Cs/>
          <w:color w:val="000000"/>
          <w:spacing w:val="11"/>
          <w:sz w:val="28"/>
          <w:szCs w:val="28"/>
          <w:lang w:eastAsia="uk-UA"/>
        </w:rPr>
      </w:pPr>
      <w:r w:rsidRPr="001B2CE4">
        <w:rPr>
          <w:rFonts w:ascii="Times New Roman" w:eastAsia="Times New Roman" w:hAnsi="Times New Roman" w:cs="Times New Roman"/>
          <w:color w:val="000000"/>
          <w:spacing w:val="-8"/>
          <w:sz w:val="28"/>
          <w:szCs w:val="28"/>
          <w:lang w:eastAsia="uk-UA"/>
        </w:rPr>
        <w:t xml:space="preserve">(освітньо-кваліфікаційний </w:t>
      </w:r>
      <w:r w:rsidRPr="001B2CE4">
        <w:rPr>
          <w:rFonts w:ascii="Times New Roman" w:eastAsia="Times New Roman" w:hAnsi="Times New Roman" w:cs="Times New Roman"/>
          <w:color w:val="000000"/>
          <w:spacing w:val="-6"/>
          <w:sz w:val="28"/>
          <w:szCs w:val="28"/>
          <w:lang w:eastAsia="uk-UA"/>
        </w:rPr>
        <w:t xml:space="preserve">рівень </w:t>
      </w:r>
      <w:r w:rsidRPr="001B2CE4">
        <w:rPr>
          <w:rFonts w:ascii="Times New Roman" w:eastAsia="Times New Roman" w:hAnsi="Times New Roman" w:cs="Times New Roman"/>
          <w:i/>
          <w:iCs/>
          <w:color w:val="000000"/>
          <w:spacing w:val="-6"/>
          <w:sz w:val="28"/>
          <w:szCs w:val="28"/>
          <w:lang w:eastAsia="uk-UA"/>
        </w:rPr>
        <w:t>«Бакалавр»</w:t>
      </w:r>
      <w:r w:rsidRPr="001B2CE4">
        <w:rPr>
          <w:rFonts w:ascii="Times New Roman" w:eastAsia="Times New Roman" w:hAnsi="Times New Roman" w:cs="Times New Roman"/>
          <w:iCs/>
          <w:color w:val="000000"/>
          <w:spacing w:val="-6"/>
          <w:sz w:val="28"/>
          <w:szCs w:val="28"/>
          <w:lang w:eastAsia="uk-UA"/>
        </w:rPr>
        <w:t>)</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color w:val="000000"/>
          <w:spacing w:val="-8"/>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color w:val="000000"/>
          <w:spacing w:val="-8"/>
          <w:sz w:val="28"/>
          <w:szCs w:val="28"/>
          <w:lang w:eastAsia="uk-UA"/>
        </w:rPr>
      </w:pPr>
      <w:r w:rsidRPr="001B2CE4">
        <w:rPr>
          <w:rFonts w:ascii="Times New Roman" w:eastAsia="Times New Roman" w:hAnsi="Times New Roman" w:cs="Times New Roman"/>
          <w:color w:val="000000"/>
          <w:spacing w:val="-8"/>
          <w:sz w:val="28"/>
          <w:szCs w:val="28"/>
          <w:lang w:eastAsia="uk-UA"/>
        </w:rPr>
        <w:t>за вимогами кредитно-модульної системи</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8660B2" w:rsidRPr="008660B2" w:rsidRDefault="008660B2" w:rsidP="008660B2">
      <w:pPr>
        <w:tabs>
          <w:tab w:val="left" w:pos="4710"/>
        </w:tabs>
        <w:spacing w:after="0" w:line="240" w:lineRule="auto"/>
        <w:ind w:firstLine="708"/>
        <w:jc w:val="center"/>
        <w:rPr>
          <w:rFonts w:ascii="Times New Roman" w:eastAsia="Times New Roman" w:hAnsi="Times New Roman" w:cs="Times New Roman"/>
          <w:sz w:val="40"/>
          <w:szCs w:val="40"/>
          <w:lang w:val="ru-RU" w:eastAsia="ru-RU"/>
        </w:rPr>
      </w:pPr>
      <w:r w:rsidRPr="008660B2">
        <w:rPr>
          <w:rFonts w:ascii="Times New Roman" w:eastAsia="Times New Roman" w:hAnsi="Times New Roman" w:cs="Times New Roman"/>
          <w:sz w:val="40"/>
          <w:szCs w:val="40"/>
          <w:lang w:eastAsia="ru-RU"/>
        </w:rPr>
        <w:t>Інститут суспільства</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8660B2" w:rsidRPr="008660B2" w:rsidRDefault="008660B2" w:rsidP="008660B2">
      <w:pPr>
        <w:spacing w:after="0" w:line="240" w:lineRule="auto"/>
        <w:jc w:val="center"/>
        <w:rPr>
          <w:rFonts w:ascii="Times New Roman" w:eastAsia="Times New Roman" w:hAnsi="Times New Roman" w:cs="Times New Roman"/>
          <w:sz w:val="28"/>
          <w:szCs w:val="24"/>
          <w:lang w:eastAsia="ru-RU"/>
        </w:rPr>
      </w:pPr>
      <w:r w:rsidRPr="008660B2">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val="ru-RU" w:eastAsia="ru-RU"/>
        </w:rPr>
        <w:t>5</w:t>
      </w:r>
      <w:r w:rsidR="000D7CEC">
        <w:rPr>
          <w:rFonts w:ascii="Times New Roman" w:eastAsia="Times New Roman" w:hAnsi="Times New Roman" w:cs="Times New Roman"/>
          <w:sz w:val="28"/>
          <w:szCs w:val="24"/>
          <w:lang w:eastAsia="ru-RU"/>
        </w:rPr>
        <w:t>–</w:t>
      </w:r>
      <w:r w:rsidRPr="008660B2">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val="ru-RU" w:eastAsia="ru-RU"/>
        </w:rPr>
        <w:t>6</w:t>
      </w:r>
      <w:r w:rsidRPr="008660B2">
        <w:rPr>
          <w:rFonts w:ascii="Times New Roman" w:eastAsia="Times New Roman" w:hAnsi="Times New Roman" w:cs="Times New Roman"/>
          <w:sz w:val="28"/>
          <w:szCs w:val="24"/>
          <w:lang w:eastAsia="ru-RU"/>
        </w:rPr>
        <w:t xml:space="preserve"> навчальний рік</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rPr>
          <w:rFonts w:ascii="Times New Roman" w:eastAsia="Times New Roman" w:hAnsi="Times New Roman" w:cs="Times New Roman"/>
          <w:b/>
          <w:bCs/>
          <w:color w:val="000000"/>
          <w:spacing w:val="11"/>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11"/>
          <w:sz w:val="24"/>
          <w:szCs w:val="24"/>
          <w:lang w:eastAsia="uk-UA"/>
        </w:rPr>
      </w:pPr>
    </w:p>
    <w:p w:rsidR="001B2CE4" w:rsidRPr="001B2CE4" w:rsidRDefault="001B2CE4" w:rsidP="008660B2">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b/>
          <w:bCs/>
          <w:color w:val="000000"/>
          <w:spacing w:val="11"/>
          <w:sz w:val="24"/>
          <w:szCs w:val="24"/>
          <w:lang w:eastAsia="uk-UA"/>
        </w:rPr>
        <w:br w:type="page"/>
      </w:r>
      <w:r w:rsidR="008660B2" w:rsidRPr="001B2CE4">
        <w:rPr>
          <w:rFonts w:ascii="Times New Roman" w:eastAsia="Times New Roman" w:hAnsi="Times New Roman" w:cs="Times New Roman"/>
          <w:b/>
          <w:bCs/>
          <w:color w:val="000000"/>
          <w:spacing w:val="-4"/>
          <w:sz w:val="24"/>
          <w:szCs w:val="24"/>
          <w:lang w:eastAsia="uk-UA"/>
        </w:rPr>
        <w:lastRenderedPageBreak/>
        <w:t xml:space="preserve"> </w:t>
      </w:r>
    </w:p>
    <w:p w:rsidR="001B2CE4" w:rsidRPr="001B2CE4" w:rsidRDefault="001B2CE4" w:rsidP="001B2CE4">
      <w:pPr>
        <w:shd w:val="clear" w:color="auto" w:fill="FFFFFF"/>
        <w:spacing w:after="0" w:line="240" w:lineRule="auto"/>
        <w:jc w:val="both"/>
        <w:rPr>
          <w:rFonts w:ascii="Times New Roman" w:eastAsia="Times New Roman" w:hAnsi="Times New Roman" w:cs="Times New Roman"/>
          <w:bCs/>
          <w:color w:val="000000"/>
          <w:spacing w:val="-4"/>
          <w:sz w:val="24"/>
          <w:szCs w:val="24"/>
          <w:lang w:eastAsia="uk-UA"/>
        </w:rPr>
      </w:pPr>
    </w:p>
    <w:p w:rsidR="008660B2" w:rsidRPr="00083BA3" w:rsidRDefault="001B2CE4" w:rsidP="001B2CE4">
      <w:pPr>
        <w:shd w:val="clear" w:color="auto" w:fill="FFFFFF"/>
        <w:spacing w:after="0" w:line="240" w:lineRule="auto"/>
        <w:jc w:val="both"/>
        <w:rPr>
          <w:rFonts w:ascii="Times New Roman" w:eastAsia="Times New Roman" w:hAnsi="Times New Roman" w:cs="Times New Roman"/>
          <w:bCs/>
          <w:color w:val="000000"/>
          <w:spacing w:val="-4"/>
          <w:sz w:val="28"/>
          <w:szCs w:val="28"/>
          <w:lang w:eastAsia="uk-UA"/>
        </w:rPr>
      </w:pPr>
      <w:r w:rsidRPr="00083BA3">
        <w:rPr>
          <w:rFonts w:ascii="Times New Roman" w:eastAsia="Times New Roman" w:hAnsi="Times New Roman" w:cs="Times New Roman"/>
          <w:bCs/>
          <w:color w:val="000000"/>
          <w:spacing w:val="-4"/>
          <w:sz w:val="28"/>
          <w:szCs w:val="28"/>
          <w:lang w:eastAsia="uk-UA"/>
        </w:rPr>
        <w:t>Робоча навчальна програма</w:t>
      </w:r>
      <w:r w:rsidR="008660B2" w:rsidRPr="00083BA3">
        <w:rPr>
          <w:rFonts w:ascii="Times New Roman" w:eastAsia="Times New Roman" w:hAnsi="Times New Roman" w:cs="Times New Roman"/>
          <w:bCs/>
          <w:color w:val="000000"/>
          <w:spacing w:val="-4"/>
          <w:sz w:val="28"/>
          <w:szCs w:val="28"/>
          <w:lang w:eastAsia="uk-UA"/>
        </w:rPr>
        <w:t xml:space="preserve"> </w:t>
      </w:r>
      <w:r w:rsidR="008660B2" w:rsidRPr="00083BA3">
        <w:rPr>
          <w:rFonts w:ascii="Times New Roman" w:eastAsia="Times New Roman" w:hAnsi="Times New Roman" w:cs="Times New Roman"/>
          <w:bCs/>
          <w:color w:val="000000"/>
          <w:spacing w:val="-4"/>
          <w:sz w:val="28"/>
          <w:szCs w:val="28"/>
          <w:lang w:val="ru-RU" w:eastAsia="uk-UA"/>
        </w:rPr>
        <w:t>«</w:t>
      </w:r>
      <w:r w:rsidR="008660B2" w:rsidRPr="00083BA3">
        <w:rPr>
          <w:rFonts w:ascii="Times New Roman" w:eastAsia="Times New Roman" w:hAnsi="Times New Roman" w:cs="Times New Roman"/>
          <w:bCs/>
          <w:color w:val="000000"/>
          <w:spacing w:val="-4"/>
          <w:sz w:val="28"/>
          <w:szCs w:val="28"/>
          <w:lang w:eastAsia="uk-UA"/>
        </w:rPr>
        <w:t>Історіографія всесвітньої історії</w:t>
      </w:r>
      <w:r w:rsidR="008660B2" w:rsidRPr="00083BA3">
        <w:rPr>
          <w:rFonts w:ascii="Times New Roman" w:eastAsia="Times New Roman" w:hAnsi="Times New Roman" w:cs="Times New Roman"/>
          <w:bCs/>
          <w:color w:val="000000"/>
          <w:spacing w:val="-4"/>
          <w:sz w:val="28"/>
          <w:szCs w:val="28"/>
          <w:lang w:val="ru-RU" w:eastAsia="uk-UA"/>
        </w:rPr>
        <w:t>» для сту</w:t>
      </w:r>
      <w:r w:rsidR="008660B2" w:rsidRPr="00083BA3">
        <w:rPr>
          <w:rFonts w:ascii="Times New Roman" w:eastAsia="Times New Roman" w:hAnsi="Times New Roman" w:cs="Times New Roman"/>
          <w:bCs/>
          <w:color w:val="000000"/>
          <w:spacing w:val="-4"/>
          <w:sz w:val="28"/>
          <w:szCs w:val="28"/>
          <w:lang w:eastAsia="uk-UA"/>
        </w:rPr>
        <w:t>дентів за спеціальністю</w:t>
      </w:r>
      <w:r w:rsidRPr="00083BA3">
        <w:rPr>
          <w:rFonts w:ascii="Times New Roman" w:eastAsia="Times New Roman" w:hAnsi="Times New Roman" w:cs="Times New Roman"/>
          <w:bCs/>
          <w:color w:val="000000"/>
          <w:spacing w:val="-4"/>
          <w:sz w:val="28"/>
          <w:szCs w:val="28"/>
          <w:lang w:eastAsia="uk-UA"/>
        </w:rPr>
        <w:t xml:space="preserve"> </w:t>
      </w:r>
      <w:r w:rsidR="008660B2" w:rsidRPr="00083BA3">
        <w:rPr>
          <w:rFonts w:ascii="Times New Roman" w:hAnsi="Times New Roman" w:cs="Times New Roman"/>
          <w:sz w:val="28"/>
          <w:szCs w:val="28"/>
        </w:rPr>
        <w:t>8.02030201</w:t>
      </w:r>
      <w:r w:rsidR="008660B2" w:rsidRPr="00083BA3">
        <w:rPr>
          <w:sz w:val="28"/>
          <w:szCs w:val="28"/>
        </w:rPr>
        <w:t xml:space="preserve"> </w:t>
      </w:r>
      <w:r w:rsidR="008660B2" w:rsidRPr="00083BA3">
        <w:rPr>
          <w:rFonts w:ascii="Times New Roman" w:eastAsia="Times New Roman" w:hAnsi="Times New Roman" w:cs="Times New Roman"/>
          <w:bCs/>
          <w:color w:val="000000"/>
          <w:spacing w:val="-4"/>
          <w:sz w:val="28"/>
          <w:szCs w:val="28"/>
          <w:lang w:eastAsia="uk-UA"/>
        </w:rPr>
        <w:t>Історія</w:t>
      </w:r>
    </w:p>
    <w:p w:rsidR="008660B2" w:rsidRPr="00083BA3" w:rsidRDefault="008660B2" w:rsidP="001B2CE4">
      <w:pPr>
        <w:shd w:val="clear" w:color="auto" w:fill="FFFFFF"/>
        <w:spacing w:after="0" w:line="240" w:lineRule="auto"/>
        <w:jc w:val="both"/>
        <w:rPr>
          <w:rFonts w:ascii="Times New Roman" w:eastAsia="Times New Roman" w:hAnsi="Times New Roman" w:cs="Times New Roman"/>
          <w:b/>
          <w:bCs/>
          <w:color w:val="000000"/>
          <w:spacing w:val="-4"/>
          <w:sz w:val="28"/>
          <w:szCs w:val="28"/>
          <w:lang w:eastAsia="uk-UA"/>
        </w:rPr>
      </w:pPr>
    </w:p>
    <w:p w:rsidR="008660B2" w:rsidRPr="00083BA3" w:rsidRDefault="008660B2" w:rsidP="001B2CE4">
      <w:pPr>
        <w:shd w:val="clear" w:color="auto" w:fill="FFFFFF"/>
        <w:spacing w:after="0" w:line="240" w:lineRule="auto"/>
        <w:jc w:val="both"/>
        <w:rPr>
          <w:rFonts w:ascii="Times New Roman" w:eastAsia="Times New Roman" w:hAnsi="Times New Roman" w:cs="Times New Roman"/>
          <w:b/>
          <w:bCs/>
          <w:color w:val="000000"/>
          <w:spacing w:val="-4"/>
          <w:sz w:val="28"/>
          <w:szCs w:val="28"/>
          <w:lang w:eastAsia="uk-UA"/>
        </w:rPr>
      </w:pPr>
    </w:p>
    <w:p w:rsidR="001B2CE4" w:rsidRPr="00083BA3" w:rsidRDefault="008660B2" w:rsidP="001B2CE4">
      <w:pPr>
        <w:shd w:val="clear" w:color="auto" w:fill="FFFFFF"/>
        <w:spacing w:after="0" w:line="240" w:lineRule="auto"/>
        <w:jc w:val="both"/>
        <w:rPr>
          <w:rFonts w:ascii="Times New Roman" w:eastAsia="Times New Roman" w:hAnsi="Times New Roman" w:cs="Times New Roman"/>
          <w:bCs/>
          <w:color w:val="000000"/>
          <w:spacing w:val="-4"/>
          <w:sz w:val="28"/>
          <w:szCs w:val="28"/>
          <w:lang w:eastAsia="uk-UA"/>
        </w:rPr>
      </w:pPr>
      <w:r w:rsidRPr="00083BA3">
        <w:rPr>
          <w:rFonts w:ascii="Times New Roman" w:eastAsia="Times New Roman" w:hAnsi="Times New Roman" w:cs="Times New Roman"/>
          <w:b/>
          <w:bCs/>
          <w:color w:val="000000"/>
          <w:spacing w:val="-4"/>
          <w:sz w:val="28"/>
          <w:szCs w:val="28"/>
          <w:lang w:eastAsia="uk-UA"/>
        </w:rPr>
        <w:t>Розробники</w:t>
      </w:r>
      <w:r w:rsidR="001B2CE4" w:rsidRPr="00083BA3">
        <w:rPr>
          <w:rFonts w:ascii="Times New Roman" w:eastAsia="Times New Roman" w:hAnsi="Times New Roman" w:cs="Times New Roman"/>
          <w:b/>
          <w:bCs/>
          <w:color w:val="000000"/>
          <w:spacing w:val="-4"/>
          <w:sz w:val="28"/>
          <w:szCs w:val="28"/>
          <w:lang w:eastAsia="uk-UA"/>
        </w:rPr>
        <w:t>:</w:t>
      </w:r>
      <w:r w:rsidR="001B2CE4" w:rsidRPr="00083BA3">
        <w:rPr>
          <w:rFonts w:ascii="Times New Roman" w:eastAsia="Times New Roman" w:hAnsi="Times New Roman" w:cs="Times New Roman"/>
          <w:bCs/>
          <w:color w:val="000000"/>
          <w:spacing w:val="-4"/>
          <w:sz w:val="28"/>
          <w:szCs w:val="28"/>
          <w:lang w:eastAsia="uk-UA"/>
        </w:rPr>
        <w:t xml:space="preserve"> </w:t>
      </w:r>
    </w:p>
    <w:p w:rsidR="001B2CE4" w:rsidRPr="00083BA3" w:rsidRDefault="001B2CE4" w:rsidP="001B2C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4"/>
          <w:sz w:val="28"/>
          <w:szCs w:val="28"/>
          <w:lang w:eastAsia="uk-UA"/>
        </w:rPr>
      </w:pPr>
      <w:r w:rsidRPr="00083BA3">
        <w:rPr>
          <w:rFonts w:ascii="Times New Roman" w:eastAsia="Times New Roman" w:hAnsi="Times New Roman" w:cs="Times New Roman"/>
          <w:b/>
          <w:bCs/>
          <w:color w:val="000000"/>
          <w:spacing w:val="-4"/>
          <w:sz w:val="28"/>
          <w:szCs w:val="28"/>
          <w:lang w:eastAsia="uk-UA"/>
        </w:rPr>
        <w:t>Драч Оксана Олександрівна,</w:t>
      </w:r>
      <w:r w:rsidRPr="00083BA3">
        <w:rPr>
          <w:rFonts w:ascii="Times New Roman" w:eastAsia="Times New Roman" w:hAnsi="Times New Roman" w:cs="Times New Roman"/>
          <w:bCs/>
          <w:color w:val="000000"/>
          <w:spacing w:val="-4"/>
          <w:sz w:val="28"/>
          <w:szCs w:val="28"/>
          <w:lang w:eastAsia="uk-UA"/>
        </w:rPr>
        <w:t xml:space="preserve"> доктор історичних наук, </w:t>
      </w:r>
      <w:r w:rsidR="000B39FC" w:rsidRPr="00083BA3">
        <w:rPr>
          <w:rFonts w:ascii="Times New Roman" w:eastAsia="Times New Roman" w:hAnsi="Times New Roman" w:cs="Times New Roman"/>
          <w:bCs/>
          <w:color w:val="000000"/>
          <w:spacing w:val="-4"/>
          <w:sz w:val="28"/>
          <w:szCs w:val="28"/>
          <w:lang w:eastAsia="uk-UA"/>
        </w:rPr>
        <w:t xml:space="preserve">професор, </w:t>
      </w:r>
      <w:r w:rsidRPr="00083BA3">
        <w:rPr>
          <w:rFonts w:ascii="Times New Roman" w:eastAsia="Times New Roman" w:hAnsi="Times New Roman" w:cs="Times New Roman"/>
          <w:bCs/>
          <w:color w:val="000000"/>
          <w:spacing w:val="-4"/>
          <w:sz w:val="28"/>
          <w:szCs w:val="28"/>
          <w:lang w:eastAsia="uk-UA"/>
        </w:rPr>
        <w:t>професор кафедри всесвітньої історії Інститут суспільства Київського університету імені Бориса Грінченка.</w:t>
      </w:r>
    </w:p>
    <w:p w:rsidR="001B2CE4" w:rsidRPr="00083BA3"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8"/>
          <w:szCs w:val="28"/>
          <w:lang w:eastAsia="uk-UA"/>
        </w:rPr>
      </w:pPr>
    </w:p>
    <w:p w:rsidR="001B2CE4" w:rsidRPr="00083BA3" w:rsidRDefault="001B2CE4" w:rsidP="001B2CE4">
      <w:pPr>
        <w:shd w:val="clear" w:color="auto" w:fill="FFFFFF"/>
        <w:spacing w:after="0" w:line="240" w:lineRule="auto"/>
        <w:jc w:val="center"/>
        <w:rPr>
          <w:rFonts w:ascii="Times New Roman" w:eastAsia="Times New Roman" w:hAnsi="Times New Roman" w:cs="Times New Roman"/>
          <w:bCs/>
          <w:color w:val="000000"/>
          <w:spacing w:val="-4"/>
          <w:sz w:val="28"/>
          <w:szCs w:val="28"/>
          <w:lang w:eastAsia="uk-UA"/>
        </w:rPr>
      </w:pPr>
    </w:p>
    <w:p w:rsidR="008660B2" w:rsidRPr="00083BA3" w:rsidRDefault="008660B2" w:rsidP="008660B2">
      <w:pPr>
        <w:spacing w:after="0" w:line="240" w:lineRule="auto"/>
        <w:rPr>
          <w:rFonts w:ascii="Times New Roman" w:eastAsia="Times New Roman" w:hAnsi="Times New Roman" w:cs="Times New Roman"/>
          <w:bCs/>
          <w:iCs/>
          <w:sz w:val="28"/>
          <w:szCs w:val="28"/>
          <w:lang w:eastAsia="ru-RU"/>
        </w:rPr>
      </w:pPr>
      <w:r w:rsidRPr="00083BA3">
        <w:rPr>
          <w:rFonts w:ascii="Times New Roman" w:eastAsia="Times New Roman" w:hAnsi="Times New Roman" w:cs="Times New Roman"/>
          <w:sz w:val="28"/>
          <w:szCs w:val="28"/>
          <w:lang w:eastAsia="ru-RU"/>
        </w:rPr>
        <w:t xml:space="preserve">Робочу програму схвалено на засіданні </w:t>
      </w:r>
      <w:r w:rsidRPr="00083BA3">
        <w:rPr>
          <w:rFonts w:ascii="Times New Roman" w:eastAsia="Times New Roman" w:hAnsi="Times New Roman" w:cs="Times New Roman"/>
          <w:bCs/>
          <w:iCs/>
          <w:sz w:val="28"/>
          <w:szCs w:val="28"/>
          <w:lang w:eastAsia="ru-RU"/>
        </w:rPr>
        <w:t>кафедри всесвітньої історії</w:t>
      </w:r>
    </w:p>
    <w:p w:rsidR="008660B2" w:rsidRPr="00083BA3" w:rsidRDefault="008660B2" w:rsidP="008660B2">
      <w:pPr>
        <w:spacing w:after="0" w:line="240" w:lineRule="auto"/>
        <w:rPr>
          <w:rFonts w:ascii="Times New Roman" w:eastAsia="Times New Roman" w:hAnsi="Times New Roman" w:cs="Times New Roman"/>
          <w:b/>
          <w:i/>
          <w:sz w:val="28"/>
          <w:szCs w:val="28"/>
          <w:lang w:eastAsia="ru-RU"/>
        </w:rPr>
      </w:pPr>
    </w:p>
    <w:p w:rsidR="008660B2" w:rsidRPr="00083BA3" w:rsidRDefault="008660B2" w:rsidP="008660B2">
      <w:pPr>
        <w:spacing w:after="0" w:line="240" w:lineRule="auto"/>
        <w:rPr>
          <w:rFonts w:ascii="Times New Roman" w:eastAsia="Times New Roman" w:hAnsi="Times New Roman" w:cs="Times New Roman"/>
          <w:b/>
          <w:i/>
          <w:sz w:val="28"/>
          <w:szCs w:val="28"/>
          <w:lang w:eastAsia="ru-RU"/>
        </w:rPr>
      </w:pPr>
    </w:p>
    <w:p w:rsidR="008660B2" w:rsidRPr="00083BA3" w:rsidRDefault="00083BA3" w:rsidP="008660B2">
      <w:pPr>
        <w:spacing w:after="0" w:line="240" w:lineRule="auto"/>
        <w:rPr>
          <w:rFonts w:ascii="Times New Roman" w:eastAsia="Times New Roman" w:hAnsi="Times New Roman" w:cs="Times New Roman"/>
          <w:sz w:val="28"/>
          <w:szCs w:val="28"/>
          <w:lang w:eastAsia="ru-RU"/>
        </w:rPr>
      </w:pPr>
      <w:r w:rsidRPr="003D3195">
        <w:rPr>
          <w:rFonts w:ascii="Times New Roman" w:eastAsia="Times New Roman" w:hAnsi="Times New Roman" w:cs="Times New Roman"/>
          <w:sz w:val="28"/>
          <w:szCs w:val="28"/>
          <w:lang w:eastAsia="ru-RU"/>
        </w:rPr>
        <w:t>Протокол від “1”</w:t>
      </w:r>
      <w:r w:rsidR="008660B2" w:rsidRPr="003D3195">
        <w:rPr>
          <w:rFonts w:ascii="Times New Roman" w:eastAsia="Times New Roman" w:hAnsi="Times New Roman" w:cs="Times New Roman"/>
          <w:sz w:val="28"/>
          <w:szCs w:val="28"/>
          <w:lang w:eastAsia="ru-RU"/>
        </w:rPr>
        <w:t xml:space="preserve"> вересня 2015 року № _1__</w:t>
      </w:r>
    </w:p>
    <w:p w:rsidR="008660B2" w:rsidRPr="00083BA3" w:rsidRDefault="008660B2" w:rsidP="008660B2">
      <w:pPr>
        <w:spacing w:after="0" w:line="240" w:lineRule="auto"/>
        <w:rPr>
          <w:rFonts w:ascii="Times New Roman" w:eastAsia="Times New Roman" w:hAnsi="Times New Roman" w:cs="Times New Roman"/>
          <w:sz w:val="28"/>
          <w:szCs w:val="28"/>
          <w:lang w:eastAsia="ru-RU"/>
        </w:rPr>
      </w:pPr>
    </w:p>
    <w:p w:rsidR="008660B2" w:rsidRPr="00083BA3" w:rsidRDefault="008660B2" w:rsidP="008660B2">
      <w:pPr>
        <w:spacing w:after="0" w:line="240" w:lineRule="auto"/>
        <w:rPr>
          <w:rFonts w:ascii="Times New Roman" w:eastAsia="Times New Roman" w:hAnsi="Times New Roman" w:cs="Times New Roman"/>
          <w:sz w:val="28"/>
          <w:szCs w:val="28"/>
          <w:lang w:eastAsia="ru-RU"/>
        </w:rPr>
      </w:pPr>
    </w:p>
    <w:p w:rsidR="008660B2" w:rsidRPr="00083BA3" w:rsidRDefault="008660B2" w:rsidP="008660B2">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  Завідувач кафедри всесвітньої історії     _____________І.В.Срібняк          </w:t>
      </w:r>
    </w:p>
    <w:p w:rsidR="008660B2" w:rsidRPr="00083BA3" w:rsidRDefault="008660B2" w:rsidP="008660B2">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(підпис)</w:t>
      </w:r>
    </w:p>
    <w:p w:rsidR="001B2CE4" w:rsidRPr="00083BA3" w:rsidRDefault="001B2CE4" w:rsidP="001B2CE4">
      <w:pPr>
        <w:shd w:val="clear" w:color="auto" w:fill="FFFFFF"/>
        <w:spacing w:after="0" w:line="240" w:lineRule="auto"/>
        <w:jc w:val="center"/>
        <w:rPr>
          <w:rFonts w:ascii="Times New Roman" w:eastAsia="Times New Roman" w:hAnsi="Times New Roman" w:cs="Times New Roman"/>
          <w:b/>
          <w:bCs/>
          <w:i/>
          <w:color w:val="000000"/>
          <w:spacing w:val="-7"/>
          <w:sz w:val="28"/>
          <w:szCs w:val="28"/>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i/>
          <w:color w:val="000000"/>
          <w:spacing w:val="-7"/>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F02780" w:rsidRPr="001223EE" w:rsidRDefault="00F02780" w:rsidP="00F02780">
      <w:pPr>
        <w:shd w:val="clear" w:color="auto" w:fill="FFFFFF"/>
        <w:spacing w:after="0" w:line="240" w:lineRule="auto"/>
        <w:ind w:left="5088"/>
        <w:rPr>
          <w:rFonts w:ascii="Times New Roman" w:eastAsia="Times New Roman" w:hAnsi="Times New Roman" w:cs="Times New Roman"/>
          <w:sz w:val="24"/>
          <w:szCs w:val="24"/>
          <w:lang w:eastAsia="uk-UA"/>
        </w:rPr>
      </w:pPr>
      <w:bookmarkStart w:id="1" w:name="OLE_LINK1"/>
      <w:r w:rsidRPr="001223EE">
        <w:rPr>
          <w:rFonts w:ascii="Times New Roman" w:eastAsia="Times New Roman" w:hAnsi="Times New Roman" w:cs="Times New Roman"/>
          <w:sz w:val="24"/>
          <w:szCs w:val="24"/>
          <w:lang w:eastAsia="uk-UA"/>
        </w:rPr>
        <w:t>© Драч О.О., 201</w:t>
      </w:r>
      <w:r>
        <w:rPr>
          <w:rFonts w:ascii="Times New Roman" w:eastAsia="Times New Roman" w:hAnsi="Times New Roman" w:cs="Times New Roman"/>
          <w:sz w:val="24"/>
          <w:szCs w:val="24"/>
          <w:lang w:eastAsia="uk-UA"/>
        </w:rPr>
        <w:t>5</w:t>
      </w:r>
      <w:r w:rsidRPr="001223EE">
        <w:rPr>
          <w:rFonts w:ascii="Times New Roman" w:eastAsia="Times New Roman" w:hAnsi="Times New Roman" w:cs="Times New Roman"/>
          <w:sz w:val="24"/>
          <w:szCs w:val="24"/>
          <w:lang w:eastAsia="uk-UA"/>
        </w:rPr>
        <w:t xml:space="preserve"> р.</w:t>
      </w:r>
    </w:p>
    <w:p w:rsidR="00F02780" w:rsidRPr="001223EE" w:rsidRDefault="00F02780" w:rsidP="00F02780">
      <w:pPr>
        <w:shd w:val="clear" w:color="auto" w:fill="FFFFFF"/>
        <w:spacing w:after="0" w:line="240" w:lineRule="auto"/>
        <w:ind w:left="5088"/>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Київський університет імені Бориса Грінченка, 201</w:t>
      </w:r>
      <w:r>
        <w:rPr>
          <w:rFonts w:ascii="Times New Roman" w:eastAsia="Times New Roman" w:hAnsi="Times New Roman" w:cs="Times New Roman"/>
          <w:sz w:val="24"/>
          <w:szCs w:val="24"/>
          <w:lang w:val="ru-RU" w:eastAsia="uk-UA"/>
        </w:rPr>
        <w:t>5</w:t>
      </w:r>
      <w:r w:rsidRPr="001223EE">
        <w:rPr>
          <w:rFonts w:ascii="Times New Roman" w:eastAsia="Times New Roman" w:hAnsi="Times New Roman" w:cs="Times New Roman"/>
          <w:sz w:val="24"/>
          <w:szCs w:val="24"/>
          <w:lang w:eastAsia="uk-UA"/>
        </w:rPr>
        <w:t xml:space="preserve"> р.</w:t>
      </w:r>
    </w:p>
    <w:bookmarkEnd w:id="1"/>
    <w:p w:rsidR="00F02780" w:rsidRPr="001223EE" w:rsidRDefault="00F02780" w:rsidP="00F02780">
      <w:pPr>
        <w:shd w:val="clear" w:color="auto" w:fill="FFFFFF"/>
        <w:spacing w:after="0" w:line="240" w:lineRule="auto"/>
        <w:ind w:left="48"/>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1B2CE4" w:rsidRPr="001B2CE4" w:rsidRDefault="001B2CE4" w:rsidP="00083BA3">
      <w:pPr>
        <w:tabs>
          <w:tab w:val="left" w:pos="284"/>
        </w:tabs>
        <w:overflowPunct w:val="0"/>
        <w:spacing w:after="0" w:line="360" w:lineRule="auto"/>
        <w:jc w:val="center"/>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b/>
          <w:bCs/>
          <w:color w:val="000000"/>
          <w:spacing w:val="-7"/>
          <w:sz w:val="24"/>
          <w:szCs w:val="24"/>
          <w:lang w:eastAsia="uk-UA"/>
        </w:rPr>
        <w:br w:type="page"/>
      </w:r>
    </w:p>
    <w:p w:rsidR="001B2CE4" w:rsidRPr="001B2CE4" w:rsidRDefault="00083BA3" w:rsidP="00083BA3">
      <w:pPr>
        <w:shd w:val="clear" w:color="auto" w:fill="FFFFFF"/>
        <w:spacing w:after="0" w:line="240" w:lineRule="auto"/>
        <w:ind w:right="-416"/>
        <w:jc w:val="center"/>
        <w:rPr>
          <w:rFonts w:ascii="Times New Roman" w:eastAsia="Times New Roman" w:hAnsi="Times New Roman" w:cs="Times New Roman"/>
          <w:b/>
          <w:bCs/>
          <w:color w:val="000000"/>
          <w:spacing w:val="-4"/>
          <w:sz w:val="24"/>
          <w:szCs w:val="24"/>
          <w:lang w:eastAsia="uk-UA"/>
        </w:rPr>
      </w:pPr>
      <w:r>
        <w:rPr>
          <w:rFonts w:ascii="Times New Roman" w:eastAsia="Times New Roman" w:hAnsi="Times New Roman" w:cs="Times New Roman"/>
          <w:b/>
          <w:bCs/>
          <w:color w:val="000000"/>
          <w:spacing w:val="-4"/>
          <w:sz w:val="24"/>
          <w:szCs w:val="24"/>
          <w:lang w:eastAsia="uk-UA"/>
        </w:rPr>
        <w:lastRenderedPageBreak/>
        <w:t>1</w:t>
      </w:r>
      <w:r w:rsidR="001B2CE4" w:rsidRPr="001B2CE4">
        <w:rPr>
          <w:rFonts w:ascii="Times New Roman" w:eastAsia="Times New Roman" w:hAnsi="Times New Roman" w:cs="Times New Roman"/>
          <w:b/>
          <w:bCs/>
          <w:color w:val="000000"/>
          <w:spacing w:val="-4"/>
          <w:sz w:val="24"/>
          <w:szCs w:val="24"/>
          <w:lang w:eastAsia="uk-UA"/>
        </w:rPr>
        <w:t>. ОПИС ПРЕДМЕТА НАВЧАЛЬНОЇ ДИСЦИПЛІНИ</w:t>
      </w:r>
    </w:p>
    <w:p w:rsidR="00083BA3" w:rsidRPr="00083BA3" w:rsidRDefault="00083BA3" w:rsidP="00083BA3">
      <w:pPr>
        <w:keepNext/>
        <w:spacing w:after="0" w:line="240" w:lineRule="auto"/>
        <w:ind w:left="720"/>
        <w:outlineLvl w:val="0"/>
        <w:rPr>
          <w:rFonts w:ascii="Times New Roman" w:eastAsia="Times New Roman" w:hAnsi="Times New Roman" w:cs="Times New Roman"/>
          <w:b/>
          <w:bCs/>
          <w:sz w:val="28"/>
          <w:szCs w:val="28"/>
          <w:lang w:eastAsia="ru-RU"/>
        </w:rPr>
      </w:pPr>
    </w:p>
    <w:p w:rsidR="00083BA3" w:rsidRPr="00083BA3" w:rsidRDefault="00083BA3" w:rsidP="00083BA3">
      <w:pPr>
        <w:spacing w:after="0" w:line="240" w:lineRule="auto"/>
        <w:rPr>
          <w:rFonts w:ascii="Times New Roman" w:eastAsia="Times New Roman" w:hAnsi="Times New Roman" w:cs="Times New Roman"/>
          <w:sz w:val="28"/>
          <w:szCs w:val="24"/>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83BA3" w:rsidRPr="00083BA3" w:rsidTr="00F02780">
        <w:trPr>
          <w:trHeight w:val="803"/>
        </w:trPr>
        <w:tc>
          <w:tcPr>
            <w:tcW w:w="2896" w:type="dxa"/>
            <w:vMerge w:val="restart"/>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Найменування показників </w:t>
            </w:r>
          </w:p>
        </w:tc>
        <w:tc>
          <w:tcPr>
            <w:tcW w:w="3262" w:type="dxa"/>
            <w:vMerge w:val="restart"/>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Галузь знань, напрям підготовки, освітньо-кваліфікаційний рівень</w:t>
            </w: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Характеристика навчальної дисципліни</w:t>
            </w:r>
          </w:p>
        </w:tc>
      </w:tr>
      <w:tr w:rsidR="00083BA3" w:rsidRPr="00083BA3" w:rsidTr="00F02780">
        <w:trPr>
          <w:trHeight w:val="549"/>
        </w:trPr>
        <w:tc>
          <w:tcPr>
            <w:tcW w:w="2896"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1620" w:type="dxa"/>
          </w:tcPr>
          <w:p w:rsidR="00083BA3" w:rsidRPr="00083BA3" w:rsidRDefault="00083BA3" w:rsidP="00083BA3">
            <w:pPr>
              <w:spacing w:after="0" w:line="240" w:lineRule="auto"/>
              <w:jc w:val="center"/>
              <w:rPr>
                <w:rFonts w:ascii="Times New Roman" w:eastAsia="Times New Roman" w:hAnsi="Times New Roman" w:cs="Times New Roman"/>
                <w:b/>
                <w:sz w:val="24"/>
                <w:szCs w:val="24"/>
                <w:lang w:eastAsia="ru-RU"/>
              </w:rPr>
            </w:pPr>
            <w:r w:rsidRPr="00083BA3">
              <w:rPr>
                <w:rFonts w:ascii="Times New Roman" w:eastAsia="Times New Roman" w:hAnsi="Times New Roman" w:cs="Times New Roman"/>
                <w:b/>
                <w:sz w:val="24"/>
                <w:szCs w:val="24"/>
                <w:lang w:eastAsia="ru-RU"/>
              </w:rPr>
              <w:t>денна форма навчання</w:t>
            </w:r>
          </w:p>
        </w:tc>
        <w:tc>
          <w:tcPr>
            <w:tcW w:w="1800" w:type="dxa"/>
          </w:tcPr>
          <w:p w:rsidR="00083BA3" w:rsidRPr="00083BA3" w:rsidRDefault="00083BA3" w:rsidP="00083BA3">
            <w:pPr>
              <w:spacing w:after="0" w:line="240" w:lineRule="auto"/>
              <w:jc w:val="center"/>
              <w:rPr>
                <w:rFonts w:ascii="Times New Roman" w:eastAsia="Times New Roman" w:hAnsi="Times New Roman" w:cs="Times New Roman"/>
                <w:b/>
                <w:sz w:val="24"/>
                <w:szCs w:val="24"/>
                <w:lang w:eastAsia="ru-RU"/>
              </w:rPr>
            </w:pPr>
            <w:r w:rsidRPr="00083BA3">
              <w:rPr>
                <w:rFonts w:ascii="Times New Roman" w:eastAsia="Times New Roman" w:hAnsi="Times New Roman" w:cs="Times New Roman"/>
                <w:b/>
                <w:sz w:val="24"/>
                <w:szCs w:val="24"/>
                <w:lang w:eastAsia="ru-RU"/>
              </w:rPr>
              <w:t>заочна форма навчання</w:t>
            </w:r>
          </w:p>
        </w:tc>
      </w:tr>
      <w:tr w:rsidR="00083BA3" w:rsidRPr="00083BA3" w:rsidTr="00F02780">
        <w:trPr>
          <w:trHeight w:val="409"/>
        </w:trPr>
        <w:tc>
          <w:tcPr>
            <w:tcW w:w="2896" w:type="dxa"/>
            <w:vMerge w:val="restart"/>
            <w:vAlign w:val="center"/>
          </w:tcPr>
          <w:p w:rsidR="00083BA3" w:rsidRPr="00083BA3" w:rsidRDefault="00083BA3" w:rsidP="00083BA3">
            <w:pPr>
              <w:spacing w:after="0" w:line="240" w:lineRule="auto"/>
              <w:jc w:val="both"/>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Кількість кредитів – </w:t>
            </w:r>
            <w:r w:rsidRPr="00083BA3">
              <w:rPr>
                <w:rFonts w:ascii="Times New Roman" w:eastAsia="Times New Roman" w:hAnsi="Times New Roman" w:cs="Times New Roman"/>
                <w:b/>
                <w:sz w:val="28"/>
                <w:szCs w:val="28"/>
                <w:lang w:eastAsia="ru-RU"/>
              </w:rPr>
              <w:t>1,5</w:t>
            </w:r>
          </w:p>
        </w:tc>
        <w:tc>
          <w:tcPr>
            <w:tcW w:w="3262" w:type="dxa"/>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Галузь знань</w:t>
            </w:r>
          </w:p>
          <w:p w:rsidR="00083BA3" w:rsidRPr="00083BA3" w:rsidRDefault="00083BA3" w:rsidP="00083BA3">
            <w:pPr>
              <w:spacing w:after="0" w:line="240" w:lineRule="auto"/>
              <w:jc w:val="center"/>
              <w:rPr>
                <w:rFonts w:ascii="Times New Roman" w:eastAsia="Times New Roman" w:hAnsi="Times New Roman" w:cs="Times New Roman"/>
                <w:sz w:val="16"/>
                <w:szCs w:val="16"/>
                <w:lang w:eastAsia="ru-RU"/>
              </w:rPr>
            </w:pPr>
            <w:r w:rsidRPr="00083BA3">
              <w:rPr>
                <w:rFonts w:ascii="Times New Roman" w:eastAsia="Times New Roman" w:hAnsi="Times New Roman" w:cs="Times New Roman"/>
                <w:sz w:val="28"/>
                <w:szCs w:val="28"/>
                <w:lang w:eastAsia="ru-RU"/>
              </w:rPr>
              <w:t>0302 історія</w:t>
            </w:r>
          </w:p>
          <w:p w:rsidR="00083BA3" w:rsidRPr="00083BA3" w:rsidRDefault="00083BA3" w:rsidP="00083BA3">
            <w:pPr>
              <w:spacing w:after="0" w:line="240" w:lineRule="auto"/>
              <w:jc w:val="center"/>
              <w:rPr>
                <w:rFonts w:ascii="Times New Roman" w:eastAsia="Times New Roman" w:hAnsi="Times New Roman" w:cs="Times New Roman"/>
                <w:sz w:val="16"/>
                <w:szCs w:val="16"/>
                <w:lang w:eastAsia="ru-RU"/>
              </w:rPr>
            </w:pPr>
          </w:p>
        </w:tc>
        <w:tc>
          <w:tcPr>
            <w:tcW w:w="3420" w:type="dxa"/>
            <w:gridSpan w:val="2"/>
            <w:vMerge w:val="restart"/>
            <w:vAlign w:val="center"/>
          </w:tcPr>
          <w:p w:rsidR="00083BA3" w:rsidRPr="00083BA3" w:rsidRDefault="00083BA3" w:rsidP="00083BA3">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val="ru-RU" w:eastAsia="ru-RU"/>
              </w:rPr>
              <w:t>Нормативна</w:t>
            </w:r>
          </w:p>
        </w:tc>
      </w:tr>
      <w:tr w:rsidR="00083BA3" w:rsidRPr="00083BA3" w:rsidTr="00F02780">
        <w:trPr>
          <w:trHeight w:val="409"/>
        </w:trPr>
        <w:tc>
          <w:tcPr>
            <w:tcW w:w="2896" w:type="dxa"/>
            <w:vMerge/>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p>
        </w:tc>
        <w:tc>
          <w:tcPr>
            <w:tcW w:w="3262"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Напрям підготовки </w:t>
            </w:r>
          </w:p>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6.030203 історія </w:t>
            </w:r>
          </w:p>
        </w:tc>
        <w:tc>
          <w:tcPr>
            <w:tcW w:w="3420" w:type="dxa"/>
            <w:gridSpan w:val="2"/>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r>
      <w:tr w:rsidR="00083BA3" w:rsidRPr="00083BA3" w:rsidTr="00F02780">
        <w:trPr>
          <w:trHeight w:val="170"/>
        </w:trPr>
        <w:tc>
          <w:tcPr>
            <w:tcW w:w="2896" w:type="dxa"/>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Модулів – </w:t>
            </w:r>
            <w:r w:rsidRPr="00083BA3">
              <w:rPr>
                <w:rFonts w:ascii="Times New Roman" w:eastAsia="Times New Roman" w:hAnsi="Times New Roman" w:cs="Times New Roman"/>
                <w:b/>
                <w:sz w:val="28"/>
                <w:szCs w:val="28"/>
                <w:lang w:eastAsia="ru-RU"/>
              </w:rPr>
              <w:t>1</w:t>
            </w:r>
          </w:p>
        </w:tc>
        <w:tc>
          <w:tcPr>
            <w:tcW w:w="3262" w:type="dxa"/>
            <w:vMerge w:val="restart"/>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Спеціальність (професійне</w:t>
            </w:r>
          </w:p>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спрямування):</w:t>
            </w:r>
          </w:p>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_______________</w:t>
            </w:r>
          </w:p>
          <w:p w:rsidR="00083BA3" w:rsidRPr="00083BA3" w:rsidRDefault="00083BA3" w:rsidP="00083BA3">
            <w:pPr>
              <w:spacing w:after="0" w:line="240" w:lineRule="auto"/>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Рік підготовки:</w:t>
            </w:r>
          </w:p>
        </w:tc>
      </w:tr>
      <w:tr w:rsidR="00083BA3" w:rsidRPr="00083BA3" w:rsidTr="00F02780">
        <w:trPr>
          <w:trHeight w:val="207"/>
        </w:trPr>
        <w:tc>
          <w:tcPr>
            <w:tcW w:w="2896" w:type="dxa"/>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Змістових модулів – </w:t>
            </w:r>
            <w:r w:rsidRPr="00083BA3">
              <w:rPr>
                <w:rFonts w:ascii="Times New Roman" w:eastAsia="Times New Roman" w:hAnsi="Times New Roman" w:cs="Times New Roman"/>
                <w:b/>
                <w:sz w:val="28"/>
                <w:szCs w:val="28"/>
                <w:lang w:eastAsia="ru-RU"/>
              </w:rPr>
              <w:t>2</w:t>
            </w: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83BA3">
              <w:rPr>
                <w:rFonts w:ascii="Times New Roman" w:eastAsia="Times New Roman" w:hAnsi="Times New Roman" w:cs="Times New Roman"/>
                <w:sz w:val="28"/>
                <w:szCs w:val="28"/>
                <w:lang w:eastAsia="ru-RU"/>
              </w:rPr>
              <w:t>-й</w:t>
            </w:r>
          </w:p>
        </w:tc>
        <w:tc>
          <w:tcPr>
            <w:tcW w:w="180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r>
      <w:tr w:rsidR="00083BA3" w:rsidRPr="00083BA3" w:rsidTr="00F02780">
        <w:trPr>
          <w:trHeight w:val="232"/>
        </w:trPr>
        <w:tc>
          <w:tcPr>
            <w:tcW w:w="2896" w:type="dxa"/>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Індивідуальне науково-дослідне завдання ___________</w:t>
            </w:r>
          </w:p>
          <w:p w:rsidR="00083BA3" w:rsidRPr="00083BA3" w:rsidRDefault="00083BA3" w:rsidP="00083BA3">
            <w:pPr>
              <w:spacing w:after="0" w:line="240" w:lineRule="auto"/>
              <w:rPr>
                <w:rFonts w:ascii="Times New Roman" w:eastAsia="Times New Roman" w:hAnsi="Times New Roman" w:cs="Times New Roman"/>
                <w:sz w:val="16"/>
                <w:szCs w:val="16"/>
                <w:lang w:eastAsia="ru-RU"/>
              </w:rPr>
            </w:pPr>
            <w:r w:rsidRPr="00083BA3">
              <w:rPr>
                <w:rFonts w:ascii="Times New Roman" w:eastAsia="Times New Roman" w:hAnsi="Times New Roman" w:cs="Times New Roman"/>
                <w:sz w:val="16"/>
                <w:szCs w:val="16"/>
                <w:lang w:eastAsia="ru-RU"/>
              </w:rPr>
              <w:t xml:space="preserve">                                          (назва)</w:t>
            </w: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Семестр</w:t>
            </w:r>
          </w:p>
        </w:tc>
      </w:tr>
      <w:tr w:rsidR="00083BA3" w:rsidRPr="00083BA3" w:rsidTr="00F02780">
        <w:trPr>
          <w:trHeight w:val="323"/>
        </w:trPr>
        <w:tc>
          <w:tcPr>
            <w:tcW w:w="2896" w:type="dxa"/>
            <w:vMerge w:val="restart"/>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Загальна кількість годин – </w:t>
            </w:r>
            <w:r w:rsidRPr="00083BA3">
              <w:rPr>
                <w:rFonts w:ascii="Times New Roman" w:eastAsia="Times New Roman" w:hAnsi="Times New Roman" w:cs="Times New Roman"/>
                <w:b/>
                <w:sz w:val="28"/>
                <w:szCs w:val="28"/>
                <w:lang w:eastAsia="ru-RU"/>
              </w:rPr>
              <w:t>54</w:t>
            </w:r>
            <w:r w:rsidRPr="00083BA3">
              <w:rPr>
                <w:rFonts w:ascii="Times New Roman" w:eastAsia="Times New Roman" w:hAnsi="Times New Roman" w:cs="Times New Roman"/>
                <w:sz w:val="28"/>
                <w:szCs w:val="28"/>
                <w:lang w:eastAsia="ru-RU"/>
              </w:rPr>
              <w:t xml:space="preserve"> </w:t>
            </w: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083BA3">
              <w:rPr>
                <w:rFonts w:ascii="Times New Roman" w:eastAsia="Times New Roman" w:hAnsi="Times New Roman" w:cs="Times New Roman"/>
                <w:sz w:val="28"/>
                <w:szCs w:val="28"/>
                <w:lang w:eastAsia="ru-RU"/>
              </w:rPr>
              <w:t>-й</w:t>
            </w:r>
          </w:p>
        </w:tc>
        <w:tc>
          <w:tcPr>
            <w:tcW w:w="180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r>
      <w:tr w:rsidR="00083BA3" w:rsidRPr="00083BA3" w:rsidTr="00F02780">
        <w:trPr>
          <w:trHeight w:val="322"/>
        </w:trPr>
        <w:tc>
          <w:tcPr>
            <w:tcW w:w="2896" w:type="dxa"/>
            <w:vMerge/>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Лекції</w:t>
            </w:r>
          </w:p>
        </w:tc>
      </w:tr>
      <w:tr w:rsidR="00083BA3" w:rsidRPr="00083BA3" w:rsidTr="00F02780">
        <w:trPr>
          <w:trHeight w:val="320"/>
        </w:trPr>
        <w:tc>
          <w:tcPr>
            <w:tcW w:w="2896" w:type="dxa"/>
            <w:vMerge w:val="restart"/>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Тижневих годин для денної форми навчання:</w:t>
            </w:r>
          </w:p>
          <w:p w:rsidR="00083BA3" w:rsidRPr="00083BA3" w:rsidRDefault="00083BA3" w:rsidP="00083BA3">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аудиторних – </w:t>
            </w:r>
            <w:r w:rsidRPr="00083BA3">
              <w:rPr>
                <w:rFonts w:ascii="Times New Roman" w:eastAsia="Times New Roman" w:hAnsi="Times New Roman" w:cs="Times New Roman"/>
                <w:b/>
                <w:sz w:val="28"/>
                <w:szCs w:val="28"/>
                <w:lang w:eastAsia="ru-RU"/>
              </w:rPr>
              <w:t>1,62</w:t>
            </w:r>
          </w:p>
          <w:p w:rsidR="00083BA3" w:rsidRPr="00083BA3" w:rsidRDefault="00083BA3" w:rsidP="00083BA3">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самостійної роботи студента - </w:t>
            </w:r>
            <w:r w:rsidRPr="00083BA3">
              <w:rPr>
                <w:rFonts w:ascii="Times New Roman" w:eastAsia="Times New Roman" w:hAnsi="Times New Roman" w:cs="Times New Roman"/>
                <w:b/>
                <w:sz w:val="28"/>
                <w:szCs w:val="28"/>
                <w:lang w:eastAsia="ru-RU"/>
              </w:rPr>
              <w:t>2</w:t>
            </w:r>
          </w:p>
        </w:tc>
        <w:tc>
          <w:tcPr>
            <w:tcW w:w="3262" w:type="dxa"/>
            <w:vMerge w:val="restart"/>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Освітньо-кваліфікаційний рівень:</w:t>
            </w:r>
          </w:p>
          <w:p w:rsidR="00083BA3" w:rsidRPr="00083BA3" w:rsidRDefault="00083BA3" w:rsidP="00083BA3">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бакалавр</w:t>
            </w:r>
          </w:p>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83BA3">
              <w:rPr>
                <w:rFonts w:ascii="Times New Roman" w:eastAsia="Times New Roman" w:hAnsi="Times New Roman" w:cs="Times New Roman"/>
                <w:sz w:val="28"/>
                <w:szCs w:val="28"/>
                <w:lang w:eastAsia="ru-RU"/>
              </w:rPr>
              <w:t xml:space="preserve"> год.</w:t>
            </w:r>
          </w:p>
        </w:tc>
        <w:tc>
          <w:tcPr>
            <w:tcW w:w="180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год.</w:t>
            </w:r>
          </w:p>
        </w:tc>
      </w:tr>
      <w:tr w:rsidR="00083BA3" w:rsidRPr="00083BA3" w:rsidTr="00F02780">
        <w:trPr>
          <w:trHeight w:val="320"/>
        </w:trPr>
        <w:tc>
          <w:tcPr>
            <w:tcW w:w="2896" w:type="dxa"/>
            <w:vMerge/>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Практичні, семінарські</w:t>
            </w:r>
          </w:p>
        </w:tc>
      </w:tr>
      <w:tr w:rsidR="00083BA3" w:rsidRPr="00083BA3" w:rsidTr="00F02780">
        <w:trPr>
          <w:trHeight w:val="320"/>
        </w:trPr>
        <w:tc>
          <w:tcPr>
            <w:tcW w:w="2896" w:type="dxa"/>
            <w:vMerge/>
            <w:vAlign w:val="center"/>
          </w:tcPr>
          <w:p w:rsidR="00083BA3" w:rsidRPr="00083BA3" w:rsidRDefault="00083BA3" w:rsidP="00083BA3">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083BA3" w:rsidRPr="00083BA3" w:rsidRDefault="00083BA3" w:rsidP="00083BA3">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8</w:t>
            </w:r>
            <w:r w:rsidRPr="00083BA3">
              <w:rPr>
                <w:rFonts w:ascii="Times New Roman" w:eastAsia="Times New Roman" w:hAnsi="Times New Roman" w:cs="Times New Roman"/>
                <w:sz w:val="28"/>
                <w:szCs w:val="28"/>
                <w:lang w:eastAsia="ru-RU"/>
              </w:rPr>
              <w:t xml:space="preserve"> год.</w:t>
            </w:r>
          </w:p>
        </w:tc>
        <w:tc>
          <w:tcPr>
            <w:tcW w:w="180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год.</w:t>
            </w:r>
          </w:p>
        </w:tc>
      </w:tr>
      <w:tr w:rsidR="00083BA3" w:rsidRPr="00083BA3" w:rsidTr="00F02780">
        <w:trPr>
          <w:trHeight w:val="138"/>
        </w:trPr>
        <w:tc>
          <w:tcPr>
            <w:tcW w:w="2896"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Лабораторні</w:t>
            </w:r>
          </w:p>
        </w:tc>
      </w:tr>
      <w:tr w:rsidR="00083BA3" w:rsidRPr="00083BA3" w:rsidTr="00F02780">
        <w:trPr>
          <w:trHeight w:val="138"/>
        </w:trPr>
        <w:tc>
          <w:tcPr>
            <w:tcW w:w="2896"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083BA3" w:rsidRPr="00083BA3" w:rsidRDefault="00083BA3" w:rsidP="00083BA3">
            <w:pPr>
              <w:spacing w:after="0" w:line="240" w:lineRule="auto"/>
              <w:jc w:val="center"/>
              <w:rPr>
                <w:rFonts w:ascii="Times New Roman" w:eastAsia="Times New Roman" w:hAnsi="Times New Roman" w:cs="Times New Roman"/>
                <w:i/>
                <w:sz w:val="28"/>
                <w:szCs w:val="28"/>
                <w:lang w:eastAsia="ru-RU"/>
              </w:rPr>
            </w:pPr>
            <w:r w:rsidRPr="00083BA3">
              <w:rPr>
                <w:rFonts w:ascii="Times New Roman" w:eastAsia="Times New Roman" w:hAnsi="Times New Roman" w:cs="Times New Roman"/>
                <w:sz w:val="28"/>
                <w:szCs w:val="28"/>
                <w:lang w:eastAsia="ru-RU"/>
              </w:rPr>
              <w:t>год.</w:t>
            </w:r>
          </w:p>
        </w:tc>
        <w:tc>
          <w:tcPr>
            <w:tcW w:w="1800" w:type="dxa"/>
            <w:vAlign w:val="center"/>
          </w:tcPr>
          <w:p w:rsidR="00083BA3" w:rsidRPr="00083BA3" w:rsidRDefault="00083BA3" w:rsidP="00083BA3">
            <w:pPr>
              <w:spacing w:after="0" w:line="240" w:lineRule="auto"/>
              <w:jc w:val="center"/>
              <w:rPr>
                <w:rFonts w:ascii="Times New Roman" w:eastAsia="Times New Roman" w:hAnsi="Times New Roman" w:cs="Times New Roman"/>
                <w:i/>
                <w:sz w:val="28"/>
                <w:szCs w:val="28"/>
                <w:lang w:eastAsia="ru-RU"/>
              </w:rPr>
            </w:pPr>
            <w:r w:rsidRPr="00083BA3">
              <w:rPr>
                <w:rFonts w:ascii="Times New Roman" w:eastAsia="Times New Roman" w:hAnsi="Times New Roman" w:cs="Times New Roman"/>
                <w:sz w:val="28"/>
                <w:szCs w:val="28"/>
                <w:lang w:eastAsia="ru-RU"/>
              </w:rPr>
              <w:t xml:space="preserve"> год.</w:t>
            </w:r>
          </w:p>
        </w:tc>
      </w:tr>
      <w:tr w:rsidR="00083BA3" w:rsidRPr="00083BA3" w:rsidTr="00F02780">
        <w:trPr>
          <w:trHeight w:val="138"/>
        </w:trPr>
        <w:tc>
          <w:tcPr>
            <w:tcW w:w="2896"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Самостійна робота</w:t>
            </w:r>
          </w:p>
        </w:tc>
      </w:tr>
      <w:tr w:rsidR="00083BA3" w:rsidRPr="00083BA3" w:rsidTr="00F02780">
        <w:trPr>
          <w:trHeight w:val="138"/>
        </w:trPr>
        <w:tc>
          <w:tcPr>
            <w:tcW w:w="2896"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083BA3" w:rsidRPr="00083BA3" w:rsidRDefault="00083BA3" w:rsidP="00083BA3">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34</w:t>
            </w:r>
            <w:r w:rsidRPr="00083BA3">
              <w:rPr>
                <w:rFonts w:ascii="Times New Roman" w:eastAsia="Times New Roman" w:hAnsi="Times New Roman" w:cs="Times New Roman"/>
                <w:sz w:val="28"/>
                <w:szCs w:val="28"/>
                <w:lang w:eastAsia="ru-RU"/>
              </w:rPr>
              <w:t xml:space="preserve"> год.</w:t>
            </w:r>
          </w:p>
        </w:tc>
        <w:tc>
          <w:tcPr>
            <w:tcW w:w="1800" w:type="dxa"/>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год.</w:t>
            </w:r>
          </w:p>
        </w:tc>
      </w:tr>
      <w:tr w:rsidR="00083BA3" w:rsidRPr="00083BA3" w:rsidTr="00F02780">
        <w:trPr>
          <w:trHeight w:val="138"/>
        </w:trPr>
        <w:tc>
          <w:tcPr>
            <w:tcW w:w="2896"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b/>
                <w:sz w:val="28"/>
                <w:szCs w:val="28"/>
                <w:lang w:eastAsia="ru-RU"/>
              </w:rPr>
              <w:t xml:space="preserve">Індивідуальні завдання: </w:t>
            </w:r>
            <w:r w:rsidRPr="00083BA3">
              <w:rPr>
                <w:rFonts w:ascii="Times New Roman" w:eastAsia="Times New Roman" w:hAnsi="Times New Roman" w:cs="Times New Roman"/>
                <w:sz w:val="28"/>
                <w:szCs w:val="28"/>
                <w:lang w:eastAsia="ru-RU"/>
              </w:rPr>
              <w:t>год.</w:t>
            </w:r>
          </w:p>
        </w:tc>
      </w:tr>
      <w:tr w:rsidR="00083BA3" w:rsidRPr="00083BA3" w:rsidTr="00F02780">
        <w:trPr>
          <w:trHeight w:val="138"/>
        </w:trPr>
        <w:tc>
          <w:tcPr>
            <w:tcW w:w="2896"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083BA3" w:rsidRPr="00083BA3" w:rsidRDefault="00083BA3" w:rsidP="00083BA3">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083BA3" w:rsidRPr="00083BA3" w:rsidRDefault="00083BA3" w:rsidP="00083BA3">
            <w:pPr>
              <w:spacing w:after="0" w:line="240" w:lineRule="auto"/>
              <w:jc w:val="center"/>
              <w:rPr>
                <w:rFonts w:ascii="Times New Roman" w:eastAsia="Times New Roman" w:hAnsi="Times New Roman" w:cs="Times New Roman"/>
                <w:i/>
                <w:sz w:val="28"/>
                <w:szCs w:val="28"/>
                <w:lang w:eastAsia="ru-RU"/>
              </w:rPr>
            </w:pPr>
            <w:r w:rsidRPr="00083BA3">
              <w:rPr>
                <w:rFonts w:ascii="Times New Roman" w:eastAsia="Times New Roman" w:hAnsi="Times New Roman" w:cs="Times New Roman"/>
                <w:sz w:val="28"/>
                <w:szCs w:val="28"/>
                <w:lang w:eastAsia="ru-RU"/>
              </w:rPr>
              <w:t>Вид контролю: залік</w:t>
            </w:r>
          </w:p>
        </w:tc>
      </w:tr>
    </w:tbl>
    <w:p w:rsidR="00083BA3" w:rsidRPr="00083BA3" w:rsidRDefault="00083BA3" w:rsidP="00083BA3">
      <w:pPr>
        <w:spacing w:after="0" w:line="240" w:lineRule="auto"/>
        <w:rPr>
          <w:rFonts w:ascii="Times New Roman" w:eastAsia="Times New Roman" w:hAnsi="Times New Roman" w:cs="Times New Roman"/>
          <w:sz w:val="28"/>
          <w:szCs w:val="24"/>
          <w:lang w:eastAsia="ru-RU"/>
        </w:rPr>
      </w:pPr>
    </w:p>
    <w:p w:rsidR="00083BA3" w:rsidRPr="00083BA3" w:rsidRDefault="00083BA3" w:rsidP="00083BA3">
      <w:pPr>
        <w:spacing w:after="0" w:line="240" w:lineRule="auto"/>
        <w:rPr>
          <w:rFonts w:ascii="Times New Roman" w:eastAsia="Times New Roman" w:hAnsi="Times New Roman" w:cs="Times New Roman"/>
          <w:sz w:val="28"/>
          <w:szCs w:val="24"/>
          <w:lang w:eastAsia="ru-RU"/>
        </w:rPr>
      </w:pPr>
    </w:p>
    <w:p w:rsidR="00083BA3" w:rsidRPr="00083BA3" w:rsidRDefault="00083BA3" w:rsidP="00083BA3">
      <w:pPr>
        <w:spacing w:after="0" w:line="240" w:lineRule="auto"/>
        <w:ind w:left="1440" w:hanging="1440"/>
        <w:jc w:val="both"/>
        <w:rPr>
          <w:rFonts w:ascii="Times New Roman" w:eastAsia="Times New Roman" w:hAnsi="Times New Roman" w:cs="Times New Roman"/>
          <w:sz w:val="28"/>
          <w:szCs w:val="24"/>
          <w:lang w:eastAsia="ru-RU"/>
        </w:rPr>
      </w:pPr>
      <w:r w:rsidRPr="00083BA3">
        <w:rPr>
          <w:rFonts w:ascii="Times New Roman" w:eastAsia="Times New Roman" w:hAnsi="Times New Roman" w:cs="Times New Roman"/>
          <w:b/>
          <w:bCs/>
          <w:sz w:val="28"/>
          <w:szCs w:val="24"/>
          <w:lang w:eastAsia="ru-RU"/>
        </w:rPr>
        <w:t>Примітка</w:t>
      </w:r>
      <w:r w:rsidRPr="00083BA3">
        <w:rPr>
          <w:rFonts w:ascii="Times New Roman" w:eastAsia="Times New Roman" w:hAnsi="Times New Roman" w:cs="Times New Roman"/>
          <w:sz w:val="28"/>
          <w:szCs w:val="24"/>
          <w:lang w:eastAsia="ru-RU"/>
        </w:rPr>
        <w:t>.</w:t>
      </w:r>
    </w:p>
    <w:p w:rsidR="00083BA3" w:rsidRPr="00083BA3" w:rsidRDefault="00083BA3" w:rsidP="00083BA3">
      <w:pPr>
        <w:spacing w:after="0" w:line="240" w:lineRule="auto"/>
        <w:jc w:val="both"/>
        <w:rPr>
          <w:rFonts w:ascii="Times New Roman" w:eastAsia="Times New Roman" w:hAnsi="Times New Roman" w:cs="Times New Roman"/>
          <w:sz w:val="28"/>
          <w:szCs w:val="24"/>
          <w:lang w:eastAsia="ru-RU"/>
        </w:rPr>
      </w:pPr>
      <w:r w:rsidRPr="00083BA3">
        <w:rPr>
          <w:rFonts w:ascii="Times New Roman" w:eastAsia="Times New Roman" w:hAnsi="Times New Roman" w:cs="Times New Roman"/>
          <w:sz w:val="28"/>
          <w:szCs w:val="24"/>
          <w:lang w:eastAsia="ru-RU"/>
        </w:rPr>
        <w:t>Співвідношення кількості годин аудиторних занять до самостійної і індивідуальної роботи становить:</w:t>
      </w:r>
    </w:p>
    <w:p w:rsidR="00083BA3" w:rsidRPr="00083BA3" w:rsidRDefault="00083BA3" w:rsidP="00083BA3">
      <w:pPr>
        <w:spacing w:after="0" w:line="240" w:lineRule="auto"/>
        <w:ind w:firstLine="600"/>
        <w:jc w:val="both"/>
        <w:rPr>
          <w:rFonts w:ascii="Times New Roman" w:eastAsia="Times New Roman" w:hAnsi="Times New Roman" w:cs="Times New Roman"/>
          <w:sz w:val="28"/>
          <w:szCs w:val="24"/>
          <w:lang w:eastAsia="ru-RU"/>
        </w:rPr>
      </w:pPr>
      <w:r w:rsidRPr="00083BA3">
        <w:rPr>
          <w:rFonts w:ascii="Times New Roman" w:eastAsia="Times New Roman" w:hAnsi="Times New Roman" w:cs="Times New Roman"/>
          <w:sz w:val="28"/>
          <w:szCs w:val="24"/>
          <w:lang w:eastAsia="ru-RU"/>
        </w:rPr>
        <w:t xml:space="preserve">для денної форми навчання – </w:t>
      </w:r>
      <w:r>
        <w:rPr>
          <w:rFonts w:ascii="Times New Roman" w:eastAsia="Times New Roman" w:hAnsi="Times New Roman" w:cs="Times New Roman"/>
          <w:sz w:val="28"/>
          <w:szCs w:val="24"/>
          <w:lang w:eastAsia="ru-RU"/>
        </w:rPr>
        <w:t>37</w:t>
      </w:r>
      <w:r w:rsidRPr="00083BA3">
        <w:rPr>
          <w:rFonts w:ascii="Times New Roman" w:eastAsia="Times New Roman" w:hAnsi="Times New Roman" w:cs="Times New Roman"/>
          <w:sz w:val="28"/>
          <w:szCs w:val="24"/>
          <w:lang w:eastAsia="ru-RU"/>
        </w:rPr>
        <w:t>%</w:t>
      </w:r>
    </w:p>
    <w:p w:rsidR="00083BA3" w:rsidRPr="00083BA3" w:rsidRDefault="00083BA3" w:rsidP="00083BA3">
      <w:pPr>
        <w:spacing w:after="0" w:line="240" w:lineRule="auto"/>
        <w:rPr>
          <w:rFonts w:ascii="Times New Roman" w:eastAsia="Times New Roman" w:hAnsi="Times New Roman" w:cs="Times New Roman"/>
          <w:sz w:val="28"/>
          <w:szCs w:val="24"/>
          <w:lang w:eastAsia="ru-RU"/>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Cs/>
          <w:color w:val="000000"/>
          <w:spacing w:val="-4"/>
          <w:sz w:val="24"/>
          <w:szCs w:val="24"/>
          <w:lang w:eastAsia="uk-UA"/>
        </w:rPr>
      </w:pPr>
    </w:p>
    <w:p w:rsidR="009C5DE9" w:rsidRDefault="009C5DE9">
      <w:pP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br w:type="page"/>
      </w:r>
    </w:p>
    <w:p w:rsidR="00083BA3" w:rsidRDefault="00083BA3" w:rsidP="00083BA3">
      <w:pPr>
        <w:pStyle w:val="ad"/>
        <w:numPr>
          <w:ilvl w:val="0"/>
          <w:numId w:val="27"/>
        </w:numPr>
        <w:tabs>
          <w:tab w:val="left" w:pos="3900"/>
        </w:tabs>
        <w:spacing w:after="0" w:line="240" w:lineRule="auto"/>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lastRenderedPageBreak/>
        <w:t>Мета та завдання навчальної дисципліни</w:t>
      </w:r>
    </w:p>
    <w:p w:rsidR="00083BA3" w:rsidRDefault="00083BA3" w:rsidP="00083BA3">
      <w:pPr>
        <w:tabs>
          <w:tab w:val="left" w:pos="3900"/>
        </w:tabs>
        <w:spacing w:after="0" w:line="240" w:lineRule="auto"/>
        <w:rPr>
          <w:rFonts w:ascii="Times New Roman" w:eastAsia="Times New Roman" w:hAnsi="Times New Roman" w:cs="Times New Roman"/>
          <w:b/>
          <w:sz w:val="28"/>
          <w:szCs w:val="28"/>
          <w:lang w:eastAsia="ru-RU"/>
        </w:rPr>
      </w:pPr>
    </w:p>
    <w:p w:rsidR="00083BA3" w:rsidRPr="001B2CE4" w:rsidRDefault="00083BA3" w:rsidP="00083BA3">
      <w:pPr>
        <w:spacing w:after="120" w:line="240" w:lineRule="auto"/>
        <w:ind w:firstLine="567"/>
        <w:jc w:val="both"/>
        <w:rPr>
          <w:rFonts w:ascii="Times New Roman" w:eastAsia="Times New Roman" w:hAnsi="Times New Roman" w:cs="Times New Roman"/>
          <w:sz w:val="24"/>
          <w:szCs w:val="16"/>
          <w:lang w:eastAsia="ru-RU"/>
        </w:rPr>
      </w:pPr>
      <w:r w:rsidRPr="0051529E">
        <w:rPr>
          <w:rFonts w:ascii="Times New Roman" w:eastAsia="Times New Roman" w:hAnsi="Times New Roman" w:cs="Times New Roman"/>
          <w:bCs/>
          <w:sz w:val="24"/>
          <w:szCs w:val="16"/>
          <w:lang w:eastAsia="ru-RU"/>
        </w:rPr>
        <w:t>Предметом</w:t>
      </w:r>
      <w:r w:rsidRPr="0051529E">
        <w:rPr>
          <w:rFonts w:ascii="Times New Roman" w:eastAsia="Times New Roman" w:hAnsi="Times New Roman" w:cs="Times New Roman"/>
          <w:sz w:val="24"/>
          <w:szCs w:val="16"/>
          <w:lang w:eastAsia="ru-RU"/>
        </w:rPr>
        <w:t xml:space="preserve"> </w:t>
      </w:r>
      <w:r w:rsidRPr="001B2CE4">
        <w:rPr>
          <w:rFonts w:ascii="Times New Roman" w:eastAsia="Times New Roman" w:hAnsi="Times New Roman" w:cs="Times New Roman"/>
          <w:sz w:val="24"/>
          <w:szCs w:val="16"/>
          <w:lang w:eastAsia="ru-RU"/>
        </w:rPr>
        <w:t>вивчення навчальної дисципліни є становлення історіописання як наукової дисципліни, зокрема основних шкіл, напрямів і концепцій всесвітньої історії, сутність і місце історіографії всесвітньої історії серед інших дисциплін соціогуманітарного спрямування.</w:t>
      </w:r>
    </w:p>
    <w:p w:rsidR="00083BA3" w:rsidRPr="001B2CE4" w:rsidRDefault="00083BA3" w:rsidP="00083BA3">
      <w:pPr>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B2CE4">
        <w:rPr>
          <w:rFonts w:ascii="Times New Roman" w:eastAsia="Times New Roman" w:hAnsi="Times New Roman" w:cs="Times New Roman"/>
          <w:color w:val="000000"/>
          <w:sz w:val="24"/>
          <w:szCs w:val="24"/>
          <w:shd w:val="clear" w:color="auto" w:fill="FFFFFF"/>
          <w:lang w:eastAsia="uk-UA"/>
        </w:rPr>
        <w:t xml:space="preserve">У пропонованій програмі курсу </w:t>
      </w:r>
      <w:r w:rsidRPr="001B2CE4">
        <w:rPr>
          <w:rFonts w:ascii="Times New Roman" w:eastAsia="Times New Roman" w:hAnsi="Times New Roman" w:cs="Times New Roman"/>
          <w:sz w:val="24"/>
          <w:szCs w:val="24"/>
          <w:lang w:eastAsia="uk-UA"/>
        </w:rPr>
        <w:t>«Історіографія всесвітньої історії»</w:t>
      </w:r>
      <w:r w:rsidRPr="001B2CE4">
        <w:rPr>
          <w:rFonts w:ascii="Times New Roman" w:eastAsia="Times New Roman" w:hAnsi="Times New Roman" w:cs="Times New Roman"/>
          <w:color w:val="000000"/>
          <w:sz w:val="24"/>
          <w:szCs w:val="24"/>
          <w:shd w:val="clear" w:color="auto" w:fill="FFFFFF"/>
          <w:lang w:eastAsia="uk-UA"/>
        </w:rPr>
        <w:t xml:space="preserve"> </w:t>
      </w:r>
      <w:r w:rsidRPr="001B2CE4">
        <w:rPr>
          <w:rFonts w:ascii="Times New Roman" w:eastAsia="Times New Roman" w:hAnsi="Times New Roman" w:cs="Times New Roman"/>
          <w:sz w:val="24"/>
          <w:szCs w:val="24"/>
          <w:shd w:val="clear" w:color="auto" w:fill="FFFFFF"/>
          <w:lang w:eastAsia="uk-UA"/>
        </w:rPr>
        <w:t>увага</w:t>
      </w:r>
      <w:r w:rsidRPr="001B2CE4">
        <w:rPr>
          <w:rFonts w:ascii="Times New Roman" w:eastAsia="Times New Roman" w:hAnsi="Times New Roman" w:cs="Times New Roman"/>
          <w:color w:val="000000"/>
          <w:sz w:val="24"/>
          <w:szCs w:val="24"/>
          <w:shd w:val="clear" w:color="auto" w:fill="FFFFFF"/>
          <w:lang w:eastAsia="uk-UA"/>
        </w:rPr>
        <w:t xml:space="preserve"> концентрується на найбільш важливих темах і </w:t>
      </w:r>
      <w:r w:rsidRPr="001B2CE4">
        <w:rPr>
          <w:rFonts w:ascii="Times New Roman" w:eastAsia="Times New Roman" w:hAnsi="Times New Roman" w:cs="Times New Roman"/>
          <w:sz w:val="24"/>
          <w:szCs w:val="24"/>
          <w:shd w:val="clear" w:color="auto" w:fill="FFFFFF"/>
          <w:lang w:eastAsia="uk-UA"/>
        </w:rPr>
        <w:t>питаннях</w:t>
      </w:r>
      <w:r w:rsidRPr="001B2CE4">
        <w:rPr>
          <w:rFonts w:ascii="Times New Roman" w:eastAsia="Times New Roman" w:hAnsi="Times New Roman" w:cs="Times New Roman"/>
          <w:color w:val="000000"/>
          <w:sz w:val="24"/>
          <w:szCs w:val="24"/>
          <w:shd w:val="clear" w:color="auto" w:fill="FFFFFF"/>
          <w:lang w:eastAsia="uk-UA"/>
        </w:rPr>
        <w:t xml:space="preserve">. Курс починається з вивчення основних історичних уявлень античності й середньовіччя. Далі пропонується до розгляду становлення історичної думки в епоху Відродження, </w:t>
      </w:r>
      <w:r w:rsidRPr="001B2CE4">
        <w:rPr>
          <w:rFonts w:ascii="Times New Roman" w:eastAsia="Times New Roman" w:hAnsi="Times New Roman" w:cs="Times New Roman"/>
          <w:sz w:val="24"/>
          <w:szCs w:val="24"/>
          <w:shd w:val="clear" w:color="auto" w:fill="FFFFFF"/>
          <w:lang w:eastAsia="uk-UA"/>
        </w:rPr>
        <w:t>прослідковується</w:t>
      </w:r>
      <w:r w:rsidRPr="001B2CE4">
        <w:rPr>
          <w:rFonts w:ascii="Times New Roman" w:eastAsia="Times New Roman" w:hAnsi="Times New Roman" w:cs="Times New Roman"/>
          <w:color w:val="000000"/>
          <w:sz w:val="24"/>
          <w:szCs w:val="24"/>
          <w:shd w:val="clear" w:color="auto" w:fill="FFFFFF"/>
          <w:lang w:eastAsia="uk-UA"/>
        </w:rPr>
        <w:t xml:space="preserve"> розвиток історіографії доби Просвітництва (XVIII ст.) Особливу </w:t>
      </w:r>
      <w:r w:rsidRPr="001B2CE4">
        <w:rPr>
          <w:rFonts w:ascii="Times New Roman" w:eastAsia="Times New Roman" w:hAnsi="Times New Roman" w:cs="Times New Roman"/>
          <w:sz w:val="24"/>
          <w:szCs w:val="24"/>
          <w:shd w:val="clear" w:color="auto" w:fill="FFFFFF"/>
          <w:lang w:eastAsia="uk-UA"/>
        </w:rPr>
        <w:t>увагу</w:t>
      </w:r>
      <w:r w:rsidRPr="001B2CE4">
        <w:rPr>
          <w:rFonts w:ascii="Times New Roman" w:eastAsia="Times New Roman" w:hAnsi="Times New Roman" w:cs="Times New Roman"/>
          <w:color w:val="000000"/>
          <w:sz w:val="24"/>
          <w:szCs w:val="24"/>
          <w:shd w:val="clear" w:color="auto" w:fill="FFFFFF"/>
          <w:lang w:eastAsia="uk-UA"/>
        </w:rPr>
        <w:t xml:space="preserve"> приділено становленню історичної науки протягом XIX ст. і характеристиці таких етапів її розвитку, ранній (до 1848 </w:t>
      </w:r>
      <w:r w:rsidRPr="001B2CE4">
        <w:rPr>
          <w:rFonts w:ascii="Times New Roman" w:eastAsia="Times New Roman" w:hAnsi="Times New Roman" w:cs="Times New Roman"/>
          <w:sz w:val="24"/>
          <w:szCs w:val="24"/>
          <w:shd w:val="clear" w:color="auto" w:fill="FFFFFF"/>
          <w:lang w:eastAsia="uk-UA"/>
        </w:rPr>
        <w:t>р.</w:t>
      </w:r>
      <w:r w:rsidRPr="001B2CE4">
        <w:rPr>
          <w:rFonts w:ascii="Times New Roman" w:eastAsia="Times New Roman" w:hAnsi="Times New Roman" w:cs="Times New Roman"/>
          <w:color w:val="000000"/>
          <w:sz w:val="24"/>
          <w:szCs w:val="24"/>
          <w:shd w:val="clear" w:color="auto" w:fill="FFFFFF"/>
          <w:lang w:eastAsia="uk-UA"/>
        </w:rPr>
        <w:t xml:space="preserve">) і пізній романтизм, позитивізм. Розкривається </w:t>
      </w:r>
      <w:r w:rsidRPr="001B2CE4">
        <w:rPr>
          <w:rFonts w:ascii="Times New Roman" w:eastAsia="Times New Roman" w:hAnsi="Times New Roman" w:cs="Times New Roman"/>
          <w:sz w:val="24"/>
          <w:szCs w:val="24"/>
          <w:shd w:val="clear" w:color="auto" w:fill="FFFFFF"/>
          <w:lang w:eastAsia="uk-UA"/>
        </w:rPr>
        <w:t>зміст</w:t>
      </w:r>
      <w:r w:rsidRPr="001B2CE4">
        <w:rPr>
          <w:rFonts w:ascii="Times New Roman" w:eastAsia="Times New Roman" w:hAnsi="Times New Roman" w:cs="Times New Roman"/>
          <w:color w:val="000000"/>
          <w:sz w:val="24"/>
          <w:szCs w:val="24"/>
          <w:shd w:val="clear" w:color="auto" w:fill="FFFFFF"/>
          <w:lang w:eastAsia="uk-UA"/>
        </w:rPr>
        <w:t xml:space="preserve"> і історичне значення матеріалістичного розуміння історії. Розвиток світової історичної науки в XX ст. подано з позицій огляду найбільш важливих історіографічних шкіл, концепцій та представників (концепція О. Шпенглера, </w:t>
      </w:r>
      <w:r w:rsidRPr="001B2CE4">
        <w:rPr>
          <w:rFonts w:ascii="Times New Roman" w:eastAsia="Times New Roman" w:hAnsi="Times New Roman" w:cs="Times New Roman"/>
          <w:sz w:val="24"/>
          <w:szCs w:val="24"/>
          <w:shd w:val="clear" w:color="auto" w:fill="FFFFFF"/>
          <w:lang w:eastAsia="uk-UA"/>
        </w:rPr>
        <w:t>А. Тойнбі</w:t>
      </w:r>
      <w:r w:rsidRPr="001B2CE4">
        <w:rPr>
          <w:rFonts w:ascii="Times New Roman" w:eastAsia="Times New Roman" w:hAnsi="Times New Roman" w:cs="Times New Roman"/>
          <w:color w:val="000000"/>
          <w:sz w:val="24"/>
          <w:szCs w:val="24"/>
          <w:shd w:val="clear" w:color="auto" w:fill="FFFFFF"/>
          <w:lang w:eastAsia="uk-UA"/>
        </w:rPr>
        <w:t>, «Школа Аналів» тощо).</w:t>
      </w:r>
    </w:p>
    <w:p w:rsidR="00083BA3" w:rsidRPr="001B2CE4" w:rsidRDefault="00083BA3" w:rsidP="00083BA3">
      <w:pPr>
        <w:spacing w:after="0" w:line="240" w:lineRule="auto"/>
        <w:ind w:firstLine="567"/>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4"/>
          <w:szCs w:val="24"/>
          <w:shd w:val="clear" w:color="auto" w:fill="FFFFFF"/>
          <w:lang w:eastAsia="uk-UA"/>
        </w:rPr>
        <w:t xml:space="preserve">Курс історіографії має допомогти </w:t>
      </w:r>
      <w:r w:rsidRPr="001B2CE4">
        <w:rPr>
          <w:rFonts w:ascii="Times New Roman" w:eastAsia="Times New Roman" w:hAnsi="Times New Roman" w:cs="Times New Roman"/>
          <w:sz w:val="24"/>
          <w:szCs w:val="24"/>
          <w:shd w:val="clear" w:color="auto" w:fill="FFFFFF"/>
          <w:lang w:eastAsia="uk-UA"/>
        </w:rPr>
        <w:t>студентам</w:t>
      </w:r>
      <w:r w:rsidRPr="001B2CE4">
        <w:rPr>
          <w:rFonts w:ascii="Times New Roman" w:eastAsia="Times New Roman" w:hAnsi="Times New Roman" w:cs="Times New Roman"/>
          <w:color w:val="000000"/>
          <w:sz w:val="24"/>
          <w:szCs w:val="24"/>
          <w:shd w:val="clear" w:color="auto" w:fill="FFFFFF"/>
          <w:lang w:eastAsia="uk-UA"/>
        </w:rPr>
        <w:t xml:space="preserve"> зрозуміти проблеми методології історії в її </w:t>
      </w:r>
      <w:r w:rsidRPr="001B2CE4">
        <w:rPr>
          <w:rFonts w:ascii="Times New Roman" w:eastAsia="Times New Roman" w:hAnsi="Times New Roman" w:cs="Times New Roman"/>
          <w:sz w:val="24"/>
          <w:szCs w:val="24"/>
          <w:shd w:val="clear" w:color="auto" w:fill="FFFFFF"/>
          <w:lang w:eastAsia="uk-UA"/>
        </w:rPr>
        <w:t>зв'язку</w:t>
      </w:r>
      <w:r w:rsidRPr="001B2CE4">
        <w:rPr>
          <w:rFonts w:ascii="Times New Roman" w:eastAsia="Times New Roman" w:hAnsi="Times New Roman" w:cs="Times New Roman"/>
          <w:color w:val="000000"/>
          <w:sz w:val="24"/>
          <w:szCs w:val="24"/>
          <w:shd w:val="clear" w:color="auto" w:fill="FFFFFF"/>
          <w:lang w:eastAsia="uk-UA"/>
        </w:rPr>
        <w:t xml:space="preserve"> з іншими гуманітарними дисциплінами. Моральному вихованню майбутніх істориків буде сприяти знайомство з життям і творчістю </w:t>
      </w:r>
      <w:r w:rsidRPr="001B2CE4">
        <w:rPr>
          <w:rFonts w:ascii="Times New Roman" w:eastAsia="Times New Roman" w:hAnsi="Times New Roman" w:cs="Times New Roman"/>
          <w:sz w:val="24"/>
          <w:szCs w:val="24"/>
          <w:shd w:val="clear" w:color="auto" w:fill="FFFFFF"/>
          <w:lang w:eastAsia="uk-UA"/>
        </w:rPr>
        <w:t>найвизначніших</w:t>
      </w:r>
      <w:r w:rsidRPr="001B2CE4">
        <w:rPr>
          <w:rFonts w:ascii="Times New Roman" w:eastAsia="Times New Roman" w:hAnsi="Times New Roman" w:cs="Times New Roman"/>
          <w:color w:val="000000"/>
          <w:sz w:val="24"/>
          <w:szCs w:val="24"/>
          <w:shd w:val="clear" w:color="auto" w:fill="FFFFFF"/>
          <w:lang w:eastAsia="uk-UA"/>
        </w:rPr>
        <w:t xml:space="preserve"> </w:t>
      </w:r>
      <w:r w:rsidRPr="001B2CE4">
        <w:rPr>
          <w:rFonts w:ascii="Times New Roman" w:eastAsia="Times New Roman" w:hAnsi="Times New Roman" w:cs="Times New Roman"/>
          <w:sz w:val="24"/>
          <w:szCs w:val="24"/>
          <w:shd w:val="clear" w:color="auto" w:fill="FFFFFF"/>
          <w:lang w:eastAsia="uk-UA"/>
        </w:rPr>
        <w:t>учених</w:t>
      </w:r>
      <w:r w:rsidRPr="001B2CE4">
        <w:rPr>
          <w:rFonts w:ascii="Times New Roman" w:eastAsia="Times New Roman" w:hAnsi="Times New Roman" w:cs="Times New Roman"/>
          <w:color w:val="000000"/>
          <w:sz w:val="24"/>
          <w:szCs w:val="24"/>
          <w:shd w:val="clear" w:color="auto" w:fill="FFFFFF"/>
          <w:lang w:eastAsia="uk-UA"/>
        </w:rPr>
        <w:t xml:space="preserve">, їхніми уявленнями про наукову етику. Знання історіографії, її специфіки, понятійного апарата, термінології, інструментарію та методології історичних досліджень допоможе </w:t>
      </w:r>
      <w:r w:rsidRPr="001B2CE4">
        <w:rPr>
          <w:rFonts w:ascii="Times New Roman" w:eastAsia="Times New Roman" w:hAnsi="Times New Roman" w:cs="Times New Roman"/>
          <w:sz w:val="24"/>
          <w:szCs w:val="24"/>
          <w:shd w:val="clear" w:color="auto" w:fill="FFFFFF"/>
          <w:lang w:eastAsia="uk-UA"/>
        </w:rPr>
        <w:t>студентам</w:t>
      </w:r>
      <w:r w:rsidRPr="001B2CE4">
        <w:rPr>
          <w:rFonts w:ascii="Times New Roman" w:eastAsia="Times New Roman" w:hAnsi="Times New Roman" w:cs="Times New Roman"/>
          <w:color w:val="000000"/>
          <w:sz w:val="24"/>
          <w:szCs w:val="24"/>
          <w:shd w:val="clear" w:color="auto" w:fill="FFFFFF"/>
          <w:lang w:eastAsia="uk-UA"/>
        </w:rPr>
        <w:t xml:space="preserve"> при підготовці курсових і дипломних робіт.</w:t>
      </w:r>
    </w:p>
    <w:p w:rsidR="00083BA3" w:rsidRPr="001B2CE4" w:rsidRDefault="00083BA3" w:rsidP="00083BA3">
      <w:pPr>
        <w:spacing w:after="0" w:line="240" w:lineRule="auto"/>
        <w:ind w:firstLine="567"/>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
          <w:sz w:val="24"/>
          <w:szCs w:val="24"/>
          <w:lang w:eastAsia="uk-UA"/>
        </w:rPr>
        <w:t>Мета дисципліни –</w:t>
      </w:r>
      <w:r w:rsidRPr="001B2CE4">
        <w:rPr>
          <w:rFonts w:ascii="Times New Roman" w:eastAsia="Times New Roman" w:hAnsi="Times New Roman" w:cs="Times New Roman"/>
          <w:sz w:val="24"/>
          <w:szCs w:val="24"/>
          <w:lang w:eastAsia="uk-UA"/>
        </w:rPr>
        <w:t xml:space="preserve"> на основі з’ясування ключових етапів та тенденції розвитку історичної думки, генезису принципів та методів історіописання, зародження й трансформації історичної науки максимально сприяти формуванню у студентів професійних умінь і навичок, кодексу наукової етики дослідника, культури інтелігентних людей громадянського суспільства та сприяти розумінню причетності кожного майбутнього історика до розбудови держави.</w:t>
      </w:r>
    </w:p>
    <w:p w:rsidR="00083BA3" w:rsidRPr="001B2CE4" w:rsidRDefault="00083BA3" w:rsidP="00083BA3">
      <w:pPr>
        <w:spacing w:after="0" w:line="240" w:lineRule="auto"/>
        <w:jc w:val="both"/>
        <w:rPr>
          <w:rFonts w:ascii="Times New Roman" w:eastAsia="Times New Roman" w:hAnsi="Times New Roman" w:cs="Times New Roman"/>
          <w:b/>
          <w:sz w:val="24"/>
          <w:szCs w:val="24"/>
          <w:lang w:eastAsia="uk-UA"/>
        </w:rPr>
      </w:pPr>
    </w:p>
    <w:p w:rsidR="00083BA3" w:rsidRPr="001B2CE4" w:rsidRDefault="00083BA3" w:rsidP="0051529E">
      <w:pPr>
        <w:spacing w:after="0" w:line="240" w:lineRule="auto"/>
        <w:ind w:firstLine="567"/>
        <w:jc w:val="both"/>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 xml:space="preserve">Завдання вивчення дисципліни </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Курс </w:t>
      </w:r>
      <w:r w:rsidRPr="001B2CE4">
        <w:rPr>
          <w:rFonts w:ascii="Times New Roman" w:eastAsia="Times New Roman" w:hAnsi="Times New Roman" w:cs="Times New Roman"/>
          <w:color w:val="000000"/>
          <w:sz w:val="24"/>
          <w:szCs w:val="24"/>
          <w:shd w:val="clear" w:color="auto" w:fill="FFFFFF"/>
          <w:lang w:eastAsia="uk-UA"/>
        </w:rPr>
        <w:t>«Історіографія всесвітньої історії»</w:t>
      </w:r>
      <w:r w:rsidRPr="001B2CE4">
        <w:rPr>
          <w:rFonts w:ascii="Times New Roman" w:eastAsia="Times New Roman" w:hAnsi="Times New Roman" w:cs="Times New Roman"/>
          <w:sz w:val="24"/>
          <w:szCs w:val="24"/>
          <w:lang w:eastAsia="uk-UA"/>
        </w:rPr>
        <w:t xml:space="preserve"> має наступні пізнавальні, дидактичні та виховні завданні:</w:t>
      </w:r>
    </w:p>
    <w:p w:rsidR="00083BA3" w:rsidRPr="001B2CE4" w:rsidRDefault="00083BA3" w:rsidP="00083BA3">
      <w:pPr>
        <w:numPr>
          <w:ilvl w:val="0"/>
          <w:numId w:val="2"/>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на основі широкого залучення джерел та наукової літератури закріпити та поглибити у студентів здобуті ними протягом трьох років навчання у ВНЗ  знання </w:t>
      </w:r>
      <w:r w:rsidRPr="001B2CE4">
        <w:rPr>
          <w:rFonts w:ascii="Times New Roman" w:eastAsia="Times New Roman" w:hAnsi="Times New Roman" w:cs="Times New Roman"/>
          <w:color w:val="000000"/>
          <w:sz w:val="24"/>
          <w:szCs w:val="24"/>
          <w:shd w:val="clear" w:color="auto" w:fill="FFFFFF"/>
          <w:lang w:eastAsia="uk-UA"/>
        </w:rPr>
        <w:t xml:space="preserve">і розуміння процесу розвитку історичної науки, більш конкретно усвідомити історію і </w:t>
      </w:r>
      <w:r w:rsidRPr="001B2CE4">
        <w:rPr>
          <w:rFonts w:ascii="Times New Roman" w:eastAsia="Times New Roman" w:hAnsi="Times New Roman" w:cs="Times New Roman"/>
          <w:sz w:val="24"/>
          <w:szCs w:val="24"/>
          <w:shd w:val="clear" w:color="auto" w:fill="FFFFFF"/>
          <w:lang w:eastAsia="uk-UA"/>
        </w:rPr>
        <w:t>сучасний</w:t>
      </w:r>
      <w:r w:rsidRPr="001B2CE4">
        <w:rPr>
          <w:rFonts w:ascii="Times New Roman" w:eastAsia="Times New Roman" w:hAnsi="Times New Roman" w:cs="Times New Roman"/>
          <w:color w:val="000000"/>
          <w:sz w:val="24"/>
          <w:szCs w:val="24"/>
          <w:shd w:val="clear" w:color="auto" w:fill="FFFFFF"/>
          <w:lang w:eastAsia="uk-UA"/>
        </w:rPr>
        <w:t xml:space="preserve"> </w:t>
      </w:r>
      <w:r w:rsidRPr="001B2CE4">
        <w:rPr>
          <w:rFonts w:ascii="Times New Roman" w:eastAsia="Times New Roman" w:hAnsi="Times New Roman" w:cs="Times New Roman"/>
          <w:sz w:val="24"/>
          <w:szCs w:val="24"/>
          <w:shd w:val="clear" w:color="auto" w:fill="FFFFFF"/>
          <w:lang w:eastAsia="uk-UA"/>
        </w:rPr>
        <w:t>стан</w:t>
      </w:r>
      <w:r w:rsidRPr="001B2CE4">
        <w:rPr>
          <w:rFonts w:ascii="Times New Roman" w:eastAsia="Times New Roman" w:hAnsi="Times New Roman" w:cs="Times New Roman"/>
          <w:color w:val="000000"/>
          <w:sz w:val="24"/>
          <w:szCs w:val="24"/>
          <w:shd w:val="clear" w:color="auto" w:fill="FFFFFF"/>
          <w:lang w:eastAsia="uk-UA"/>
        </w:rPr>
        <w:t xml:space="preserve"> </w:t>
      </w:r>
      <w:r w:rsidRPr="001B2CE4">
        <w:rPr>
          <w:rFonts w:ascii="Times New Roman" w:eastAsia="Times New Roman" w:hAnsi="Times New Roman" w:cs="Times New Roman"/>
          <w:sz w:val="24"/>
          <w:szCs w:val="24"/>
          <w:shd w:val="clear" w:color="auto" w:fill="FFFFFF"/>
          <w:lang w:eastAsia="uk-UA"/>
        </w:rPr>
        <w:t>зарубіжної історіографії та методології історичних досліджень</w:t>
      </w:r>
      <w:r w:rsidRPr="001B2CE4">
        <w:rPr>
          <w:rFonts w:ascii="Times New Roman" w:eastAsia="Times New Roman" w:hAnsi="Times New Roman" w:cs="Times New Roman"/>
          <w:sz w:val="24"/>
          <w:szCs w:val="24"/>
          <w:lang w:eastAsia="uk-UA"/>
        </w:rPr>
        <w:t>;</w:t>
      </w:r>
    </w:p>
    <w:p w:rsidR="00083BA3" w:rsidRPr="001B2CE4" w:rsidRDefault="00083BA3" w:rsidP="00083BA3">
      <w:pPr>
        <w:numPr>
          <w:ilvl w:val="0"/>
          <w:numId w:val="2"/>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навчити студентів працювати з історичними джерелами та спеціальною історичною літературою. Привити їм уміння правильно оформляти методологічний і технічний інструментарій наукових досліджень; </w:t>
      </w:r>
    </w:p>
    <w:p w:rsidR="00083BA3" w:rsidRPr="001B2CE4" w:rsidRDefault="00083BA3" w:rsidP="00083BA3">
      <w:pPr>
        <w:numPr>
          <w:ilvl w:val="0"/>
          <w:numId w:val="2"/>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сприяти виробленню наукового бачення суспільних явищ, подій, тенденцій минулого та сучасного, вмінню трактувати їх з позицій наукових принципів історизму, об’єктивності, всебічності, логічності та робити порівняльний аналіз подібних процесів у різних країнах, визначаючи загальне та відмінне;</w:t>
      </w:r>
    </w:p>
    <w:p w:rsidR="00083BA3" w:rsidRPr="001B2CE4" w:rsidRDefault="00083BA3" w:rsidP="00083BA3">
      <w:pPr>
        <w:numPr>
          <w:ilvl w:val="0"/>
          <w:numId w:val="2"/>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належну увагу приділити трактуванню історичних концепцій з позицій принципів історизму, об’єктивності, всебічності, логічності;</w:t>
      </w:r>
    </w:p>
    <w:p w:rsidR="00083BA3" w:rsidRPr="001B2CE4" w:rsidRDefault="00083BA3" w:rsidP="00083BA3">
      <w:pPr>
        <w:numPr>
          <w:ilvl w:val="0"/>
          <w:numId w:val="2"/>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розвивати вміння критично аналізувати отриману з різних джерел інформацію, самостійно трактувати її, дотримуючись вищеназваних наукових принципів;</w:t>
      </w:r>
    </w:p>
    <w:p w:rsidR="00083BA3" w:rsidRPr="001B2CE4" w:rsidRDefault="00083BA3" w:rsidP="00083BA3">
      <w:pPr>
        <w:numPr>
          <w:ilvl w:val="0"/>
          <w:numId w:val="2"/>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визначити основні теоретичні поняття та терміни з курсу й вимагати від студентів їх чіткого розуміння та вміння оперувати ними при відповідях на семінарських заняттях, під час написання рефератів; </w:t>
      </w:r>
    </w:p>
    <w:p w:rsidR="00083BA3" w:rsidRPr="001B2CE4" w:rsidRDefault="00083BA3" w:rsidP="00083BA3">
      <w:pPr>
        <w:numPr>
          <w:ilvl w:val="0"/>
          <w:numId w:val="2"/>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lastRenderedPageBreak/>
        <w:t>в лекційному курсі та на семінарських заняттях постійно використовувати виховні моменти, прививаючи студентам повагу до історичного минулого людства, стимулюючи у них прагнення бути свідомими своєї місії неупередженого викладання всесвітньої історії.</w:t>
      </w:r>
    </w:p>
    <w:p w:rsidR="00083BA3" w:rsidRPr="001B2CE4" w:rsidRDefault="00083BA3" w:rsidP="00083BA3">
      <w:pPr>
        <w:shd w:val="clear" w:color="auto" w:fill="FFFFFF"/>
        <w:spacing w:after="0" w:line="240" w:lineRule="auto"/>
        <w:ind w:right="49"/>
        <w:jc w:val="both"/>
        <w:rPr>
          <w:rFonts w:ascii="Times New Roman" w:eastAsia="Times New Roman" w:hAnsi="Times New Roman" w:cs="Times New Roman"/>
          <w:b/>
          <w:bCs/>
          <w:i/>
          <w:color w:val="000000"/>
          <w:spacing w:val="-4"/>
          <w:sz w:val="24"/>
          <w:szCs w:val="24"/>
          <w:lang w:eastAsia="uk-UA"/>
        </w:rPr>
      </w:pPr>
    </w:p>
    <w:p w:rsidR="00083BA3" w:rsidRPr="001B2CE4" w:rsidRDefault="00083BA3" w:rsidP="00083BA3">
      <w:pPr>
        <w:shd w:val="clear" w:color="auto" w:fill="FFFFFF"/>
        <w:spacing w:after="0" w:line="240" w:lineRule="auto"/>
        <w:ind w:right="49"/>
        <w:jc w:val="both"/>
        <w:rPr>
          <w:rFonts w:ascii="Times New Roman" w:eastAsia="Times New Roman" w:hAnsi="Times New Roman" w:cs="Times New Roman"/>
          <w:b/>
          <w:bCs/>
          <w:i/>
          <w:color w:val="000000"/>
          <w:spacing w:val="-4"/>
          <w:sz w:val="24"/>
          <w:szCs w:val="24"/>
          <w:lang w:eastAsia="uk-UA"/>
        </w:rPr>
      </w:pPr>
      <w:r w:rsidRPr="001B2CE4">
        <w:rPr>
          <w:rFonts w:ascii="Times New Roman" w:eastAsia="Times New Roman" w:hAnsi="Times New Roman" w:cs="Times New Roman"/>
          <w:b/>
          <w:bCs/>
          <w:i/>
          <w:color w:val="000000"/>
          <w:spacing w:val="-4"/>
          <w:sz w:val="24"/>
          <w:szCs w:val="24"/>
          <w:lang w:eastAsia="uk-UA"/>
        </w:rPr>
        <w:t>Навчальні результати / вміння</w:t>
      </w:r>
    </w:p>
    <w:p w:rsidR="00083BA3" w:rsidRPr="00083BA3" w:rsidRDefault="00083BA3" w:rsidP="00083BA3">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r w:rsidRPr="00083BA3">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
          <w:sz w:val="24"/>
          <w:szCs w:val="24"/>
          <w:lang w:eastAsia="uk-UA"/>
        </w:rPr>
        <w:t>знати</w:t>
      </w:r>
      <w:r w:rsidRPr="001B2CE4">
        <w:rPr>
          <w:rFonts w:ascii="Times New Roman" w:eastAsia="Times New Roman" w:hAnsi="Times New Roman" w:cs="Times New Roman"/>
          <w:sz w:val="24"/>
          <w:szCs w:val="24"/>
          <w:lang w:eastAsia="uk-UA"/>
        </w:rPr>
        <w:t>:</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 і вільно володіти понятійним та термінологічним апаратом, притаманним даній навчальній дисципліні;</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 основні джерела вивчення історії історичної думки;</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 розуміти причинно-наслідкові зв’язки та логіку розвитку історичних студій від давнини до сьогодення;</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 основні концепції історіописання, особливості періодизації історіографії всесвітньої історії та чинники, що її обумовлюють;</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 видатних авторів історичних праць, їхній творчий доробок та теоретико-методологічні та конкретно-історичні погляди;</w:t>
      </w:r>
    </w:p>
    <w:p w:rsidR="00083BA3" w:rsidRPr="001B2CE4" w:rsidRDefault="00083BA3" w:rsidP="00083BA3">
      <w:pPr>
        <w:spacing w:after="0" w:line="240" w:lineRule="auto"/>
        <w:jc w:val="both"/>
        <w:rPr>
          <w:rFonts w:ascii="Times New Roman" w:eastAsia="Times New Roman" w:hAnsi="Times New Roman" w:cs="Times New Roman"/>
          <w:color w:val="000000"/>
          <w:sz w:val="24"/>
          <w:szCs w:val="24"/>
          <w:shd w:val="clear" w:color="auto" w:fill="FFFFFF"/>
          <w:lang w:eastAsia="uk-UA"/>
        </w:rPr>
      </w:pPr>
      <w:r w:rsidRPr="001B2CE4">
        <w:rPr>
          <w:rFonts w:ascii="Times New Roman" w:eastAsia="Times New Roman" w:hAnsi="Times New Roman" w:cs="Times New Roman"/>
          <w:sz w:val="24"/>
          <w:szCs w:val="24"/>
          <w:lang w:eastAsia="uk-UA"/>
        </w:rPr>
        <w:t xml:space="preserve">- розуміти </w:t>
      </w:r>
      <w:r w:rsidRPr="001B2CE4">
        <w:rPr>
          <w:rFonts w:ascii="Times New Roman" w:eastAsia="Times New Roman" w:hAnsi="Times New Roman" w:cs="Times New Roman"/>
          <w:color w:val="000000"/>
          <w:sz w:val="24"/>
          <w:szCs w:val="24"/>
          <w:shd w:val="clear" w:color="auto" w:fill="FFFFFF"/>
          <w:lang w:eastAsia="uk-UA"/>
        </w:rPr>
        <w:t xml:space="preserve">історію історичної думки та науки в цілому та бути поінформованими щодо </w:t>
      </w:r>
      <w:r w:rsidRPr="001B2CE4">
        <w:rPr>
          <w:rFonts w:ascii="Times New Roman" w:eastAsia="Times New Roman" w:hAnsi="Times New Roman" w:cs="Times New Roman"/>
          <w:sz w:val="24"/>
          <w:szCs w:val="24"/>
          <w:shd w:val="clear" w:color="auto" w:fill="FFFFFF"/>
          <w:lang w:eastAsia="uk-UA"/>
        </w:rPr>
        <w:t>сучасного</w:t>
      </w:r>
      <w:r w:rsidRPr="001B2CE4">
        <w:rPr>
          <w:rFonts w:ascii="Times New Roman" w:eastAsia="Times New Roman" w:hAnsi="Times New Roman" w:cs="Times New Roman"/>
          <w:color w:val="000000"/>
          <w:sz w:val="24"/>
          <w:szCs w:val="24"/>
          <w:shd w:val="clear" w:color="auto" w:fill="FFFFFF"/>
          <w:lang w:eastAsia="uk-UA"/>
        </w:rPr>
        <w:t xml:space="preserve"> стану історіографічних студій</w:t>
      </w:r>
      <w:r w:rsidRPr="001B2CE4">
        <w:rPr>
          <w:rFonts w:ascii="Times New Roman" w:eastAsia="Times New Roman" w:hAnsi="Times New Roman" w:cs="Times New Roman"/>
          <w:sz w:val="24"/>
          <w:szCs w:val="24"/>
          <w:lang w:eastAsia="uk-UA"/>
        </w:rPr>
        <w:t>;</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Вивчивши курс </w:t>
      </w:r>
      <w:r w:rsidRPr="001B2CE4">
        <w:rPr>
          <w:rFonts w:ascii="Times New Roman" w:eastAsia="Times New Roman" w:hAnsi="Times New Roman" w:cs="Times New Roman"/>
          <w:color w:val="000000"/>
          <w:sz w:val="24"/>
          <w:szCs w:val="24"/>
          <w:shd w:val="clear" w:color="auto" w:fill="FFFFFF"/>
          <w:lang w:eastAsia="uk-UA"/>
        </w:rPr>
        <w:t>«Історіографія всесвітньої історії»,</w:t>
      </w:r>
      <w:r w:rsidRPr="001B2CE4">
        <w:rPr>
          <w:rFonts w:ascii="Times New Roman" w:eastAsia="Times New Roman" w:hAnsi="Times New Roman" w:cs="Times New Roman"/>
          <w:sz w:val="24"/>
          <w:szCs w:val="24"/>
          <w:lang w:eastAsia="uk-UA"/>
        </w:rPr>
        <w:t xml:space="preserve"> студенти повинні </w:t>
      </w:r>
    </w:p>
    <w:p w:rsidR="00083BA3" w:rsidRPr="001B2CE4" w:rsidRDefault="00083BA3" w:rsidP="00083BA3">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
          <w:sz w:val="24"/>
          <w:szCs w:val="24"/>
          <w:lang w:eastAsia="uk-UA"/>
        </w:rPr>
        <w:t>вміти</w:t>
      </w:r>
      <w:r w:rsidRPr="001B2CE4">
        <w:rPr>
          <w:rFonts w:ascii="Times New Roman" w:eastAsia="Times New Roman" w:hAnsi="Times New Roman" w:cs="Times New Roman"/>
          <w:sz w:val="24"/>
          <w:szCs w:val="24"/>
          <w:lang w:eastAsia="uk-UA"/>
        </w:rPr>
        <w:t>:</w:t>
      </w:r>
    </w:p>
    <w:p w:rsidR="00083BA3" w:rsidRPr="001B2CE4" w:rsidRDefault="00083BA3" w:rsidP="00083BA3">
      <w:pPr>
        <w:numPr>
          <w:ilvl w:val="0"/>
          <w:numId w:val="3"/>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shd w:val="clear" w:color="auto" w:fill="FFFFFF"/>
          <w:lang w:eastAsia="uk-UA"/>
        </w:rPr>
        <w:t xml:space="preserve">орієнтуватися в основних проблемах історіографії та новітніх методологічних напрямах сучасного історіописання; </w:t>
      </w:r>
    </w:p>
    <w:p w:rsidR="00083BA3" w:rsidRPr="001B2CE4" w:rsidRDefault="00083BA3" w:rsidP="00083BA3">
      <w:pPr>
        <w:numPr>
          <w:ilvl w:val="0"/>
          <w:numId w:val="3"/>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shd w:val="clear" w:color="auto" w:fill="FFFFFF"/>
          <w:lang w:eastAsia="uk-UA"/>
        </w:rPr>
        <w:t xml:space="preserve">аналізувати </w:t>
      </w:r>
      <w:r w:rsidRPr="001B2CE4">
        <w:rPr>
          <w:rFonts w:ascii="Times New Roman" w:eastAsia="Times New Roman" w:hAnsi="Times New Roman" w:cs="Times New Roman"/>
          <w:sz w:val="24"/>
          <w:szCs w:val="24"/>
          <w:lang w:eastAsia="uk-UA"/>
        </w:rPr>
        <w:t>діяльність провідних історіографічних шкіл і представників історіографії всесвітньої історії;</w:t>
      </w:r>
    </w:p>
    <w:p w:rsidR="00083BA3" w:rsidRPr="001B2CE4" w:rsidRDefault="00083BA3" w:rsidP="00083BA3">
      <w:pPr>
        <w:numPr>
          <w:ilvl w:val="0"/>
          <w:numId w:val="3"/>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4"/>
          <w:szCs w:val="24"/>
          <w:shd w:val="clear" w:color="auto" w:fill="FFFFFF"/>
          <w:lang w:eastAsia="uk-UA"/>
        </w:rPr>
        <w:t xml:space="preserve"> застосовувати </w:t>
      </w:r>
      <w:r w:rsidRPr="001B2CE4">
        <w:rPr>
          <w:rFonts w:ascii="Times New Roman" w:eastAsia="Times New Roman" w:hAnsi="Times New Roman" w:cs="Times New Roman"/>
          <w:sz w:val="24"/>
          <w:szCs w:val="24"/>
          <w:lang w:eastAsia="uk-UA"/>
        </w:rPr>
        <w:t>знання, отримані при вивченні дисципліни, для написання історіографічних оглядів у дослідницьких роботах;</w:t>
      </w:r>
    </w:p>
    <w:p w:rsidR="00083BA3" w:rsidRPr="001B2CE4" w:rsidRDefault="00083BA3" w:rsidP="00083BA3">
      <w:pPr>
        <w:numPr>
          <w:ilvl w:val="0"/>
          <w:numId w:val="3"/>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shd w:val="clear" w:color="auto" w:fill="FFFFFF"/>
          <w:lang w:eastAsia="uk-UA"/>
        </w:rPr>
        <w:t>використовувати методологічний інструментарій історичних досліджень для проведення самостійної науково-пошукової роботи;</w:t>
      </w:r>
    </w:p>
    <w:p w:rsidR="00083BA3" w:rsidRPr="001B2CE4" w:rsidRDefault="00083BA3" w:rsidP="00083BA3">
      <w:pPr>
        <w:numPr>
          <w:ilvl w:val="0"/>
          <w:numId w:val="3"/>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4"/>
          <w:szCs w:val="24"/>
          <w:shd w:val="clear" w:color="auto" w:fill="FFFFFF"/>
          <w:lang w:eastAsia="uk-UA"/>
        </w:rPr>
        <w:t>здійснювати аргументовану й ґрунтовну критику опрацьованих історичних праць;</w:t>
      </w:r>
    </w:p>
    <w:p w:rsidR="00083BA3" w:rsidRPr="001B2CE4" w:rsidRDefault="00083BA3" w:rsidP="00083BA3">
      <w:pPr>
        <w:numPr>
          <w:ilvl w:val="0"/>
          <w:numId w:val="3"/>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4"/>
          <w:szCs w:val="24"/>
          <w:shd w:val="clear" w:color="auto" w:fill="FFFFFF"/>
          <w:lang w:eastAsia="uk-UA"/>
        </w:rPr>
        <w:t xml:space="preserve"> формувати і відстоювати власну наукову позицію щодо концептуального бачення історії людства.</w:t>
      </w:r>
    </w:p>
    <w:p w:rsidR="00F432F7" w:rsidRPr="001B2CE4" w:rsidRDefault="00F432F7" w:rsidP="00F432F7">
      <w:pPr>
        <w:shd w:val="clear" w:color="auto" w:fill="FFFFFF"/>
        <w:tabs>
          <w:tab w:val="left" w:pos="-284"/>
          <w:tab w:val="left" w:pos="710"/>
        </w:tabs>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b/>
          <w:bCs/>
          <w:i/>
          <w:color w:val="000000"/>
          <w:spacing w:val="-4"/>
          <w:sz w:val="24"/>
          <w:szCs w:val="24"/>
          <w:lang w:eastAsia="uk-UA"/>
        </w:rPr>
        <w:t>Кількість годин</w:t>
      </w:r>
      <w:r w:rsidRPr="001B2CE4">
        <w:rPr>
          <w:rFonts w:ascii="Times New Roman" w:eastAsia="Times New Roman" w:hAnsi="Times New Roman" w:cs="Times New Roman"/>
          <w:color w:val="000000"/>
          <w:spacing w:val="-1"/>
          <w:w w:val="106"/>
          <w:sz w:val="24"/>
          <w:szCs w:val="24"/>
          <w:lang w:eastAsia="uk-UA"/>
        </w:rPr>
        <w:t>, відведених навчальним планом на вивчення дисципліни, становить 54 год., із них:</w:t>
      </w:r>
    </w:p>
    <w:p w:rsidR="00F432F7" w:rsidRPr="001B2CE4" w:rsidRDefault="00F432F7" w:rsidP="00F432F7">
      <w:pPr>
        <w:numPr>
          <w:ilvl w:val="0"/>
          <w:numId w:val="4"/>
        </w:numPr>
        <w:tabs>
          <w:tab w:val="left" w:pos="993"/>
        </w:tabs>
        <w:autoSpaceDN w:val="0"/>
        <w:spacing w:after="0" w:line="240" w:lineRule="auto"/>
        <w:ind w:right="49" w:hanging="529"/>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Cs/>
          <w:iCs/>
          <w:sz w:val="24"/>
          <w:szCs w:val="24"/>
          <w:lang w:eastAsia="uk-UA"/>
        </w:rPr>
        <w:t>лекції - 12 год.;</w:t>
      </w:r>
    </w:p>
    <w:p w:rsidR="00F432F7" w:rsidRPr="001B2CE4" w:rsidRDefault="00F432F7" w:rsidP="00F432F7">
      <w:pPr>
        <w:numPr>
          <w:ilvl w:val="0"/>
          <w:numId w:val="4"/>
        </w:numPr>
        <w:tabs>
          <w:tab w:val="left" w:pos="993"/>
        </w:tabs>
        <w:autoSpaceDN w:val="0"/>
        <w:spacing w:after="0" w:line="240" w:lineRule="auto"/>
        <w:ind w:right="49" w:hanging="529"/>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uk-UA"/>
        </w:rPr>
        <w:t>семінарські заняття - 8</w:t>
      </w:r>
      <w:r w:rsidRPr="001B2CE4">
        <w:rPr>
          <w:rFonts w:ascii="Times New Roman" w:eastAsia="Times New Roman" w:hAnsi="Times New Roman" w:cs="Times New Roman"/>
          <w:bCs/>
          <w:iCs/>
          <w:sz w:val="24"/>
          <w:szCs w:val="24"/>
          <w:lang w:eastAsia="uk-UA"/>
        </w:rPr>
        <w:t xml:space="preserve"> год.;</w:t>
      </w:r>
    </w:p>
    <w:p w:rsidR="00F432F7" w:rsidRPr="001B2CE4" w:rsidRDefault="00F432F7" w:rsidP="00F432F7">
      <w:pPr>
        <w:numPr>
          <w:ilvl w:val="0"/>
          <w:numId w:val="4"/>
        </w:numPr>
        <w:tabs>
          <w:tab w:val="left" w:pos="993"/>
        </w:tabs>
        <w:autoSpaceDN w:val="0"/>
        <w:spacing w:after="0" w:line="240" w:lineRule="auto"/>
        <w:ind w:right="49" w:hanging="529"/>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Cs/>
          <w:iCs/>
          <w:sz w:val="24"/>
          <w:szCs w:val="24"/>
          <w:lang w:eastAsia="uk-UA"/>
        </w:rPr>
        <w:t>практичні заняття - відсутні год.;</w:t>
      </w:r>
    </w:p>
    <w:p w:rsidR="00F432F7" w:rsidRPr="001B2CE4" w:rsidRDefault="00F432F7" w:rsidP="00F432F7">
      <w:pPr>
        <w:numPr>
          <w:ilvl w:val="0"/>
          <w:numId w:val="4"/>
        </w:numPr>
        <w:tabs>
          <w:tab w:val="left" w:pos="993"/>
        </w:tabs>
        <w:autoSpaceDN w:val="0"/>
        <w:spacing w:after="0" w:line="240" w:lineRule="auto"/>
        <w:ind w:right="49" w:hanging="529"/>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uk-UA"/>
        </w:rPr>
        <w:t xml:space="preserve">самостійна робота – </w:t>
      </w:r>
      <w:r>
        <w:rPr>
          <w:rFonts w:ascii="Times New Roman" w:eastAsia="Times New Roman" w:hAnsi="Times New Roman" w:cs="Times New Roman"/>
          <w:bCs/>
          <w:iCs/>
          <w:sz w:val="24"/>
          <w:szCs w:val="24"/>
          <w:lang w:val="ru-RU" w:eastAsia="uk-UA"/>
        </w:rPr>
        <w:t>31</w:t>
      </w:r>
      <w:r w:rsidRPr="001B2CE4">
        <w:rPr>
          <w:rFonts w:ascii="Times New Roman" w:eastAsia="Times New Roman" w:hAnsi="Times New Roman" w:cs="Times New Roman"/>
          <w:bCs/>
          <w:iCs/>
          <w:sz w:val="24"/>
          <w:szCs w:val="24"/>
          <w:lang w:eastAsia="uk-UA"/>
        </w:rPr>
        <w:t xml:space="preserve"> год.;</w:t>
      </w:r>
    </w:p>
    <w:p w:rsidR="00F432F7" w:rsidRPr="001B2CE4" w:rsidRDefault="00F432F7" w:rsidP="00F432F7">
      <w:pPr>
        <w:numPr>
          <w:ilvl w:val="0"/>
          <w:numId w:val="4"/>
        </w:numPr>
        <w:tabs>
          <w:tab w:val="left" w:pos="993"/>
        </w:tabs>
        <w:autoSpaceDN w:val="0"/>
        <w:spacing w:after="0" w:line="240" w:lineRule="auto"/>
        <w:ind w:right="49" w:hanging="529"/>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uk-UA"/>
        </w:rPr>
        <w:t>модульний контроль 3</w:t>
      </w:r>
      <w:r w:rsidRPr="001B2CE4">
        <w:rPr>
          <w:rFonts w:ascii="Times New Roman" w:eastAsia="Times New Roman" w:hAnsi="Times New Roman" w:cs="Times New Roman"/>
          <w:bCs/>
          <w:iCs/>
          <w:sz w:val="24"/>
          <w:szCs w:val="24"/>
          <w:lang w:eastAsia="uk-UA"/>
        </w:rPr>
        <w:t xml:space="preserve"> год.</w:t>
      </w:r>
    </w:p>
    <w:p w:rsidR="00F432F7" w:rsidRPr="001B2CE4" w:rsidRDefault="00F432F7" w:rsidP="00F432F7">
      <w:pPr>
        <w:numPr>
          <w:ilvl w:val="0"/>
          <w:numId w:val="4"/>
        </w:numPr>
        <w:tabs>
          <w:tab w:val="left" w:pos="993"/>
        </w:tabs>
        <w:autoSpaceDN w:val="0"/>
        <w:spacing w:after="0" w:line="240" w:lineRule="auto"/>
        <w:ind w:right="49" w:hanging="529"/>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Cs/>
          <w:iCs/>
          <w:sz w:val="24"/>
          <w:szCs w:val="24"/>
          <w:lang w:eastAsia="uk-UA"/>
        </w:rPr>
        <w:t>підсумковий контроль (залік) – 2 год.</w:t>
      </w:r>
    </w:p>
    <w:p w:rsidR="00083BA3" w:rsidRDefault="00083BA3" w:rsidP="00083BA3">
      <w:pPr>
        <w:tabs>
          <w:tab w:val="left" w:pos="3900"/>
        </w:tabs>
        <w:spacing w:after="0" w:line="240" w:lineRule="auto"/>
        <w:rPr>
          <w:rFonts w:ascii="Times New Roman" w:eastAsia="Times New Roman" w:hAnsi="Times New Roman" w:cs="Times New Roman"/>
          <w:b/>
          <w:sz w:val="28"/>
          <w:szCs w:val="28"/>
          <w:lang w:eastAsia="ru-RU"/>
        </w:rPr>
      </w:pPr>
    </w:p>
    <w:p w:rsidR="00083BA3" w:rsidRDefault="00083BA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1529E" w:rsidRPr="0051529E" w:rsidRDefault="0051529E" w:rsidP="0051529E">
      <w:pPr>
        <w:tabs>
          <w:tab w:val="left" w:pos="284"/>
          <w:tab w:val="left" w:pos="567"/>
        </w:tabs>
        <w:spacing w:after="0" w:line="240" w:lineRule="auto"/>
        <w:ind w:left="720"/>
        <w:jc w:val="center"/>
        <w:rPr>
          <w:rFonts w:ascii="Times New Roman" w:eastAsia="Times New Roman" w:hAnsi="Times New Roman" w:cs="Times New Roman"/>
          <w:b/>
          <w:sz w:val="28"/>
          <w:szCs w:val="28"/>
          <w:lang w:eastAsia="ru-RU"/>
        </w:rPr>
      </w:pPr>
      <w:r w:rsidRPr="0051529E">
        <w:rPr>
          <w:rFonts w:ascii="Times New Roman" w:eastAsia="Times New Roman" w:hAnsi="Times New Roman" w:cs="Times New Roman"/>
          <w:b/>
          <w:sz w:val="28"/>
          <w:szCs w:val="28"/>
          <w:lang w:eastAsia="ru-RU"/>
        </w:rPr>
        <w:lastRenderedPageBreak/>
        <w:t>3.Програма навчальної дисципліни</w:t>
      </w:r>
    </w:p>
    <w:p w:rsidR="0051529E" w:rsidRPr="001B2CE4" w:rsidRDefault="0051529E" w:rsidP="0051529E">
      <w:pPr>
        <w:spacing w:after="0" w:line="240" w:lineRule="auto"/>
        <w:ind w:right="49"/>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ЗМІСТОВИЙ МОДУЛЬ І</w:t>
      </w:r>
    </w:p>
    <w:p w:rsidR="0051529E" w:rsidRPr="0051529E" w:rsidRDefault="0051529E" w:rsidP="0051529E">
      <w:pPr>
        <w:tabs>
          <w:tab w:val="left" w:pos="284"/>
          <w:tab w:val="left" w:pos="567"/>
        </w:tabs>
        <w:spacing w:after="0" w:line="240" w:lineRule="auto"/>
        <w:jc w:val="center"/>
        <w:rPr>
          <w:rFonts w:ascii="Times New Roman" w:eastAsia="Times New Roman" w:hAnsi="Times New Roman" w:cs="Times New Roman"/>
          <w:b/>
          <w:sz w:val="24"/>
          <w:szCs w:val="24"/>
          <w:lang w:eastAsia="ru-RU"/>
        </w:rPr>
      </w:pPr>
      <w:r w:rsidRPr="001B2CE4">
        <w:rPr>
          <w:rFonts w:ascii="Times New Roman" w:eastAsia="Times New Roman" w:hAnsi="Times New Roman" w:cs="Times New Roman"/>
          <w:b/>
          <w:bCs/>
          <w:sz w:val="28"/>
          <w:szCs w:val="28"/>
          <w:lang w:eastAsia="uk-UA"/>
        </w:rPr>
        <w:t>Розвиток історичної думки до ХІХ ст.</w:t>
      </w:r>
    </w:p>
    <w:p w:rsidR="0051529E" w:rsidRDefault="0051529E">
      <w:pPr>
        <w:rPr>
          <w:rFonts w:ascii="Times New Roman" w:eastAsia="Times New Roman" w:hAnsi="Times New Roman" w:cs="Times New Roman"/>
          <w:b/>
          <w:sz w:val="28"/>
          <w:szCs w:val="28"/>
          <w:lang w:eastAsia="ru-RU"/>
        </w:rPr>
      </w:pPr>
    </w:p>
    <w:p w:rsidR="0051529E" w:rsidRPr="001B2CE4" w:rsidRDefault="0051529E" w:rsidP="0051529E">
      <w:pPr>
        <w:shd w:val="clear" w:color="auto" w:fill="FFFFFF"/>
        <w:spacing w:after="0" w:line="240" w:lineRule="auto"/>
        <w:rPr>
          <w:rFonts w:ascii="Times New Roman" w:eastAsia="Times New Roman" w:hAnsi="Times New Roman" w:cs="Times New Roman"/>
          <w:bCs/>
          <w:sz w:val="24"/>
          <w:szCs w:val="24"/>
          <w:lang w:eastAsia="uk-UA"/>
        </w:rPr>
      </w:pPr>
      <w:r w:rsidRPr="00E00411">
        <w:rPr>
          <w:rFonts w:ascii="Times New Roman" w:hAnsi="Times New Roman" w:cs="Times New Roman"/>
          <w:b/>
        </w:rPr>
        <w:t xml:space="preserve">Тема </w:t>
      </w:r>
      <w:r>
        <w:rPr>
          <w:rFonts w:ascii="Times New Roman" w:hAnsi="Times New Roman" w:cs="Times New Roman"/>
          <w:b/>
        </w:rPr>
        <w:t>1.</w:t>
      </w:r>
      <w:r w:rsidRPr="00E00411">
        <w:rPr>
          <w:rFonts w:ascii="Times New Roman" w:hAnsi="Times New Roman" w:cs="Times New Roman"/>
          <w:b/>
        </w:rPr>
        <w:t>1.</w:t>
      </w:r>
      <w:r w:rsidRPr="0051529E">
        <w:rPr>
          <w:rFonts w:ascii="Times New Roman" w:eastAsia="Times New Roman" w:hAnsi="Times New Roman" w:cs="Times New Roman"/>
          <w:bCs/>
          <w:sz w:val="24"/>
          <w:szCs w:val="24"/>
          <w:lang w:eastAsia="uk-UA"/>
        </w:rPr>
        <w:t xml:space="preserve"> </w:t>
      </w:r>
      <w:r w:rsidRPr="001B2CE4">
        <w:rPr>
          <w:rFonts w:ascii="Times New Roman" w:eastAsia="Times New Roman" w:hAnsi="Times New Roman" w:cs="Times New Roman"/>
          <w:bCs/>
          <w:sz w:val="24"/>
          <w:szCs w:val="24"/>
          <w:lang w:eastAsia="uk-UA"/>
        </w:rPr>
        <w:t>Вступ. Розвиток історичних поглядів і уявлень у добу античності і середньовіччя</w:t>
      </w:r>
    </w:p>
    <w:p w:rsidR="0051529E" w:rsidRPr="0051529E" w:rsidRDefault="0051529E" w:rsidP="0051529E">
      <w:pPr>
        <w:ind w:firstLine="567"/>
        <w:jc w:val="both"/>
        <w:rPr>
          <w:rFonts w:ascii="Times New Roman" w:eastAsia="Times New Roman" w:hAnsi="Times New Roman" w:cs="Times New Roman"/>
          <w:sz w:val="24"/>
          <w:szCs w:val="24"/>
          <w:lang w:eastAsia="ru-RU"/>
        </w:rPr>
      </w:pPr>
      <w:r w:rsidRPr="0051529E">
        <w:rPr>
          <w:rFonts w:ascii="Times New Roman" w:eastAsia="Times New Roman" w:hAnsi="Times New Roman" w:cs="Times New Roman"/>
          <w:sz w:val="24"/>
          <w:szCs w:val="24"/>
          <w:lang w:eastAsia="ru-RU"/>
        </w:rPr>
        <w:t>Поняття історіографії, цілі і завдання історіографії</w:t>
      </w:r>
      <w:r>
        <w:rPr>
          <w:rFonts w:ascii="Times New Roman" w:eastAsia="Times New Roman" w:hAnsi="Times New Roman" w:cs="Times New Roman"/>
          <w:sz w:val="24"/>
          <w:szCs w:val="24"/>
          <w:lang w:eastAsia="ru-RU"/>
        </w:rPr>
        <w:t xml:space="preserve"> всесвітньої історії</w:t>
      </w:r>
      <w:r w:rsidRPr="0051529E">
        <w:rPr>
          <w:rFonts w:ascii="Times New Roman" w:eastAsia="Times New Roman" w:hAnsi="Times New Roman" w:cs="Times New Roman"/>
          <w:sz w:val="24"/>
          <w:szCs w:val="24"/>
          <w:lang w:eastAsia="ru-RU"/>
        </w:rPr>
        <w:t>. Історіографія в системі історичних наук. Предмет і принципи історіографічного дослідження. Основні дефініції курсу: історіографія, історична школа, напрям, історіографічн</w:t>
      </w:r>
      <w:r>
        <w:rPr>
          <w:rFonts w:ascii="Times New Roman" w:eastAsia="Times New Roman" w:hAnsi="Times New Roman" w:cs="Times New Roman"/>
          <w:sz w:val="24"/>
          <w:szCs w:val="24"/>
          <w:lang w:eastAsia="ru-RU"/>
        </w:rPr>
        <w:t>е</w:t>
      </w:r>
      <w:r w:rsidRPr="0051529E">
        <w:rPr>
          <w:rFonts w:ascii="Times New Roman" w:eastAsia="Times New Roman" w:hAnsi="Times New Roman" w:cs="Times New Roman"/>
          <w:sz w:val="24"/>
          <w:szCs w:val="24"/>
          <w:lang w:eastAsia="ru-RU"/>
        </w:rPr>
        <w:t xml:space="preserve"> джерело, історична традиція, історична думка, історична пам'ять.</w:t>
      </w:r>
      <w:r>
        <w:rPr>
          <w:rFonts w:ascii="Times New Roman" w:eastAsia="Times New Roman" w:hAnsi="Times New Roman" w:cs="Times New Roman"/>
          <w:sz w:val="24"/>
          <w:szCs w:val="24"/>
          <w:lang w:eastAsia="ru-RU"/>
        </w:rPr>
        <w:t xml:space="preserve"> </w:t>
      </w:r>
      <w:r w:rsidRPr="0051529E">
        <w:rPr>
          <w:rFonts w:ascii="Times New Roman" w:eastAsia="Times New Roman" w:hAnsi="Times New Roman" w:cs="Times New Roman"/>
          <w:sz w:val="24"/>
          <w:szCs w:val="24"/>
          <w:lang w:eastAsia="ru-RU"/>
        </w:rPr>
        <w:t>Історична свідомість і історичне пізнання, співвідношення історіографії, джерелознавства та методології історії. Предмет історіографії всесвітньої історії; хронологія та періодизація курсу.</w:t>
      </w:r>
    </w:p>
    <w:p w:rsidR="0013255E" w:rsidRDefault="0051529E" w:rsidP="0051529E">
      <w:pPr>
        <w:ind w:firstLine="567"/>
        <w:jc w:val="both"/>
        <w:rPr>
          <w:rFonts w:ascii="Times New Roman" w:eastAsia="Times New Roman" w:hAnsi="Times New Roman" w:cs="Times New Roman"/>
          <w:sz w:val="24"/>
          <w:szCs w:val="24"/>
          <w:lang w:eastAsia="ru-RU"/>
        </w:rPr>
      </w:pPr>
      <w:r w:rsidRPr="0051529E">
        <w:rPr>
          <w:rFonts w:ascii="Times New Roman" w:eastAsia="Times New Roman" w:hAnsi="Times New Roman" w:cs="Times New Roman"/>
          <w:sz w:val="24"/>
          <w:szCs w:val="24"/>
          <w:lang w:eastAsia="ru-RU"/>
        </w:rPr>
        <w:t>Особливості історичної свідомості та культурної пам'яті в давнину. Міф як перша стадія суспільної думки, роль міфів у становленні історичної свідомості.</w:t>
      </w:r>
      <w:r w:rsidR="0013255E">
        <w:rPr>
          <w:rFonts w:ascii="Times New Roman" w:eastAsia="Times New Roman" w:hAnsi="Times New Roman" w:cs="Times New Roman"/>
          <w:sz w:val="24"/>
          <w:szCs w:val="24"/>
          <w:lang w:eastAsia="ru-RU"/>
        </w:rPr>
        <w:t xml:space="preserve"> Раціоналізація міфів у стародавній Греції. Епічний</w:t>
      </w:r>
      <w:r w:rsidRPr="0051529E">
        <w:rPr>
          <w:rFonts w:ascii="Times New Roman" w:eastAsia="Times New Roman" w:hAnsi="Times New Roman" w:cs="Times New Roman"/>
          <w:sz w:val="24"/>
          <w:szCs w:val="24"/>
          <w:lang w:eastAsia="ru-RU"/>
        </w:rPr>
        <w:t xml:space="preserve"> вимір історії: гомерівський епос; Гесіод про епохи історії людс</w:t>
      </w:r>
      <w:r w:rsidR="0013255E">
        <w:rPr>
          <w:rFonts w:ascii="Times New Roman" w:eastAsia="Times New Roman" w:hAnsi="Times New Roman" w:cs="Times New Roman"/>
          <w:sz w:val="24"/>
          <w:szCs w:val="24"/>
          <w:lang w:eastAsia="ru-RU"/>
        </w:rPr>
        <w:t>тва. Зародження історіописання у</w:t>
      </w:r>
      <w:r w:rsidRPr="0051529E">
        <w:rPr>
          <w:rFonts w:ascii="Times New Roman" w:eastAsia="Times New Roman" w:hAnsi="Times New Roman" w:cs="Times New Roman"/>
          <w:sz w:val="24"/>
          <w:szCs w:val="24"/>
          <w:lang w:eastAsia="ru-RU"/>
        </w:rPr>
        <w:t xml:space="preserve"> стародавній Греції; </w:t>
      </w:r>
      <w:r w:rsidR="0013255E">
        <w:rPr>
          <w:rFonts w:ascii="Times New Roman" w:eastAsia="Times New Roman" w:hAnsi="Times New Roman" w:cs="Times New Roman"/>
          <w:sz w:val="24"/>
          <w:szCs w:val="24"/>
          <w:lang w:eastAsia="ru-RU"/>
        </w:rPr>
        <w:t>іоні</w:t>
      </w:r>
      <w:r w:rsidRPr="0051529E">
        <w:rPr>
          <w:rFonts w:ascii="Times New Roman" w:eastAsia="Times New Roman" w:hAnsi="Times New Roman" w:cs="Times New Roman"/>
          <w:sz w:val="24"/>
          <w:szCs w:val="24"/>
          <w:lang w:eastAsia="ru-RU"/>
        </w:rPr>
        <w:t>йс</w:t>
      </w:r>
      <w:r w:rsidR="0013255E">
        <w:rPr>
          <w:rFonts w:ascii="Times New Roman" w:eastAsia="Times New Roman" w:hAnsi="Times New Roman" w:cs="Times New Roman"/>
          <w:sz w:val="24"/>
          <w:szCs w:val="24"/>
          <w:lang w:eastAsia="ru-RU"/>
        </w:rPr>
        <w:t>ька</w:t>
      </w:r>
      <w:r w:rsidRPr="0051529E">
        <w:rPr>
          <w:rFonts w:ascii="Times New Roman" w:eastAsia="Times New Roman" w:hAnsi="Times New Roman" w:cs="Times New Roman"/>
          <w:sz w:val="24"/>
          <w:szCs w:val="24"/>
          <w:lang w:eastAsia="ru-RU"/>
        </w:rPr>
        <w:t xml:space="preserve"> історична проза VI ст. до н.е., «логографи». Гекатей Мілет</w:t>
      </w:r>
      <w:r w:rsidR="0013255E">
        <w:rPr>
          <w:rFonts w:ascii="Times New Roman" w:eastAsia="Times New Roman" w:hAnsi="Times New Roman" w:cs="Times New Roman"/>
          <w:sz w:val="24"/>
          <w:szCs w:val="24"/>
          <w:lang w:eastAsia="ru-RU"/>
        </w:rPr>
        <w:t>ський. Роль і значення історії у</w:t>
      </w:r>
      <w:r w:rsidRPr="0051529E">
        <w:rPr>
          <w:rFonts w:ascii="Times New Roman" w:eastAsia="Times New Roman" w:hAnsi="Times New Roman" w:cs="Times New Roman"/>
          <w:sz w:val="24"/>
          <w:szCs w:val="24"/>
          <w:lang w:eastAsia="ru-RU"/>
        </w:rPr>
        <w:t xml:space="preserve"> суспільній думці стародавньої Греції; основні чинники становлення античної історіографії. Особливості античної історичної літератури; моралізаторський підхід до історії; поняття про фактори</w:t>
      </w:r>
      <w:r w:rsidR="0013255E">
        <w:rPr>
          <w:rFonts w:ascii="Times New Roman" w:eastAsia="Times New Roman" w:hAnsi="Times New Roman" w:cs="Times New Roman"/>
          <w:sz w:val="24"/>
          <w:szCs w:val="24"/>
          <w:lang w:eastAsia="ru-RU"/>
        </w:rPr>
        <w:t xml:space="preserve"> та спрямованість</w:t>
      </w:r>
      <w:r w:rsidRPr="0051529E">
        <w:rPr>
          <w:rFonts w:ascii="Times New Roman" w:eastAsia="Times New Roman" w:hAnsi="Times New Roman" w:cs="Times New Roman"/>
          <w:sz w:val="24"/>
          <w:szCs w:val="24"/>
          <w:lang w:eastAsia="ru-RU"/>
        </w:rPr>
        <w:t xml:space="preserve"> історичного процесу в античній історіографії. </w:t>
      </w:r>
    </w:p>
    <w:p w:rsidR="0013255E" w:rsidRDefault="0051529E" w:rsidP="0051529E">
      <w:pPr>
        <w:ind w:firstLine="567"/>
        <w:jc w:val="both"/>
        <w:rPr>
          <w:rFonts w:ascii="Times New Roman" w:eastAsia="Times New Roman" w:hAnsi="Times New Roman" w:cs="Times New Roman"/>
          <w:sz w:val="24"/>
          <w:szCs w:val="24"/>
          <w:lang w:eastAsia="ru-RU"/>
        </w:rPr>
      </w:pPr>
      <w:r w:rsidRPr="0051529E">
        <w:rPr>
          <w:rFonts w:ascii="Times New Roman" w:eastAsia="Times New Roman" w:hAnsi="Times New Roman" w:cs="Times New Roman"/>
          <w:sz w:val="24"/>
          <w:szCs w:val="24"/>
          <w:lang w:eastAsia="ru-RU"/>
        </w:rPr>
        <w:t>Основні жанри і способи історіописання в епоху античності.</w:t>
      </w:r>
      <w:r w:rsidR="0013255E">
        <w:rPr>
          <w:rFonts w:ascii="Times New Roman" w:eastAsia="Times New Roman" w:hAnsi="Times New Roman" w:cs="Times New Roman"/>
          <w:sz w:val="24"/>
          <w:szCs w:val="24"/>
          <w:lang w:eastAsia="ru-RU"/>
        </w:rPr>
        <w:t xml:space="preserve"> </w:t>
      </w:r>
      <w:r w:rsidRPr="0051529E">
        <w:rPr>
          <w:rFonts w:ascii="Times New Roman" w:eastAsia="Times New Roman" w:hAnsi="Times New Roman" w:cs="Times New Roman"/>
          <w:sz w:val="24"/>
          <w:szCs w:val="24"/>
          <w:lang w:eastAsia="ru-RU"/>
        </w:rPr>
        <w:t>«Історія» Геродота і її значення. Фукідід: «критична історія»; проблема «правдивості» історіописання, ставлення до джерел («достовірні свідчення»). Ксенофонт: від опису подій до опису людини. Риторика в грецькій історіографії пізньої класики (Ефор, Феопомп).</w:t>
      </w:r>
      <w:r w:rsidR="0013255E">
        <w:rPr>
          <w:rFonts w:ascii="Times New Roman" w:eastAsia="Times New Roman" w:hAnsi="Times New Roman" w:cs="Times New Roman"/>
          <w:sz w:val="24"/>
          <w:szCs w:val="24"/>
          <w:lang w:eastAsia="ru-RU"/>
        </w:rPr>
        <w:t xml:space="preserve"> Грецька історіографія епохи</w:t>
      </w:r>
      <w:r w:rsidRPr="0051529E">
        <w:rPr>
          <w:rFonts w:ascii="Times New Roman" w:eastAsia="Times New Roman" w:hAnsi="Times New Roman" w:cs="Times New Roman"/>
          <w:sz w:val="24"/>
          <w:szCs w:val="24"/>
          <w:lang w:eastAsia="ru-RU"/>
        </w:rPr>
        <w:t xml:space="preserve"> еллінізму, </w:t>
      </w:r>
      <w:r w:rsidR="0013255E">
        <w:rPr>
          <w:rFonts w:ascii="Times New Roman" w:eastAsia="Times New Roman" w:hAnsi="Times New Roman" w:cs="Times New Roman"/>
          <w:sz w:val="24"/>
          <w:szCs w:val="24"/>
          <w:lang w:eastAsia="ru-RU"/>
        </w:rPr>
        <w:t>чинники, напрям</w:t>
      </w:r>
      <w:r w:rsidRPr="0051529E">
        <w:rPr>
          <w:rFonts w:ascii="Times New Roman" w:eastAsia="Times New Roman" w:hAnsi="Times New Roman" w:cs="Times New Roman"/>
          <w:sz w:val="24"/>
          <w:szCs w:val="24"/>
          <w:lang w:eastAsia="ru-RU"/>
        </w:rPr>
        <w:t>и та ос</w:t>
      </w:r>
      <w:r w:rsidR="0013255E">
        <w:rPr>
          <w:rFonts w:ascii="Times New Roman" w:eastAsia="Times New Roman" w:hAnsi="Times New Roman" w:cs="Times New Roman"/>
          <w:sz w:val="24"/>
          <w:szCs w:val="24"/>
          <w:lang w:eastAsia="ru-RU"/>
        </w:rPr>
        <w:t>обливості її розвитку. Полібій ─</w:t>
      </w:r>
      <w:r w:rsidRPr="0051529E">
        <w:rPr>
          <w:rFonts w:ascii="Times New Roman" w:eastAsia="Times New Roman" w:hAnsi="Times New Roman" w:cs="Times New Roman"/>
          <w:sz w:val="24"/>
          <w:szCs w:val="24"/>
          <w:lang w:eastAsia="ru-RU"/>
        </w:rPr>
        <w:t xml:space="preserve"> перший античний історик-теоретик; концепція всесвітньої історії Полібія і її значення; «Прагматична історія» Полібія. Посідоній. Діонісій Галікарнаський.</w:t>
      </w:r>
      <w:r w:rsidR="0013255E">
        <w:rPr>
          <w:rFonts w:ascii="Times New Roman" w:eastAsia="Times New Roman" w:hAnsi="Times New Roman" w:cs="Times New Roman"/>
          <w:sz w:val="24"/>
          <w:szCs w:val="24"/>
          <w:lang w:eastAsia="ru-RU"/>
        </w:rPr>
        <w:t xml:space="preserve"> </w:t>
      </w:r>
      <w:r w:rsidRPr="0051529E">
        <w:rPr>
          <w:rFonts w:ascii="Times New Roman" w:eastAsia="Times New Roman" w:hAnsi="Times New Roman" w:cs="Times New Roman"/>
          <w:sz w:val="24"/>
          <w:szCs w:val="24"/>
          <w:lang w:eastAsia="ru-RU"/>
        </w:rPr>
        <w:t>Грецька історіографія в епоху принципату. «Грецьке відродження» II ст. н.е. в Римській імперії; Лукіан: розробка методів опису минулого. Моралізаторська біографія Плутарха. Д</w:t>
      </w:r>
      <w:r w:rsidR="0013255E">
        <w:rPr>
          <w:rFonts w:ascii="Times New Roman" w:eastAsia="Times New Roman" w:hAnsi="Times New Roman" w:cs="Times New Roman"/>
          <w:sz w:val="24"/>
          <w:szCs w:val="24"/>
          <w:lang w:eastAsia="ru-RU"/>
        </w:rPr>
        <w:t>іон Кассій. Аппіан і його етно</w:t>
      </w:r>
      <w:r w:rsidRPr="0051529E">
        <w:rPr>
          <w:rFonts w:ascii="Times New Roman" w:eastAsia="Times New Roman" w:hAnsi="Times New Roman" w:cs="Times New Roman"/>
          <w:sz w:val="24"/>
          <w:szCs w:val="24"/>
          <w:lang w:eastAsia="ru-RU"/>
        </w:rPr>
        <w:t>географічний принци</w:t>
      </w:r>
      <w:r w:rsidR="0013255E">
        <w:rPr>
          <w:rFonts w:ascii="Times New Roman" w:eastAsia="Times New Roman" w:hAnsi="Times New Roman" w:cs="Times New Roman"/>
          <w:sz w:val="24"/>
          <w:szCs w:val="24"/>
          <w:lang w:eastAsia="ru-RU"/>
        </w:rPr>
        <w:t>п історіописання. Павсаній Періє</w:t>
      </w:r>
      <w:r w:rsidRPr="0051529E">
        <w:rPr>
          <w:rFonts w:ascii="Times New Roman" w:eastAsia="Times New Roman" w:hAnsi="Times New Roman" w:cs="Times New Roman"/>
          <w:sz w:val="24"/>
          <w:szCs w:val="24"/>
          <w:lang w:eastAsia="ru-RU"/>
        </w:rPr>
        <w:t>гет.</w:t>
      </w:r>
      <w:r w:rsidR="0013255E">
        <w:rPr>
          <w:rFonts w:ascii="Times New Roman" w:eastAsia="Times New Roman" w:hAnsi="Times New Roman" w:cs="Times New Roman"/>
          <w:sz w:val="24"/>
          <w:szCs w:val="24"/>
          <w:lang w:eastAsia="ru-RU"/>
        </w:rPr>
        <w:t xml:space="preserve"> </w:t>
      </w:r>
    </w:p>
    <w:p w:rsidR="0051529E" w:rsidRDefault="0051529E" w:rsidP="0051529E">
      <w:pPr>
        <w:ind w:firstLine="567"/>
        <w:jc w:val="both"/>
        <w:rPr>
          <w:rFonts w:ascii="Times New Roman" w:eastAsia="Times New Roman" w:hAnsi="Times New Roman" w:cs="Times New Roman"/>
          <w:sz w:val="24"/>
          <w:szCs w:val="24"/>
          <w:lang w:eastAsia="ru-RU"/>
        </w:rPr>
      </w:pPr>
      <w:r w:rsidRPr="0051529E">
        <w:rPr>
          <w:rFonts w:ascii="Times New Roman" w:eastAsia="Times New Roman" w:hAnsi="Times New Roman" w:cs="Times New Roman"/>
          <w:sz w:val="24"/>
          <w:szCs w:val="24"/>
          <w:lang w:eastAsia="ru-RU"/>
        </w:rPr>
        <w:t xml:space="preserve">Основні напрями та </w:t>
      </w:r>
      <w:r w:rsidR="0013255E">
        <w:rPr>
          <w:rFonts w:ascii="Times New Roman" w:eastAsia="Times New Roman" w:hAnsi="Times New Roman" w:cs="Times New Roman"/>
          <w:sz w:val="24"/>
          <w:szCs w:val="24"/>
          <w:lang w:eastAsia="ru-RU"/>
        </w:rPr>
        <w:t>чинники</w:t>
      </w:r>
      <w:r w:rsidRPr="0051529E">
        <w:rPr>
          <w:rFonts w:ascii="Times New Roman" w:eastAsia="Times New Roman" w:hAnsi="Times New Roman" w:cs="Times New Roman"/>
          <w:sz w:val="24"/>
          <w:szCs w:val="24"/>
          <w:lang w:eastAsia="ru-RU"/>
        </w:rPr>
        <w:t xml:space="preserve"> еволюції римської історіографії. Функції історії в Римі, поєднання </w:t>
      </w:r>
      <w:r w:rsidR="0013255E">
        <w:rPr>
          <w:rFonts w:ascii="Times New Roman" w:eastAsia="Times New Roman" w:hAnsi="Times New Roman" w:cs="Times New Roman"/>
          <w:sz w:val="24"/>
          <w:szCs w:val="24"/>
          <w:lang w:eastAsia="ru-RU"/>
        </w:rPr>
        <w:t>грецьких традицій і романоцентризму</w:t>
      </w:r>
      <w:r w:rsidRPr="0051529E">
        <w:rPr>
          <w:rFonts w:ascii="Times New Roman" w:eastAsia="Times New Roman" w:hAnsi="Times New Roman" w:cs="Times New Roman"/>
          <w:sz w:val="24"/>
          <w:szCs w:val="24"/>
          <w:lang w:eastAsia="ru-RU"/>
        </w:rPr>
        <w:t>. Анналіст</w:t>
      </w:r>
      <w:r w:rsidR="0013255E">
        <w:rPr>
          <w:rFonts w:ascii="Times New Roman" w:eastAsia="Times New Roman" w:hAnsi="Times New Roman" w:cs="Times New Roman"/>
          <w:sz w:val="24"/>
          <w:szCs w:val="24"/>
          <w:lang w:eastAsia="ru-RU"/>
        </w:rPr>
        <w:t>и</w:t>
      </w:r>
      <w:r w:rsidRPr="0051529E">
        <w:rPr>
          <w:rFonts w:ascii="Times New Roman" w:eastAsia="Times New Roman" w:hAnsi="Times New Roman" w:cs="Times New Roman"/>
          <w:sz w:val="24"/>
          <w:szCs w:val="24"/>
          <w:lang w:eastAsia="ru-RU"/>
        </w:rPr>
        <w:t>ка. «Старші анналісти». К. Фабій Пікто</w:t>
      </w:r>
      <w:r w:rsidR="0013255E">
        <w:rPr>
          <w:rFonts w:ascii="Times New Roman" w:eastAsia="Times New Roman" w:hAnsi="Times New Roman" w:cs="Times New Roman"/>
          <w:sz w:val="24"/>
          <w:szCs w:val="24"/>
          <w:lang w:eastAsia="ru-RU"/>
        </w:rPr>
        <w:t>р. «Origines» М. Порція Катона ─</w:t>
      </w:r>
      <w:r w:rsidRPr="0051529E">
        <w:rPr>
          <w:rFonts w:ascii="Times New Roman" w:eastAsia="Times New Roman" w:hAnsi="Times New Roman" w:cs="Times New Roman"/>
          <w:sz w:val="24"/>
          <w:szCs w:val="24"/>
          <w:lang w:eastAsia="ru-RU"/>
        </w:rPr>
        <w:t xml:space="preserve"> початок латинської і</w:t>
      </w:r>
      <w:r w:rsidR="0013255E">
        <w:rPr>
          <w:rFonts w:ascii="Times New Roman" w:eastAsia="Times New Roman" w:hAnsi="Times New Roman" w:cs="Times New Roman"/>
          <w:sz w:val="24"/>
          <w:szCs w:val="24"/>
          <w:lang w:eastAsia="ru-RU"/>
        </w:rPr>
        <w:t>сторіографії. «Молодша анналістика» (Л. Целі</w:t>
      </w:r>
      <w:r w:rsidRPr="0051529E">
        <w:rPr>
          <w:rFonts w:ascii="Times New Roman" w:eastAsia="Times New Roman" w:hAnsi="Times New Roman" w:cs="Times New Roman"/>
          <w:sz w:val="24"/>
          <w:szCs w:val="24"/>
          <w:lang w:eastAsia="ru-RU"/>
        </w:rPr>
        <w:t>й Антипатр, Семпрон</w:t>
      </w:r>
      <w:r w:rsidR="0013255E">
        <w:rPr>
          <w:rFonts w:ascii="Times New Roman" w:eastAsia="Times New Roman" w:hAnsi="Times New Roman" w:cs="Times New Roman"/>
          <w:sz w:val="24"/>
          <w:szCs w:val="24"/>
          <w:lang w:eastAsia="ru-RU"/>
        </w:rPr>
        <w:t>і</w:t>
      </w:r>
      <w:r w:rsidRPr="0051529E">
        <w:rPr>
          <w:rFonts w:ascii="Times New Roman" w:eastAsia="Times New Roman" w:hAnsi="Times New Roman" w:cs="Times New Roman"/>
          <w:sz w:val="24"/>
          <w:szCs w:val="24"/>
          <w:lang w:eastAsia="ru-RU"/>
        </w:rPr>
        <w:t xml:space="preserve">й Азелліон, Валерій Антій). Історичні погляди М. </w:t>
      </w:r>
      <w:r w:rsidR="0013255E">
        <w:rPr>
          <w:rFonts w:ascii="Times New Roman" w:eastAsia="Times New Roman" w:hAnsi="Times New Roman" w:cs="Times New Roman"/>
          <w:sz w:val="24"/>
          <w:szCs w:val="24"/>
          <w:lang w:eastAsia="ru-RU"/>
        </w:rPr>
        <w:t>Тулія Цицерона. Г. Саллюстій Крі</w:t>
      </w:r>
      <w:r w:rsidRPr="0051529E">
        <w:rPr>
          <w:rFonts w:ascii="Times New Roman" w:eastAsia="Times New Roman" w:hAnsi="Times New Roman" w:cs="Times New Roman"/>
          <w:sz w:val="24"/>
          <w:szCs w:val="24"/>
          <w:lang w:eastAsia="ru-RU"/>
        </w:rPr>
        <w:t>сп: дихотомія «доля і людина» і концепція історії Риму; Саллюстій про фактори, спрямованості і особливостях римської історії; жанр історичної</w:t>
      </w:r>
      <w:r w:rsidR="0013255E">
        <w:rPr>
          <w:rFonts w:ascii="Times New Roman" w:eastAsia="Times New Roman" w:hAnsi="Times New Roman" w:cs="Times New Roman"/>
          <w:sz w:val="24"/>
          <w:szCs w:val="24"/>
          <w:lang w:eastAsia="ru-RU"/>
        </w:rPr>
        <w:t xml:space="preserve"> монографії у творчості Саллюстія. К. Непо</w:t>
      </w:r>
      <w:r w:rsidRPr="0051529E">
        <w:rPr>
          <w:rFonts w:ascii="Times New Roman" w:eastAsia="Times New Roman" w:hAnsi="Times New Roman" w:cs="Times New Roman"/>
          <w:sz w:val="24"/>
          <w:szCs w:val="24"/>
          <w:lang w:eastAsia="ru-RU"/>
        </w:rPr>
        <w:t>т.</w:t>
      </w:r>
      <w:r w:rsidR="0013255E">
        <w:rPr>
          <w:rFonts w:ascii="Times New Roman" w:eastAsia="Times New Roman" w:hAnsi="Times New Roman" w:cs="Times New Roman"/>
          <w:sz w:val="24"/>
          <w:szCs w:val="24"/>
          <w:lang w:eastAsia="ru-RU"/>
        </w:rPr>
        <w:t xml:space="preserve"> </w:t>
      </w:r>
      <w:r w:rsidRPr="0051529E">
        <w:rPr>
          <w:rFonts w:ascii="Times New Roman" w:eastAsia="Times New Roman" w:hAnsi="Times New Roman" w:cs="Times New Roman"/>
          <w:sz w:val="24"/>
          <w:szCs w:val="24"/>
          <w:lang w:eastAsia="ru-RU"/>
        </w:rPr>
        <w:t>Римська історіографія епохи ранньої Імперії. Тит Лівій: художня історіографія Риму «від заснування міста» та її о</w:t>
      </w:r>
      <w:r w:rsidR="0013255E">
        <w:rPr>
          <w:rFonts w:ascii="Times New Roman" w:eastAsia="Times New Roman" w:hAnsi="Times New Roman" w:cs="Times New Roman"/>
          <w:sz w:val="24"/>
          <w:szCs w:val="24"/>
          <w:lang w:eastAsia="ru-RU"/>
        </w:rPr>
        <w:t>собливості. Римські історики I ─</w:t>
      </w:r>
      <w:r w:rsidRPr="0051529E">
        <w:rPr>
          <w:rFonts w:ascii="Times New Roman" w:eastAsia="Times New Roman" w:hAnsi="Times New Roman" w:cs="Times New Roman"/>
          <w:sz w:val="24"/>
          <w:szCs w:val="24"/>
          <w:lang w:eastAsia="ru-RU"/>
        </w:rPr>
        <w:t xml:space="preserve"> II ст. н.е. (Веллей Патеркул, Валерій Максим, Курцій Руф). К. Тацит і його концепція римської історії. Іудейська історія в контексті історії античності: Йосип Флавій і його внесок у історіографію; проблема достовірності Testimonium Flavianum.</w:t>
      </w:r>
      <w:r w:rsidR="0013255E">
        <w:rPr>
          <w:rFonts w:ascii="Times New Roman" w:eastAsia="Times New Roman" w:hAnsi="Times New Roman" w:cs="Times New Roman"/>
          <w:sz w:val="24"/>
          <w:szCs w:val="24"/>
          <w:lang w:eastAsia="ru-RU"/>
        </w:rPr>
        <w:t xml:space="preserve"> </w:t>
      </w:r>
      <w:r w:rsidRPr="0051529E">
        <w:rPr>
          <w:rFonts w:ascii="Times New Roman" w:eastAsia="Times New Roman" w:hAnsi="Times New Roman" w:cs="Times New Roman"/>
          <w:sz w:val="24"/>
          <w:szCs w:val="24"/>
          <w:lang w:eastAsia="ru-RU"/>
        </w:rPr>
        <w:t>Особли</w:t>
      </w:r>
      <w:r w:rsidR="0013255E">
        <w:rPr>
          <w:rFonts w:ascii="Times New Roman" w:eastAsia="Times New Roman" w:hAnsi="Times New Roman" w:cs="Times New Roman"/>
          <w:sz w:val="24"/>
          <w:szCs w:val="24"/>
          <w:lang w:eastAsia="ru-RU"/>
        </w:rPr>
        <w:t>вості історіописання в Римі II ─ IV ст. Г. Светоній Транкві</w:t>
      </w:r>
      <w:r w:rsidRPr="0051529E">
        <w:rPr>
          <w:rFonts w:ascii="Times New Roman" w:eastAsia="Times New Roman" w:hAnsi="Times New Roman" w:cs="Times New Roman"/>
          <w:sz w:val="24"/>
          <w:szCs w:val="24"/>
          <w:lang w:eastAsia="ru-RU"/>
        </w:rPr>
        <w:t>лл: політична біографія і її кано</w:t>
      </w:r>
      <w:r w:rsidR="0013255E">
        <w:rPr>
          <w:rFonts w:ascii="Times New Roman" w:eastAsia="Times New Roman" w:hAnsi="Times New Roman" w:cs="Times New Roman"/>
          <w:sz w:val="24"/>
          <w:szCs w:val="24"/>
          <w:lang w:eastAsia="ru-RU"/>
        </w:rPr>
        <w:t>ни. «Письменники історії Августів» (Е. Спартіан. Ю. Капітолі</w:t>
      </w:r>
      <w:r w:rsidRPr="0051529E">
        <w:rPr>
          <w:rFonts w:ascii="Times New Roman" w:eastAsia="Times New Roman" w:hAnsi="Times New Roman" w:cs="Times New Roman"/>
          <w:sz w:val="24"/>
          <w:szCs w:val="24"/>
          <w:lang w:eastAsia="ru-RU"/>
        </w:rPr>
        <w:t xml:space="preserve">н, Е. Лампрідій). Амміан Марцеллін як продовжувач Тацита. «Коротка історія </w:t>
      </w:r>
      <w:r w:rsidRPr="0051529E">
        <w:rPr>
          <w:rFonts w:ascii="Times New Roman" w:eastAsia="Times New Roman" w:hAnsi="Times New Roman" w:cs="Times New Roman"/>
          <w:sz w:val="24"/>
          <w:szCs w:val="24"/>
          <w:lang w:eastAsia="ru-RU"/>
        </w:rPr>
        <w:lastRenderedPageBreak/>
        <w:t>від засну</w:t>
      </w:r>
      <w:r w:rsidR="0013255E">
        <w:rPr>
          <w:rFonts w:ascii="Times New Roman" w:eastAsia="Times New Roman" w:hAnsi="Times New Roman" w:cs="Times New Roman"/>
          <w:sz w:val="24"/>
          <w:szCs w:val="24"/>
          <w:lang w:eastAsia="ru-RU"/>
        </w:rPr>
        <w:t>вання міста» Євтропія ─ останній</w:t>
      </w:r>
      <w:r w:rsidRPr="0051529E">
        <w:rPr>
          <w:rFonts w:ascii="Times New Roman" w:eastAsia="Times New Roman" w:hAnsi="Times New Roman" w:cs="Times New Roman"/>
          <w:sz w:val="24"/>
          <w:szCs w:val="24"/>
          <w:lang w:eastAsia="ru-RU"/>
        </w:rPr>
        <w:t xml:space="preserve"> історичний твір античності.</w:t>
      </w:r>
      <w:r w:rsidR="0013255E">
        <w:rPr>
          <w:rFonts w:ascii="Times New Roman" w:eastAsia="Times New Roman" w:hAnsi="Times New Roman" w:cs="Times New Roman"/>
          <w:sz w:val="24"/>
          <w:szCs w:val="24"/>
          <w:lang w:eastAsia="ru-RU"/>
        </w:rPr>
        <w:t xml:space="preserve"> </w:t>
      </w:r>
      <w:r w:rsidRPr="0051529E">
        <w:rPr>
          <w:rFonts w:ascii="Times New Roman" w:eastAsia="Times New Roman" w:hAnsi="Times New Roman" w:cs="Times New Roman"/>
          <w:sz w:val="24"/>
          <w:szCs w:val="24"/>
          <w:lang w:eastAsia="ru-RU"/>
        </w:rPr>
        <w:t>Значення античної історичної думки у світовій історіографії.</w:t>
      </w:r>
    </w:p>
    <w:p w:rsidR="007D5DF4" w:rsidRDefault="007D5DF4" w:rsidP="0051529E">
      <w:pPr>
        <w:ind w:firstLine="567"/>
        <w:jc w:val="both"/>
        <w:rPr>
          <w:rFonts w:ascii="Times New Roman" w:eastAsia="Times New Roman" w:hAnsi="Times New Roman" w:cs="Times New Roman"/>
          <w:sz w:val="24"/>
          <w:szCs w:val="24"/>
          <w:lang w:eastAsia="ru-RU"/>
        </w:rPr>
      </w:pPr>
      <w:r w:rsidRPr="007D5DF4">
        <w:rPr>
          <w:rFonts w:ascii="Times New Roman" w:eastAsia="Times New Roman" w:hAnsi="Times New Roman" w:cs="Times New Roman"/>
          <w:sz w:val="24"/>
          <w:szCs w:val="24"/>
          <w:lang w:eastAsia="ru-RU"/>
        </w:rPr>
        <w:t>Загальна характеристика середньовічного світогляду; картина світу середньовічної людини. Традиційна християнська концепція всесвітньої історії та її основні критерії (теоцентризм, креаціонізм, есхатологізм, сотеріологізм, провіденціалізм та ін.). Складання християнської історіософії; самовизначення християнської ідеї історії та генезис її літературного висловлювання в ранньохристиянської патристики і апологетики (Тертуліан, Оріген, Кіпріан, Афанасій Олександрійський, «каппадокійська школа», Іоанн Златоуст, Іоанн Дамаскін).</w:t>
      </w:r>
      <w:r>
        <w:rPr>
          <w:rFonts w:ascii="Times New Roman" w:eastAsia="Times New Roman" w:hAnsi="Times New Roman" w:cs="Times New Roman"/>
          <w:sz w:val="24"/>
          <w:szCs w:val="24"/>
          <w:lang w:eastAsia="ru-RU"/>
        </w:rPr>
        <w:t xml:space="preserve"> </w:t>
      </w:r>
      <w:r w:rsidRPr="007D5DF4">
        <w:rPr>
          <w:rFonts w:ascii="Times New Roman" w:eastAsia="Times New Roman" w:hAnsi="Times New Roman" w:cs="Times New Roman"/>
          <w:sz w:val="24"/>
          <w:szCs w:val="24"/>
          <w:lang w:eastAsia="ru-RU"/>
        </w:rPr>
        <w:t>Церковна історіографія біля витоків середньовічної історичної думки. Канони християнського історіописання і концепція всесвітньої історії в «Церковної історії»</w:t>
      </w:r>
      <w:r>
        <w:rPr>
          <w:rFonts w:ascii="Times New Roman" w:eastAsia="Times New Roman" w:hAnsi="Times New Roman" w:cs="Times New Roman"/>
          <w:sz w:val="24"/>
          <w:szCs w:val="24"/>
          <w:lang w:eastAsia="ru-RU"/>
        </w:rPr>
        <w:t xml:space="preserve"> Євсевія Кесарійського. Лактанці</w:t>
      </w:r>
      <w:r w:rsidRPr="007D5DF4">
        <w:rPr>
          <w:rFonts w:ascii="Times New Roman" w:eastAsia="Times New Roman" w:hAnsi="Times New Roman" w:cs="Times New Roman"/>
          <w:sz w:val="24"/>
          <w:szCs w:val="24"/>
          <w:lang w:eastAsia="ru-RU"/>
        </w:rPr>
        <w:t>й. «Церковні історії» продовжувачів Євсевія на заході (Ієронім, Руфін) і сході (Сократ Схоластик, Феодорит Кіррс</w:t>
      </w:r>
      <w:r>
        <w:rPr>
          <w:rFonts w:ascii="Times New Roman" w:eastAsia="Times New Roman" w:hAnsi="Times New Roman" w:cs="Times New Roman"/>
          <w:sz w:val="24"/>
          <w:szCs w:val="24"/>
          <w:lang w:eastAsia="ru-RU"/>
        </w:rPr>
        <w:t>ь</w:t>
      </w:r>
      <w:r w:rsidRPr="007D5DF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ий</w:t>
      </w:r>
      <w:r w:rsidRPr="007D5DF4">
        <w:rPr>
          <w:rFonts w:ascii="Times New Roman" w:eastAsia="Times New Roman" w:hAnsi="Times New Roman" w:cs="Times New Roman"/>
          <w:sz w:val="24"/>
          <w:szCs w:val="24"/>
          <w:lang w:eastAsia="ru-RU"/>
        </w:rPr>
        <w:t>). Становлення християнської хронології; числення дати Різдва Христового і створення світу; Діонісій Малий.</w:t>
      </w:r>
      <w:r>
        <w:rPr>
          <w:rFonts w:ascii="Times New Roman" w:eastAsia="Times New Roman" w:hAnsi="Times New Roman" w:cs="Times New Roman"/>
          <w:sz w:val="24"/>
          <w:szCs w:val="24"/>
          <w:lang w:eastAsia="ru-RU"/>
        </w:rPr>
        <w:t xml:space="preserve"> </w:t>
      </w:r>
      <w:r w:rsidRPr="007D5DF4">
        <w:rPr>
          <w:rFonts w:ascii="Times New Roman" w:eastAsia="Times New Roman" w:hAnsi="Times New Roman" w:cs="Times New Roman"/>
          <w:sz w:val="24"/>
          <w:szCs w:val="24"/>
          <w:lang w:eastAsia="ru-RU"/>
        </w:rPr>
        <w:t>Аврелій Августин: історичний провіденціалізм; гріхопадіння як початок власне людської історії; два «граду» в історії людства. Августин про історію Риму. Історичні періодизації Августина. Значення творчості Августина для середньовічної історіографії. Павло Орозій.</w:t>
      </w:r>
      <w:r>
        <w:rPr>
          <w:rFonts w:ascii="Times New Roman" w:eastAsia="Times New Roman" w:hAnsi="Times New Roman" w:cs="Times New Roman"/>
          <w:sz w:val="24"/>
          <w:szCs w:val="24"/>
          <w:lang w:eastAsia="ru-RU"/>
        </w:rPr>
        <w:t xml:space="preserve"> </w:t>
      </w:r>
      <w:r w:rsidRPr="007D5DF4">
        <w:rPr>
          <w:rFonts w:ascii="Times New Roman" w:eastAsia="Times New Roman" w:hAnsi="Times New Roman" w:cs="Times New Roman"/>
          <w:sz w:val="24"/>
          <w:szCs w:val="24"/>
          <w:lang w:eastAsia="ru-RU"/>
        </w:rPr>
        <w:t xml:space="preserve">Загальна характеристика середньовічної історичної літератури, її канони і основні жанри. </w:t>
      </w:r>
    </w:p>
    <w:p w:rsidR="007D5DF4" w:rsidRDefault="007D5DF4" w:rsidP="0051529E">
      <w:pPr>
        <w:ind w:firstLine="567"/>
        <w:jc w:val="both"/>
        <w:rPr>
          <w:rFonts w:ascii="Times New Roman" w:eastAsia="Times New Roman" w:hAnsi="Times New Roman" w:cs="Times New Roman"/>
          <w:sz w:val="24"/>
          <w:szCs w:val="24"/>
          <w:lang w:eastAsia="ru-RU"/>
        </w:rPr>
      </w:pPr>
      <w:r w:rsidRPr="007D5DF4">
        <w:rPr>
          <w:rFonts w:ascii="Times New Roman" w:eastAsia="Times New Roman" w:hAnsi="Times New Roman" w:cs="Times New Roman"/>
          <w:sz w:val="24"/>
          <w:szCs w:val="24"/>
          <w:lang w:eastAsia="ru-RU"/>
        </w:rPr>
        <w:t>Становлення історичної самосвідомості ранньосередньовічної Європи, роль античної спадщини в еволюції середньовічної</w:t>
      </w:r>
      <w:r>
        <w:rPr>
          <w:rFonts w:ascii="Times New Roman" w:eastAsia="Times New Roman" w:hAnsi="Times New Roman" w:cs="Times New Roman"/>
          <w:sz w:val="24"/>
          <w:szCs w:val="24"/>
          <w:lang w:eastAsia="ru-RU"/>
        </w:rPr>
        <w:t xml:space="preserve"> історіографії; діяльність Кассі</w:t>
      </w:r>
      <w:r w:rsidRPr="007D5DF4">
        <w:rPr>
          <w:rFonts w:ascii="Times New Roman" w:eastAsia="Times New Roman" w:hAnsi="Times New Roman" w:cs="Times New Roman"/>
          <w:sz w:val="24"/>
          <w:szCs w:val="24"/>
          <w:lang w:eastAsia="ru-RU"/>
        </w:rPr>
        <w:t>одора. «Церковні історії народів» раннього середньовіччя (Йордан, Ісидор Севільський, Павло Диякон); «Істор</w:t>
      </w:r>
      <w:r>
        <w:rPr>
          <w:rFonts w:ascii="Times New Roman" w:eastAsia="Times New Roman" w:hAnsi="Times New Roman" w:cs="Times New Roman"/>
          <w:sz w:val="24"/>
          <w:szCs w:val="24"/>
          <w:lang w:eastAsia="ru-RU"/>
        </w:rPr>
        <w:t>ія франків» Григорія Турського ─</w:t>
      </w:r>
      <w:r w:rsidRPr="007D5DF4">
        <w:rPr>
          <w:rFonts w:ascii="Times New Roman" w:eastAsia="Times New Roman" w:hAnsi="Times New Roman" w:cs="Times New Roman"/>
          <w:sz w:val="24"/>
          <w:szCs w:val="24"/>
          <w:lang w:eastAsia="ru-RU"/>
        </w:rPr>
        <w:t xml:space="preserve"> класичний зразок жанру «національної церковної історії»</w:t>
      </w:r>
      <w:r>
        <w:rPr>
          <w:rFonts w:ascii="Times New Roman" w:eastAsia="Times New Roman" w:hAnsi="Times New Roman" w:cs="Times New Roman"/>
          <w:sz w:val="24"/>
          <w:szCs w:val="24"/>
          <w:lang w:eastAsia="ru-RU"/>
        </w:rPr>
        <w:t>; труди Бє</w:t>
      </w:r>
      <w:r w:rsidRPr="007D5DF4">
        <w:rPr>
          <w:rFonts w:ascii="Times New Roman" w:eastAsia="Times New Roman" w:hAnsi="Times New Roman" w:cs="Times New Roman"/>
          <w:sz w:val="24"/>
          <w:szCs w:val="24"/>
          <w:lang w:eastAsia="ru-RU"/>
        </w:rPr>
        <w:t>ди Високоповажного як енциклопедія християнського знання; «Церковна історія англів».</w:t>
      </w:r>
      <w:r>
        <w:rPr>
          <w:rFonts w:ascii="Times New Roman" w:eastAsia="Times New Roman" w:hAnsi="Times New Roman" w:cs="Times New Roman"/>
          <w:sz w:val="24"/>
          <w:szCs w:val="24"/>
          <w:lang w:eastAsia="ru-RU"/>
        </w:rPr>
        <w:t xml:space="preserve"> </w:t>
      </w:r>
      <w:r w:rsidRPr="007D5DF4">
        <w:rPr>
          <w:rFonts w:ascii="Times New Roman" w:eastAsia="Times New Roman" w:hAnsi="Times New Roman" w:cs="Times New Roman"/>
          <w:sz w:val="24"/>
          <w:szCs w:val="24"/>
          <w:lang w:eastAsia="ru-RU"/>
        </w:rPr>
        <w:t>Роль «каролінзького відродження» в еволюції середньовічної історичної літератури. Біографії Карла Великого</w:t>
      </w:r>
      <w:r>
        <w:rPr>
          <w:rFonts w:ascii="Times New Roman" w:eastAsia="Times New Roman" w:hAnsi="Times New Roman" w:cs="Times New Roman"/>
          <w:sz w:val="24"/>
          <w:szCs w:val="24"/>
          <w:lang w:eastAsia="ru-RU"/>
        </w:rPr>
        <w:t>; Ейнхард і відродження светоніє</w:t>
      </w:r>
      <w:r w:rsidRPr="007D5DF4">
        <w:rPr>
          <w:rFonts w:ascii="Times New Roman" w:eastAsia="Times New Roman" w:hAnsi="Times New Roman" w:cs="Times New Roman"/>
          <w:sz w:val="24"/>
          <w:szCs w:val="24"/>
          <w:lang w:eastAsia="ru-RU"/>
        </w:rPr>
        <w:t>вс</w:t>
      </w:r>
      <w:r>
        <w:rPr>
          <w:rFonts w:ascii="Times New Roman" w:eastAsia="Times New Roman" w:hAnsi="Times New Roman" w:cs="Times New Roman"/>
          <w:sz w:val="24"/>
          <w:szCs w:val="24"/>
          <w:lang w:eastAsia="ru-RU"/>
        </w:rPr>
        <w:t>ь</w:t>
      </w:r>
      <w:r w:rsidRPr="007D5DF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и</w:t>
      </w:r>
      <w:r w:rsidRPr="007D5DF4">
        <w:rPr>
          <w:rFonts w:ascii="Times New Roman" w:eastAsia="Times New Roman" w:hAnsi="Times New Roman" w:cs="Times New Roman"/>
          <w:sz w:val="24"/>
          <w:szCs w:val="24"/>
          <w:lang w:eastAsia="ru-RU"/>
        </w:rPr>
        <w:t>х канонів політичної біографії.</w:t>
      </w:r>
    </w:p>
    <w:p w:rsidR="007D5DF4" w:rsidRDefault="007D5DF4" w:rsidP="007D5DF4">
      <w:pPr>
        <w:ind w:firstLine="567"/>
        <w:jc w:val="both"/>
        <w:rPr>
          <w:rFonts w:ascii="Times New Roman" w:eastAsia="Times New Roman" w:hAnsi="Times New Roman" w:cs="Times New Roman"/>
          <w:sz w:val="24"/>
          <w:szCs w:val="24"/>
          <w:lang w:eastAsia="ru-RU"/>
        </w:rPr>
      </w:pPr>
      <w:r w:rsidRPr="007D5DF4">
        <w:rPr>
          <w:rFonts w:ascii="Times New Roman" w:eastAsia="Times New Roman" w:hAnsi="Times New Roman" w:cs="Times New Roman"/>
          <w:sz w:val="24"/>
          <w:szCs w:val="24"/>
          <w:lang w:eastAsia="ru-RU"/>
        </w:rPr>
        <w:t>Скандинавські саги біля витоків історичної думки Північної Європи. Саксон Граматик. Сноррі Стурлусон.</w:t>
      </w:r>
      <w:r>
        <w:rPr>
          <w:rFonts w:ascii="Times New Roman" w:eastAsia="Times New Roman" w:hAnsi="Times New Roman" w:cs="Times New Roman"/>
          <w:sz w:val="24"/>
          <w:szCs w:val="24"/>
          <w:lang w:eastAsia="ru-RU"/>
        </w:rPr>
        <w:t xml:space="preserve"> </w:t>
      </w:r>
      <w:r w:rsidRPr="007D5DF4">
        <w:rPr>
          <w:rFonts w:ascii="Times New Roman" w:eastAsia="Times New Roman" w:hAnsi="Times New Roman" w:cs="Times New Roman"/>
          <w:sz w:val="24"/>
          <w:szCs w:val="24"/>
          <w:lang w:eastAsia="ru-RU"/>
        </w:rPr>
        <w:t>Історична думка Заходу в епоху Високого середньовіччя. Церква і держава як суб'єкти історії у творчості Оттона Фрейзінгенського. Три ери всесвітньої історії Йоахіма Флорс</w:t>
      </w:r>
      <w:r>
        <w:rPr>
          <w:rFonts w:ascii="Times New Roman" w:eastAsia="Times New Roman" w:hAnsi="Times New Roman" w:cs="Times New Roman"/>
          <w:sz w:val="24"/>
          <w:szCs w:val="24"/>
          <w:lang w:eastAsia="ru-RU"/>
        </w:rPr>
        <w:t>ь</w:t>
      </w:r>
      <w:r w:rsidRPr="007D5DF4">
        <w:rPr>
          <w:rFonts w:ascii="Times New Roman" w:eastAsia="Times New Roman" w:hAnsi="Times New Roman" w:cs="Times New Roman"/>
          <w:sz w:val="24"/>
          <w:szCs w:val="24"/>
          <w:lang w:eastAsia="ru-RU"/>
        </w:rPr>
        <w:t>кого. Ідея суспільного договору Марсилі</w:t>
      </w:r>
      <w:r>
        <w:rPr>
          <w:rFonts w:ascii="Times New Roman" w:eastAsia="Times New Roman" w:hAnsi="Times New Roman" w:cs="Times New Roman"/>
          <w:sz w:val="24"/>
          <w:szCs w:val="24"/>
          <w:lang w:eastAsia="ru-RU"/>
        </w:rPr>
        <w:t>я</w:t>
      </w:r>
      <w:r w:rsidRPr="007D5DF4">
        <w:rPr>
          <w:rFonts w:ascii="Times New Roman" w:eastAsia="Times New Roman" w:hAnsi="Times New Roman" w:cs="Times New Roman"/>
          <w:sz w:val="24"/>
          <w:szCs w:val="24"/>
          <w:lang w:eastAsia="ru-RU"/>
        </w:rPr>
        <w:t xml:space="preserve"> Падуанського. «Діяння данів» Саксона Граматика. Королівські, монастирські, міські хроніки як жанри середньовічного історіописання. Історична мемуаристика в середн</w:t>
      </w:r>
      <w:r>
        <w:rPr>
          <w:rFonts w:ascii="Times New Roman" w:eastAsia="Times New Roman" w:hAnsi="Times New Roman" w:cs="Times New Roman"/>
          <w:sz w:val="24"/>
          <w:szCs w:val="24"/>
          <w:lang w:eastAsia="ru-RU"/>
        </w:rPr>
        <w:t>ьов</w:t>
      </w:r>
      <w:r w:rsidRPr="007D5DF4">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ччя</w:t>
      </w:r>
      <w:r w:rsidRPr="007D5D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D5DF4">
        <w:rPr>
          <w:rFonts w:ascii="Times New Roman" w:eastAsia="Times New Roman" w:hAnsi="Times New Roman" w:cs="Times New Roman"/>
          <w:sz w:val="24"/>
          <w:szCs w:val="24"/>
          <w:lang w:eastAsia="ru-RU"/>
        </w:rPr>
        <w:t xml:space="preserve">Історичні умови розвитку та особливості візантійської історіографії; античні традиції і середньовічні канони у візантійській історичній літературі. </w:t>
      </w:r>
    </w:p>
    <w:p w:rsidR="007D5DF4" w:rsidRPr="0051529E" w:rsidRDefault="007D5DF4" w:rsidP="0051529E">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Ранньовізанті</w:t>
      </w:r>
      <w:r w:rsidRPr="007D5DF4">
        <w:rPr>
          <w:rFonts w:ascii="Times New Roman" w:eastAsia="Times New Roman" w:hAnsi="Times New Roman" w:cs="Times New Roman"/>
          <w:sz w:val="24"/>
          <w:szCs w:val="24"/>
          <w:lang w:eastAsia="ru-RU"/>
        </w:rPr>
        <w:t>йс</w:t>
      </w:r>
      <w:r>
        <w:rPr>
          <w:rFonts w:ascii="Times New Roman" w:eastAsia="Times New Roman" w:hAnsi="Times New Roman" w:cs="Times New Roman"/>
          <w:sz w:val="24"/>
          <w:szCs w:val="24"/>
          <w:lang w:eastAsia="ru-RU"/>
        </w:rPr>
        <w:t>ь</w:t>
      </w:r>
      <w:r w:rsidRPr="007D5DF4">
        <w:rPr>
          <w:rFonts w:ascii="Times New Roman" w:eastAsia="Times New Roman" w:hAnsi="Times New Roman" w:cs="Times New Roman"/>
          <w:sz w:val="24"/>
          <w:szCs w:val="24"/>
          <w:lang w:eastAsia="ru-RU"/>
        </w:rPr>
        <w:t>ка історична проза (Прокопій Кесарійський, Іоанн Малала). Основні представники «класичної» візантійської історіографії (Феофілакт Сімокатта, Феофан Сповідник, Костянтин Багрянородний, Георгій Амартол,</w:t>
      </w:r>
      <w:r>
        <w:rPr>
          <w:rFonts w:ascii="Times New Roman" w:eastAsia="Times New Roman" w:hAnsi="Times New Roman" w:cs="Times New Roman"/>
          <w:sz w:val="24"/>
          <w:szCs w:val="24"/>
          <w:lang w:eastAsia="ru-RU"/>
        </w:rPr>
        <w:t xml:space="preserve"> Лев Диякон). Пізньовізантійська</w:t>
      </w:r>
      <w:r w:rsidRPr="007D5DF4">
        <w:rPr>
          <w:rFonts w:ascii="Times New Roman" w:eastAsia="Times New Roman" w:hAnsi="Times New Roman" w:cs="Times New Roman"/>
          <w:sz w:val="24"/>
          <w:szCs w:val="24"/>
          <w:lang w:eastAsia="ru-RU"/>
        </w:rPr>
        <w:t xml:space="preserve"> історіографія. Михайло Псьол.</w:t>
      </w:r>
    </w:p>
    <w:p w:rsidR="007D5DF4" w:rsidRDefault="007D5DF4" w:rsidP="0051529E">
      <w:pPr>
        <w:shd w:val="clear" w:color="auto" w:fill="FFFFFF"/>
        <w:spacing w:after="0" w:line="240" w:lineRule="auto"/>
        <w:rPr>
          <w:rFonts w:ascii="Times New Roman" w:hAnsi="Times New Roman" w:cs="Times New Roman"/>
          <w:b/>
        </w:rPr>
      </w:pPr>
    </w:p>
    <w:p w:rsidR="0051529E" w:rsidRPr="001B2CE4" w:rsidRDefault="0051529E" w:rsidP="0051529E">
      <w:pPr>
        <w:shd w:val="clear" w:color="auto" w:fill="FFFFFF"/>
        <w:spacing w:after="0" w:line="240" w:lineRule="auto"/>
        <w:rPr>
          <w:rFonts w:ascii="Times New Roman" w:eastAsia="Times New Roman" w:hAnsi="Times New Roman" w:cs="Times New Roman"/>
          <w:sz w:val="24"/>
          <w:szCs w:val="24"/>
          <w:lang w:eastAsia="uk-UA"/>
        </w:rPr>
      </w:pPr>
      <w:r w:rsidRPr="00E00411">
        <w:rPr>
          <w:rFonts w:ascii="Times New Roman" w:hAnsi="Times New Roman" w:cs="Times New Roman"/>
          <w:b/>
        </w:rPr>
        <w:t xml:space="preserve">Тема </w:t>
      </w:r>
      <w:r>
        <w:rPr>
          <w:rFonts w:ascii="Times New Roman" w:hAnsi="Times New Roman" w:cs="Times New Roman"/>
          <w:b/>
        </w:rPr>
        <w:t>1.2</w:t>
      </w:r>
      <w:r w:rsidRPr="00E00411">
        <w:rPr>
          <w:rFonts w:ascii="Times New Roman" w:hAnsi="Times New Roman" w:cs="Times New Roman"/>
          <w:b/>
        </w:rPr>
        <w:t>.</w:t>
      </w:r>
      <w:r w:rsidRPr="0051529E">
        <w:rPr>
          <w:rFonts w:ascii="Times New Roman" w:eastAsia="Times New Roman" w:hAnsi="Times New Roman" w:cs="Times New Roman"/>
          <w:sz w:val="24"/>
          <w:szCs w:val="24"/>
          <w:lang w:eastAsia="uk-UA"/>
        </w:rPr>
        <w:t xml:space="preserve"> </w:t>
      </w:r>
      <w:r w:rsidRPr="001B2CE4">
        <w:rPr>
          <w:rFonts w:ascii="Times New Roman" w:eastAsia="Times New Roman" w:hAnsi="Times New Roman" w:cs="Times New Roman"/>
          <w:sz w:val="24"/>
          <w:szCs w:val="24"/>
          <w:lang w:eastAsia="uk-UA"/>
        </w:rPr>
        <w:t>Розвиток історичних поглядів доби Нового часу</w:t>
      </w:r>
      <w:r w:rsidRPr="001B2CE4">
        <w:rPr>
          <w:rFonts w:ascii="Times New Roman" w:eastAsia="Times New Roman" w:hAnsi="Times New Roman" w:cs="Times New Roman"/>
          <w:i/>
          <w:sz w:val="24"/>
          <w:szCs w:val="24"/>
          <w:lang w:eastAsia="uk-UA"/>
        </w:rPr>
        <w:t xml:space="preserve"> </w:t>
      </w:r>
      <w:r w:rsidRPr="001B2CE4">
        <w:rPr>
          <w:rFonts w:ascii="Times New Roman" w:eastAsia="Times New Roman" w:hAnsi="Times New Roman" w:cs="Times New Roman"/>
          <w:bCs/>
          <w:color w:val="000000"/>
          <w:sz w:val="24"/>
          <w:szCs w:val="24"/>
          <w:shd w:val="clear" w:color="auto" w:fill="FFFFFF"/>
          <w:lang w:eastAsia="uk-UA"/>
        </w:rPr>
        <w:t>(XV-XVIII ст.)</w:t>
      </w:r>
    </w:p>
    <w:p w:rsidR="007D5DF4" w:rsidRDefault="007D5DF4" w:rsidP="007D5DF4">
      <w:pPr>
        <w:widowControl w:val="0"/>
        <w:autoSpaceDE w:val="0"/>
        <w:autoSpaceDN w:val="0"/>
        <w:adjustRightInd w:val="0"/>
        <w:spacing w:after="0" w:line="240" w:lineRule="auto"/>
        <w:ind w:right="-119" w:firstLine="567"/>
        <w:jc w:val="both"/>
        <w:rPr>
          <w:rFonts w:ascii="Times New Roman" w:eastAsia="Times New Roman" w:hAnsi="Times New Roman" w:cs="Times New Roman"/>
          <w:color w:val="000000"/>
          <w:spacing w:val="1"/>
          <w:sz w:val="24"/>
          <w:szCs w:val="24"/>
          <w:lang w:eastAsia="uk-UA"/>
        </w:rPr>
      </w:pPr>
      <w:r w:rsidRPr="007D5DF4">
        <w:rPr>
          <w:rFonts w:ascii="Times New Roman" w:eastAsia="Times New Roman" w:hAnsi="Times New Roman" w:cs="Times New Roman"/>
          <w:color w:val="000000"/>
          <w:spacing w:val="1"/>
          <w:sz w:val="24"/>
          <w:szCs w:val="24"/>
          <w:lang w:eastAsia="uk-UA"/>
        </w:rPr>
        <w:t>Загальна характеристика світогляду епохи Ренесансу, гуманізм; становлення нового розуміння історії. Від</w:t>
      </w:r>
      <w:r>
        <w:rPr>
          <w:rFonts w:ascii="Times New Roman" w:eastAsia="Times New Roman" w:hAnsi="Times New Roman" w:cs="Times New Roman"/>
          <w:color w:val="000000"/>
          <w:spacing w:val="1"/>
          <w:sz w:val="24"/>
          <w:szCs w:val="24"/>
          <w:lang w:eastAsia="uk-UA"/>
        </w:rPr>
        <w:t xml:space="preserve"> теоцентризму</w:t>
      </w:r>
      <w:r w:rsidRPr="007D5DF4">
        <w:rPr>
          <w:rFonts w:ascii="Times New Roman" w:eastAsia="Times New Roman" w:hAnsi="Times New Roman" w:cs="Times New Roman"/>
          <w:color w:val="000000"/>
          <w:spacing w:val="1"/>
          <w:sz w:val="24"/>
          <w:szCs w:val="24"/>
          <w:lang w:eastAsia="uk-UA"/>
        </w:rPr>
        <w:t xml:space="preserve"> до антропоцентризму; секуляризація історії. Роль античних традицій в історичній сві</w:t>
      </w:r>
      <w:r>
        <w:rPr>
          <w:rFonts w:ascii="Times New Roman" w:eastAsia="Times New Roman" w:hAnsi="Times New Roman" w:cs="Times New Roman"/>
          <w:color w:val="000000"/>
          <w:spacing w:val="1"/>
          <w:sz w:val="24"/>
          <w:szCs w:val="24"/>
          <w:lang w:eastAsia="uk-UA"/>
        </w:rPr>
        <w:t>домості Ренесансу. «Античність ─ середні віки ─</w:t>
      </w:r>
      <w:r w:rsidRPr="007D5DF4">
        <w:rPr>
          <w:rFonts w:ascii="Times New Roman" w:eastAsia="Times New Roman" w:hAnsi="Times New Roman" w:cs="Times New Roman"/>
          <w:color w:val="000000"/>
          <w:spacing w:val="1"/>
          <w:sz w:val="24"/>
          <w:szCs w:val="24"/>
          <w:lang w:eastAsia="uk-UA"/>
        </w:rPr>
        <w:t xml:space="preserve"> новий </w:t>
      </w:r>
      <w:r w:rsidRPr="007D5DF4">
        <w:rPr>
          <w:rFonts w:ascii="Times New Roman" w:eastAsia="Times New Roman" w:hAnsi="Times New Roman" w:cs="Times New Roman"/>
          <w:color w:val="000000"/>
          <w:spacing w:val="1"/>
          <w:sz w:val="24"/>
          <w:szCs w:val="24"/>
          <w:lang w:eastAsia="uk-UA"/>
        </w:rPr>
        <w:lastRenderedPageBreak/>
        <w:t>час» як нова періодизація історії. Виникнення історичної критики.</w:t>
      </w:r>
      <w:r>
        <w:rPr>
          <w:rFonts w:ascii="Times New Roman" w:eastAsia="Times New Roman" w:hAnsi="Times New Roman" w:cs="Times New Roman"/>
          <w:color w:val="000000"/>
          <w:spacing w:val="1"/>
          <w:sz w:val="24"/>
          <w:szCs w:val="24"/>
          <w:lang w:eastAsia="uk-UA"/>
        </w:rPr>
        <w:t xml:space="preserve"> </w:t>
      </w:r>
      <w:r w:rsidRPr="007D5DF4">
        <w:rPr>
          <w:rFonts w:ascii="Times New Roman" w:eastAsia="Times New Roman" w:hAnsi="Times New Roman" w:cs="Times New Roman"/>
          <w:color w:val="000000"/>
          <w:spacing w:val="1"/>
          <w:sz w:val="24"/>
          <w:szCs w:val="24"/>
          <w:lang w:eastAsia="uk-UA"/>
        </w:rPr>
        <w:t>Італійська історіографія в епоху Відродж</w:t>
      </w:r>
      <w:r>
        <w:rPr>
          <w:rFonts w:ascii="Times New Roman" w:eastAsia="Times New Roman" w:hAnsi="Times New Roman" w:cs="Times New Roman"/>
          <w:color w:val="000000"/>
          <w:spacing w:val="1"/>
          <w:sz w:val="24"/>
          <w:szCs w:val="24"/>
          <w:lang w:eastAsia="uk-UA"/>
        </w:rPr>
        <w:t>ення і її основні напрям</w:t>
      </w:r>
      <w:r w:rsidRPr="007D5DF4">
        <w:rPr>
          <w:rFonts w:ascii="Times New Roman" w:eastAsia="Times New Roman" w:hAnsi="Times New Roman" w:cs="Times New Roman"/>
          <w:color w:val="000000"/>
          <w:spacing w:val="1"/>
          <w:sz w:val="24"/>
          <w:szCs w:val="24"/>
          <w:lang w:eastAsia="uk-UA"/>
        </w:rPr>
        <w:t xml:space="preserve">и (школи). </w:t>
      </w:r>
      <w:r>
        <w:rPr>
          <w:rFonts w:ascii="Times New Roman" w:eastAsia="Times New Roman" w:hAnsi="Times New Roman" w:cs="Times New Roman"/>
          <w:color w:val="000000"/>
          <w:spacing w:val="1"/>
          <w:sz w:val="24"/>
          <w:szCs w:val="24"/>
          <w:lang w:eastAsia="uk-UA"/>
        </w:rPr>
        <w:t>Провідні</w:t>
      </w:r>
      <w:r w:rsidRPr="007D5DF4">
        <w:rPr>
          <w:rFonts w:ascii="Times New Roman" w:eastAsia="Times New Roman" w:hAnsi="Times New Roman" w:cs="Times New Roman"/>
          <w:color w:val="000000"/>
          <w:spacing w:val="1"/>
          <w:sz w:val="24"/>
          <w:szCs w:val="24"/>
          <w:lang w:eastAsia="uk-UA"/>
        </w:rPr>
        <w:t xml:space="preserve"> представники італійської ренесансної історіографії: Л. Бруні: риторичні традиції історіописання; трактат про «Костянтин</w:t>
      </w:r>
      <w:r>
        <w:rPr>
          <w:rFonts w:ascii="Times New Roman" w:eastAsia="Times New Roman" w:hAnsi="Times New Roman" w:cs="Times New Roman"/>
          <w:color w:val="000000"/>
          <w:spacing w:val="1"/>
          <w:sz w:val="24"/>
          <w:szCs w:val="24"/>
          <w:lang w:eastAsia="uk-UA"/>
        </w:rPr>
        <w:t>і</w:t>
      </w:r>
      <w:r w:rsidRPr="007D5DF4">
        <w:rPr>
          <w:rFonts w:ascii="Times New Roman" w:eastAsia="Times New Roman" w:hAnsi="Times New Roman" w:cs="Times New Roman"/>
          <w:color w:val="000000"/>
          <w:spacing w:val="1"/>
          <w:sz w:val="24"/>
          <w:szCs w:val="24"/>
          <w:lang w:eastAsia="uk-UA"/>
        </w:rPr>
        <w:t>в дар» Л. Валла; становлення джерелознавчого аналізу у Ф. Бьондо. Історія як політична наука: Ф. Гвіччардіні; історична концепція Н. Макіавеллі.</w:t>
      </w:r>
      <w:r>
        <w:rPr>
          <w:rFonts w:ascii="Times New Roman" w:eastAsia="Times New Roman" w:hAnsi="Times New Roman" w:cs="Times New Roman"/>
          <w:color w:val="000000"/>
          <w:spacing w:val="1"/>
          <w:sz w:val="24"/>
          <w:szCs w:val="24"/>
          <w:lang w:eastAsia="uk-UA"/>
        </w:rPr>
        <w:t xml:space="preserve"> </w:t>
      </w:r>
    </w:p>
    <w:p w:rsidR="0051529E" w:rsidRPr="007D5DF4" w:rsidRDefault="007D5DF4" w:rsidP="007D5DF4">
      <w:pPr>
        <w:widowControl w:val="0"/>
        <w:autoSpaceDE w:val="0"/>
        <w:autoSpaceDN w:val="0"/>
        <w:adjustRightInd w:val="0"/>
        <w:spacing w:after="0" w:line="240" w:lineRule="auto"/>
        <w:ind w:right="-119" w:firstLine="567"/>
        <w:jc w:val="both"/>
        <w:rPr>
          <w:rFonts w:ascii="Times New Roman" w:eastAsia="Times New Roman" w:hAnsi="Times New Roman" w:cs="Times New Roman"/>
          <w:color w:val="000000"/>
          <w:spacing w:val="1"/>
          <w:sz w:val="24"/>
          <w:szCs w:val="24"/>
          <w:lang w:eastAsia="uk-UA"/>
        </w:rPr>
      </w:pPr>
      <w:r w:rsidRPr="007D5DF4">
        <w:rPr>
          <w:rFonts w:ascii="Times New Roman" w:eastAsia="Times New Roman" w:hAnsi="Times New Roman" w:cs="Times New Roman"/>
          <w:color w:val="000000"/>
          <w:spacing w:val="1"/>
          <w:sz w:val="24"/>
          <w:szCs w:val="24"/>
          <w:lang w:eastAsia="uk-UA"/>
        </w:rPr>
        <w:t>Протестантська історіографія в Європі. Історико-філософські твори С.Франка</w:t>
      </w:r>
      <w:r w:rsidR="00E9716E">
        <w:rPr>
          <w:rFonts w:ascii="Times New Roman" w:eastAsia="Times New Roman" w:hAnsi="Times New Roman" w:cs="Times New Roman"/>
          <w:color w:val="000000"/>
          <w:spacing w:val="1"/>
          <w:sz w:val="24"/>
          <w:szCs w:val="24"/>
          <w:lang w:eastAsia="uk-UA"/>
        </w:rPr>
        <w:t>. «Магдебурзькі центурії» М. Фла</w:t>
      </w:r>
      <w:r w:rsidRPr="007D5DF4">
        <w:rPr>
          <w:rFonts w:ascii="Times New Roman" w:eastAsia="Times New Roman" w:hAnsi="Times New Roman" w:cs="Times New Roman"/>
          <w:color w:val="000000"/>
          <w:spacing w:val="1"/>
          <w:sz w:val="24"/>
          <w:szCs w:val="24"/>
          <w:lang w:eastAsia="uk-UA"/>
        </w:rPr>
        <w:t>ція</w:t>
      </w:r>
      <w:r w:rsidR="00E9716E">
        <w:rPr>
          <w:rFonts w:ascii="Times New Roman" w:eastAsia="Times New Roman" w:hAnsi="Times New Roman" w:cs="Times New Roman"/>
          <w:color w:val="000000"/>
          <w:spacing w:val="1"/>
          <w:sz w:val="24"/>
          <w:szCs w:val="24"/>
          <w:lang w:eastAsia="uk-UA"/>
        </w:rPr>
        <w:t xml:space="preserve"> Ілліріка</w:t>
      </w:r>
      <w:r w:rsidRPr="007D5DF4">
        <w:rPr>
          <w:rFonts w:ascii="Times New Roman" w:eastAsia="Times New Roman" w:hAnsi="Times New Roman" w:cs="Times New Roman"/>
          <w:color w:val="000000"/>
          <w:spacing w:val="1"/>
          <w:sz w:val="24"/>
          <w:szCs w:val="24"/>
          <w:lang w:eastAsia="uk-UA"/>
        </w:rPr>
        <w:t>. Історична думка Контрреформації. Діяльність Конгрегації св. Мавра, становлення палеографії та дипломатики; джерелознавчих аналіз Ж. Мабільон; історія грецької літератури у творчості Б. де Монфокона. Д</w:t>
      </w:r>
      <w:r w:rsidR="00E9716E">
        <w:rPr>
          <w:rFonts w:ascii="Times New Roman" w:eastAsia="Times New Roman" w:hAnsi="Times New Roman" w:cs="Times New Roman"/>
          <w:color w:val="000000"/>
          <w:spacing w:val="1"/>
          <w:sz w:val="24"/>
          <w:szCs w:val="24"/>
          <w:lang w:eastAsia="uk-UA"/>
        </w:rPr>
        <w:t>іяльність Товариства болландісті</w:t>
      </w:r>
      <w:r w:rsidRPr="007D5DF4">
        <w:rPr>
          <w:rFonts w:ascii="Times New Roman" w:eastAsia="Times New Roman" w:hAnsi="Times New Roman" w:cs="Times New Roman"/>
          <w:color w:val="000000"/>
          <w:spacing w:val="1"/>
          <w:sz w:val="24"/>
          <w:szCs w:val="24"/>
          <w:lang w:eastAsia="uk-UA"/>
        </w:rPr>
        <w:t>в; видання Acta Sanctorum.</w:t>
      </w:r>
      <w:r w:rsidR="00E9716E">
        <w:rPr>
          <w:rFonts w:ascii="Times New Roman" w:eastAsia="Times New Roman" w:hAnsi="Times New Roman" w:cs="Times New Roman"/>
          <w:color w:val="000000"/>
          <w:spacing w:val="1"/>
          <w:sz w:val="24"/>
          <w:szCs w:val="24"/>
          <w:lang w:eastAsia="uk-UA"/>
        </w:rPr>
        <w:t xml:space="preserve"> </w:t>
      </w:r>
      <w:r w:rsidRPr="007D5DF4">
        <w:rPr>
          <w:rFonts w:ascii="Times New Roman" w:eastAsia="Times New Roman" w:hAnsi="Times New Roman" w:cs="Times New Roman"/>
          <w:color w:val="000000"/>
          <w:spacing w:val="1"/>
          <w:sz w:val="24"/>
          <w:szCs w:val="24"/>
          <w:lang w:eastAsia="uk-UA"/>
        </w:rPr>
        <w:t>Історіографія епохи Відродження у Франції. Внес</w:t>
      </w:r>
      <w:r w:rsidR="00E9716E">
        <w:rPr>
          <w:rFonts w:ascii="Times New Roman" w:eastAsia="Times New Roman" w:hAnsi="Times New Roman" w:cs="Times New Roman"/>
          <w:color w:val="000000"/>
          <w:spacing w:val="1"/>
          <w:sz w:val="24"/>
          <w:szCs w:val="24"/>
          <w:lang w:eastAsia="uk-UA"/>
        </w:rPr>
        <w:t>ок Ж. Бодена у розвиток предмету</w:t>
      </w:r>
      <w:r w:rsidRPr="007D5DF4">
        <w:rPr>
          <w:rFonts w:ascii="Times New Roman" w:eastAsia="Times New Roman" w:hAnsi="Times New Roman" w:cs="Times New Roman"/>
          <w:color w:val="000000"/>
          <w:spacing w:val="1"/>
          <w:sz w:val="24"/>
          <w:szCs w:val="24"/>
          <w:lang w:eastAsia="uk-UA"/>
        </w:rPr>
        <w:t xml:space="preserve"> і методів історіографії. Історична мемуаристика у Франції; Ф. де Коммін; «Всесвітня історія» Т.А. д'Обіньє.</w:t>
      </w:r>
      <w:r w:rsidR="00E9716E">
        <w:rPr>
          <w:rFonts w:ascii="Times New Roman" w:eastAsia="Times New Roman" w:hAnsi="Times New Roman" w:cs="Times New Roman"/>
          <w:color w:val="000000"/>
          <w:spacing w:val="1"/>
          <w:sz w:val="24"/>
          <w:szCs w:val="24"/>
          <w:lang w:eastAsia="uk-UA"/>
        </w:rPr>
        <w:t xml:space="preserve"> </w:t>
      </w:r>
      <w:r w:rsidRPr="007D5DF4">
        <w:rPr>
          <w:rFonts w:ascii="Times New Roman" w:eastAsia="Times New Roman" w:hAnsi="Times New Roman" w:cs="Times New Roman"/>
          <w:color w:val="000000"/>
          <w:spacing w:val="1"/>
          <w:sz w:val="24"/>
          <w:szCs w:val="24"/>
          <w:lang w:eastAsia="uk-UA"/>
        </w:rPr>
        <w:t>Історична думка Ренесансу та раннього Нового часу в Англії. Т. Мор як історик. Історичні погляди Д. Гаррінгтона. Ф. Бекон: історія як дослідне знання, вчення про методи пізнання; «Історія Генріха VII».</w:t>
      </w:r>
    </w:p>
    <w:p w:rsidR="007D5DF4" w:rsidRPr="00E9716E" w:rsidRDefault="00E9716E" w:rsidP="00E9716E">
      <w:pPr>
        <w:widowControl w:val="0"/>
        <w:autoSpaceDE w:val="0"/>
        <w:autoSpaceDN w:val="0"/>
        <w:adjustRightInd w:val="0"/>
        <w:spacing w:after="0" w:line="240" w:lineRule="auto"/>
        <w:ind w:right="-119" w:firstLine="567"/>
        <w:jc w:val="both"/>
        <w:rPr>
          <w:rFonts w:ascii="Times New Roman" w:eastAsia="Times New Roman" w:hAnsi="Times New Roman" w:cs="Times New Roman"/>
          <w:color w:val="000000"/>
          <w:spacing w:val="1"/>
          <w:sz w:val="24"/>
          <w:szCs w:val="24"/>
          <w:lang w:eastAsia="uk-UA"/>
        </w:rPr>
      </w:pPr>
      <w:r w:rsidRPr="00E9716E">
        <w:rPr>
          <w:rFonts w:ascii="Times New Roman" w:eastAsia="Times New Roman" w:hAnsi="Times New Roman" w:cs="Times New Roman"/>
          <w:color w:val="000000"/>
          <w:spacing w:val="1"/>
          <w:sz w:val="24"/>
          <w:szCs w:val="24"/>
          <w:lang w:eastAsia="uk-UA"/>
        </w:rPr>
        <w:t>Загальна характеристика європейського просвітницького світогляду, нове ставлення до історії і джерелам; історичний раціоналізм і детермінізм, спроба конструкції єдиного наукового методу пізнання природи і суспільства.</w:t>
      </w:r>
      <w:r>
        <w:rPr>
          <w:rFonts w:ascii="Times New Roman" w:eastAsia="Times New Roman" w:hAnsi="Times New Roman" w:cs="Times New Roman"/>
          <w:color w:val="000000"/>
          <w:spacing w:val="1"/>
          <w:sz w:val="24"/>
          <w:szCs w:val="24"/>
          <w:lang w:eastAsia="uk-UA"/>
        </w:rPr>
        <w:t xml:space="preserve"> </w:t>
      </w:r>
      <w:r w:rsidRPr="00E9716E">
        <w:rPr>
          <w:rFonts w:ascii="Times New Roman" w:eastAsia="Times New Roman" w:hAnsi="Times New Roman" w:cs="Times New Roman"/>
          <w:color w:val="000000"/>
          <w:spacing w:val="1"/>
          <w:sz w:val="24"/>
          <w:szCs w:val="24"/>
          <w:lang w:eastAsia="uk-UA"/>
        </w:rPr>
        <w:t>Д. Віко біля витоків історизму; «Нова наука» про пізнання минулого.</w:t>
      </w:r>
      <w:r>
        <w:rPr>
          <w:rFonts w:ascii="Times New Roman" w:eastAsia="Times New Roman" w:hAnsi="Times New Roman" w:cs="Times New Roman"/>
          <w:color w:val="000000"/>
          <w:spacing w:val="1"/>
          <w:sz w:val="24"/>
          <w:szCs w:val="24"/>
          <w:lang w:eastAsia="uk-UA"/>
        </w:rPr>
        <w:t xml:space="preserve"> </w:t>
      </w:r>
      <w:r w:rsidRPr="00E9716E">
        <w:rPr>
          <w:rFonts w:ascii="Times New Roman" w:eastAsia="Times New Roman" w:hAnsi="Times New Roman" w:cs="Times New Roman"/>
          <w:color w:val="000000"/>
          <w:spacing w:val="1"/>
          <w:sz w:val="24"/>
          <w:szCs w:val="24"/>
          <w:lang w:eastAsia="uk-UA"/>
        </w:rPr>
        <w:t>Французька просвітницька історіографія. «Теорія завоювань» та її політи</w:t>
      </w:r>
      <w:r>
        <w:rPr>
          <w:rFonts w:ascii="Times New Roman" w:eastAsia="Times New Roman" w:hAnsi="Times New Roman" w:cs="Times New Roman"/>
          <w:color w:val="000000"/>
          <w:spacing w:val="1"/>
          <w:sz w:val="24"/>
          <w:szCs w:val="24"/>
          <w:lang w:eastAsia="uk-UA"/>
        </w:rPr>
        <w:t>чне значення для Франції XVIII ст. (А. де Буленвільє, Ж. Дюбо, А. Сійє</w:t>
      </w:r>
      <w:r w:rsidRPr="00E9716E">
        <w:rPr>
          <w:rFonts w:ascii="Times New Roman" w:eastAsia="Times New Roman" w:hAnsi="Times New Roman" w:cs="Times New Roman"/>
          <w:color w:val="000000"/>
          <w:spacing w:val="1"/>
          <w:sz w:val="24"/>
          <w:szCs w:val="24"/>
          <w:lang w:eastAsia="uk-UA"/>
        </w:rPr>
        <w:t>с). Теорія «географічного детермінізму» Ш.-Л. Монтеск'є, причини «величі і занепаду римлян». Вольтер: становлення філософії історії; новації в методах історіописання і критики джерел. «Успіхи людського розуму» як зміст історії у А.Р. Тюрго. Історія в поглядах французьких філософів (Д. Дідро, К. Гельвецій, П. Гольбах, Г. Рейналь). Історичні погляди Ж.-Ж. Руссо; дидактичне розуміння історії і Г. Маблі. Концепція історичного прогресу Ж.-А. Кондорсе. Виникнення міфологічної доктрини раннього християнства (К. Вольней).</w:t>
      </w:r>
      <w:r w:rsidR="00956961">
        <w:rPr>
          <w:rFonts w:ascii="Times New Roman" w:eastAsia="Times New Roman" w:hAnsi="Times New Roman" w:cs="Times New Roman"/>
          <w:color w:val="000000"/>
          <w:spacing w:val="1"/>
          <w:sz w:val="24"/>
          <w:szCs w:val="24"/>
          <w:lang w:eastAsia="uk-UA"/>
        </w:rPr>
        <w:t xml:space="preserve"> </w:t>
      </w:r>
      <w:r w:rsidRPr="00E9716E">
        <w:rPr>
          <w:rFonts w:ascii="Times New Roman" w:eastAsia="Times New Roman" w:hAnsi="Times New Roman" w:cs="Times New Roman"/>
          <w:color w:val="000000"/>
          <w:spacing w:val="1"/>
          <w:sz w:val="24"/>
          <w:szCs w:val="24"/>
          <w:lang w:eastAsia="uk-UA"/>
        </w:rPr>
        <w:t>Англійська історіографія в епоху Просвітництва. Г. Болінгброк про методи історіописання. Д. Юм і його концепція англійської історії. У. Робертсон: становлення сучасної картини європейського середньовіччя. Е. Гібон про причини занепаду і краху Риму; становлення візанті</w:t>
      </w:r>
      <w:r w:rsidR="00956961">
        <w:rPr>
          <w:rFonts w:ascii="Times New Roman" w:eastAsia="Times New Roman" w:hAnsi="Times New Roman" w:cs="Times New Roman"/>
          <w:color w:val="000000"/>
          <w:spacing w:val="1"/>
          <w:sz w:val="24"/>
          <w:szCs w:val="24"/>
          <w:lang w:eastAsia="uk-UA"/>
        </w:rPr>
        <w:t>єзнавства</w:t>
      </w:r>
      <w:r w:rsidRPr="00E9716E">
        <w:rPr>
          <w:rFonts w:ascii="Times New Roman" w:eastAsia="Times New Roman" w:hAnsi="Times New Roman" w:cs="Times New Roman"/>
          <w:color w:val="000000"/>
          <w:spacing w:val="1"/>
          <w:sz w:val="24"/>
          <w:szCs w:val="24"/>
          <w:lang w:eastAsia="uk-UA"/>
        </w:rPr>
        <w:t>. А. Фергюссон про історію первісного суспільства.</w:t>
      </w:r>
      <w:r w:rsidR="00956961">
        <w:rPr>
          <w:rFonts w:ascii="Times New Roman" w:eastAsia="Times New Roman" w:hAnsi="Times New Roman" w:cs="Times New Roman"/>
          <w:color w:val="000000"/>
          <w:spacing w:val="1"/>
          <w:sz w:val="24"/>
          <w:szCs w:val="24"/>
          <w:lang w:eastAsia="uk-UA"/>
        </w:rPr>
        <w:t xml:space="preserve"> Німецька історіографія XVIII ─</w:t>
      </w:r>
      <w:r w:rsidRPr="00E9716E">
        <w:rPr>
          <w:rFonts w:ascii="Times New Roman" w:eastAsia="Times New Roman" w:hAnsi="Times New Roman" w:cs="Times New Roman"/>
          <w:color w:val="000000"/>
          <w:spacing w:val="1"/>
          <w:sz w:val="24"/>
          <w:szCs w:val="24"/>
          <w:lang w:eastAsia="uk-UA"/>
        </w:rPr>
        <w:t xml:space="preserve"> початку XIX ст. Історія у творчості Г.Е. Лессінга. Становлення німецького антико</w:t>
      </w:r>
      <w:r w:rsidR="00956961">
        <w:rPr>
          <w:rFonts w:ascii="Times New Roman" w:eastAsia="Times New Roman" w:hAnsi="Times New Roman" w:cs="Times New Roman"/>
          <w:color w:val="000000"/>
          <w:spacing w:val="1"/>
          <w:sz w:val="24"/>
          <w:szCs w:val="24"/>
          <w:lang w:eastAsia="uk-UA"/>
        </w:rPr>
        <w:t>знавства</w:t>
      </w:r>
      <w:r w:rsidRPr="00E9716E">
        <w:rPr>
          <w:rFonts w:ascii="Times New Roman" w:eastAsia="Times New Roman" w:hAnsi="Times New Roman" w:cs="Times New Roman"/>
          <w:color w:val="000000"/>
          <w:spacing w:val="1"/>
          <w:sz w:val="24"/>
          <w:szCs w:val="24"/>
          <w:lang w:eastAsia="uk-UA"/>
        </w:rPr>
        <w:t>, І.-І. Вінкельман.</w:t>
      </w:r>
      <w:r w:rsidR="00956961">
        <w:rPr>
          <w:rFonts w:ascii="Times New Roman" w:eastAsia="Times New Roman" w:hAnsi="Times New Roman" w:cs="Times New Roman"/>
          <w:color w:val="000000"/>
          <w:spacing w:val="1"/>
          <w:sz w:val="24"/>
          <w:szCs w:val="24"/>
          <w:lang w:eastAsia="uk-UA"/>
        </w:rPr>
        <w:t xml:space="preserve"> Концепція всесвітньої історії Й</w:t>
      </w:r>
      <w:r w:rsidRPr="00E9716E">
        <w:rPr>
          <w:rFonts w:ascii="Times New Roman" w:eastAsia="Times New Roman" w:hAnsi="Times New Roman" w:cs="Times New Roman"/>
          <w:color w:val="000000"/>
          <w:spacing w:val="1"/>
          <w:sz w:val="24"/>
          <w:szCs w:val="24"/>
          <w:lang w:eastAsia="uk-UA"/>
        </w:rPr>
        <w:t>.-Г. Гердера. Ю. Мезер і зародження романтизму.</w:t>
      </w:r>
      <w:r w:rsidR="00956961">
        <w:rPr>
          <w:rFonts w:ascii="Times New Roman" w:eastAsia="Times New Roman" w:hAnsi="Times New Roman" w:cs="Times New Roman"/>
          <w:color w:val="000000"/>
          <w:spacing w:val="1"/>
          <w:sz w:val="24"/>
          <w:szCs w:val="24"/>
          <w:lang w:eastAsia="uk-UA"/>
        </w:rPr>
        <w:t xml:space="preserve"> </w:t>
      </w:r>
      <w:r w:rsidRPr="00E9716E">
        <w:rPr>
          <w:rFonts w:ascii="Times New Roman" w:eastAsia="Times New Roman" w:hAnsi="Times New Roman" w:cs="Times New Roman"/>
          <w:color w:val="000000"/>
          <w:spacing w:val="1"/>
          <w:sz w:val="24"/>
          <w:szCs w:val="24"/>
          <w:lang w:eastAsia="uk-UA"/>
        </w:rPr>
        <w:t>Історичні погляди американських просвітителів (Б. Франклін, Т. Джефферсон).</w:t>
      </w:r>
    </w:p>
    <w:p w:rsidR="007D5DF4" w:rsidRDefault="007D5DF4" w:rsidP="0051529E">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p>
    <w:p w:rsidR="0051529E" w:rsidRDefault="0051529E" w:rsidP="0051529E">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p>
    <w:p w:rsidR="0051529E" w:rsidRPr="001B2CE4" w:rsidRDefault="0051529E" w:rsidP="0051529E">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r>
        <w:rPr>
          <w:rFonts w:ascii="Times New Roman" w:eastAsia="Times New Roman" w:hAnsi="Times New Roman" w:cs="Times New Roman"/>
          <w:b/>
          <w:color w:val="000000"/>
          <w:spacing w:val="1"/>
          <w:sz w:val="24"/>
          <w:szCs w:val="24"/>
          <w:lang w:eastAsia="uk-UA"/>
        </w:rPr>
        <w:t>Змістовий модуль ІІ</w:t>
      </w:r>
      <w:r w:rsidRPr="001B2CE4">
        <w:rPr>
          <w:rFonts w:ascii="Times New Roman" w:eastAsia="Times New Roman" w:hAnsi="Times New Roman" w:cs="Times New Roman"/>
          <w:b/>
          <w:color w:val="000000"/>
          <w:spacing w:val="1"/>
          <w:sz w:val="24"/>
          <w:szCs w:val="24"/>
          <w:lang w:eastAsia="uk-UA"/>
        </w:rPr>
        <w:t xml:space="preserve"> </w:t>
      </w:r>
    </w:p>
    <w:p w:rsidR="0051529E" w:rsidRDefault="0051529E" w:rsidP="0051529E">
      <w:pPr>
        <w:jc w:val="center"/>
        <w:rPr>
          <w:rFonts w:ascii="Times New Roman" w:eastAsia="Times New Roman" w:hAnsi="Times New Roman" w:cs="Times New Roman"/>
          <w:b/>
          <w:sz w:val="28"/>
          <w:szCs w:val="28"/>
          <w:lang w:eastAsia="ru-RU"/>
        </w:rPr>
      </w:pPr>
      <w:r w:rsidRPr="001B2CE4">
        <w:rPr>
          <w:rFonts w:ascii="Times New Roman" w:eastAsia="Times New Roman" w:hAnsi="Times New Roman" w:cs="Times New Roman"/>
          <w:b/>
          <w:sz w:val="28"/>
          <w:szCs w:val="28"/>
          <w:lang w:eastAsia="uk-UA"/>
        </w:rPr>
        <w:t>Істо</w:t>
      </w:r>
      <w:r>
        <w:rPr>
          <w:rFonts w:ascii="Times New Roman" w:eastAsia="Times New Roman" w:hAnsi="Times New Roman" w:cs="Times New Roman"/>
          <w:b/>
          <w:sz w:val="28"/>
          <w:szCs w:val="28"/>
          <w:lang w:eastAsia="uk-UA"/>
        </w:rPr>
        <w:t xml:space="preserve">ріографія всесвітньої історії </w:t>
      </w:r>
      <w:r w:rsidRPr="001B2CE4">
        <w:rPr>
          <w:rFonts w:ascii="Times New Roman" w:eastAsia="Times New Roman" w:hAnsi="Times New Roman" w:cs="Times New Roman"/>
          <w:b/>
          <w:sz w:val="28"/>
          <w:szCs w:val="28"/>
          <w:lang w:eastAsia="uk-UA"/>
        </w:rPr>
        <w:t>ХІХ- початку ХХІ ст.</w:t>
      </w:r>
    </w:p>
    <w:p w:rsidR="00083BA3" w:rsidRDefault="0051529E" w:rsidP="00083BA3">
      <w:pPr>
        <w:tabs>
          <w:tab w:val="left" w:pos="3900"/>
        </w:tabs>
        <w:spacing w:after="0" w:line="240" w:lineRule="auto"/>
        <w:rPr>
          <w:rFonts w:ascii="Times New Roman" w:hAnsi="Times New Roman" w:cs="Times New Roman"/>
          <w:b/>
        </w:rPr>
      </w:pPr>
      <w:r w:rsidRPr="00E00411">
        <w:rPr>
          <w:rFonts w:ascii="Times New Roman" w:hAnsi="Times New Roman" w:cs="Times New Roman"/>
          <w:b/>
        </w:rPr>
        <w:t xml:space="preserve">Тема </w:t>
      </w:r>
      <w:r>
        <w:rPr>
          <w:rFonts w:ascii="Times New Roman" w:hAnsi="Times New Roman" w:cs="Times New Roman"/>
          <w:b/>
        </w:rPr>
        <w:t>2.1</w:t>
      </w:r>
      <w:r w:rsidRPr="00E00411">
        <w:rPr>
          <w:rFonts w:ascii="Times New Roman" w:hAnsi="Times New Roman" w:cs="Times New Roman"/>
          <w:b/>
        </w:rPr>
        <w:t>.</w:t>
      </w:r>
      <w:r w:rsidR="00956961" w:rsidRPr="00956961">
        <w:rPr>
          <w:rFonts w:ascii="Times New Roman" w:eastAsia="Times New Roman" w:hAnsi="Times New Roman" w:cs="Times New Roman"/>
          <w:sz w:val="24"/>
          <w:szCs w:val="24"/>
          <w:lang w:eastAsia="uk-UA"/>
        </w:rPr>
        <w:t xml:space="preserve"> </w:t>
      </w:r>
      <w:r w:rsidR="00956961" w:rsidRPr="001B2CE4">
        <w:rPr>
          <w:rFonts w:ascii="Times New Roman" w:eastAsia="Times New Roman" w:hAnsi="Times New Roman" w:cs="Times New Roman"/>
          <w:sz w:val="24"/>
          <w:szCs w:val="24"/>
          <w:lang w:eastAsia="uk-UA"/>
        </w:rPr>
        <w:t>Тип історичного мислення ХІХ ст. Класичний історизм.</w:t>
      </w:r>
    </w:p>
    <w:p w:rsidR="0051529E" w:rsidRDefault="0051529E" w:rsidP="00083BA3">
      <w:pPr>
        <w:tabs>
          <w:tab w:val="left" w:pos="3900"/>
        </w:tabs>
        <w:spacing w:after="0" w:line="240" w:lineRule="auto"/>
        <w:rPr>
          <w:rFonts w:ascii="Times New Roman" w:hAnsi="Times New Roman" w:cs="Times New Roman"/>
          <w:b/>
        </w:rPr>
      </w:pPr>
    </w:p>
    <w:p w:rsidR="00956961" w:rsidRDefault="00956961" w:rsidP="00956961">
      <w:pPr>
        <w:tabs>
          <w:tab w:val="left" w:pos="3900"/>
        </w:tabs>
        <w:spacing w:after="0" w:line="240" w:lineRule="auto"/>
        <w:ind w:firstLine="567"/>
        <w:jc w:val="both"/>
        <w:rPr>
          <w:rFonts w:ascii="Times New Roman" w:hAnsi="Times New Roman" w:cs="Times New Roman"/>
          <w:sz w:val="24"/>
          <w:szCs w:val="24"/>
        </w:rPr>
      </w:pPr>
      <w:r w:rsidRPr="00956961">
        <w:rPr>
          <w:rFonts w:ascii="Times New Roman" w:hAnsi="Times New Roman" w:cs="Times New Roman"/>
          <w:sz w:val="24"/>
          <w:szCs w:val="24"/>
        </w:rPr>
        <w:t>Французька революція і криза просвітницької думки; трансформація історичної свідомості. Становлення історичного романтизму; поняття «романтизм» і його допустимі значення. Історичний роман як новий тип історіописання (В. Скотт). Методологія, методи та форми історіографії в епоху романтизму. Реставрація інтересу до середньовіччя і релігії (Ж. де Местр). Інституціоналізація історії як науки; становлення стійких організаційних форм вивчення історії.</w:t>
      </w:r>
    </w:p>
    <w:p w:rsidR="00956961" w:rsidRPr="00956961" w:rsidRDefault="00956961" w:rsidP="00956961">
      <w:pPr>
        <w:tabs>
          <w:tab w:val="left" w:pos="3900"/>
        </w:tabs>
        <w:spacing w:after="0" w:line="240" w:lineRule="auto"/>
        <w:ind w:firstLine="567"/>
        <w:jc w:val="both"/>
        <w:rPr>
          <w:rFonts w:ascii="Times New Roman" w:hAnsi="Times New Roman" w:cs="Times New Roman"/>
          <w:sz w:val="24"/>
          <w:szCs w:val="24"/>
        </w:rPr>
      </w:pPr>
      <w:r w:rsidRPr="00956961">
        <w:rPr>
          <w:rFonts w:ascii="Times New Roman" w:hAnsi="Times New Roman" w:cs="Times New Roman"/>
          <w:sz w:val="24"/>
          <w:szCs w:val="24"/>
        </w:rPr>
        <w:t xml:space="preserve">Французька романтична історіографія: основні етапи, організація історичної науки у Франції першої половини XIX ст. Християнство та Просвітництво в концепції Ф.Р. де Шатобріана - зоря історичного романтизму. Феномен демократичної революції в Америці і Франції у творчості А. де Токвіля. Розвиток «теорії завоювань»: від ідеї всесвітньої історії до ідеї національного розвитку; народи і нації як суб'єкти історії у творчості О. </w:t>
      </w:r>
      <w:r w:rsidRPr="00956961">
        <w:rPr>
          <w:rFonts w:ascii="Times New Roman" w:hAnsi="Times New Roman" w:cs="Times New Roman"/>
          <w:sz w:val="24"/>
          <w:szCs w:val="24"/>
        </w:rPr>
        <w:lastRenderedPageBreak/>
        <w:t>Тьєррі; наративний метод О. Тьєррі. Історична концепція Ф. Гізо - вершина французької романтичної історіографії; «Класова боротьба» в працях Ф. Гізо, вчення Ф. Гізо про історичних епохах. Ж.Л. Сісмонді, А. Вільмен, П. де Барант. Історична концепція Ж. Мішле. Французька революція у позднеромантіческіе історіографії (Ф. Мінье, А. Тьер). Французьке Антична та археологія першої половини ХІХ ст. (Ф. Шампольон, П. Ботта).Англійська та шотландська романтична історіографія: особливості та організація. Витоки англійського романтизму. А. Алісон. Т.Б. Маколей: роздуми про способи пізнання історії. Історична теорія Т. Карлейля. Англійське Антична та археологія (Дж. Грот, Г. Раулінсон). Г. Мейн про історію первісності.Німецька історіографія першої половини ХІХ ст. Історіософські концепції представників німецької класичної філософії (І. Кант, І. Фіхте; філософія історії Г.-В. Гегеля). Джерелознавство та історико-філологічна критика в німецькій науці: діяльність Я. і В. Грімм; Ф.-А. Вольф і початок полеміки по «гомеровскому питання»; А. Хеерен; Ф.-А. Бек - засновник грецької епіграфіки; Г.Ф. Гротефенд. Основи наукового джерелознавства та концепція римської історії у творчості Б.-Г. Нибура. Гейдельбергская історична школа: «історія народу і історія для народу» (Ф.-К. Шлоссер, В. Циммерман). Німецька «історична школа права»: загальна характеристика концепції, історичні роботи Ф. Савіньї і К. Ейхгорна. Історична концепція Л. Ранке; історія «як це було насправді». Роль ранкеанства в західній і російської історичної думки XIX ст.</w:t>
      </w:r>
    </w:p>
    <w:p w:rsidR="00956961" w:rsidRPr="00956961" w:rsidRDefault="00956961" w:rsidP="00956961">
      <w:pPr>
        <w:tabs>
          <w:tab w:val="left" w:pos="3900"/>
        </w:tabs>
        <w:spacing w:after="0" w:line="240" w:lineRule="auto"/>
        <w:ind w:firstLine="567"/>
        <w:jc w:val="both"/>
        <w:rPr>
          <w:rFonts w:ascii="Times New Roman" w:hAnsi="Times New Roman" w:cs="Times New Roman"/>
          <w:sz w:val="24"/>
          <w:szCs w:val="24"/>
        </w:rPr>
      </w:pPr>
      <w:r w:rsidRPr="00956961">
        <w:rPr>
          <w:rFonts w:ascii="Times New Roman" w:hAnsi="Times New Roman" w:cs="Times New Roman"/>
          <w:sz w:val="24"/>
          <w:szCs w:val="24"/>
        </w:rPr>
        <w:t>Марксизм про сутність людини. Марксистський історичний матеріалізм: марксизм про структуру суспільства; обгрунтування економічного детермінізму; вчення про суспільно-економічних формаціях. К. Маркс і Ф. Енгельс про виникнення і еволюції держави. Марксизм про єдність, спрямованості і рушійних силах історичного процесу; єдність і основоположні детермінанти історії в марксизмі. К. Маркс і Ф. Енгельс про майбутнє людства</w:t>
      </w:r>
    </w:p>
    <w:p w:rsidR="00956961" w:rsidRPr="00956961" w:rsidRDefault="00956961" w:rsidP="00956961">
      <w:pPr>
        <w:tabs>
          <w:tab w:val="left" w:pos="3900"/>
        </w:tabs>
        <w:spacing w:after="0" w:line="240" w:lineRule="auto"/>
        <w:ind w:firstLine="567"/>
        <w:jc w:val="both"/>
        <w:rPr>
          <w:rFonts w:ascii="Times New Roman" w:hAnsi="Times New Roman" w:cs="Times New Roman"/>
          <w:sz w:val="24"/>
          <w:szCs w:val="24"/>
        </w:rPr>
      </w:pPr>
      <w:r w:rsidRPr="00956961">
        <w:rPr>
          <w:rFonts w:ascii="Times New Roman" w:hAnsi="Times New Roman" w:cs="Times New Roman"/>
          <w:sz w:val="24"/>
          <w:szCs w:val="24"/>
        </w:rPr>
        <w:t xml:space="preserve">Загальна характеристика позитивізму. О. Конт: «соціальна фізика» і ідея про позитивні науках; місце історії в позитивістської філософії. Г. Спенсер. Загальна проблематика і особливості позитивістської історіографії. Еволюція організаційних принципів історичної науки в Європі другої половини XIX століття.Позитивістська історіографія у Франції. Е. Ренан і його «Майбутнє науки»; позитивістська концепція історії раннього християнства Е. Ренана. І. Тен. Загальна історія Е. Лависса і А. Рамбо. Н.Д. Фюстель де Куланж про сутність і методах історичного пізнання; історія античності в працях Фюстеля де Куланжа, концепція трансформації античності в середньовіччі. Позитивістська історія в працях Ш. Ланглуа і Ш. Сеньобос. Вивчення Французької революції; А. Олар. Економічна історія А. Се. Ж.-Ж. Флакк: теорія зміни форм покровительства.Англійська позитивістська історіографія. Оксфордська і Кембриджська історичні школи. Г.Т. Бокль і його «Історія цивілізації в Англії». Д.Р. Грін і його «Історія англійського народу». Е. Фрімен. Англійська революція в працях С. Гардінера. Початковий період творчості Д.М. Тревельяна. Англійське Антична та археологія другої половини ХІХ ст. (У. Питри, А. Еванс, О. Лейярд). Дж. Мак-Леннан про первісному суспільстві.Німецька історична наука другої половини ХІХ ст., «Школа Ранке». Німецька археологія (Г. Шліман, Р. Кольдевей; Г. Вінклер); становлення протестантської біблеїстики (нова Тюбінгенського школа - Ф. Баур, Д. Штраус, Б. Бауер; А. Гарнак). Сутність еллінізму в працях И.-Г. Дройзена. Дослідження Т. Моммзена по римській історії; Corpus inscriptionum latinarum. Позитивістські концепції німецької історіографії: Г. Зибель, К. Лампрехт; економічний напрямок (К. Бюхер), культурологічний напрям (Я. Буркхардт).Італійська історіографія другої половини ХІХ ст .; матеріалістичне розуміння історії в працях А. Лабріоли.Становлення американської історіографії в ХIХ ст., Особливості організації та сфери інтересів американської історичної науки в XIX ст. Дж. Банкрофт, «англосаксонська школа» в американській історіографії; Г.Б. Адамс. Історичні погляди Г. Адамса - становлення національної історіографії. А. Мехен і концепція «морської сили» в історії. Л.Г. Морган про історію родового суспільства; значення теорії </w:t>
      </w:r>
      <w:r w:rsidRPr="00956961">
        <w:rPr>
          <w:rFonts w:ascii="Times New Roman" w:hAnsi="Times New Roman" w:cs="Times New Roman"/>
          <w:sz w:val="24"/>
          <w:szCs w:val="24"/>
        </w:rPr>
        <w:lastRenderedPageBreak/>
        <w:t>Л.Г. Моргана для сучасної науки про первісності. Вивчення доколумбових цивілізацій Америки (Д. Стефенс, В. Прескотт, Е. Томпсон).</w:t>
      </w:r>
    </w:p>
    <w:p w:rsidR="00956961" w:rsidRDefault="00956961" w:rsidP="00083BA3">
      <w:pPr>
        <w:tabs>
          <w:tab w:val="left" w:pos="3900"/>
        </w:tabs>
        <w:spacing w:after="0" w:line="240" w:lineRule="auto"/>
        <w:rPr>
          <w:rFonts w:ascii="Times New Roman" w:hAnsi="Times New Roman" w:cs="Times New Roman"/>
          <w:b/>
        </w:rPr>
      </w:pPr>
    </w:p>
    <w:p w:rsidR="0051529E" w:rsidRPr="00F350CB" w:rsidRDefault="0051529E" w:rsidP="0051529E">
      <w:pPr>
        <w:tabs>
          <w:tab w:val="left" w:pos="3900"/>
        </w:tabs>
        <w:spacing w:after="0" w:line="240" w:lineRule="auto"/>
        <w:rPr>
          <w:rFonts w:ascii="Times New Roman" w:hAnsi="Times New Roman" w:cs="Times New Roman"/>
          <w:b/>
          <w:sz w:val="24"/>
          <w:szCs w:val="24"/>
        </w:rPr>
      </w:pPr>
      <w:r w:rsidRPr="00F350CB">
        <w:rPr>
          <w:rFonts w:ascii="Times New Roman" w:hAnsi="Times New Roman" w:cs="Times New Roman"/>
          <w:b/>
          <w:sz w:val="24"/>
          <w:szCs w:val="24"/>
        </w:rPr>
        <w:t>Тема 2.2.</w:t>
      </w:r>
      <w:r w:rsidR="00956961" w:rsidRPr="00F350CB">
        <w:rPr>
          <w:rFonts w:ascii="Times New Roman" w:eastAsia="Times New Roman" w:hAnsi="Times New Roman" w:cs="Times New Roman"/>
          <w:sz w:val="24"/>
          <w:szCs w:val="24"/>
          <w:lang w:eastAsia="uk-UA"/>
        </w:rPr>
        <w:t xml:space="preserve"> Криза історичної думки кінця XIX – початку XX ст.</w:t>
      </w:r>
    </w:p>
    <w:p w:rsidR="00F350CB" w:rsidRPr="00F350CB" w:rsidRDefault="00956961" w:rsidP="00956961">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 xml:space="preserve">Криза позитивізму; філософський ірраціоналізм та історіографія. Криза суспільної думки, релятивізм в історіографії. Некласична парадигма та її особливості. Основні етапи розвитку західної історіографії у ХХ ст. Організація і форми історичного знання у ХХ ст.Німецька історіографія на початку - середині ХХ ст. В. Дільтей: пізнання як переживання. Неокантіанство в німецькій історіографії: Г. Ріккерт і «теорія приватних причин»; М. Вебер - теорія «ідеальних типів», капіталізм і протестантська етика. Локальні культури як одиниця історії в концепції О. Шпенглера. К. Ясперс і теорія «осьового часу». </w:t>
      </w:r>
    </w:p>
    <w:p w:rsidR="00F350CB" w:rsidRPr="00F350CB" w:rsidRDefault="00956961" w:rsidP="00956961">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 xml:space="preserve">Французька історіографія у ХХ ст. Протистояння позитивістського сцієнтизму і ірраціоналізму у французькій науці початку ХХ ст. Е. Лабрусс: вивчення економічної історії. Історія і соціологія у французькій історіографії; Е. Дюркгейм. Теорія «історичного синтезу» А. Берра. Історичний релятивізм у французькій науці; Р. Арон. А. Марру. Становлення французької історичної школи «Анналів» (М. Блок і Л. Февр): концептуальні основи напрямки, предмет і методологія першого покоління «Анналів». </w:t>
      </w:r>
    </w:p>
    <w:p w:rsidR="00F350CB" w:rsidRPr="00F350CB" w:rsidRDefault="00956961" w:rsidP="00F350CB">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 xml:space="preserve">Англійська історіографія у ХХ ст. </w:t>
      </w:r>
      <w:r w:rsidR="00F350CB" w:rsidRPr="00F350CB">
        <w:rPr>
          <w:rFonts w:ascii="Times New Roman" w:hAnsi="Times New Roman" w:cs="Times New Roman"/>
          <w:sz w:val="24"/>
          <w:szCs w:val="24"/>
        </w:rPr>
        <w:t>Видатні</w:t>
      </w:r>
      <w:r w:rsidRPr="00F350CB">
        <w:rPr>
          <w:rFonts w:ascii="Times New Roman" w:hAnsi="Times New Roman" w:cs="Times New Roman"/>
          <w:sz w:val="24"/>
          <w:szCs w:val="24"/>
        </w:rPr>
        <w:t xml:space="preserve"> представники британської археології (Л. Вуллі, Г. Картер). Р.Дж. Коллінгвуд і його методологія. Л. Немір. </w:t>
      </w:r>
      <w:r w:rsidR="00F350CB" w:rsidRPr="00F350CB">
        <w:rPr>
          <w:rFonts w:ascii="Times New Roman" w:hAnsi="Times New Roman" w:cs="Times New Roman"/>
          <w:sz w:val="24"/>
          <w:szCs w:val="24"/>
        </w:rPr>
        <w:t>Цивілізаційна теорія А.Дж. Тойнбі та її значення. Д.М. Тревельян і його дослідження. Основні напрямки в післявоєнній британській історіографії; релятивістська історіографія (І. Берлін, Х. Тревор-Роупер, Дж. Кітсон-Кларк, Дж. Елтон, А. Тейлор).</w:t>
      </w:r>
    </w:p>
    <w:p w:rsidR="00F350CB" w:rsidRPr="00F350CB" w:rsidRDefault="00956961" w:rsidP="00956961">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 xml:space="preserve">Американська історична наука в ХХ ст. і її особливості; роль наукової еміграції з Росії та Німеччини. Ф. Тернер: кордон в американській історії. Історична концепція Ч.О. Бірда: спроба економічної інтерпретації американській історії. А. Шлезінгер-ст: компаративне осмисленні історії США і </w:t>
      </w:r>
      <w:r w:rsidR="00F350CB" w:rsidRPr="00F350CB">
        <w:rPr>
          <w:rFonts w:ascii="Times New Roman" w:hAnsi="Times New Roman" w:cs="Times New Roman"/>
          <w:sz w:val="24"/>
          <w:szCs w:val="24"/>
        </w:rPr>
        <w:t>Старого світу. В. Паррингтон. «Афроамериканська</w:t>
      </w:r>
      <w:r w:rsidRPr="00F350CB">
        <w:rPr>
          <w:rFonts w:ascii="Times New Roman" w:hAnsi="Times New Roman" w:cs="Times New Roman"/>
          <w:sz w:val="24"/>
          <w:szCs w:val="24"/>
        </w:rPr>
        <w:t xml:space="preserve"> історіографія» Громадянської війни і У. Дюбуа. Г. Аптекер. </w:t>
      </w:r>
    </w:p>
    <w:p w:rsidR="0051529E" w:rsidRPr="00F350CB" w:rsidRDefault="0051529E" w:rsidP="00956961">
      <w:pPr>
        <w:tabs>
          <w:tab w:val="left" w:pos="3900"/>
        </w:tabs>
        <w:spacing w:after="0" w:line="240" w:lineRule="auto"/>
        <w:ind w:firstLine="567"/>
        <w:jc w:val="both"/>
        <w:rPr>
          <w:rFonts w:ascii="Times New Roman" w:hAnsi="Times New Roman" w:cs="Times New Roman"/>
          <w:b/>
          <w:sz w:val="24"/>
          <w:szCs w:val="24"/>
        </w:rPr>
      </w:pPr>
      <w:r w:rsidRPr="00F350CB">
        <w:rPr>
          <w:rFonts w:ascii="Times New Roman" w:hAnsi="Times New Roman" w:cs="Times New Roman"/>
          <w:b/>
          <w:sz w:val="24"/>
          <w:szCs w:val="24"/>
        </w:rPr>
        <w:t>Тема 2.3.</w:t>
      </w:r>
      <w:r w:rsidR="00956961" w:rsidRPr="00F350CB">
        <w:rPr>
          <w:rFonts w:ascii="Times New Roman" w:eastAsia="Times New Roman" w:hAnsi="Times New Roman" w:cs="Times New Roman"/>
          <w:sz w:val="24"/>
          <w:szCs w:val="24"/>
          <w:lang w:eastAsia="uk-UA"/>
        </w:rPr>
        <w:t xml:space="preserve"> Зарубіжна історіографія другої половини ХХ ст.</w:t>
      </w:r>
    </w:p>
    <w:p w:rsidR="00F350CB" w:rsidRPr="00F350CB" w:rsidRDefault="00F350CB" w:rsidP="00F350CB">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«Франкфуртська школа» (Г. Маркузе). Історична концепція Ф. Мейнеке. Історична «наука» у нацистській Німеччині. Основні напрямок повоєнній німецькій історіографії. «Германська катастрофа» Ф. Мейнеке. Концепція німецької історії Г. Ріттера. Німецька історіографія німецького нацизму; Ф. Фішер, І. Фест. Розвиток і криза «франкфуртської школи»; Ю. Хабермас. Соціологічні концепції в післявоєнній німецькій історіографії. К.</w:t>
      </w:r>
      <w:r w:rsidR="00E212F7">
        <w:rPr>
          <w:rFonts w:ascii="Times New Roman" w:hAnsi="Times New Roman" w:cs="Times New Roman"/>
          <w:sz w:val="24"/>
          <w:szCs w:val="24"/>
        </w:rPr>
        <w:t> </w:t>
      </w:r>
      <w:r w:rsidRPr="00F350CB">
        <w:rPr>
          <w:rFonts w:ascii="Times New Roman" w:hAnsi="Times New Roman" w:cs="Times New Roman"/>
          <w:sz w:val="24"/>
          <w:szCs w:val="24"/>
        </w:rPr>
        <w:t>Бослен.</w:t>
      </w:r>
    </w:p>
    <w:p w:rsidR="00F350CB" w:rsidRPr="00F350CB" w:rsidRDefault="00F350CB" w:rsidP="00F350CB">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Концепція «глобальної історії» Ф. Броделя і її значення. Третє покоління школи «Анналів», критика концепції Ф. Броделя; «Серійна історія» П. Шоню і її значення; Ж. Дюби: менталітет як об'єкт історіографії; концепція європейського середньовіччя в працях Ж. Ле Гоффа; Ф. Ар’єс; Е. Ле</w:t>
      </w:r>
      <w:r>
        <w:rPr>
          <w:rFonts w:ascii="Times New Roman" w:hAnsi="Times New Roman" w:cs="Times New Roman"/>
          <w:sz w:val="24"/>
          <w:szCs w:val="24"/>
        </w:rPr>
        <w:t xml:space="preserve"> Р</w:t>
      </w:r>
      <w:r w:rsidRPr="00F350CB">
        <w:rPr>
          <w:rFonts w:ascii="Times New Roman" w:hAnsi="Times New Roman" w:cs="Times New Roman"/>
          <w:sz w:val="24"/>
          <w:szCs w:val="24"/>
        </w:rPr>
        <w:t>уа Ладюрі. Школа «Анналів» і сучасна російська історіографія; концепція А.Я. Гуревича; школа А.Я. Гуревича в російській науці. Марксистська історіографія у Франції (А. Матьез, Ж. Лефевр, А. Собуль, П. Ренувен).</w:t>
      </w:r>
    </w:p>
    <w:p w:rsidR="00F350CB" w:rsidRPr="00F350CB" w:rsidRDefault="00F350CB" w:rsidP="00F350CB">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Неопозитивізм в британській історіографії. Е. Карр. Особливості марксистської історіографії у Великобританії (К. Хілл, Е. Хобсбоум); Д. Рюде: «народні низи» як об'єкт історіографії. «Соціологія і історія» в інтерпретації П. Берка.</w:t>
      </w:r>
      <w:r w:rsidR="00E212F7">
        <w:rPr>
          <w:rFonts w:ascii="Times New Roman" w:hAnsi="Times New Roman" w:cs="Times New Roman"/>
          <w:sz w:val="24"/>
          <w:szCs w:val="24"/>
        </w:rPr>
        <w:t xml:space="preserve"> </w:t>
      </w:r>
      <w:r w:rsidRPr="00F350CB">
        <w:rPr>
          <w:rFonts w:ascii="Times New Roman" w:hAnsi="Times New Roman" w:cs="Times New Roman"/>
          <w:sz w:val="24"/>
          <w:szCs w:val="24"/>
        </w:rPr>
        <w:t>Італійська історіографія у ХХ ст. Філософія історії Б. Кроче: історія як філософія і мистецтво. Історіографія італійського фашизму (Р. Ромео, Р. Де Феліче)</w:t>
      </w:r>
    </w:p>
    <w:p w:rsidR="00F350CB" w:rsidRPr="00F350CB" w:rsidRDefault="00F350CB" w:rsidP="00F350CB">
      <w:pPr>
        <w:tabs>
          <w:tab w:val="left" w:pos="3900"/>
        </w:tabs>
        <w:spacing w:after="0" w:line="240" w:lineRule="auto"/>
        <w:ind w:firstLine="567"/>
        <w:jc w:val="both"/>
        <w:rPr>
          <w:rFonts w:ascii="Times New Roman" w:hAnsi="Times New Roman" w:cs="Times New Roman"/>
          <w:sz w:val="24"/>
          <w:szCs w:val="24"/>
        </w:rPr>
      </w:pPr>
      <w:r w:rsidRPr="00F350CB">
        <w:rPr>
          <w:rFonts w:ascii="Times New Roman" w:hAnsi="Times New Roman" w:cs="Times New Roman"/>
          <w:sz w:val="24"/>
          <w:szCs w:val="24"/>
        </w:rPr>
        <w:t>Америка як самобутня цивілізація; М. Лернер. А. Шлезінгер-мол. і його «Цикли американської історії». Д. Бурстин. Американська історіографія II Світової війни. Становлення американської клиометрии (А. Конрад, Д. Мейер), її основні напрямки та особливості (Д. Мерфі, Д. Норт, Р.У. Фогел). «Історія ідей» А.О. Лавджоя.</w:t>
      </w:r>
    </w:p>
    <w:p w:rsidR="0051529E" w:rsidRPr="00F350CB" w:rsidRDefault="0051529E" w:rsidP="0051529E">
      <w:pPr>
        <w:tabs>
          <w:tab w:val="left" w:pos="3900"/>
        </w:tabs>
        <w:spacing w:after="0" w:line="240" w:lineRule="auto"/>
        <w:rPr>
          <w:rFonts w:ascii="Times New Roman" w:hAnsi="Times New Roman" w:cs="Times New Roman"/>
          <w:b/>
          <w:sz w:val="24"/>
          <w:szCs w:val="24"/>
        </w:rPr>
      </w:pPr>
    </w:p>
    <w:p w:rsidR="0051529E" w:rsidRPr="00F350CB" w:rsidRDefault="0051529E" w:rsidP="0051529E">
      <w:pPr>
        <w:tabs>
          <w:tab w:val="left" w:pos="3900"/>
        </w:tabs>
        <w:spacing w:after="0" w:line="240" w:lineRule="auto"/>
        <w:rPr>
          <w:rFonts w:ascii="Times New Roman" w:hAnsi="Times New Roman" w:cs="Times New Roman"/>
          <w:b/>
          <w:sz w:val="24"/>
          <w:szCs w:val="24"/>
        </w:rPr>
      </w:pPr>
      <w:r w:rsidRPr="00F350CB">
        <w:rPr>
          <w:rFonts w:ascii="Times New Roman" w:hAnsi="Times New Roman" w:cs="Times New Roman"/>
          <w:b/>
          <w:sz w:val="24"/>
          <w:szCs w:val="24"/>
        </w:rPr>
        <w:t>Тема 2.4.</w:t>
      </w:r>
    </w:p>
    <w:p w:rsidR="0051529E" w:rsidRPr="00F350CB" w:rsidRDefault="00F350CB" w:rsidP="00F350CB">
      <w:pPr>
        <w:tabs>
          <w:tab w:val="left" w:pos="3900"/>
        </w:tabs>
        <w:spacing w:after="0" w:line="240" w:lineRule="auto"/>
        <w:ind w:firstLine="567"/>
        <w:jc w:val="both"/>
        <w:rPr>
          <w:rFonts w:ascii="Times New Roman" w:eastAsia="Times New Roman" w:hAnsi="Times New Roman" w:cs="Times New Roman"/>
          <w:sz w:val="24"/>
          <w:szCs w:val="24"/>
          <w:lang w:eastAsia="ru-RU"/>
        </w:rPr>
      </w:pPr>
      <w:r w:rsidRPr="00F350CB">
        <w:rPr>
          <w:rFonts w:ascii="Times New Roman" w:eastAsia="Times New Roman" w:hAnsi="Times New Roman" w:cs="Times New Roman"/>
          <w:sz w:val="24"/>
          <w:szCs w:val="24"/>
          <w:lang w:eastAsia="ru-RU"/>
        </w:rPr>
        <w:lastRenderedPageBreak/>
        <w:t>Становлення постнекласичної наукової парадигми та її вплив на історіографію. Постмодернізм: основні контури нового етапу історії історіографії. Синергетика і історія.</w:t>
      </w:r>
      <w:r>
        <w:rPr>
          <w:rFonts w:ascii="Times New Roman" w:eastAsia="Times New Roman" w:hAnsi="Times New Roman" w:cs="Times New Roman"/>
          <w:sz w:val="24"/>
          <w:szCs w:val="24"/>
          <w:lang w:eastAsia="ru-RU"/>
        </w:rPr>
        <w:t xml:space="preserve"> </w:t>
      </w:r>
      <w:r w:rsidRPr="00F350CB">
        <w:rPr>
          <w:rFonts w:ascii="Times New Roman" w:eastAsia="Times New Roman" w:hAnsi="Times New Roman" w:cs="Times New Roman"/>
          <w:sz w:val="24"/>
          <w:szCs w:val="24"/>
          <w:lang w:eastAsia="ru-RU"/>
        </w:rPr>
        <w:t>«Лінгвістичний поворот» в історіографії, роль мови в історичному мисленні, проблема «історик і текст». Проблема історичної реальності в ситуації постмодерну. Тропологіч</w:t>
      </w:r>
      <w:r>
        <w:rPr>
          <w:rFonts w:ascii="Times New Roman" w:eastAsia="Times New Roman" w:hAnsi="Times New Roman" w:cs="Times New Roman"/>
          <w:sz w:val="24"/>
          <w:szCs w:val="24"/>
          <w:lang w:eastAsia="ru-RU"/>
        </w:rPr>
        <w:t>на</w:t>
      </w:r>
      <w:r w:rsidRPr="00F350CB">
        <w:rPr>
          <w:rFonts w:ascii="Times New Roman" w:eastAsia="Times New Roman" w:hAnsi="Times New Roman" w:cs="Times New Roman"/>
          <w:sz w:val="24"/>
          <w:szCs w:val="24"/>
          <w:lang w:eastAsia="ru-RU"/>
        </w:rPr>
        <w:t xml:space="preserve"> теорія Х. Уайта. «Слова і речі» М. Фуко. Історія та семіотика. Д. Тош про специфіку історичного пізнання.</w:t>
      </w:r>
      <w:r>
        <w:rPr>
          <w:rFonts w:ascii="Times New Roman" w:eastAsia="Times New Roman" w:hAnsi="Times New Roman" w:cs="Times New Roman"/>
          <w:sz w:val="24"/>
          <w:szCs w:val="24"/>
          <w:lang w:eastAsia="ru-RU"/>
        </w:rPr>
        <w:t xml:space="preserve"> </w:t>
      </w:r>
      <w:r w:rsidRPr="00F350CB">
        <w:rPr>
          <w:rFonts w:ascii="Times New Roman" w:eastAsia="Times New Roman" w:hAnsi="Times New Roman" w:cs="Times New Roman"/>
          <w:sz w:val="24"/>
          <w:szCs w:val="24"/>
          <w:lang w:eastAsia="ru-RU"/>
        </w:rPr>
        <w:t>Основні напрямки постмодерністської історіографії на Заході. Культурна / соціальна пам'ять і головні напрямки її дослідження; М. Хальбвакс, Я. Ассман, П. Нора, А. Варбург, П. Хаттон. «Нова соціальна історія»: концепція та основні напрямки; Л.П. Рєпіна. Історія повсякденності. Мікроісторія і «нова локальна історія»; Ж.-Ж. Ліотар, Е. Ле Руа Ладюрі. «Нова історична біографія». Гендерна історія; Дж. Скотт. Нові методи джерелознавчого аналізу (генетична критика і її результати). Інтелектуальна історія і її представники. Соціальна історія як напрям в історіографії та основні етапи її розвитку.</w:t>
      </w:r>
      <w:r>
        <w:rPr>
          <w:rFonts w:ascii="Times New Roman" w:eastAsia="Times New Roman" w:hAnsi="Times New Roman" w:cs="Times New Roman"/>
          <w:sz w:val="24"/>
          <w:szCs w:val="24"/>
          <w:lang w:eastAsia="ru-RU"/>
        </w:rPr>
        <w:t xml:space="preserve"> </w:t>
      </w:r>
      <w:r w:rsidRPr="00F350CB">
        <w:rPr>
          <w:rFonts w:ascii="Times New Roman" w:eastAsia="Times New Roman" w:hAnsi="Times New Roman" w:cs="Times New Roman"/>
          <w:sz w:val="24"/>
          <w:szCs w:val="24"/>
          <w:lang w:eastAsia="ru-RU"/>
        </w:rPr>
        <w:t>Основні перспективи розвитку історії історіографії в XXI ст.</w:t>
      </w:r>
    </w:p>
    <w:p w:rsidR="00F350CB" w:rsidRDefault="00F350CB" w:rsidP="00083BA3">
      <w:pPr>
        <w:tabs>
          <w:tab w:val="left" w:pos="3900"/>
        </w:tabs>
        <w:spacing w:after="0" w:line="240" w:lineRule="auto"/>
        <w:rPr>
          <w:rFonts w:ascii="Times New Roman" w:eastAsia="Times New Roman" w:hAnsi="Times New Roman" w:cs="Times New Roman"/>
          <w:b/>
          <w:sz w:val="28"/>
          <w:szCs w:val="28"/>
          <w:lang w:eastAsia="ru-RU"/>
        </w:rPr>
      </w:pPr>
    </w:p>
    <w:p w:rsidR="00F350CB" w:rsidRPr="00F350CB" w:rsidRDefault="00F350CB" w:rsidP="00F350CB">
      <w:pPr>
        <w:spacing w:after="0" w:line="240" w:lineRule="auto"/>
        <w:ind w:left="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F350CB">
        <w:rPr>
          <w:rFonts w:ascii="Times New Roman" w:eastAsia="Times New Roman" w:hAnsi="Times New Roman" w:cs="Times New Roman"/>
          <w:b/>
          <w:bCs/>
          <w:sz w:val="28"/>
          <w:szCs w:val="28"/>
          <w:lang w:eastAsia="ru-RU"/>
        </w:rPr>
        <w:t>Структура навчальної дисципліни</w:t>
      </w:r>
    </w:p>
    <w:p w:rsidR="00F350CB" w:rsidRDefault="00F350CB" w:rsidP="00083BA3">
      <w:pPr>
        <w:tabs>
          <w:tab w:val="left" w:pos="3900"/>
        </w:tabs>
        <w:spacing w:after="0" w:line="240" w:lineRule="auto"/>
        <w:rPr>
          <w:rFonts w:ascii="Times New Roman" w:eastAsia="Times New Roman" w:hAnsi="Times New Roman" w:cs="Times New Roman"/>
          <w:b/>
          <w:sz w:val="28"/>
          <w:szCs w:val="28"/>
          <w:lang w:eastAsia="ru-RU"/>
        </w:rPr>
      </w:pPr>
    </w:p>
    <w:p w:rsidR="00F350CB" w:rsidRPr="00083BA3" w:rsidRDefault="00F350CB" w:rsidP="00083BA3">
      <w:pPr>
        <w:tabs>
          <w:tab w:val="left" w:pos="3900"/>
        </w:tabs>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7"/>
        <w:gridCol w:w="3434"/>
        <w:gridCol w:w="608"/>
        <w:gridCol w:w="12"/>
        <w:gridCol w:w="577"/>
        <w:gridCol w:w="588"/>
        <w:gridCol w:w="617"/>
        <w:gridCol w:w="620"/>
        <w:gridCol w:w="589"/>
        <w:gridCol w:w="623"/>
        <w:gridCol w:w="646"/>
        <w:gridCol w:w="633"/>
      </w:tblGrid>
      <w:tr w:rsidR="009C5DE9" w:rsidRPr="001B2CE4" w:rsidTr="00083BA3">
        <w:tc>
          <w:tcPr>
            <w:tcW w:w="597" w:type="dxa"/>
            <w:vMerge w:val="restart"/>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w:t>
            </w:r>
          </w:p>
        </w:tc>
        <w:tc>
          <w:tcPr>
            <w:tcW w:w="3461" w:type="dxa"/>
            <w:gridSpan w:val="2"/>
            <w:vMerge w:val="restart"/>
          </w:tcPr>
          <w:p w:rsidR="009C5DE9" w:rsidRPr="001B2CE4" w:rsidRDefault="009C5DE9" w:rsidP="001B2CE4">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 xml:space="preserve">Назви </w:t>
            </w:r>
          </w:p>
          <w:p w:rsidR="009C5DE9" w:rsidRPr="001B2CE4" w:rsidRDefault="009C5DE9" w:rsidP="001B2CE4">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теоретичних розділів</w:t>
            </w:r>
          </w:p>
        </w:tc>
        <w:tc>
          <w:tcPr>
            <w:tcW w:w="620" w:type="dxa"/>
            <w:gridSpan w:val="2"/>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4893" w:type="dxa"/>
            <w:gridSpan w:val="8"/>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Кількість годин</w:t>
            </w:r>
          </w:p>
        </w:tc>
      </w:tr>
      <w:tr w:rsidR="009C5DE9" w:rsidRPr="001B2CE4" w:rsidTr="00083BA3">
        <w:tc>
          <w:tcPr>
            <w:tcW w:w="597" w:type="dxa"/>
            <w:vMerge/>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3461" w:type="dxa"/>
            <w:gridSpan w:val="2"/>
            <w:vMerge/>
          </w:tcPr>
          <w:p w:rsidR="009C5DE9" w:rsidRPr="001B2CE4" w:rsidRDefault="009C5DE9" w:rsidP="001B2CE4">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08"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Р</w:t>
            </w:r>
          </w:p>
        </w:tc>
        <w:tc>
          <w:tcPr>
            <w:tcW w:w="589" w:type="dxa"/>
            <w:gridSpan w:val="2"/>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А</w:t>
            </w:r>
          </w:p>
        </w:tc>
        <w:tc>
          <w:tcPr>
            <w:tcW w:w="588"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Л</w:t>
            </w:r>
          </w:p>
        </w:tc>
        <w:tc>
          <w:tcPr>
            <w:tcW w:w="617"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СЗ</w:t>
            </w:r>
          </w:p>
        </w:tc>
        <w:tc>
          <w:tcPr>
            <w:tcW w:w="620"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ПЗ</w:t>
            </w:r>
          </w:p>
        </w:tc>
        <w:tc>
          <w:tcPr>
            <w:tcW w:w="589"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ІР</w:t>
            </w:r>
          </w:p>
        </w:tc>
        <w:tc>
          <w:tcPr>
            <w:tcW w:w="623"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СР</w:t>
            </w:r>
          </w:p>
        </w:tc>
        <w:tc>
          <w:tcPr>
            <w:tcW w:w="646" w:type="dxa"/>
          </w:tcPr>
          <w:p w:rsidR="009C5DE9" w:rsidRPr="001B2CE4" w:rsidRDefault="0090695E"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П</w:t>
            </w:r>
            <w:r w:rsidR="009C5DE9">
              <w:rPr>
                <w:rFonts w:ascii="Times New Roman" w:eastAsia="Times New Roman" w:hAnsi="Times New Roman" w:cs="Times New Roman"/>
                <w:b/>
                <w:color w:val="000000"/>
                <w:spacing w:val="-1"/>
                <w:w w:val="106"/>
                <w:sz w:val="24"/>
                <w:szCs w:val="24"/>
                <w:lang w:eastAsia="uk-UA"/>
              </w:rPr>
              <w:t>К</w:t>
            </w:r>
          </w:p>
        </w:tc>
        <w:tc>
          <w:tcPr>
            <w:tcW w:w="633"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r>
      <w:tr w:rsidR="009C5DE9" w:rsidRPr="001B2CE4" w:rsidTr="00083BA3">
        <w:tc>
          <w:tcPr>
            <w:tcW w:w="624" w:type="dxa"/>
            <w:gridSpan w:val="2"/>
          </w:tcPr>
          <w:p w:rsidR="009C5DE9" w:rsidRPr="001B2CE4" w:rsidRDefault="009C5DE9" w:rsidP="001B2CE4">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p>
        </w:tc>
        <w:tc>
          <w:tcPr>
            <w:tcW w:w="8947" w:type="dxa"/>
            <w:gridSpan w:val="11"/>
          </w:tcPr>
          <w:p w:rsidR="009C5DE9" w:rsidRPr="001B2CE4" w:rsidRDefault="009C5DE9" w:rsidP="001B2CE4">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r w:rsidRPr="001B2CE4">
              <w:rPr>
                <w:rFonts w:ascii="Times New Roman" w:eastAsia="Times New Roman" w:hAnsi="Times New Roman" w:cs="Times New Roman"/>
                <w:b/>
                <w:color w:val="000000"/>
                <w:spacing w:val="1"/>
                <w:sz w:val="24"/>
                <w:szCs w:val="24"/>
                <w:lang w:eastAsia="uk-UA"/>
              </w:rPr>
              <w:t xml:space="preserve">Змістовий модуль І </w:t>
            </w:r>
          </w:p>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bCs/>
                <w:sz w:val="28"/>
                <w:szCs w:val="28"/>
                <w:lang w:eastAsia="uk-UA"/>
              </w:rPr>
              <w:t>Розвиток історичної думки до ХІХ ст.</w:t>
            </w:r>
            <w:r w:rsidRPr="001B2CE4">
              <w:rPr>
                <w:rFonts w:ascii="Times New Roman" w:eastAsia="Times New Roman" w:hAnsi="Times New Roman" w:cs="Times New Roman"/>
                <w:b/>
                <w:color w:val="000000"/>
                <w:spacing w:val="-1"/>
                <w:w w:val="106"/>
                <w:sz w:val="24"/>
                <w:szCs w:val="24"/>
                <w:lang w:eastAsia="uk-UA"/>
              </w:rPr>
              <w:t xml:space="preserve"> </w:t>
            </w:r>
          </w:p>
        </w:tc>
      </w:tr>
      <w:tr w:rsidR="009C5DE9" w:rsidRPr="001B2CE4" w:rsidTr="00083BA3">
        <w:tc>
          <w:tcPr>
            <w:tcW w:w="597"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1.</w:t>
            </w:r>
          </w:p>
        </w:tc>
        <w:tc>
          <w:tcPr>
            <w:tcW w:w="3461" w:type="dxa"/>
            <w:gridSpan w:val="2"/>
          </w:tcPr>
          <w:p w:rsidR="009C5DE9" w:rsidRPr="001B2CE4" w:rsidRDefault="009C5DE9" w:rsidP="001B2CE4">
            <w:pPr>
              <w:shd w:val="clear" w:color="auto" w:fill="FFFFFF"/>
              <w:spacing w:after="0" w:line="240" w:lineRule="auto"/>
              <w:rPr>
                <w:rFonts w:ascii="Times New Roman" w:eastAsia="Times New Roman" w:hAnsi="Times New Roman" w:cs="Times New Roman"/>
                <w:bCs/>
                <w:sz w:val="24"/>
                <w:szCs w:val="24"/>
                <w:lang w:eastAsia="uk-UA"/>
              </w:rPr>
            </w:pPr>
            <w:r w:rsidRPr="001B2CE4">
              <w:rPr>
                <w:rFonts w:ascii="Times New Roman" w:eastAsia="Times New Roman" w:hAnsi="Times New Roman" w:cs="Times New Roman"/>
                <w:bCs/>
                <w:sz w:val="24"/>
                <w:szCs w:val="24"/>
                <w:lang w:eastAsia="uk-UA"/>
              </w:rPr>
              <w:t>Вступ. Розвиток історичних поглядів і уявлень у добу античності і середньовіччя</w:t>
            </w:r>
          </w:p>
          <w:p w:rsidR="009C5DE9" w:rsidRPr="001B2CE4" w:rsidRDefault="009C5DE9" w:rsidP="001B2CE4">
            <w:pPr>
              <w:widowControl w:val="0"/>
              <w:autoSpaceDE w:val="0"/>
              <w:autoSpaceDN w:val="0"/>
              <w:adjustRightInd w:val="0"/>
              <w:spacing w:after="0" w:line="240" w:lineRule="auto"/>
              <w:ind w:right="49"/>
              <w:rPr>
                <w:rFonts w:ascii="Times New Roman" w:eastAsia="Times New Roman" w:hAnsi="Times New Roman" w:cs="Times New Roman"/>
                <w:color w:val="000000"/>
                <w:spacing w:val="-1"/>
                <w:w w:val="106"/>
                <w:sz w:val="24"/>
                <w:szCs w:val="24"/>
                <w:lang w:eastAsia="uk-UA"/>
              </w:rPr>
            </w:pPr>
          </w:p>
        </w:tc>
        <w:tc>
          <w:tcPr>
            <w:tcW w:w="608"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9</w:t>
            </w:r>
          </w:p>
        </w:tc>
        <w:tc>
          <w:tcPr>
            <w:tcW w:w="589" w:type="dxa"/>
            <w:gridSpan w:val="2"/>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4</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17"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w:t>
            </w:r>
          </w:p>
        </w:tc>
        <w:tc>
          <w:tcPr>
            <w:tcW w:w="623"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5</w:t>
            </w:r>
          </w:p>
        </w:tc>
        <w:tc>
          <w:tcPr>
            <w:tcW w:w="646"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9C5DE9" w:rsidRPr="001B2CE4" w:rsidTr="00083BA3">
        <w:tc>
          <w:tcPr>
            <w:tcW w:w="597"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3461" w:type="dxa"/>
            <w:gridSpan w:val="2"/>
          </w:tcPr>
          <w:p w:rsidR="009C5DE9" w:rsidRPr="001B2CE4" w:rsidRDefault="009C5DE9" w:rsidP="001B2CE4">
            <w:pPr>
              <w:shd w:val="clear" w:color="auto" w:fill="FFFFFF"/>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Розвиток історичних поглядів доби Нового часу</w:t>
            </w:r>
            <w:r w:rsidRPr="001B2CE4">
              <w:rPr>
                <w:rFonts w:ascii="Times New Roman" w:eastAsia="Times New Roman" w:hAnsi="Times New Roman" w:cs="Times New Roman"/>
                <w:i/>
                <w:sz w:val="24"/>
                <w:szCs w:val="24"/>
                <w:lang w:eastAsia="uk-UA"/>
              </w:rPr>
              <w:t xml:space="preserve"> </w:t>
            </w:r>
            <w:r w:rsidRPr="001B2CE4">
              <w:rPr>
                <w:rFonts w:ascii="Times New Roman" w:eastAsia="Times New Roman" w:hAnsi="Times New Roman" w:cs="Times New Roman"/>
                <w:bCs/>
                <w:color w:val="000000"/>
                <w:sz w:val="24"/>
                <w:szCs w:val="24"/>
                <w:shd w:val="clear" w:color="auto" w:fill="FFFFFF"/>
                <w:lang w:eastAsia="uk-UA"/>
              </w:rPr>
              <w:t>(XV-XVIII ст.)</w:t>
            </w:r>
          </w:p>
          <w:p w:rsidR="009C5DE9" w:rsidRPr="001B2CE4" w:rsidRDefault="009C5DE9" w:rsidP="001B2CE4">
            <w:pPr>
              <w:widowControl w:val="0"/>
              <w:autoSpaceDE w:val="0"/>
              <w:autoSpaceDN w:val="0"/>
              <w:adjustRightInd w:val="0"/>
              <w:spacing w:after="0" w:line="240" w:lineRule="auto"/>
              <w:ind w:right="49"/>
              <w:rPr>
                <w:rFonts w:ascii="Times New Roman" w:eastAsia="Times New Roman" w:hAnsi="Times New Roman" w:cs="Times New Roman"/>
                <w:color w:val="000000"/>
                <w:spacing w:val="-1"/>
                <w:w w:val="106"/>
                <w:sz w:val="24"/>
                <w:szCs w:val="24"/>
                <w:lang w:eastAsia="uk-UA"/>
              </w:rPr>
            </w:pPr>
          </w:p>
        </w:tc>
        <w:tc>
          <w:tcPr>
            <w:tcW w:w="608"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9</w:t>
            </w:r>
          </w:p>
        </w:tc>
        <w:tc>
          <w:tcPr>
            <w:tcW w:w="589" w:type="dxa"/>
            <w:gridSpan w:val="2"/>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17"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3"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5</w:t>
            </w:r>
          </w:p>
        </w:tc>
        <w:tc>
          <w:tcPr>
            <w:tcW w:w="646"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9C5DE9" w:rsidRPr="001B2CE4" w:rsidTr="00083BA3">
        <w:tc>
          <w:tcPr>
            <w:tcW w:w="597"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461" w:type="dxa"/>
            <w:gridSpan w:val="2"/>
          </w:tcPr>
          <w:p w:rsidR="009C5DE9" w:rsidRPr="001B2CE4" w:rsidRDefault="009C5DE9" w:rsidP="001B2CE4">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B2CE4">
              <w:rPr>
                <w:rFonts w:ascii="Times New Roman" w:eastAsia="Times New Roman" w:hAnsi="Times New Roman" w:cs="Times New Roman"/>
                <w:b/>
                <w:i/>
                <w:color w:val="000000"/>
                <w:spacing w:val="-1"/>
                <w:w w:val="106"/>
                <w:sz w:val="24"/>
                <w:szCs w:val="24"/>
                <w:lang w:eastAsia="uk-UA"/>
              </w:rPr>
              <w:t>Разом</w:t>
            </w:r>
          </w:p>
        </w:tc>
        <w:tc>
          <w:tcPr>
            <w:tcW w:w="608" w:type="dxa"/>
            <w:vAlign w:val="center"/>
          </w:tcPr>
          <w:p w:rsidR="009C5DE9" w:rsidRPr="001B2CE4" w:rsidRDefault="00EB12F3"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19</w:t>
            </w:r>
          </w:p>
        </w:tc>
        <w:tc>
          <w:tcPr>
            <w:tcW w:w="589" w:type="dxa"/>
            <w:gridSpan w:val="2"/>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8</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4</w:t>
            </w:r>
          </w:p>
        </w:tc>
        <w:tc>
          <w:tcPr>
            <w:tcW w:w="617"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4</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23"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10</w:t>
            </w:r>
          </w:p>
        </w:tc>
        <w:tc>
          <w:tcPr>
            <w:tcW w:w="646" w:type="dxa"/>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1</w:t>
            </w: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r>
      <w:tr w:rsidR="009C5DE9" w:rsidRPr="001B2CE4" w:rsidTr="00083BA3">
        <w:tc>
          <w:tcPr>
            <w:tcW w:w="624" w:type="dxa"/>
            <w:gridSpan w:val="2"/>
          </w:tcPr>
          <w:p w:rsidR="009C5DE9" w:rsidRPr="001B2CE4" w:rsidRDefault="009C5DE9" w:rsidP="001B2CE4">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p>
        </w:tc>
        <w:tc>
          <w:tcPr>
            <w:tcW w:w="8947" w:type="dxa"/>
            <w:gridSpan w:val="11"/>
          </w:tcPr>
          <w:p w:rsidR="009C5DE9" w:rsidRPr="001B2CE4" w:rsidRDefault="0051529E" w:rsidP="001B2CE4">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r>
              <w:rPr>
                <w:rFonts w:ascii="Times New Roman" w:eastAsia="Times New Roman" w:hAnsi="Times New Roman" w:cs="Times New Roman"/>
                <w:b/>
                <w:color w:val="000000"/>
                <w:spacing w:val="1"/>
                <w:sz w:val="24"/>
                <w:szCs w:val="24"/>
                <w:lang w:eastAsia="uk-UA"/>
              </w:rPr>
              <w:t>Змістовий модуль ІІ</w:t>
            </w:r>
            <w:r w:rsidR="009C5DE9" w:rsidRPr="001B2CE4">
              <w:rPr>
                <w:rFonts w:ascii="Times New Roman" w:eastAsia="Times New Roman" w:hAnsi="Times New Roman" w:cs="Times New Roman"/>
                <w:b/>
                <w:color w:val="000000"/>
                <w:spacing w:val="1"/>
                <w:sz w:val="24"/>
                <w:szCs w:val="24"/>
                <w:lang w:eastAsia="uk-UA"/>
              </w:rPr>
              <w:t xml:space="preserve"> </w:t>
            </w:r>
          </w:p>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sz w:val="28"/>
                <w:szCs w:val="28"/>
                <w:lang w:eastAsia="uk-UA"/>
              </w:rPr>
              <w:t>Істо</w:t>
            </w:r>
            <w:r w:rsidR="0051529E">
              <w:rPr>
                <w:rFonts w:ascii="Times New Roman" w:eastAsia="Times New Roman" w:hAnsi="Times New Roman" w:cs="Times New Roman"/>
                <w:b/>
                <w:sz w:val="28"/>
                <w:szCs w:val="28"/>
                <w:lang w:eastAsia="uk-UA"/>
              </w:rPr>
              <w:t xml:space="preserve">ріографія всесвітньої історії </w:t>
            </w:r>
            <w:r w:rsidRPr="001B2CE4">
              <w:rPr>
                <w:rFonts w:ascii="Times New Roman" w:eastAsia="Times New Roman" w:hAnsi="Times New Roman" w:cs="Times New Roman"/>
                <w:b/>
                <w:sz w:val="28"/>
                <w:szCs w:val="28"/>
                <w:lang w:eastAsia="uk-UA"/>
              </w:rPr>
              <w:t>ХІХ- початку ХХІ ст.</w:t>
            </w:r>
          </w:p>
        </w:tc>
      </w:tr>
      <w:tr w:rsidR="009C5DE9" w:rsidRPr="001B2CE4" w:rsidTr="00083BA3">
        <w:tc>
          <w:tcPr>
            <w:tcW w:w="597" w:type="dxa"/>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1</w:t>
            </w:r>
            <w:r w:rsidR="009C5DE9" w:rsidRPr="001B2CE4">
              <w:rPr>
                <w:rFonts w:ascii="Times New Roman" w:eastAsia="Times New Roman" w:hAnsi="Times New Roman" w:cs="Times New Roman"/>
                <w:color w:val="000000"/>
                <w:spacing w:val="-1"/>
                <w:w w:val="106"/>
                <w:sz w:val="24"/>
                <w:szCs w:val="24"/>
                <w:lang w:eastAsia="uk-UA"/>
              </w:rPr>
              <w:t>.</w:t>
            </w:r>
          </w:p>
        </w:tc>
        <w:tc>
          <w:tcPr>
            <w:tcW w:w="3461" w:type="dxa"/>
            <w:gridSpan w:val="2"/>
          </w:tcPr>
          <w:p w:rsidR="009C5DE9" w:rsidRPr="001B2CE4" w:rsidRDefault="009C5DE9"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Тип історичного мислення ХІХ ст. Класичний історизм.</w:t>
            </w:r>
          </w:p>
        </w:tc>
        <w:tc>
          <w:tcPr>
            <w:tcW w:w="608"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9</w:t>
            </w:r>
          </w:p>
        </w:tc>
        <w:tc>
          <w:tcPr>
            <w:tcW w:w="589" w:type="dxa"/>
            <w:gridSpan w:val="2"/>
            <w:vAlign w:val="center"/>
          </w:tcPr>
          <w:p w:rsidR="009C5DE9" w:rsidRPr="001B2CE4" w:rsidRDefault="00EB12F3"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3</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17" w:type="dxa"/>
            <w:vAlign w:val="center"/>
          </w:tcPr>
          <w:p w:rsidR="009C5DE9" w:rsidRPr="001B2CE4" w:rsidRDefault="00EB12F3"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1</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3"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6</w:t>
            </w:r>
          </w:p>
        </w:tc>
        <w:tc>
          <w:tcPr>
            <w:tcW w:w="646"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9C5DE9" w:rsidRPr="001B2CE4" w:rsidTr="00083BA3">
        <w:trPr>
          <w:trHeight w:val="228"/>
        </w:trPr>
        <w:tc>
          <w:tcPr>
            <w:tcW w:w="597" w:type="dxa"/>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r w:rsidR="009C5DE9" w:rsidRPr="001B2CE4">
              <w:rPr>
                <w:rFonts w:ascii="Times New Roman" w:eastAsia="Times New Roman" w:hAnsi="Times New Roman" w:cs="Times New Roman"/>
                <w:color w:val="000000"/>
                <w:spacing w:val="-1"/>
                <w:w w:val="106"/>
                <w:sz w:val="24"/>
                <w:szCs w:val="24"/>
                <w:lang w:eastAsia="uk-UA"/>
              </w:rPr>
              <w:t>.</w:t>
            </w:r>
          </w:p>
        </w:tc>
        <w:tc>
          <w:tcPr>
            <w:tcW w:w="3461" w:type="dxa"/>
            <w:gridSpan w:val="2"/>
          </w:tcPr>
          <w:p w:rsidR="009C5DE9" w:rsidRPr="001B2CE4" w:rsidRDefault="009C5DE9" w:rsidP="001B2CE4">
            <w:pPr>
              <w:widowControl w:val="0"/>
              <w:autoSpaceDE w:val="0"/>
              <w:autoSpaceDN w:val="0"/>
              <w:adjustRightInd w:val="0"/>
              <w:spacing w:after="0" w:line="240" w:lineRule="auto"/>
              <w:ind w:right="49"/>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Криза історичної думки кінця XIX – початку XX ст.</w:t>
            </w:r>
          </w:p>
        </w:tc>
        <w:tc>
          <w:tcPr>
            <w:tcW w:w="608"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9</w:t>
            </w:r>
          </w:p>
        </w:tc>
        <w:tc>
          <w:tcPr>
            <w:tcW w:w="589" w:type="dxa"/>
            <w:gridSpan w:val="2"/>
            <w:vAlign w:val="center"/>
          </w:tcPr>
          <w:p w:rsidR="009C5DE9" w:rsidRPr="001B2CE4" w:rsidRDefault="00EB12F3"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3</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17" w:type="dxa"/>
            <w:vAlign w:val="center"/>
          </w:tcPr>
          <w:p w:rsidR="009C5DE9" w:rsidRPr="001B2CE4" w:rsidRDefault="00EB12F3"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1</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3"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6</w:t>
            </w:r>
          </w:p>
        </w:tc>
        <w:tc>
          <w:tcPr>
            <w:tcW w:w="646"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9C5DE9" w:rsidRPr="001B2CE4" w:rsidTr="00083BA3">
        <w:trPr>
          <w:trHeight w:val="228"/>
        </w:trPr>
        <w:tc>
          <w:tcPr>
            <w:tcW w:w="597" w:type="dxa"/>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3</w:t>
            </w:r>
            <w:r w:rsidR="009C5DE9" w:rsidRPr="001B2CE4">
              <w:rPr>
                <w:rFonts w:ascii="Times New Roman" w:eastAsia="Times New Roman" w:hAnsi="Times New Roman" w:cs="Times New Roman"/>
                <w:color w:val="000000"/>
                <w:spacing w:val="-1"/>
                <w:w w:val="106"/>
                <w:sz w:val="24"/>
                <w:szCs w:val="24"/>
                <w:lang w:eastAsia="uk-UA"/>
              </w:rPr>
              <w:t>.</w:t>
            </w:r>
          </w:p>
        </w:tc>
        <w:tc>
          <w:tcPr>
            <w:tcW w:w="3461" w:type="dxa"/>
            <w:gridSpan w:val="2"/>
          </w:tcPr>
          <w:p w:rsidR="009C5DE9" w:rsidRPr="001B2CE4" w:rsidRDefault="009C5DE9" w:rsidP="001B2CE4">
            <w:pPr>
              <w:widowControl w:val="0"/>
              <w:autoSpaceDE w:val="0"/>
              <w:autoSpaceDN w:val="0"/>
              <w:adjustRightInd w:val="0"/>
              <w:spacing w:after="0" w:line="240" w:lineRule="auto"/>
              <w:ind w:right="49"/>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sz w:val="24"/>
                <w:szCs w:val="24"/>
                <w:lang w:eastAsia="uk-UA"/>
              </w:rPr>
              <w:t>Зарубіжна історіографія другої половини ХХ ст.</w:t>
            </w:r>
            <w:r w:rsidRPr="001B2CE4">
              <w:rPr>
                <w:rFonts w:ascii="Times New Roman" w:eastAsia="Times New Roman" w:hAnsi="Times New Roman" w:cs="Times New Roman"/>
                <w:color w:val="000000"/>
                <w:spacing w:val="-1"/>
                <w:w w:val="106"/>
                <w:sz w:val="24"/>
                <w:szCs w:val="24"/>
                <w:lang w:eastAsia="uk-UA"/>
              </w:rPr>
              <w:t xml:space="preserve"> </w:t>
            </w:r>
          </w:p>
        </w:tc>
        <w:tc>
          <w:tcPr>
            <w:tcW w:w="608"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10</w:t>
            </w:r>
          </w:p>
        </w:tc>
        <w:tc>
          <w:tcPr>
            <w:tcW w:w="589" w:type="dxa"/>
            <w:gridSpan w:val="2"/>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4</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17"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3" w:type="dxa"/>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6</w:t>
            </w:r>
          </w:p>
        </w:tc>
        <w:tc>
          <w:tcPr>
            <w:tcW w:w="646"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9C5DE9" w:rsidRPr="001B2CE4" w:rsidTr="00083BA3">
        <w:trPr>
          <w:trHeight w:val="228"/>
        </w:trPr>
        <w:tc>
          <w:tcPr>
            <w:tcW w:w="597" w:type="dxa"/>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3461" w:type="dxa"/>
            <w:gridSpan w:val="2"/>
          </w:tcPr>
          <w:p w:rsidR="009C5DE9" w:rsidRPr="001B2CE4" w:rsidRDefault="009C5DE9" w:rsidP="001B2CE4">
            <w:pPr>
              <w:widowControl w:val="0"/>
              <w:autoSpaceDE w:val="0"/>
              <w:autoSpaceDN w:val="0"/>
              <w:adjustRightInd w:val="0"/>
              <w:spacing w:after="0" w:line="240" w:lineRule="auto"/>
              <w:ind w:right="49"/>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Новітня зарубіжна історіографія кінець ХХ  – початок ХХІ.</w:t>
            </w:r>
          </w:p>
        </w:tc>
        <w:tc>
          <w:tcPr>
            <w:tcW w:w="608" w:type="dxa"/>
            <w:vAlign w:val="center"/>
          </w:tcPr>
          <w:p w:rsidR="009C5DE9" w:rsidRPr="001B2CE4" w:rsidRDefault="006560DE"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5</w:t>
            </w:r>
          </w:p>
        </w:tc>
        <w:tc>
          <w:tcPr>
            <w:tcW w:w="589" w:type="dxa"/>
            <w:gridSpan w:val="2"/>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B2CE4">
              <w:rPr>
                <w:rFonts w:ascii="Times New Roman" w:eastAsia="Times New Roman" w:hAnsi="Times New Roman" w:cs="Times New Roman"/>
                <w:color w:val="000000"/>
                <w:spacing w:val="-1"/>
                <w:w w:val="106"/>
                <w:sz w:val="24"/>
                <w:szCs w:val="24"/>
                <w:lang w:eastAsia="uk-UA"/>
              </w:rPr>
              <w:t>2</w:t>
            </w:r>
          </w:p>
        </w:tc>
        <w:tc>
          <w:tcPr>
            <w:tcW w:w="617"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3" w:type="dxa"/>
            <w:vAlign w:val="center"/>
          </w:tcPr>
          <w:p w:rsidR="009C5DE9" w:rsidRPr="001B2CE4" w:rsidRDefault="006560DE"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3</w:t>
            </w:r>
          </w:p>
        </w:tc>
        <w:tc>
          <w:tcPr>
            <w:tcW w:w="646"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9C5DE9" w:rsidRPr="001B2CE4" w:rsidTr="00083BA3">
        <w:tc>
          <w:tcPr>
            <w:tcW w:w="597"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461" w:type="dxa"/>
            <w:gridSpan w:val="2"/>
          </w:tcPr>
          <w:p w:rsidR="009C5DE9" w:rsidRPr="001B2CE4" w:rsidRDefault="009C5DE9" w:rsidP="001B2CE4">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B2CE4">
              <w:rPr>
                <w:rFonts w:ascii="Times New Roman" w:eastAsia="Times New Roman" w:hAnsi="Times New Roman" w:cs="Times New Roman"/>
                <w:b/>
                <w:i/>
                <w:color w:val="000000"/>
                <w:spacing w:val="-1"/>
                <w:w w:val="106"/>
                <w:sz w:val="24"/>
                <w:szCs w:val="24"/>
                <w:lang w:eastAsia="uk-UA"/>
              </w:rPr>
              <w:t>Разом</w:t>
            </w:r>
          </w:p>
        </w:tc>
        <w:tc>
          <w:tcPr>
            <w:tcW w:w="608" w:type="dxa"/>
            <w:vAlign w:val="center"/>
          </w:tcPr>
          <w:p w:rsidR="009C5DE9" w:rsidRPr="00F56927" w:rsidRDefault="00F56927" w:rsidP="00EB12F3">
            <w:pPr>
              <w:widowControl w:val="0"/>
              <w:tabs>
                <w:tab w:val="left" w:pos="-4536"/>
              </w:tabs>
              <w:autoSpaceDE w:val="0"/>
              <w:autoSpaceDN w:val="0"/>
              <w:adjustRightInd w:val="0"/>
              <w:spacing w:after="0" w:line="36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eastAsia="uk-UA"/>
              </w:rPr>
              <w:t>3</w:t>
            </w:r>
            <w:r>
              <w:rPr>
                <w:rFonts w:ascii="Times New Roman" w:eastAsia="Times New Roman" w:hAnsi="Times New Roman" w:cs="Times New Roman"/>
                <w:b/>
                <w:color w:val="000000"/>
                <w:spacing w:val="-1"/>
                <w:w w:val="106"/>
                <w:sz w:val="24"/>
                <w:szCs w:val="24"/>
                <w:lang w:val="ru-RU" w:eastAsia="uk-UA"/>
              </w:rPr>
              <w:t>5</w:t>
            </w:r>
          </w:p>
        </w:tc>
        <w:tc>
          <w:tcPr>
            <w:tcW w:w="589" w:type="dxa"/>
            <w:gridSpan w:val="2"/>
            <w:vAlign w:val="center"/>
          </w:tcPr>
          <w:p w:rsidR="009C5DE9" w:rsidRPr="001B2CE4" w:rsidRDefault="00D60CCB" w:rsidP="00EB12F3">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12</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8</w:t>
            </w:r>
          </w:p>
        </w:tc>
        <w:tc>
          <w:tcPr>
            <w:tcW w:w="617" w:type="dxa"/>
            <w:vAlign w:val="center"/>
          </w:tcPr>
          <w:p w:rsidR="009C5DE9" w:rsidRPr="001B2CE4" w:rsidRDefault="00EB12F3"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4</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23" w:type="dxa"/>
            <w:vAlign w:val="center"/>
          </w:tcPr>
          <w:p w:rsidR="009C5DE9" w:rsidRPr="001B2CE4" w:rsidRDefault="006560DE"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21</w:t>
            </w:r>
          </w:p>
        </w:tc>
        <w:tc>
          <w:tcPr>
            <w:tcW w:w="646" w:type="dxa"/>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2</w:t>
            </w: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r>
      <w:tr w:rsidR="009C5DE9" w:rsidRPr="001B2CE4" w:rsidTr="00083BA3">
        <w:tc>
          <w:tcPr>
            <w:tcW w:w="597" w:type="dxa"/>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461" w:type="dxa"/>
            <w:gridSpan w:val="2"/>
          </w:tcPr>
          <w:p w:rsidR="009C5DE9" w:rsidRPr="001B2CE4" w:rsidRDefault="009C5DE9" w:rsidP="001B2CE4">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B2CE4">
              <w:rPr>
                <w:rFonts w:ascii="Times New Roman" w:eastAsia="Times New Roman" w:hAnsi="Times New Roman" w:cs="Times New Roman"/>
                <w:b/>
                <w:i/>
                <w:color w:val="000000"/>
                <w:spacing w:val="-1"/>
                <w:w w:val="106"/>
                <w:sz w:val="24"/>
                <w:szCs w:val="24"/>
                <w:lang w:eastAsia="uk-UA"/>
              </w:rPr>
              <w:t>Разом за навчальним планом</w:t>
            </w:r>
          </w:p>
        </w:tc>
        <w:tc>
          <w:tcPr>
            <w:tcW w:w="60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54</w:t>
            </w:r>
          </w:p>
        </w:tc>
        <w:tc>
          <w:tcPr>
            <w:tcW w:w="589" w:type="dxa"/>
            <w:gridSpan w:val="2"/>
            <w:vAlign w:val="center"/>
          </w:tcPr>
          <w:p w:rsidR="009C5DE9" w:rsidRPr="001B2CE4" w:rsidRDefault="00D60CCB"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20</w:t>
            </w:r>
          </w:p>
        </w:tc>
        <w:tc>
          <w:tcPr>
            <w:tcW w:w="588"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B2CE4">
              <w:rPr>
                <w:rFonts w:ascii="Times New Roman" w:eastAsia="Times New Roman" w:hAnsi="Times New Roman" w:cs="Times New Roman"/>
                <w:b/>
                <w:color w:val="000000"/>
                <w:spacing w:val="-1"/>
                <w:w w:val="106"/>
                <w:sz w:val="24"/>
                <w:szCs w:val="24"/>
                <w:lang w:eastAsia="uk-UA"/>
              </w:rPr>
              <w:t>12</w:t>
            </w:r>
          </w:p>
        </w:tc>
        <w:tc>
          <w:tcPr>
            <w:tcW w:w="617"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8</w:t>
            </w:r>
          </w:p>
        </w:tc>
        <w:tc>
          <w:tcPr>
            <w:tcW w:w="620"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589"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23" w:type="dxa"/>
            <w:vAlign w:val="center"/>
          </w:tcPr>
          <w:p w:rsidR="009C5DE9" w:rsidRPr="001B2CE4" w:rsidRDefault="006560DE"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31</w:t>
            </w:r>
          </w:p>
        </w:tc>
        <w:tc>
          <w:tcPr>
            <w:tcW w:w="646" w:type="dxa"/>
            <w:vAlign w:val="center"/>
          </w:tcPr>
          <w:p w:rsidR="009C5DE9" w:rsidRPr="001B2CE4" w:rsidRDefault="00D60CCB" w:rsidP="009C5DE9">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3</w:t>
            </w:r>
          </w:p>
        </w:tc>
        <w:tc>
          <w:tcPr>
            <w:tcW w:w="633" w:type="dxa"/>
            <w:vAlign w:val="center"/>
          </w:tcPr>
          <w:p w:rsidR="009C5DE9" w:rsidRPr="001B2CE4" w:rsidRDefault="009C5DE9" w:rsidP="001B2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r>
    </w:tbl>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shd w:val="clear" w:color="auto" w:fill="FFFFFF"/>
        <w:tabs>
          <w:tab w:val="left" w:pos="-284"/>
          <w:tab w:val="left" w:pos="710"/>
        </w:tabs>
        <w:spacing w:after="0" w:line="240" w:lineRule="auto"/>
        <w:ind w:right="-416"/>
        <w:jc w:val="center"/>
        <w:rPr>
          <w:rFonts w:ascii="Times New Roman" w:eastAsia="Times New Roman" w:hAnsi="Times New Roman" w:cs="Times New Roman"/>
          <w:b/>
          <w:bCs/>
          <w:color w:val="000000"/>
          <w:spacing w:val="-5"/>
          <w:w w:val="123"/>
          <w:sz w:val="24"/>
          <w:szCs w:val="24"/>
          <w:lang w:eastAsia="uk-UA"/>
        </w:rPr>
      </w:pPr>
    </w:p>
    <w:p w:rsidR="00EB12F3" w:rsidRDefault="00EB12F3">
      <w:pPr>
        <w:rPr>
          <w:rFonts w:ascii="Times New Roman" w:eastAsia="Times New Roman" w:hAnsi="Times New Roman" w:cs="Times New Roman"/>
          <w:b/>
          <w:bCs/>
          <w:color w:val="000000"/>
          <w:spacing w:val="-5"/>
          <w:w w:val="123"/>
          <w:sz w:val="24"/>
          <w:szCs w:val="24"/>
          <w:lang w:eastAsia="uk-UA"/>
        </w:rPr>
      </w:pPr>
      <w:r>
        <w:rPr>
          <w:rFonts w:ascii="Times New Roman" w:eastAsia="Times New Roman" w:hAnsi="Times New Roman" w:cs="Times New Roman"/>
          <w:b/>
          <w:bCs/>
          <w:color w:val="000000"/>
          <w:spacing w:val="-5"/>
          <w:w w:val="123"/>
          <w:sz w:val="24"/>
          <w:szCs w:val="24"/>
          <w:lang w:eastAsia="uk-UA"/>
        </w:rPr>
        <w:br w:type="page"/>
      </w:r>
    </w:p>
    <w:p w:rsidR="00D60CCB" w:rsidRPr="00D60CCB" w:rsidRDefault="00D60CCB" w:rsidP="00D60CCB">
      <w:pPr>
        <w:shd w:val="clear" w:color="auto" w:fill="FFFFFF"/>
        <w:spacing w:before="230" w:after="0" w:line="331" w:lineRule="exact"/>
        <w:ind w:right="216"/>
        <w:jc w:val="center"/>
        <w:rPr>
          <w:rFonts w:ascii="Times New Roman" w:eastAsia="Times New Roman" w:hAnsi="Times New Roman" w:cs="Times New Roman"/>
          <w:b/>
          <w:bCs/>
          <w:spacing w:val="-1"/>
          <w:sz w:val="28"/>
          <w:szCs w:val="28"/>
          <w:lang w:eastAsia="ru-RU"/>
        </w:rPr>
      </w:pPr>
      <w:r w:rsidRPr="00D60CCB">
        <w:rPr>
          <w:rFonts w:ascii="Times New Roman" w:eastAsia="Times New Roman" w:hAnsi="Times New Roman" w:cs="Times New Roman"/>
          <w:b/>
          <w:bCs/>
          <w:spacing w:val="-1"/>
          <w:sz w:val="28"/>
          <w:szCs w:val="28"/>
          <w:lang w:eastAsia="ru-RU"/>
        </w:rPr>
        <w:lastRenderedPageBreak/>
        <w:t>5. ТЕМАТИКА І ЗМІСТ ЛЕКЦІЙ</w:t>
      </w:r>
    </w:p>
    <w:p w:rsidR="00D60CCB" w:rsidRPr="00D60CCB" w:rsidRDefault="00D60CCB" w:rsidP="00D60CCB">
      <w:pPr>
        <w:spacing w:after="0" w:line="240" w:lineRule="auto"/>
        <w:ind w:left="7513" w:hanging="6946"/>
        <w:jc w:val="center"/>
        <w:rPr>
          <w:rFonts w:ascii="Times New Roman" w:eastAsia="Times New Roman" w:hAnsi="Times New Roman" w:cs="Times New Roman"/>
          <w:b/>
          <w:sz w:val="28"/>
          <w:szCs w:val="28"/>
          <w:lang w:eastAsia="ru-RU"/>
        </w:rPr>
      </w:pPr>
    </w:p>
    <w:p w:rsidR="001B2CE4" w:rsidRPr="001B2CE4" w:rsidRDefault="001B2CE4" w:rsidP="001B2CE4">
      <w:pPr>
        <w:spacing w:after="0" w:line="240" w:lineRule="auto"/>
        <w:ind w:right="49"/>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ЗМІСТОВИЙ МОДУЛЬ І</w:t>
      </w:r>
    </w:p>
    <w:p w:rsidR="001B2CE4" w:rsidRPr="001B2CE4" w:rsidRDefault="001B2CE4" w:rsidP="001B2CE4">
      <w:pPr>
        <w:spacing w:after="0" w:line="240" w:lineRule="auto"/>
        <w:ind w:right="-260"/>
        <w:jc w:val="center"/>
        <w:rPr>
          <w:rFonts w:ascii="Times New Roman" w:eastAsia="Times New Roman" w:hAnsi="Times New Roman" w:cs="Times New Roman"/>
          <w:b/>
          <w:sz w:val="24"/>
          <w:szCs w:val="24"/>
          <w:lang w:eastAsia="uk-UA"/>
        </w:rPr>
      </w:pPr>
    </w:p>
    <w:p w:rsidR="001B2CE4" w:rsidRPr="001B2CE4" w:rsidRDefault="001B2CE4" w:rsidP="001B2CE4">
      <w:pPr>
        <w:spacing w:after="0" w:line="240" w:lineRule="auto"/>
        <w:ind w:right="-260"/>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Теми лекцій</w:t>
      </w:r>
    </w:p>
    <w:p w:rsidR="001B2CE4" w:rsidRPr="001B2CE4" w:rsidRDefault="001B2CE4" w:rsidP="001B2CE4">
      <w:pPr>
        <w:spacing w:after="0" w:line="240" w:lineRule="auto"/>
        <w:ind w:right="-260"/>
        <w:jc w:val="center"/>
        <w:rPr>
          <w:rFonts w:ascii="Times New Roman" w:eastAsia="Times New Roman" w:hAnsi="Times New Roman" w:cs="Times New Roman"/>
          <w:b/>
          <w:sz w:val="24"/>
          <w:szCs w:val="24"/>
          <w:lang w:eastAsia="uk-UA"/>
        </w:rPr>
      </w:pPr>
    </w:p>
    <w:p w:rsidR="001B2CE4" w:rsidRPr="001B2CE4" w:rsidRDefault="001B2CE4" w:rsidP="001B2CE4">
      <w:pPr>
        <w:spacing w:after="0" w:line="240" w:lineRule="auto"/>
        <w:ind w:right="-260"/>
        <w:jc w:val="center"/>
        <w:rPr>
          <w:rFonts w:ascii="Times New Roman" w:eastAsia="Times New Roman" w:hAnsi="Times New Roman" w:cs="Times New Roman"/>
          <w:b/>
          <w:sz w:val="24"/>
          <w:szCs w:val="24"/>
          <w:lang w:eastAsia="uk-UA"/>
        </w:rPr>
      </w:pPr>
    </w:p>
    <w:p w:rsidR="001B2CE4" w:rsidRPr="001B2CE4" w:rsidRDefault="001B2CE4" w:rsidP="001B2CE4">
      <w:pPr>
        <w:spacing w:before="240" w:after="60" w:line="240" w:lineRule="auto"/>
        <w:outlineLvl w:val="8"/>
        <w:rPr>
          <w:rFonts w:ascii="Arial" w:eastAsia="Times New Roman" w:hAnsi="Arial" w:cs="Arial"/>
          <w:lang w:val="ru-RU" w:eastAsia="ru-RU"/>
        </w:rPr>
      </w:pPr>
      <w:r w:rsidRPr="001B2CE4">
        <w:rPr>
          <w:rFonts w:ascii="Arial" w:eastAsia="Times New Roman" w:hAnsi="Arial" w:cs="Arial"/>
          <w:lang w:val="ru-RU" w:eastAsia="ru-RU"/>
        </w:rPr>
        <w:t>Л е к ц і я   1</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bCs/>
          <w:sz w:val="24"/>
          <w:szCs w:val="24"/>
          <w:lang w:eastAsia="uk-UA"/>
        </w:rPr>
      </w:pPr>
      <w:r w:rsidRPr="001B2CE4">
        <w:rPr>
          <w:rFonts w:ascii="Times New Roman" w:eastAsia="Times New Roman" w:hAnsi="Times New Roman" w:cs="Times New Roman"/>
          <w:b/>
          <w:i/>
          <w:sz w:val="24"/>
          <w:szCs w:val="24"/>
          <w:lang w:eastAsia="uk-UA"/>
        </w:rPr>
        <w:t>Тема 1:</w:t>
      </w:r>
      <w:r w:rsidRPr="001B2CE4">
        <w:rPr>
          <w:rFonts w:ascii="Times New Roman" w:eastAsia="Times New Roman" w:hAnsi="Times New Roman" w:cs="Times New Roman"/>
          <w:sz w:val="24"/>
          <w:szCs w:val="24"/>
          <w:lang w:eastAsia="uk-UA"/>
        </w:rPr>
        <w:t xml:space="preserve"> </w:t>
      </w:r>
      <w:r w:rsidRPr="001B2CE4">
        <w:rPr>
          <w:rFonts w:ascii="Times New Roman" w:eastAsia="Times New Roman" w:hAnsi="Times New Roman" w:cs="Times New Roman"/>
          <w:bCs/>
          <w:i/>
          <w:sz w:val="28"/>
          <w:szCs w:val="28"/>
          <w:lang w:eastAsia="uk-UA"/>
        </w:rPr>
        <w:t>Вступ. Розвиток історичних поглядів і уявлень у добу античності і середньовіччя</w:t>
      </w:r>
    </w:p>
    <w:p w:rsidR="001B2CE4" w:rsidRPr="001B2CE4" w:rsidRDefault="001B2CE4" w:rsidP="001B2CE4">
      <w:pPr>
        <w:spacing w:after="0" w:line="240" w:lineRule="auto"/>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(2 год.)</w:t>
      </w: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Логіка викладу:</w:t>
      </w:r>
    </w:p>
    <w:p w:rsidR="001B2CE4" w:rsidRPr="001B2CE4" w:rsidRDefault="001B2CE4" w:rsidP="001B2CE4">
      <w:pPr>
        <w:numPr>
          <w:ilvl w:val="0"/>
          <w:numId w:val="7"/>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Предмет, методи, завдання та особливості курсу «Історіографія всесвітньої історії» у вищих навчальних закладах України.</w:t>
      </w:r>
    </w:p>
    <w:p w:rsidR="001B2CE4" w:rsidRPr="001B2CE4" w:rsidRDefault="001B2CE4" w:rsidP="001B2CE4">
      <w:pPr>
        <w:numPr>
          <w:ilvl w:val="0"/>
          <w:numId w:val="7"/>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Історичні уявлення доби античності.</w:t>
      </w:r>
    </w:p>
    <w:p w:rsidR="001B2CE4" w:rsidRPr="001B2CE4" w:rsidRDefault="001B2CE4" w:rsidP="001B2CE4">
      <w:pPr>
        <w:numPr>
          <w:ilvl w:val="0"/>
          <w:numId w:val="7"/>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Християнська концепція історії. Провіденціалізм.</w:t>
      </w:r>
    </w:p>
    <w:p w:rsidR="001B2CE4" w:rsidRPr="001B2CE4" w:rsidRDefault="001B2CE4" w:rsidP="001B2CE4">
      <w:pPr>
        <w:numPr>
          <w:ilvl w:val="0"/>
          <w:numId w:val="7"/>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Середньовічний погляд на суспільство та його історію.</w:t>
      </w:r>
    </w:p>
    <w:p w:rsidR="001B2CE4" w:rsidRPr="001B2CE4" w:rsidRDefault="001B2CE4" w:rsidP="001B2CE4">
      <w:pPr>
        <w:numPr>
          <w:ilvl w:val="0"/>
          <w:numId w:val="7"/>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Ідея універсалізму історії.</w:t>
      </w:r>
    </w:p>
    <w:p w:rsidR="001B2CE4" w:rsidRPr="001B2CE4" w:rsidRDefault="001B2CE4" w:rsidP="001B2CE4">
      <w:pPr>
        <w:spacing w:after="0" w:line="240" w:lineRule="auto"/>
        <w:jc w:val="both"/>
        <w:rPr>
          <w:rFonts w:ascii="Times New Roman" w:eastAsia="Times New Roman" w:hAnsi="Times New Roman" w:cs="Times New Roman"/>
          <w:sz w:val="24"/>
          <w:szCs w:val="24"/>
          <w:lang w:eastAsia="uk-UA"/>
        </w:rPr>
      </w:pPr>
    </w:p>
    <w:p w:rsidR="001B2CE4" w:rsidRPr="001B2CE4" w:rsidRDefault="001B2CE4" w:rsidP="001B2CE4">
      <w:pPr>
        <w:spacing w:after="0" w:line="240" w:lineRule="auto"/>
        <w:ind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
          <w:i/>
          <w:sz w:val="24"/>
          <w:szCs w:val="24"/>
          <w:lang w:eastAsia="uk-UA"/>
        </w:rPr>
        <w:t>Основні поняття теми:</w:t>
      </w:r>
      <w:r w:rsidRPr="001B2CE4">
        <w:rPr>
          <w:rFonts w:ascii="Times New Roman" w:eastAsia="Times New Roman" w:hAnsi="Times New Roman" w:cs="Times New Roman"/>
          <w:sz w:val="24"/>
          <w:szCs w:val="24"/>
          <w:lang w:eastAsia="uk-UA"/>
        </w:rPr>
        <w:t xml:space="preserve"> </w:t>
      </w:r>
    </w:p>
    <w:p w:rsidR="001B2CE4" w:rsidRPr="001B2CE4" w:rsidRDefault="001B2CE4" w:rsidP="001B2CE4">
      <w:pPr>
        <w:numPr>
          <w:ilvl w:val="0"/>
          <w:numId w:val="8"/>
        </w:num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val="ru-RU" w:eastAsia="uk-UA"/>
        </w:rPr>
        <w:t>І</w:t>
      </w:r>
      <w:r w:rsidRPr="001B2CE4">
        <w:rPr>
          <w:rFonts w:ascii="Times New Roman" w:eastAsia="Times New Roman" w:hAnsi="Times New Roman" w:cs="Times New Roman"/>
          <w:sz w:val="24"/>
          <w:szCs w:val="24"/>
          <w:lang w:eastAsia="uk-UA"/>
        </w:rPr>
        <w:t>дея «Града Божого»;</w:t>
      </w:r>
    </w:p>
    <w:p w:rsidR="001B2CE4" w:rsidRPr="001B2CE4" w:rsidRDefault="001B2CE4" w:rsidP="001B2CE4">
      <w:pPr>
        <w:numPr>
          <w:ilvl w:val="0"/>
          <w:numId w:val="8"/>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Провіденціалізм;</w:t>
      </w:r>
    </w:p>
    <w:p w:rsidR="001B2CE4" w:rsidRPr="001B2CE4" w:rsidRDefault="001B2CE4" w:rsidP="001B2CE4">
      <w:pPr>
        <w:numPr>
          <w:ilvl w:val="0"/>
          <w:numId w:val="8"/>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Християнська концепція історії.</w:t>
      </w:r>
    </w:p>
    <w:p w:rsidR="001B2CE4" w:rsidRPr="00D60CCB" w:rsidRDefault="001B2CE4" w:rsidP="001B2CE4">
      <w:pPr>
        <w:spacing w:after="0" w:line="240" w:lineRule="auto"/>
        <w:jc w:val="both"/>
        <w:rPr>
          <w:rFonts w:ascii="Times New Roman" w:eastAsia="Times New Roman" w:hAnsi="Times New Roman" w:cs="Times New Roman"/>
          <w:sz w:val="24"/>
          <w:szCs w:val="24"/>
          <w:lang w:eastAsia="uk-UA"/>
        </w:rPr>
      </w:pPr>
    </w:p>
    <w:p w:rsidR="00D60CCB" w:rsidRPr="00D60CCB" w:rsidRDefault="00D60CCB" w:rsidP="00D60CCB">
      <w:pPr>
        <w:spacing w:after="0" w:line="240" w:lineRule="auto"/>
        <w:rPr>
          <w:rFonts w:ascii="Times New Roman" w:eastAsia="Times New Roman" w:hAnsi="Times New Roman" w:cs="Times New Roman"/>
          <w:b/>
          <w:i/>
          <w:sz w:val="24"/>
          <w:szCs w:val="24"/>
          <w:lang w:val="ru-RU" w:eastAsia="ru-RU"/>
        </w:rPr>
      </w:pPr>
      <w:r w:rsidRPr="00D60CCB">
        <w:rPr>
          <w:rFonts w:ascii="Times New Roman" w:eastAsia="Times New Roman" w:hAnsi="Times New Roman" w:cs="Times New Roman"/>
          <w:b/>
          <w:i/>
          <w:sz w:val="24"/>
          <w:szCs w:val="24"/>
          <w:lang w:val="ru-RU" w:eastAsia="ru-RU"/>
        </w:rPr>
        <w:t xml:space="preserve">Рекомендована </w:t>
      </w:r>
      <w:proofErr w:type="gramStart"/>
      <w:r w:rsidRPr="00D60CCB">
        <w:rPr>
          <w:rFonts w:ascii="Times New Roman" w:eastAsia="Times New Roman" w:hAnsi="Times New Roman" w:cs="Times New Roman"/>
          <w:b/>
          <w:i/>
          <w:sz w:val="24"/>
          <w:szCs w:val="24"/>
          <w:lang w:val="ru-RU" w:eastAsia="ru-RU"/>
        </w:rPr>
        <w:t>л</w:t>
      </w:r>
      <w:proofErr w:type="gramEnd"/>
      <w:r w:rsidRPr="00D60CCB">
        <w:rPr>
          <w:rFonts w:ascii="Times New Roman" w:eastAsia="Times New Roman" w:hAnsi="Times New Roman" w:cs="Times New Roman"/>
          <w:b/>
          <w:i/>
          <w:sz w:val="24"/>
          <w:szCs w:val="24"/>
          <w:lang w:val="ru-RU" w:eastAsia="ru-RU"/>
        </w:rPr>
        <w:t>ітература</w:t>
      </w:r>
      <w:r w:rsidRPr="00D60CCB">
        <w:rPr>
          <w:rFonts w:ascii="Times New Roman" w:eastAsia="Times New Roman" w:hAnsi="Times New Roman" w:cs="Times New Roman"/>
          <w:i/>
          <w:sz w:val="24"/>
          <w:szCs w:val="24"/>
          <w:lang w:val="ru-RU" w:eastAsia="ru-RU"/>
        </w:rPr>
        <w:t>*</w:t>
      </w:r>
      <w:r w:rsidRPr="00D60CCB">
        <w:rPr>
          <w:rFonts w:ascii="Times New Roman" w:eastAsia="Times New Roman" w:hAnsi="Times New Roman" w:cs="Times New Roman"/>
          <w:b/>
          <w:i/>
          <w:sz w:val="24"/>
          <w:szCs w:val="24"/>
          <w:lang w:val="ru-RU" w:eastAsia="ru-RU"/>
        </w:rPr>
        <w:t>:</w:t>
      </w:r>
    </w:p>
    <w:p w:rsidR="00D60CCB" w:rsidRPr="00D60CCB" w:rsidRDefault="00D60CCB" w:rsidP="00D60CCB">
      <w:pPr>
        <w:spacing w:after="0" w:line="240" w:lineRule="auto"/>
        <w:jc w:val="both"/>
        <w:rPr>
          <w:rFonts w:ascii="Times New Roman" w:eastAsia="Times New Roman" w:hAnsi="Times New Roman" w:cs="Times New Roman"/>
          <w:sz w:val="24"/>
          <w:szCs w:val="24"/>
          <w:lang w:val="ru-RU" w:eastAsia="ru-RU"/>
        </w:rPr>
      </w:pPr>
      <w:r w:rsidRPr="00D60CCB">
        <w:rPr>
          <w:rFonts w:ascii="Times New Roman" w:eastAsia="Times New Roman" w:hAnsi="Times New Roman" w:cs="Times New Roman"/>
          <w:sz w:val="24"/>
          <w:szCs w:val="24"/>
          <w:lang w:val="ru-RU" w:eastAsia="ru-RU"/>
        </w:rPr>
        <w:t xml:space="preserve"> Основна: 1, 2, 3, 17, 33.  Додаткова: 10, 13, 15.</w:t>
      </w:r>
    </w:p>
    <w:p w:rsidR="00D60CCB" w:rsidRPr="00D60CCB" w:rsidRDefault="00D60CCB" w:rsidP="00D60CCB">
      <w:pPr>
        <w:spacing w:after="0" w:line="240" w:lineRule="auto"/>
        <w:ind w:left="360"/>
        <w:jc w:val="both"/>
        <w:rPr>
          <w:rFonts w:ascii="Times New Roman" w:eastAsia="Times New Roman" w:hAnsi="Times New Roman" w:cs="Times New Roman"/>
          <w:sz w:val="24"/>
          <w:szCs w:val="24"/>
          <w:lang w:eastAsia="ru-RU"/>
        </w:rPr>
      </w:pPr>
      <w:r w:rsidRPr="00D60CCB">
        <w:rPr>
          <w:rFonts w:ascii="Times New Roman" w:eastAsia="Times New Roman" w:hAnsi="Times New Roman" w:cs="Times New Roman"/>
          <w:sz w:val="24"/>
          <w:szCs w:val="24"/>
          <w:lang w:val="ru-RU" w:eastAsia="ru-RU"/>
        </w:rPr>
        <w:t xml:space="preserve">*тут і надалі вказано номери джерел у прикінцевому загальному списку рекомендованої </w:t>
      </w:r>
      <w:proofErr w:type="gramStart"/>
      <w:r w:rsidRPr="00D60CCB">
        <w:rPr>
          <w:rFonts w:ascii="Times New Roman" w:eastAsia="Times New Roman" w:hAnsi="Times New Roman" w:cs="Times New Roman"/>
          <w:sz w:val="24"/>
          <w:szCs w:val="24"/>
          <w:lang w:val="ru-RU" w:eastAsia="ru-RU"/>
        </w:rPr>
        <w:t>л</w:t>
      </w:r>
      <w:proofErr w:type="gramEnd"/>
      <w:r w:rsidRPr="00D60CCB">
        <w:rPr>
          <w:rFonts w:ascii="Times New Roman" w:eastAsia="Times New Roman" w:hAnsi="Times New Roman" w:cs="Times New Roman"/>
          <w:sz w:val="24"/>
          <w:szCs w:val="24"/>
          <w:lang w:val="ru-RU" w:eastAsia="ru-RU"/>
        </w:rPr>
        <w:t>ітератури</w:t>
      </w:r>
      <w:r w:rsidRPr="00D60CCB">
        <w:rPr>
          <w:rFonts w:ascii="Times New Roman" w:eastAsia="Times New Roman" w:hAnsi="Times New Roman" w:cs="Times New Roman"/>
          <w:sz w:val="24"/>
          <w:szCs w:val="24"/>
          <w:lang w:eastAsia="ru-RU"/>
        </w:rPr>
        <w:t>.</w:t>
      </w:r>
    </w:p>
    <w:p w:rsidR="00D60CCB" w:rsidRPr="001B2CE4" w:rsidRDefault="00D60CCB" w:rsidP="001B2CE4">
      <w:pPr>
        <w:spacing w:after="0" w:line="240" w:lineRule="auto"/>
        <w:jc w:val="both"/>
        <w:rPr>
          <w:rFonts w:ascii="Times New Roman" w:eastAsia="Times New Roman" w:hAnsi="Times New Roman" w:cs="Times New Roman"/>
          <w:sz w:val="24"/>
          <w:szCs w:val="24"/>
          <w:lang w:eastAsia="uk-UA"/>
        </w:rPr>
      </w:pPr>
    </w:p>
    <w:p w:rsidR="001B2CE4" w:rsidRPr="001B2CE4" w:rsidRDefault="001B2CE4" w:rsidP="001B2CE4">
      <w:pPr>
        <w:spacing w:before="240" w:after="60" w:line="240" w:lineRule="auto"/>
        <w:outlineLvl w:val="8"/>
        <w:rPr>
          <w:rFonts w:ascii="Arial" w:eastAsia="Times New Roman" w:hAnsi="Arial" w:cs="Arial"/>
          <w:lang w:eastAsia="ru-RU"/>
        </w:rPr>
      </w:pPr>
      <w:r w:rsidRPr="001B2CE4">
        <w:rPr>
          <w:rFonts w:ascii="Arial" w:eastAsia="Times New Roman" w:hAnsi="Arial" w:cs="Arial"/>
          <w:lang w:eastAsia="ru-RU"/>
        </w:rPr>
        <w:t>Л е к ц і я   2</w:t>
      </w:r>
    </w:p>
    <w:p w:rsidR="001B2CE4" w:rsidRPr="001B2CE4" w:rsidRDefault="001B2CE4" w:rsidP="001B2CE4">
      <w:pPr>
        <w:spacing w:after="0" w:line="240" w:lineRule="auto"/>
        <w:jc w:val="center"/>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b/>
          <w:i/>
          <w:sz w:val="24"/>
          <w:szCs w:val="24"/>
          <w:lang w:eastAsia="uk-UA"/>
        </w:rPr>
        <w:t>Тема 2:</w:t>
      </w:r>
      <w:r w:rsidRPr="001B2CE4">
        <w:rPr>
          <w:rFonts w:ascii="Times New Roman" w:eastAsia="Times New Roman" w:hAnsi="Times New Roman" w:cs="Times New Roman"/>
          <w:sz w:val="24"/>
          <w:szCs w:val="24"/>
          <w:lang w:eastAsia="uk-UA"/>
        </w:rPr>
        <w:t xml:space="preserve"> Розвиток історичних поглядів доби Нового часу</w:t>
      </w:r>
      <w:r w:rsidRPr="001B2CE4">
        <w:rPr>
          <w:rFonts w:ascii="Times New Roman" w:eastAsia="Times New Roman" w:hAnsi="Times New Roman" w:cs="Times New Roman"/>
          <w:i/>
          <w:sz w:val="24"/>
          <w:szCs w:val="24"/>
          <w:lang w:eastAsia="uk-UA"/>
        </w:rPr>
        <w:t xml:space="preserve"> </w:t>
      </w:r>
      <w:r w:rsidRPr="001B2CE4">
        <w:rPr>
          <w:rFonts w:ascii="Times New Roman" w:eastAsia="Times New Roman" w:hAnsi="Times New Roman" w:cs="Times New Roman"/>
          <w:bCs/>
          <w:color w:val="000000"/>
          <w:sz w:val="24"/>
          <w:szCs w:val="24"/>
          <w:shd w:val="clear" w:color="auto" w:fill="FFFFFF"/>
          <w:lang w:eastAsia="uk-UA"/>
        </w:rPr>
        <w:t>(XV-XVIII ст.)</w:t>
      </w:r>
    </w:p>
    <w:p w:rsidR="001B2CE4" w:rsidRPr="001B2CE4" w:rsidRDefault="001B2CE4" w:rsidP="001B2CE4">
      <w:pPr>
        <w:spacing w:after="0" w:line="240" w:lineRule="auto"/>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(2 год.)</w:t>
      </w: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Логіка викладу:</w:t>
      </w:r>
    </w:p>
    <w:p w:rsidR="001B2CE4" w:rsidRPr="001B2CE4" w:rsidRDefault="001B2CE4" w:rsidP="001B2CE4">
      <w:pPr>
        <w:numPr>
          <w:ilvl w:val="3"/>
          <w:numId w:val="6"/>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Початок секуляризації історичної думки. Гуманізм і раціоналізм у поясненні історичних подій.</w:t>
      </w:r>
    </w:p>
    <w:p w:rsidR="001B2CE4" w:rsidRPr="001B2CE4" w:rsidRDefault="001B2CE4" w:rsidP="001B2CE4">
      <w:pPr>
        <w:numPr>
          <w:ilvl w:val="3"/>
          <w:numId w:val="6"/>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Історичний оптимізм та теорія прогресу в працях представників просвітництва.</w:t>
      </w:r>
    </w:p>
    <w:p w:rsidR="001B2CE4" w:rsidRPr="001B2CE4" w:rsidRDefault="001B2CE4" w:rsidP="001B2CE4">
      <w:pPr>
        <w:numPr>
          <w:ilvl w:val="3"/>
          <w:numId w:val="6"/>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Французькі енциклопедисти і їх тлумачення поступу історії.</w:t>
      </w:r>
    </w:p>
    <w:p w:rsidR="001B2CE4" w:rsidRPr="001B2CE4" w:rsidRDefault="001B2CE4" w:rsidP="001B2CE4">
      <w:pPr>
        <w:numPr>
          <w:ilvl w:val="3"/>
          <w:numId w:val="6"/>
        </w:numPr>
        <w:spacing w:after="0" w:line="240" w:lineRule="auto"/>
        <w:ind w:left="360"/>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Розвиток джерелознавчих процедур історичних досліджень.</w:t>
      </w:r>
    </w:p>
    <w:p w:rsidR="001B2CE4" w:rsidRPr="001B2CE4" w:rsidRDefault="001B2CE4" w:rsidP="001B2CE4">
      <w:pPr>
        <w:spacing w:after="0" w:line="240" w:lineRule="auto"/>
        <w:ind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
          <w:i/>
          <w:sz w:val="24"/>
          <w:szCs w:val="24"/>
          <w:lang w:eastAsia="uk-UA"/>
        </w:rPr>
        <w:t>Основні поняття теми:</w:t>
      </w:r>
      <w:r w:rsidRPr="001B2CE4">
        <w:rPr>
          <w:rFonts w:ascii="Times New Roman" w:eastAsia="Times New Roman" w:hAnsi="Times New Roman" w:cs="Times New Roman"/>
          <w:sz w:val="24"/>
          <w:szCs w:val="24"/>
          <w:lang w:eastAsia="uk-UA"/>
        </w:rPr>
        <w:t xml:space="preserve"> </w:t>
      </w:r>
    </w:p>
    <w:p w:rsidR="001B2CE4" w:rsidRPr="001B2CE4" w:rsidRDefault="001B2CE4" w:rsidP="001B2CE4">
      <w:pPr>
        <w:numPr>
          <w:ilvl w:val="0"/>
          <w:numId w:val="9"/>
        </w:numPr>
        <w:spacing w:after="0" w:line="240" w:lineRule="auto"/>
        <w:ind w:left="567"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Антиквари;</w:t>
      </w:r>
    </w:p>
    <w:p w:rsidR="001B2CE4" w:rsidRPr="001B2CE4" w:rsidRDefault="001B2CE4" w:rsidP="001B2CE4">
      <w:pPr>
        <w:numPr>
          <w:ilvl w:val="0"/>
          <w:numId w:val="9"/>
        </w:numPr>
        <w:spacing w:after="0" w:line="240" w:lineRule="auto"/>
        <w:ind w:left="567"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Гуманізм;</w:t>
      </w:r>
    </w:p>
    <w:p w:rsidR="001B2CE4" w:rsidRPr="001B2CE4" w:rsidRDefault="001B2CE4" w:rsidP="001B2CE4">
      <w:pPr>
        <w:numPr>
          <w:ilvl w:val="0"/>
          <w:numId w:val="9"/>
        </w:numPr>
        <w:spacing w:after="0" w:line="240" w:lineRule="auto"/>
        <w:ind w:left="567"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Енциклопедисти;</w:t>
      </w:r>
    </w:p>
    <w:p w:rsidR="001B2CE4" w:rsidRPr="001B2CE4" w:rsidRDefault="001B2CE4" w:rsidP="001B2CE4">
      <w:pPr>
        <w:numPr>
          <w:ilvl w:val="0"/>
          <w:numId w:val="9"/>
        </w:numPr>
        <w:spacing w:after="0" w:line="240" w:lineRule="auto"/>
        <w:ind w:left="567"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Ерудити;</w:t>
      </w:r>
    </w:p>
    <w:p w:rsidR="001B2CE4" w:rsidRPr="001B2CE4" w:rsidRDefault="001B2CE4" w:rsidP="001B2CE4">
      <w:pPr>
        <w:numPr>
          <w:ilvl w:val="0"/>
          <w:numId w:val="9"/>
        </w:numPr>
        <w:spacing w:after="0" w:line="240" w:lineRule="auto"/>
        <w:ind w:left="567"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Просвітництво;</w:t>
      </w:r>
    </w:p>
    <w:p w:rsidR="001B2CE4" w:rsidRPr="001B2CE4" w:rsidRDefault="001B2CE4" w:rsidP="001B2CE4">
      <w:pPr>
        <w:numPr>
          <w:ilvl w:val="0"/>
          <w:numId w:val="9"/>
        </w:numPr>
        <w:spacing w:after="0" w:line="240" w:lineRule="auto"/>
        <w:ind w:left="567"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Раціоналізм;</w:t>
      </w:r>
    </w:p>
    <w:p w:rsidR="001B2CE4" w:rsidRPr="001B2CE4" w:rsidRDefault="001B2CE4" w:rsidP="001B2CE4">
      <w:pPr>
        <w:numPr>
          <w:ilvl w:val="0"/>
          <w:numId w:val="9"/>
        </w:numPr>
        <w:spacing w:after="0" w:line="240" w:lineRule="auto"/>
        <w:ind w:left="567"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Секулярізація.</w:t>
      </w:r>
    </w:p>
    <w:p w:rsidR="001B2CE4" w:rsidRPr="001B2CE4" w:rsidRDefault="001B2CE4" w:rsidP="001B2CE4">
      <w:pPr>
        <w:spacing w:after="0" w:line="240" w:lineRule="auto"/>
        <w:ind w:right="49"/>
        <w:jc w:val="center"/>
        <w:rPr>
          <w:rFonts w:ascii="Times New Roman" w:eastAsia="Times New Roman" w:hAnsi="Times New Roman" w:cs="Times New Roman"/>
          <w:b/>
          <w:sz w:val="24"/>
          <w:szCs w:val="24"/>
          <w:lang w:eastAsia="uk-UA"/>
        </w:rPr>
      </w:pPr>
    </w:p>
    <w:p w:rsidR="00D60CCB" w:rsidRPr="00D60CCB" w:rsidRDefault="00D60CCB" w:rsidP="00D60CCB">
      <w:pPr>
        <w:spacing w:after="0" w:line="240" w:lineRule="auto"/>
        <w:jc w:val="both"/>
        <w:rPr>
          <w:rFonts w:ascii="Times New Roman" w:eastAsia="Times New Roman" w:hAnsi="Times New Roman" w:cs="Times New Roman"/>
          <w:sz w:val="24"/>
          <w:szCs w:val="24"/>
          <w:lang w:eastAsia="uk-UA"/>
        </w:rPr>
      </w:pPr>
    </w:p>
    <w:p w:rsidR="00D60CCB" w:rsidRPr="00D60CCB" w:rsidRDefault="00D60CCB" w:rsidP="00D60CCB">
      <w:pPr>
        <w:spacing w:after="0" w:line="240" w:lineRule="auto"/>
        <w:rPr>
          <w:rFonts w:ascii="Times New Roman" w:eastAsia="Times New Roman" w:hAnsi="Times New Roman" w:cs="Times New Roman"/>
          <w:b/>
          <w:i/>
          <w:sz w:val="24"/>
          <w:szCs w:val="24"/>
          <w:lang w:val="ru-RU" w:eastAsia="ru-RU"/>
        </w:rPr>
      </w:pPr>
      <w:r w:rsidRPr="00D60CCB">
        <w:rPr>
          <w:rFonts w:ascii="Times New Roman" w:eastAsia="Times New Roman" w:hAnsi="Times New Roman" w:cs="Times New Roman"/>
          <w:b/>
          <w:i/>
          <w:sz w:val="24"/>
          <w:szCs w:val="24"/>
          <w:lang w:val="ru-RU" w:eastAsia="ru-RU"/>
        </w:rPr>
        <w:t xml:space="preserve">Рекомендована </w:t>
      </w:r>
      <w:proofErr w:type="gramStart"/>
      <w:r w:rsidRPr="00D60CCB">
        <w:rPr>
          <w:rFonts w:ascii="Times New Roman" w:eastAsia="Times New Roman" w:hAnsi="Times New Roman" w:cs="Times New Roman"/>
          <w:b/>
          <w:i/>
          <w:sz w:val="24"/>
          <w:szCs w:val="24"/>
          <w:lang w:val="ru-RU" w:eastAsia="ru-RU"/>
        </w:rPr>
        <w:t>л</w:t>
      </w:r>
      <w:proofErr w:type="gramEnd"/>
      <w:r w:rsidRPr="00D60CCB">
        <w:rPr>
          <w:rFonts w:ascii="Times New Roman" w:eastAsia="Times New Roman" w:hAnsi="Times New Roman" w:cs="Times New Roman"/>
          <w:b/>
          <w:i/>
          <w:sz w:val="24"/>
          <w:szCs w:val="24"/>
          <w:lang w:val="ru-RU" w:eastAsia="ru-RU"/>
        </w:rPr>
        <w:t>ітература</w:t>
      </w:r>
      <w:r w:rsidRPr="00D60CCB">
        <w:rPr>
          <w:rFonts w:ascii="Times New Roman" w:eastAsia="Times New Roman" w:hAnsi="Times New Roman" w:cs="Times New Roman"/>
          <w:i/>
          <w:sz w:val="24"/>
          <w:szCs w:val="24"/>
          <w:lang w:val="ru-RU" w:eastAsia="ru-RU"/>
        </w:rPr>
        <w:t>*</w:t>
      </w:r>
      <w:r w:rsidRPr="00D60CCB">
        <w:rPr>
          <w:rFonts w:ascii="Times New Roman" w:eastAsia="Times New Roman" w:hAnsi="Times New Roman" w:cs="Times New Roman"/>
          <w:b/>
          <w:i/>
          <w:sz w:val="24"/>
          <w:szCs w:val="24"/>
          <w:lang w:val="ru-RU" w:eastAsia="ru-RU"/>
        </w:rPr>
        <w:t>:</w:t>
      </w:r>
    </w:p>
    <w:p w:rsidR="00D60CCB" w:rsidRPr="00D60CCB" w:rsidRDefault="00D60CCB" w:rsidP="00D60CCB">
      <w:pPr>
        <w:spacing w:after="0" w:line="240" w:lineRule="auto"/>
        <w:jc w:val="both"/>
        <w:rPr>
          <w:rFonts w:ascii="Times New Roman" w:eastAsia="Times New Roman" w:hAnsi="Times New Roman" w:cs="Times New Roman"/>
          <w:sz w:val="24"/>
          <w:szCs w:val="24"/>
          <w:lang w:val="ru-RU" w:eastAsia="ru-RU"/>
        </w:rPr>
      </w:pPr>
      <w:r w:rsidRPr="00D60CCB">
        <w:rPr>
          <w:rFonts w:ascii="Times New Roman" w:eastAsia="Times New Roman" w:hAnsi="Times New Roman" w:cs="Times New Roman"/>
          <w:sz w:val="24"/>
          <w:szCs w:val="24"/>
          <w:lang w:val="ru-RU" w:eastAsia="ru-RU"/>
        </w:rPr>
        <w:lastRenderedPageBreak/>
        <w:t xml:space="preserve"> Основна: 1, 2, 3, 17, 33.  Додаткова: 10, 13, 15.</w:t>
      </w:r>
    </w:p>
    <w:p w:rsidR="00D60CCB" w:rsidRPr="00D60CCB" w:rsidRDefault="00D60CCB" w:rsidP="00D60CCB">
      <w:pPr>
        <w:spacing w:after="0" w:line="240" w:lineRule="auto"/>
        <w:ind w:left="360"/>
        <w:jc w:val="both"/>
        <w:rPr>
          <w:rFonts w:ascii="Times New Roman" w:eastAsia="Times New Roman" w:hAnsi="Times New Roman" w:cs="Times New Roman"/>
          <w:sz w:val="24"/>
          <w:szCs w:val="24"/>
          <w:lang w:eastAsia="ru-RU"/>
        </w:rPr>
      </w:pPr>
      <w:r w:rsidRPr="00D60CCB">
        <w:rPr>
          <w:rFonts w:ascii="Times New Roman" w:eastAsia="Times New Roman" w:hAnsi="Times New Roman" w:cs="Times New Roman"/>
          <w:sz w:val="24"/>
          <w:szCs w:val="24"/>
          <w:lang w:val="ru-RU" w:eastAsia="ru-RU"/>
        </w:rPr>
        <w:t xml:space="preserve">*тут і надалі вказано номери джерел у прикінцевому загальному списку рекомендованої </w:t>
      </w:r>
      <w:proofErr w:type="gramStart"/>
      <w:r w:rsidRPr="00D60CCB">
        <w:rPr>
          <w:rFonts w:ascii="Times New Roman" w:eastAsia="Times New Roman" w:hAnsi="Times New Roman" w:cs="Times New Roman"/>
          <w:sz w:val="24"/>
          <w:szCs w:val="24"/>
          <w:lang w:val="ru-RU" w:eastAsia="ru-RU"/>
        </w:rPr>
        <w:t>л</w:t>
      </w:r>
      <w:proofErr w:type="gramEnd"/>
      <w:r w:rsidRPr="00D60CCB">
        <w:rPr>
          <w:rFonts w:ascii="Times New Roman" w:eastAsia="Times New Roman" w:hAnsi="Times New Roman" w:cs="Times New Roman"/>
          <w:sz w:val="24"/>
          <w:szCs w:val="24"/>
          <w:lang w:val="ru-RU" w:eastAsia="ru-RU"/>
        </w:rPr>
        <w:t>ітератури</w:t>
      </w:r>
      <w:r w:rsidRPr="00D60CCB">
        <w:rPr>
          <w:rFonts w:ascii="Times New Roman" w:eastAsia="Times New Roman" w:hAnsi="Times New Roman" w:cs="Times New Roman"/>
          <w:sz w:val="24"/>
          <w:szCs w:val="24"/>
          <w:lang w:eastAsia="ru-RU"/>
        </w:rPr>
        <w:t>.</w:t>
      </w:r>
    </w:p>
    <w:p w:rsidR="001B2CE4" w:rsidRDefault="001B2CE4" w:rsidP="001B2CE4">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1B2CE4">
      <w:pPr>
        <w:spacing w:after="0" w:line="240" w:lineRule="auto"/>
        <w:ind w:right="49"/>
        <w:jc w:val="center"/>
        <w:rPr>
          <w:rFonts w:ascii="Times New Roman" w:eastAsia="Times New Roman" w:hAnsi="Times New Roman" w:cs="Times New Roman"/>
          <w:b/>
          <w:sz w:val="24"/>
          <w:szCs w:val="24"/>
          <w:lang w:eastAsia="uk-UA"/>
        </w:rPr>
      </w:pPr>
    </w:p>
    <w:p w:rsidR="001B2CE4" w:rsidRPr="001B2CE4" w:rsidRDefault="001B2CE4" w:rsidP="001B2CE4">
      <w:pPr>
        <w:spacing w:after="0" w:line="240" w:lineRule="auto"/>
        <w:ind w:right="49"/>
        <w:jc w:val="center"/>
        <w:rPr>
          <w:rFonts w:ascii="Times New Roman" w:eastAsia="Times New Roman" w:hAnsi="Times New Roman" w:cs="Times New Roman"/>
          <w:b/>
          <w:sz w:val="24"/>
          <w:szCs w:val="24"/>
          <w:lang w:eastAsia="uk-UA"/>
        </w:rPr>
      </w:pPr>
    </w:p>
    <w:p w:rsidR="001B2CE4" w:rsidRDefault="001B2CE4" w:rsidP="001B2CE4">
      <w:pPr>
        <w:spacing w:after="0" w:line="240" w:lineRule="auto"/>
        <w:ind w:right="49"/>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ЗМІСТОВИЙ МОДУЛЬ ІІ</w:t>
      </w:r>
    </w:p>
    <w:p w:rsidR="00D60CCB" w:rsidRPr="00D60CCB" w:rsidRDefault="00D60CCB" w:rsidP="00D60CCB">
      <w:pPr>
        <w:spacing w:after="0" w:line="240" w:lineRule="auto"/>
        <w:jc w:val="center"/>
        <w:rPr>
          <w:rFonts w:ascii="Times New Roman" w:eastAsia="Times New Roman" w:hAnsi="Times New Roman" w:cs="Times New Roman"/>
          <w:sz w:val="28"/>
          <w:szCs w:val="28"/>
          <w:lang w:eastAsia="uk-UA"/>
        </w:rPr>
      </w:pPr>
      <w:r w:rsidRPr="00D60CCB">
        <w:rPr>
          <w:rFonts w:ascii="Times New Roman" w:eastAsia="Times New Roman" w:hAnsi="Times New Roman" w:cs="Times New Roman"/>
          <w:b/>
          <w:sz w:val="28"/>
          <w:szCs w:val="28"/>
          <w:lang w:eastAsia="uk-UA"/>
        </w:rPr>
        <w:t>Історіографія всесвітньої історії ХІХ ─ початку ХХІ ст.</w:t>
      </w:r>
    </w:p>
    <w:p w:rsidR="00D60CCB" w:rsidRPr="00D60CCB" w:rsidRDefault="00D60CCB" w:rsidP="00D60CCB">
      <w:pPr>
        <w:spacing w:after="0" w:line="240" w:lineRule="auto"/>
        <w:jc w:val="center"/>
        <w:rPr>
          <w:rFonts w:ascii="Times New Roman" w:eastAsia="Times New Roman" w:hAnsi="Times New Roman" w:cs="Times New Roman"/>
          <w:sz w:val="28"/>
          <w:szCs w:val="28"/>
          <w:lang w:eastAsia="uk-UA"/>
        </w:rPr>
      </w:pPr>
    </w:p>
    <w:p w:rsidR="00D60CCB" w:rsidRPr="001B2CE4" w:rsidRDefault="00D60CCB" w:rsidP="001B2CE4">
      <w:pPr>
        <w:spacing w:after="0" w:line="240" w:lineRule="auto"/>
        <w:ind w:right="49"/>
        <w:jc w:val="center"/>
        <w:rPr>
          <w:rFonts w:ascii="Times New Roman" w:eastAsia="Times New Roman" w:hAnsi="Times New Roman" w:cs="Times New Roman"/>
          <w:b/>
          <w:sz w:val="24"/>
          <w:szCs w:val="24"/>
          <w:lang w:eastAsia="uk-UA"/>
        </w:rPr>
      </w:pPr>
    </w:p>
    <w:p w:rsidR="001B2CE4" w:rsidRPr="001B2CE4" w:rsidRDefault="001B2CE4" w:rsidP="001B2CE4">
      <w:pPr>
        <w:spacing w:before="240" w:after="60" w:line="240" w:lineRule="auto"/>
        <w:outlineLvl w:val="8"/>
        <w:rPr>
          <w:rFonts w:ascii="Arial" w:eastAsia="Times New Roman" w:hAnsi="Arial" w:cs="Arial"/>
          <w:lang w:eastAsia="ru-RU"/>
        </w:rPr>
      </w:pPr>
      <w:r w:rsidRPr="001B2CE4">
        <w:rPr>
          <w:rFonts w:ascii="Arial" w:eastAsia="Times New Roman" w:hAnsi="Arial" w:cs="Arial"/>
          <w:lang w:val="ru-RU" w:eastAsia="ru-RU"/>
        </w:rPr>
        <w:t xml:space="preserve">Л е к ц і я   </w:t>
      </w:r>
      <w:r w:rsidRPr="001B2CE4">
        <w:rPr>
          <w:rFonts w:ascii="Arial" w:eastAsia="Times New Roman" w:hAnsi="Arial" w:cs="Arial"/>
          <w:lang w:eastAsia="ru-RU"/>
        </w:rPr>
        <w:t>3</w:t>
      </w:r>
    </w:p>
    <w:p w:rsidR="001B2CE4" w:rsidRPr="001B2CE4" w:rsidRDefault="001B2CE4" w:rsidP="001B2CE4">
      <w:pPr>
        <w:spacing w:after="0" w:line="240" w:lineRule="auto"/>
        <w:jc w:val="center"/>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b/>
          <w:i/>
          <w:sz w:val="24"/>
          <w:szCs w:val="24"/>
          <w:lang w:eastAsia="uk-UA"/>
        </w:rPr>
        <w:t>Тема 3:</w:t>
      </w:r>
      <w:r w:rsidRPr="001B2CE4">
        <w:rPr>
          <w:rFonts w:ascii="Times New Roman" w:eastAsia="Times New Roman" w:hAnsi="Times New Roman" w:cs="Times New Roman"/>
          <w:sz w:val="24"/>
          <w:szCs w:val="24"/>
          <w:lang w:eastAsia="uk-UA"/>
        </w:rPr>
        <w:t xml:space="preserve"> Тип історичного мислення ХІХ ст. Класичний історизм.</w:t>
      </w:r>
    </w:p>
    <w:p w:rsidR="001B2CE4" w:rsidRPr="001B2CE4" w:rsidRDefault="001B2CE4" w:rsidP="001B2CE4">
      <w:pPr>
        <w:spacing w:after="0" w:line="240" w:lineRule="auto"/>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(2 год.)</w:t>
      </w: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Логіка викладу:</w:t>
      </w:r>
    </w:p>
    <w:p w:rsidR="001B2CE4" w:rsidRPr="001B2CE4" w:rsidRDefault="001B2CE4" w:rsidP="001B2CE4">
      <w:pPr>
        <w:spacing w:after="0" w:line="240" w:lineRule="auto"/>
        <w:rPr>
          <w:rFonts w:ascii="Times New Roman" w:eastAsia="Times New Roman" w:hAnsi="Times New Roman" w:cs="Times New Roman"/>
          <w:color w:val="000000"/>
          <w:sz w:val="24"/>
          <w:szCs w:val="24"/>
          <w:lang w:eastAsia="uk-UA"/>
        </w:rPr>
      </w:pPr>
      <w:r w:rsidRPr="001B2CE4">
        <w:rPr>
          <w:rFonts w:ascii="Times New Roman" w:eastAsia="Times New Roman" w:hAnsi="Times New Roman" w:cs="Times New Roman"/>
          <w:color w:val="000000"/>
          <w:sz w:val="27"/>
          <w:szCs w:val="27"/>
          <w:lang w:eastAsia="uk-UA"/>
        </w:rPr>
        <w:t>1</w:t>
      </w:r>
      <w:r w:rsidRPr="001B2CE4">
        <w:rPr>
          <w:rFonts w:ascii="Times New Roman" w:eastAsia="Times New Roman" w:hAnsi="Times New Roman" w:cs="Times New Roman"/>
          <w:color w:val="000000"/>
          <w:sz w:val="24"/>
          <w:szCs w:val="24"/>
          <w:lang w:eastAsia="uk-UA"/>
        </w:rPr>
        <w:t>. Романтизм першої половини ХІХ ст. і історична наука.</w:t>
      </w:r>
    </w:p>
    <w:p w:rsidR="001B2CE4" w:rsidRPr="001B2CE4" w:rsidRDefault="001B2CE4" w:rsidP="001B2CE4">
      <w:pPr>
        <w:spacing w:after="0" w:line="240" w:lineRule="auto"/>
        <w:rPr>
          <w:rFonts w:ascii="Times New Roman" w:eastAsia="Times New Roman" w:hAnsi="Times New Roman" w:cs="Times New Roman"/>
          <w:color w:val="000000"/>
          <w:sz w:val="24"/>
          <w:szCs w:val="24"/>
          <w:lang w:eastAsia="uk-UA"/>
        </w:rPr>
      </w:pPr>
      <w:r w:rsidRPr="001B2CE4">
        <w:rPr>
          <w:rFonts w:ascii="Times New Roman" w:eastAsia="Times New Roman" w:hAnsi="Times New Roman" w:cs="Times New Roman"/>
          <w:color w:val="000000"/>
          <w:sz w:val="24"/>
          <w:szCs w:val="24"/>
          <w:lang w:eastAsia="uk-UA"/>
        </w:rPr>
        <w:t>2. Ідея єдності історії за Г. Гегелем.</w:t>
      </w:r>
    </w:p>
    <w:p w:rsidR="001B2CE4" w:rsidRPr="001B2CE4"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1B2CE4">
        <w:rPr>
          <w:rFonts w:ascii="Times New Roman" w:eastAsia="Times New Roman" w:hAnsi="Times New Roman" w:cs="Times New Roman"/>
          <w:color w:val="000000"/>
          <w:sz w:val="24"/>
          <w:szCs w:val="24"/>
          <w:lang w:eastAsia="uk-UA"/>
        </w:rPr>
        <w:t>3.</w:t>
      </w:r>
      <w:r w:rsidRPr="001B2CE4">
        <w:rPr>
          <w:rFonts w:ascii="Times New Roman" w:eastAsia="Times New Roman" w:hAnsi="Times New Roman" w:cs="Times New Roman"/>
          <w:color w:val="000000"/>
          <w:sz w:val="24"/>
          <w:szCs w:val="24"/>
          <w:shd w:val="clear" w:color="auto" w:fill="FFFFFF"/>
          <w:lang w:eastAsia="uk-UA"/>
        </w:rPr>
        <w:t xml:space="preserve"> Становлення історичної науки і професії історика. Л. </w:t>
      </w:r>
      <w:r w:rsidRPr="001B2CE4">
        <w:rPr>
          <w:rFonts w:ascii="Times New Roman" w:eastAsia="Times New Roman" w:hAnsi="Times New Roman" w:cs="Times New Roman"/>
          <w:sz w:val="24"/>
          <w:szCs w:val="24"/>
          <w:shd w:val="clear" w:color="auto" w:fill="FFFFFF"/>
          <w:lang w:eastAsia="uk-UA"/>
        </w:rPr>
        <w:t>фон</w:t>
      </w:r>
      <w:r w:rsidRPr="001B2CE4">
        <w:rPr>
          <w:rFonts w:ascii="Times New Roman" w:eastAsia="Times New Roman" w:hAnsi="Times New Roman" w:cs="Times New Roman"/>
          <w:color w:val="000000"/>
          <w:sz w:val="24"/>
          <w:szCs w:val="24"/>
          <w:shd w:val="clear" w:color="auto" w:fill="FFFFFF"/>
          <w:lang w:eastAsia="uk-UA"/>
        </w:rPr>
        <w:t xml:space="preserve"> Ранке.</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4"/>
          <w:szCs w:val="24"/>
          <w:shd w:val="clear" w:color="auto" w:fill="FFFFFF"/>
          <w:lang w:eastAsia="uk-UA"/>
        </w:rPr>
        <w:t xml:space="preserve">4. </w:t>
      </w:r>
      <w:r w:rsidRPr="001B2CE4">
        <w:rPr>
          <w:rFonts w:ascii="Times New Roman" w:eastAsia="Times New Roman" w:hAnsi="Times New Roman" w:cs="Times New Roman"/>
          <w:sz w:val="24"/>
          <w:szCs w:val="24"/>
          <w:lang w:eastAsia="uk-UA"/>
        </w:rPr>
        <w:t xml:space="preserve">Класичний історизм як пануюча в XIX ст. парадигма історії.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4"/>
          <w:szCs w:val="24"/>
          <w:shd w:val="clear" w:color="auto" w:fill="FFFFFF"/>
          <w:lang w:eastAsia="uk-UA"/>
        </w:rPr>
        <w:t>5. Матеріалістичне розуміння історії. Марксистська історіографія.</w:t>
      </w:r>
    </w:p>
    <w:p w:rsidR="001B2CE4" w:rsidRPr="00690E48"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7"/>
          <w:szCs w:val="27"/>
          <w:shd w:val="clear" w:color="auto" w:fill="FFFFFF"/>
          <w:lang w:eastAsia="uk-UA"/>
        </w:rPr>
        <w:t>6</w:t>
      </w:r>
      <w:r w:rsidRPr="00690E48">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sz w:val="24"/>
          <w:szCs w:val="24"/>
          <w:lang w:eastAsia="uk-UA"/>
        </w:rPr>
        <w:t>Позитивізм.</w:t>
      </w:r>
      <w:r w:rsidRPr="00690E48">
        <w:rPr>
          <w:rFonts w:ascii="Times New Roman" w:eastAsia="Times New Roman" w:hAnsi="Times New Roman" w:cs="Times New Roman"/>
          <w:sz w:val="24"/>
          <w:szCs w:val="24"/>
          <w:shd w:val="clear" w:color="auto" w:fill="FFFFFF"/>
          <w:lang w:eastAsia="uk-UA"/>
        </w:rPr>
        <w:t xml:space="preserve"> Течії і</w:t>
      </w:r>
      <w:r w:rsidRPr="00690E48">
        <w:rPr>
          <w:rFonts w:ascii="Times New Roman" w:eastAsia="Times New Roman" w:hAnsi="Times New Roman" w:cs="Times New Roman"/>
          <w:color w:val="000000"/>
          <w:sz w:val="24"/>
          <w:szCs w:val="24"/>
          <w:shd w:val="clear" w:color="auto" w:fill="FFFFFF"/>
          <w:lang w:eastAsia="uk-UA"/>
        </w:rPr>
        <w:t xml:space="preserve"> школи </w:t>
      </w:r>
      <w:r w:rsidRPr="00690E48">
        <w:rPr>
          <w:rFonts w:ascii="Times New Roman" w:eastAsia="Times New Roman" w:hAnsi="Times New Roman" w:cs="Times New Roman"/>
          <w:sz w:val="24"/>
          <w:szCs w:val="24"/>
          <w:shd w:val="clear" w:color="auto" w:fill="FFFFFF"/>
          <w:lang w:eastAsia="uk-UA"/>
        </w:rPr>
        <w:t>позитивістської</w:t>
      </w:r>
      <w:r w:rsidRPr="00690E48">
        <w:rPr>
          <w:rFonts w:ascii="Times New Roman" w:eastAsia="Times New Roman" w:hAnsi="Times New Roman" w:cs="Times New Roman"/>
          <w:color w:val="000000"/>
          <w:sz w:val="24"/>
          <w:szCs w:val="24"/>
          <w:shd w:val="clear" w:color="auto" w:fill="FFFFFF"/>
          <w:lang w:eastAsia="uk-UA"/>
        </w:rPr>
        <w:t xml:space="preserve"> історіографії. Сцієнтизм.</w:t>
      </w:r>
    </w:p>
    <w:p w:rsidR="001B2CE4" w:rsidRPr="001B2CE4" w:rsidRDefault="001B2CE4" w:rsidP="001B2CE4">
      <w:pPr>
        <w:spacing w:after="0" w:line="240" w:lineRule="auto"/>
        <w:ind w:right="-261"/>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b/>
          <w:i/>
          <w:sz w:val="24"/>
          <w:szCs w:val="24"/>
          <w:lang w:eastAsia="uk-UA"/>
        </w:rPr>
        <w:t>Основні поняття теми:</w:t>
      </w:r>
      <w:r w:rsidRPr="001B2CE4">
        <w:rPr>
          <w:rFonts w:ascii="Times New Roman" w:eastAsia="Times New Roman" w:hAnsi="Times New Roman" w:cs="Times New Roman"/>
          <w:sz w:val="24"/>
          <w:szCs w:val="24"/>
          <w:lang w:eastAsia="uk-UA"/>
        </w:rPr>
        <w:t xml:space="preserve">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numPr>
          <w:ilvl w:val="0"/>
          <w:numId w:val="10"/>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Економічно детермінована історія;</w:t>
      </w:r>
    </w:p>
    <w:p w:rsidR="001B2CE4" w:rsidRPr="001B2CE4" w:rsidRDefault="001B2CE4" w:rsidP="001B2CE4">
      <w:pPr>
        <w:numPr>
          <w:ilvl w:val="0"/>
          <w:numId w:val="10"/>
        </w:numPr>
        <w:spacing w:after="0" w:line="240" w:lineRule="auto"/>
        <w:rPr>
          <w:rFonts w:ascii="Times New Roman" w:eastAsia="Times New Roman" w:hAnsi="Times New Roman" w:cs="Times New Roman"/>
          <w:color w:val="000000"/>
          <w:sz w:val="24"/>
          <w:szCs w:val="24"/>
          <w:shd w:val="clear" w:color="auto" w:fill="FFFFFF"/>
          <w:lang w:eastAsia="uk-UA"/>
        </w:rPr>
      </w:pPr>
      <w:r w:rsidRPr="001B2CE4">
        <w:rPr>
          <w:rFonts w:ascii="Times New Roman" w:eastAsia="Times New Roman" w:hAnsi="Times New Roman" w:cs="Times New Roman"/>
          <w:color w:val="000000"/>
          <w:sz w:val="24"/>
          <w:szCs w:val="24"/>
          <w:shd w:val="clear" w:color="auto" w:fill="FFFFFF"/>
          <w:lang w:eastAsia="uk-UA"/>
        </w:rPr>
        <w:t>Класичний історизм;</w:t>
      </w:r>
    </w:p>
    <w:p w:rsidR="001B2CE4" w:rsidRPr="001B2CE4" w:rsidRDefault="001B2CE4" w:rsidP="001B2CE4">
      <w:pPr>
        <w:numPr>
          <w:ilvl w:val="0"/>
          <w:numId w:val="10"/>
        </w:numPr>
        <w:spacing w:after="0" w:line="240" w:lineRule="auto"/>
        <w:rPr>
          <w:rFonts w:ascii="Times New Roman" w:eastAsia="Times New Roman" w:hAnsi="Times New Roman" w:cs="Times New Roman"/>
          <w:color w:val="000000"/>
          <w:sz w:val="24"/>
          <w:szCs w:val="24"/>
          <w:shd w:val="clear" w:color="auto" w:fill="FFFFFF"/>
          <w:lang w:eastAsia="uk-UA"/>
        </w:rPr>
      </w:pPr>
      <w:r w:rsidRPr="001B2CE4">
        <w:rPr>
          <w:rFonts w:ascii="Times New Roman" w:eastAsia="Times New Roman" w:hAnsi="Times New Roman" w:cs="Times New Roman"/>
          <w:color w:val="000000"/>
          <w:sz w:val="24"/>
          <w:szCs w:val="24"/>
          <w:shd w:val="clear" w:color="auto" w:fill="FFFFFF"/>
          <w:lang w:eastAsia="uk-UA"/>
        </w:rPr>
        <w:t>Наукова методологія історії;</w:t>
      </w:r>
    </w:p>
    <w:p w:rsidR="001B2CE4" w:rsidRPr="001B2CE4" w:rsidRDefault="001B2CE4" w:rsidP="001B2CE4">
      <w:pPr>
        <w:numPr>
          <w:ilvl w:val="0"/>
          <w:numId w:val="10"/>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Позитивізм;</w:t>
      </w:r>
    </w:p>
    <w:p w:rsidR="001B2CE4" w:rsidRPr="001B2CE4" w:rsidRDefault="001B2CE4" w:rsidP="001B2CE4">
      <w:pPr>
        <w:numPr>
          <w:ilvl w:val="0"/>
          <w:numId w:val="10"/>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Розмантизм;</w:t>
      </w:r>
    </w:p>
    <w:p w:rsidR="001B2CE4" w:rsidRPr="001B2CE4" w:rsidRDefault="001B2CE4" w:rsidP="001B2CE4">
      <w:pPr>
        <w:numPr>
          <w:ilvl w:val="0"/>
          <w:numId w:val="10"/>
        </w:numPr>
        <w:spacing w:after="0" w:line="240" w:lineRule="auto"/>
        <w:rPr>
          <w:rFonts w:ascii="Times New Roman" w:eastAsia="Times New Roman" w:hAnsi="Times New Roman" w:cs="Times New Roman"/>
          <w:color w:val="000000"/>
          <w:sz w:val="24"/>
          <w:szCs w:val="24"/>
          <w:shd w:val="clear" w:color="auto" w:fill="FFFFFF"/>
          <w:lang w:eastAsia="uk-UA"/>
        </w:rPr>
      </w:pPr>
      <w:r w:rsidRPr="001B2CE4">
        <w:rPr>
          <w:rFonts w:ascii="Times New Roman" w:eastAsia="Times New Roman" w:hAnsi="Times New Roman" w:cs="Times New Roman"/>
          <w:color w:val="000000"/>
          <w:sz w:val="24"/>
          <w:szCs w:val="24"/>
          <w:shd w:val="clear" w:color="auto" w:fill="FFFFFF"/>
          <w:lang w:eastAsia="uk-UA"/>
        </w:rPr>
        <w:t>Сцієнтизм;</w:t>
      </w:r>
    </w:p>
    <w:p w:rsidR="001B2CE4" w:rsidRPr="001B2CE4" w:rsidRDefault="001B2CE4" w:rsidP="001B2CE4">
      <w:pPr>
        <w:numPr>
          <w:ilvl w:val="0"/>
          <w:numId w:val="10"/>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Формаційний підхід</w:t>
      </w:r>
    </w:p>
    <w:p w:rsidR="001B2CE4" w:rsidRDefault="001B2CE4" w:rsidP="001B2CE4">
      <w:pPr>
        <w:spacing w:after="0" w:line="240" w:lineRule="auto"/>
        <w:rPr>
          <w:rFonts w:ascii="Times New Roman" w:eastAsia="Times New Roman" w:hAnsi="Times New Roman" w:cs="Times New Roman"/>
          <w:sz w:val="24"/>
          <w:szCs w:val="24"/>
          <w:lang w:eastAsia="uk-UA"/>
        </w:rPr>
      </w:pPr>
    </w:p>
    <w:p w:rsidR="00D60CCB" w:rsidRPr="00D60CCB" w:rsidRDefault="00D60CCB" w:rsidP="00D60CCB">
      <w:pPr>
        <w:spacing w:after="0" w:line="240" w:lineRule="auto"/>
        <w:rPr>
          <w:rFonts w:ascii="Times New Roman" w:eastAsia="Times New Roman" w:hAnsi="Times New Roman" w:cs="Times New Roman"/>
          <w:b/>
          <w:i/>
          <w:sz w:val="24"/>
          <w:szCs w:val="24"/>
          <w:lang w:val="ru-RU" w:eastAsia="ru-RU"/>
        </w:rPr>
      </w:pPr>
      <w:r w:rsidRPr="00D60CCB">
        <w:rPr>
          <w:rFonts w:ascii="Times New Roman" w:eastAsia="Times New Roman" w:hAnsi="Times New Roman" w:cs="Times New Roman"/>
          <w:b/>
          <w:i/>
          <w:sz w:val="24"/>
          <w:szCs w:val="24"/>
          <w:lang w:val="ru-RU" w:eastAsia="ru-RU"/>
        </w:rPr>
        <w:t xml:space="preserve">Рекомендована </w:t>
      </w:r>
      <w:proofErr w:type="gramStart"/>
      <w:r w:rsidRPr="00D60CCB">
        <w:rPr>
          <w:rFonts w:ascii="Times New Roman" w:eastAsia="Times New Roman" w:hAnsi="Times New Roman" w:cs="Times New Roman"/>
          <w:b/>
          <w:i/>
          <w:sz w:val="24"/>
          <w:szCs w:val="24"/>
          <w:lang w:val="ru-RU" w:eastAsia="ru-RU"/>
        </w:rPr>
        <w:t>л</w:t>
      </w:r>
      <w:proofErr w:type="gramEnd"/>
      <w:r w:rsidRPr="00D60CCB">
        <w:rPr>
          <w:rFonts w:ascii="Times New Roman" w:eastAsia="Times New Roman" w:hAnsi="Times New Roman" w:cs="Times New Roman"/>
          <w:b/>
          <w:i/>
          <w:sz w:val="24"/>
          <w:szCs w:val="24"/>
          <w:lang w:val="ru-RU" w:eastAsia="ru-RU"/>
        </w:rPr>
        <w:t>ітература</w:t>
      </w:r>
      <w:r w:rsidRPr="00D60CCB">
        <w:rPr>
          <w:rFonts w:ascii="Times New Roman" w:eastAsia="Times New Roman" w:hAnsi="Times New Roman" w:cs="Times New Roman"/>
          <w:i/>
          <w:sz w:val="24"/>
          <w:szCs w:val="24"/>
          <w:lang w:val="ru-RU" w:eastAsia="ru-RU"/>
        </w:rPr>
        <w:t>*</w:t>
      </w:r>
      <w:r w:rsidRPr="00D60CCB">
        <w:rPr>
          <w:rFonts w:ascii="Times New Roman" w:eastAsia="Times New Roman" w:hAnsi="Times New Roman" w:cs="Times New Roman"/>
          <w:b/>
          <w:i/>
          <w:sz w:val="24"/>
          <w:szCs w:val="24"/>
          <w:lang w:val="ru-RU" w:eastAsia="ru-RU"/>
        </w:rPr>
        <w:t>:</w:t>
      </w:r>
    </w:p>
    <w:p w:rsidR="00D60CCB" w:rsidRPr="00D60CCB" w:rsidRDefault="00D60CCB" w:rsidP="00D60CCB">
      <w:pPr>
        <w:spacing w:after="0" w:line="240" w:lineRule="auto"/>
        <w:jc w:val="both"/>
        <w:rPr>
          <w:rFonts w:ascii="Times New Roman" w:eastAsia="Times New Roman" w:hAnsi="Times New Roman" w:cs="Times New Roman"/>
          <w:sz w:val="24"/>
          <w:szCs w:val="24"/>
          <w:lang w:val="ru-RU" w:eastAsia="ru-RU"/>
        </w:rPr>
      </w:pPr>
      <w:r w:rsidRPr="00D60CCB">
        <w:rPr>
          <w:rFonts w:ascii="Times New Roman" w:eastAsia="Times New Roman" w:hAnsi="Times New Roman" w:cs="Times New Roman"/>
          <w:sz w:val="24"/>
          <w:szCs w:val="24"/>
          <w:lang w:val="ru-RU" w:eastAsia="ru-RU"/>
        </w:rPr>
        <w:t xml:space="preserve"> Основна: 1, 2, 3, 17, 33.  Додаткова: 10, 13, 15.</w:t>
      </w:r>
    </w:p>
    <w:p w:rsidR="00D60CCB" w:rsidRPr="00D60CCB" w:rsidRDefault="00D60CCB" w:rsidP="00D60CCB">
      <w:pPr>
        <w:spacing w:after="0" w:line="240" w:lineRule="auto"/>
        <w:ind w:left="360"/>
        <w:jc w:val="both"/>
        <w:rPr>
          <w:rFonts w:ascii="Times New Roman" w:eastAsia="Times New Roman" w:hAnsi="Times New Roman" w:cs="Times New Roman"/>
          <w:sz w:val="24"/>
          <w:szCs w:val="24"/>
          <w:lang w:eastAsia="ru-RU"/>
        </w:rPr>
      </w:pPr>
      <w:r w:rsidRPr="00D60CCB">
        <w:rPr>
          <w:rFonts w:ascii="Times New Roman" w:eastAsia="Times New Roman" w:hAnsi="Times New Roman" w:cs="Times New Roman"/>
          <w:sz w:val="24"/>
          <w:szCs w:val="24"/>
          <w:lang w:val="ru-RU" w:eastAsia="ru-RU"/>
        </w:rPr>
        <w:t xml:space="preserve">*тут і надалі вказано номери джерел у прикінцевому загальному списку рекомендованої </w:t>
      </w:r>
      <w:proofErr w:type="gramStart"/>
      <w:r w:rsidRPr="00D60CCB">
        <w:rPr>
          <w:rFonts w:ascii="Times New Roman" w:eastAsia="Times New Roman" w:hAnsi="Times New Roman" w:cs="Times New Roman"/>
          <w:sz w:val="24"/>
          <w:szCs w:val="24"/>
          <w:lang w:val="ru-RU" w:eastAsia="ru-RU"/>
        </w:rPr>
        <w:t>л</w:t>
      </w:r>
      <w:proofErr w:type="gramEnd"/>
      <w:r w:rsidRPr="00D60CCB">
        <w:rPr>
          <w:rFonts w:ascii="Times New Roman" w:eastAsia="Times New Roman" w:hAnsi="Times New Roman" w:cs="Times New Roman"/>
          <w:sz w:val="24"/>
          <w:szCs w:val="24"/>
          <w:lang w:val="ru-RU" w:eastAsia="ru-RU"/>
        </w:rPr>
        <w:t>ітератури</w:t>
      </w:r>
      <w:r w:rsidRPr="00D60CCB">
        <w:rPr>
          <w:rFonts w:ascii="Times New Roman" w:eastAsia="Times New Roman" w:hAnsi="Times New Roman" w:cs="Times New Roman"/>
          <w:sz w:val="24"/>
          <w:szCs w:val="24"/>
          <w:lang w:eastAsia="ru-RU"/>
        </w:rPr>
        <w:t>.</w:t>
      </w:r>
    </w:p>
    <w:p w:rsidR="00D60CCB"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spacing w:before="240" w:after="60" w:line="240" w:lineRule="auto"/>
        <w:outlineLvl w:val="8"/>
        <w:rPr>
          <w:rFonts w:ascii="Arial" w:eastAsia="Times New Roman" w:hAnsi="Arial" w:cs="Arial"/>
          <w:lang w:eastAsia="ru-RU"/>
        </w:rPr>
      </w:pPr>
      <w:r w:rsidRPr="001B2CE4">
        <w:rPr>
          <w:rFonts w:ascii="Arial" w:eastAsia="Times New Roman" w:hAnsi="Arial" w:cs="Arial"/>
          <w:lang w:val="ru-RU" w:eastAsia="ru-RU"/>
        </w:rPr>
        <w:t xml:space="preserve">Л е к ц і я   </w:t>
      </w:r>
      <w:r w:rsidRPr="001B2CE4">
        <w:rPr>
          <w:rFonts w:ascii="Arial" w:eastAsia="Times New Roman" w:hAnsi="Arial" w:cs="Arial"/>
          <w:lang w:eastAsia="ru-RU"/>
        </w:rPr>
        <w:t>4</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b/>
          <w:i/>
          <w:sz w:val="24"/>
          <w:szCs w:val="24"/>
          <w:lang w:eastAsia="ru-RU"/>
        </w:rPr>
        <w:t>Тема 4:</w:t>
      </w:r>
      <w:r w:rsidRPr="001B2CE4">
        <w:rPr>
          <w:rFonts w:ascii="Times New Roman" w:eastAsia="Times New Roman" w:hAnsi="Times New Roman" w:cs="Times New Roman"/>
          <w:sz w:val="24"/>
          <w:szCs w:val="24"/>
          <w:lang w:eastAsia="ru-RU"/>
        </w:rPr>
        <w:t xml:space="preserve"> Криза історичної думки кінця XIX – початку XX ст.. (2 год.)</w:t>
      </w: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Логіка викладу:</w:t>
      </w:r>
    </w:p>
    <w:p w:rsidR="001B2CE4" w:rsidRPr="00690E48" w:rsidRDefault="001B2CE4" w:rsidP="00690E48">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1.</w:t>
      </w:r>
      <w:r w:rsidRPr="00690E48">
        <w:rPr>
          <w:rFonts w:ascii="Times New Roman" w:eastAsia="Times New Roman" w:hAnsi="Times New Roman" w:cs="Times New Roman"/>
          <w:sz w:val="24"/>
          <w:szCs w:val="24"/>
          <w:lang w:eastAsia="uk-UA"/>
        </w:rPr>
        <w:t>Криза теоретичних основ пануючого в XIX ст. типу історизму. «Присмерк Європи» О. Шпенглера.</w:t>
      </w:r>
    </w:p>
    <w:p w:rsidR="001B2CE4" w:rsidRPr="00690E48" w:rsidRDefault="001B2CE4" w:rsidP="00690E48">
      <w:pPr>
        <w:spacing w:after="120" w:line="240" w:lineRule="auto"/>
        <w:ind w:right="20"/>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2. Цивілізаційний підхід і роль «людського фактору». Концепції О. Шпенглера, А. Тойнбі. </w:t>
      </w:r>
    </w:p>
    <w:p w:rsidR="001B2CE4" w:rsidRPr="00690E48" w:rsidRDefault="001B2CE4" w:rsidP="00690E48">
      <w:pPr>
        <w:spacing w:after="120" w:line="240" w:lineRule="auto"/>
        <w:ind w:right="20"/>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3. Теорія пасіонарності Л.М. Гумільова.</w:t>
      </w:r>
    </w:p>
    <w:p w:rsidR="001B2CE4" w:rsidRPr="00690E48" w:rsidRDefault="001B2CE4" w:rsidP="00690E48">
      <w:pPr>
        <w:spacing w:after="120" w:line="240" w:lineRule="auto"/>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4. «Нова історична наука» у Франції.</w:t>
      </w:r>
      <w:r w:rsidRPr="00690E48">
        <w:rPr>
          <w:rFonts w:ascii="Times New Roman" w:eastAsia="Times New Roman" w:hAnsi="Times New Roman" w:cs="Times New Roman"/>
          <w:sz w:val="24"/>
          <w:szCs w:val="24"/>
          <w:lang w:val="ru-RU" w:eastAsia="ru-RU"/>
        </w:rPr>
        <w:t xml:space="preserve"> Ш</w:t>
      </w:r>
      <w:r w:rsidRPr="00690E48">
        <w:rPr>
          <w:rFonts w:ascii="Times New Roman" w:eastAsia="Times New Roman" w:hAnsi="Times New Roman" w:cs="Times New Roman"/>
          <w:sz w:val="24"/>
          <w:szCs w:val="24"/>
          <w:lang w:eastAsia="ru-RU"/>
        </w:rPr>
        <w:t>кола «Аналі</w:t>
      </w:r>
      <w:proofErr w:type="gramStart"/>
      <w:r w:rsidRPr="00690E48">
        <w:rPr>
          <w:rFonts w:ascii="Times New Roman" w:eastAsia="Times New Roman" w:hAnsi="Times New Roman" w:cs="Times New Roman"/>
          <w:sz w:val="24"/>
          <w:szCs w:val="24"/>
          <w:lang w:eastAsia="ru-RU"/>
        </w:rPr>
        <w:t>в</w:t>
      </w:r>
      <w:proofErr w:type="gramEnd"/>
      <w:r w:rsidRPr="00690E48">
        <w:rPr>
          <w:rFonts w:ascii="Times New Roman" w:eastAsia="Times New Roman" w:hAnsi="Times New Roman" w:cs="Times New Roman"/>
          <w:sz w:val="24"/>
          <w:szCs w:val="24"/>
          <w:lang w:eastAsia="ru-RU"/>
        </w:rPr>
        <w:t>». Творчість М. Блока, Л. Февра.</w:t>
      </w:r>
    </w:p>
    <w:p w:rsidR="001B2CE4" w:rsidRPr="001B2CE4" w:rsidRDefault="001B2CE4" w:rsidP="001B2CE4">
      <w:pPr>
        <w:spacing w:after="0" w:line="240" w:lineRule="auto"/>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Основні поняття тем:</w:t>
      </w:r>
    </w:p>
    <w:p w:rsidR="001B2CE4" w:rsidRPr="001B2CE4" w:rsidRDefault="001B2CE4" w:rsidP="001B2CE4">
      <w:pPr>
        <w:numPr>
          <w:ilvl w:val="0"/>
          <w:numId w:val="11"/>
        </w:numPr>
        <w:spacing w:after="0" w:line="240" w:lineRule="auto"/>
        <w:ind w:left="1281" w:hanging="357"/>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sz w:val="24"/>
          <w:szCs w:val="24"/>
          <w:lang w:eastAsia="uk-UA"/>
        </w:rPr>
        <w:t>«Нова історична наука»;</w:t>
      </w:r>
    </w:p>
    <w:p w:rsidR="001B2CE4" w:rsidRPr="001B2CE4" w:rsidRDefault="001B2CE4" w:rsidP="001B2CE4">
      <w:pPr>
        <w:numPr>
          <w:ilvl w:val="0"/>
          <w:numId w:val="11"/>
        </w:numPr>
        <w:spacing w:after="0" w:line="240" w:lineRule="auto"/>
        <w:ind w:left="1281" w:hanging="357"/>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lastRenderedPageBreak/>
        <w:t>«Присмерк Європи»;</w:t>
      </w:r>
    </w:p>
    <w:p w:rsidR="001B2CE4" w:rsidRPr="001B2CE4" w:rsidRDefault="001B2CE4" w:rsidP="001B2CE4">
      <w:pPr>
        <w:numPr>
          <w:ilvl w:val="0"/>
          <w:numId w:val="11"/>
        </w:numPr>
        <w:spacing w:after="0" w:line="240" w:lineRule="auto"/>
        <w:ind w:left="1281" w:hanging="357"/>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Анналісти;</w:t>
      </w:r>
    </w:p>
    <w:p w:rsidR="001B2CE4" w:rsidRPr="001B2CE4" w:rsidRDefault="001B2CE4" w:rsidP="001B2CE4">
      <w:pPr>
        <w:numPr>
          <w:ilvl w:val="0"/>
          <w:numId w:val="11"/>
        </w:numPr>
        <w:spacing w:after="0" w:line="240" w:lineRule="auto"/>
        <w:ind w:left="1281" w:hanging="357"/>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Теорія пасіонарності;</w:t>
      </w:r>
    </w:p>
    <w:p w:rsidR="001B2CE4" w:rsidRPr="001B2CE4" w:rsidRDefault="001B2CE4" w:rsidP="001B2CE4">
      <w:pPr>
        <w:numPr>
          <w:ilvl w:val="0"/>
          <w:numId w:val="11"/>
        </w:numPr>
        <w:spacing w:after="0" w:line="240" w:lineRule="auto"/>
        <w:ind w:left="1281" w:hanging="357"/>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Цивілізаційний підхід;</w:t>
      </w:r>
    </w:p>
    <w:p w:rsidR="001B2CE4" w:rsidRPr="001B2CE4" w:rsidRDefault="001B2CE4" w:rsidP="001B2CE4">
      <w:pPr>
        <w:numPr>
          <w:ilvl w:val="0"/>
          <w:numId w:val="11"/>
        </w:numPr>
        <w:spacing w:after="0" w:line="240" w:lineRule="auto"/>
        <w:ind w:left="1281" w:hanging="357"/>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Школа «Аналів».</w:t>
      </w:r>
    </w:p>
    <w:p w:rsidR="001B2CE4" w:rsidRDefault="001B2CE4" w:rsidP="001B2CE4">
      <w:pPr>
        <w:spacing w:after="0" w:line="240" w:lineRule="auto"/>
        <w:rPr>
          <w:rFonts w:ascii="Times New Roman" w:eastAsia="Times New Roman" w:hAnsi="Times New Roman" w:cs="Times New Roman"/>
          <w:b/>
          <w:i/>
          <w:sz w:val="24"/>
          <w:szCs w:val="24"/>
          <w:lang w:eastAsia="uk-UA"/>
        </w:rPr>
      </w:pPr>
    </w:p>
    <w:p w:rsidR="00D60CCB" w:rsidRPr="00D60CCB" w:rsidRDefault="00D60CCB" w:rsidP="00D60CCB">
      <w:pPr>
        <w:spacing w:after="0" w:line="240" w:lineRule="auto"/>
        <w:rPr>
          <w:rFonts w:ascii="Times New Roman" w:eastAsia="Times New Roman" w:hAnsi="Times New Roman" w:cs="Times New Roman"/>
          <w:b/>
          <w:i/>
          <w:sz w:val="24"/>
          <w:szCs w:val="24"/>
          <w:lang w:val="ru-RU" w:eastAsia="ru-RU"/>
        </w:rPr>
      </w:pPr>
      <w:r w:rsidRPr="00D60CCB">
        <w:rPr>
          <w:rFonts w:ascii="Times New Roman" w:eastAsia="Times New Roman" w:hAnsi="Times New Roman" w:cs="Times New Roman"/>
          <w:b/>
          <w:i/>
          <w:sz w:val="24"/>
          <w:szCs w:val="24"/>
          <w:lang w:val="ru-RU" w:eastAsia="ru-RU"/>
        </w:rPr>
        <w:t xml:space="preserve">Рекомендована </w:t>
      </w:r>
      <w:proofErr w:type="gramStart"/>
      <w:r w:rsidRPr="00D60CCB">
        <w:rPr>
          <w:rFonts w:ascii="Times New Roman" w:eastAsia="Times New Roman" w:hAnsi="Times New Roman" w:cs="Times New Roman"/>
          <w:b/>
          <w:i/>
          <w:sz w:val="24"/>
          <w:szCs w:val="24"/>
          <w:lang w:val="ru-RU" w:eastAsia="ru-RU"/>
        </w:rPr>
        <w:t>л</w:t>
      </w:r>
      <w:proofErr w:type="gramEnd"/>
      <w:r w:rsidRPr="00D60CCB">
        <w:rPr>
          <w:rFonts w:ascii="Times New Roman" w:eastAsia="Times New Roman" w:hAnsi="Times New Roman" w:cs="Times New Roman"/>
          <w:b/>
          <w:i/>
          <w:sz w:val="24"/>
          <w:szCs w:val="24"/>
          <w:lang w:val="ru-RU" w:eastAsia="ru-RU"/>
        </w:rPr>
        <w:t>ітература</w:t>
      </w:r>
      <w:r w:rsidRPr="00D60CCB">
        <w:rPr>
          <w:rFonts w:ascii="Times New Roman" w:eastAsia="Times New Roman" w:hAnsi="Times New Roman" w:cs="Times New Roman"/>
          <w:i/>
          <w:sz w:val="24"/>
          <w:szCs w:val="24"/>
          <w:lang w:val="ru-RU" w:eastAsia="ru-RU"/>
        </w:rPr>
        <w:t>*</w:t>
      </w:r>
      <w:r w:rsidRPr="00D60CCB">
        <w:rPr>
          <w:rFonts w:ascii="Times New Roman" w:eastAsia="Times New Roman" w:hAnsi="Times New Roman" w:cs="Times New Roman"/>
          <w:b/>
          <w:i/>
          <w:sz w:val="24"/>
          <w:szCs w:val="24"/>
          <w:lang w:val="ru-RU" w:eastAsia="ru-RU"/>
        </w:rPr>
        <w:t>:</w:t>
      </w:r>
    </w:p>
    <w:p w:rsidR="00D60CCB" w:rsidRPr="00D60CCB" w:rsidRDefault="00D60CCB" w:rsidP="00D60CCB">
      <w:pPr>
        <w:spacing w:after="0" w:line="240" w:lineRule="auto"/>
        <w:jc w:val="both"/>
        <w:rPr>
          <w:rFonts w:ascii="Times New Roman" w:eastAsia="Times New Roman" w:hAnsi="Times New Roman" w:cs="Times New Roman"/>
          <w:sz w:val="24"/>
          <w:szCs w:val="24"/>
          <w:lang w:val="ru-RU" w:eastAsia="ru-RU"/>
        </w:rPr>
      </w:pPr>
      <w:r w:rsidRPr="00D60CCB">
        <w:rPr>
          <w:rFonts w:ascii="Times New Roman" w:eastAsia="Times New Roman" w:hAnsi="Times New Roman" w:cs="Times New Roman"/>
          <w:sz w:val="24"/>
          <w:szCs w:val="24"/>
          <w:lang w:val="ru-RU" w:eastAsia="ru-RU"/>
        </w:rPr>
        <w:t xml:space="preserve"> Основна: 1, 2, 3, 17, 33.  Додаткова: 10, 13, 15.</w:t>
      </w:r>
    </w:p>
    <w:p w:rsidR="00D60CCB" w:rsidRPr="00D60CCB" w:rsidRDefault="00D60CCB" w:rsidP="00D60CCB">
      <w:pPr>
        <w:spacing w:after="0" w:line="240" w:lineRule="auto"/>
        <w:ind w:left="360"/>
        <w:jc w:val="both"/>
        <w:rPr>
          <w:rFonts w:ascii="Times New Roman" w:eastAsia="Times New Roman" w:hAnsi="Times New Roman" w:cs="Times New Roman"/>
          <w:sz w:val="24"/>
          <w:szCs w:val="24"/>
          <w:lang w:eastAsia="ru-RU"/>
        </w:rPr>
      </w:pPr>
      <w:r w:rsidRPr="00D60CCB">
        <w:rPr>
          <w:rFonts w:ascii="Times New Roman" w:eastAsia="Times New Roman" w:hAnsi="Times New Roman" w:cs="Times New Roman"/>
          <w:sz w:val="24"/>
          <w:szCs w:val="24"/>
          <w:lang w:val="ru-RU" w:eastAsia="ru-RU"/>
        </w:rPr>
        <w:t xml:space="preserve">*тут і надалі вказано номери джерел у прикінцевому загальному списку рекомендованої </w:t>
      </w:r>
      <w:proofErr w:type="gramStart"/>
      <w:r w:rsidRPr="00D60CCB">
        <w:rPr>
          <w:rFonts w:ascii="Times New Roman" w:eastAsia="Times New Roman" w:hAnsi="Times New Roman" w:cs="Times New Roman"/>
          <w:sz w:val="24"/>
          <w:szCs w:val="24"/>
          <w:lang w:val="ru-RU" w:eastAsia="ru-RU"/>
        </w:rPr>
        <w:t>л</w:t>
      </w:r>
      <w:proofErr w:type="gramEnd"/>
      <w:r w:rsidRPr="00D60CCB">
        <w:rPr>
          <w:rFonts w:ascii="Times New Roman" w:eastAsia="Times New Roman" w:hAnsi="Times New Roman" w:cs="Times New Roman"/>
          <w:sz w:val="24"/>
          <w:szCs w:val="24"/>
          <w:lang w:val="ru-RU" w:eastAsia="ru-RU"/>
        </w:rPr>
        <w:t>ітератури</w:t>
      </w:r>
      <w:r w:rsidRPr="00D60CCB">
        <w:rPr>
          <w:rFonts w:ascii="Times New Roman" w:eastAsia="Times New Roman" w:hAnsi="Times New Roman" w:cs="Times New Roman"/>
          <w:sz w:val="24"/>
          <w:szCs w:val="24"/>
          <w:lang w:eastAsia="ru-RU"/>
        </w:rPr>
        <w:t>.</w:t>
      </w:r>
    </w:p>
    <w:p w:rsidR="00D60CCB"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1B2CE4">
      <w:pPr>
        <w:spacing w:after="0" w:line="240" w:lineRule="auto"/>
        <w:rPr>
          <w:rFonts w:ascii="Times New Roman" w:eastAsia="Times New Roman" w:hAnsi="Times New Roman" w:cs="Times New Roman"/>
          <w:b/>
          <w:i/>
          <w:sz w:val="24"/>
          <w:szCs w:val="24"/>
          <w:lang w:eastAsia="uk-UA"/>
        </w:rPr>
      </w:pP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Л е к ц і я   5</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b/>
          <w:i/>
          <w:sz w:val="24"/>
          <w:szCs w:val="24"/>
          <w:lang w:eastAsia="ru-RU"/>
        </w:rPr>
        <w:t>Тема 5:</w:t>
      </w:r>
      <w:r w:rsidRPr="001B2CE4">
        <w:rPr>
          <w:rFonts w:ascii="Times New Roman" w:eastAsia="Times New Roman" w:hAnsi="Times New Roman" w:cs="Times New Roman"/>
          <w:sz w:val="24"/>
          <w:szCs w:val="24"/>
          <w:lang w:eastAsia="ru-RU"/>
        </w:rPr>
        <w:t xml:space="preserve"> Зарубіжна історіографія другої половини ХХ ст. (2 год.)</w:t>
      </w: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Логіка викладу:</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1.</w:t>
      </w:r>
      <w:r w:rsidRPr="001B2CE4">
        <w:rPr>
          <w:rFonts w:ascii="Times New Roman" w:eastAsia="Times New Roman" w:hAnsi="Times New Roman" w:cs="Times New Roman"/>
          <w:sz w:val="24"/>
          <w:szCs w:val="24"/>
          <w:lang w:val="ru-RU" w:eastAsia="ru-RU"/>
        </w:rPr>
        <w:t xml:space="preserve"> </w:t>
      </w:r>
      <w:r w:rsidRPr="001B2CE4">
        <w:rPr>
          <w:rFonts w:ascii="Times New Roman" w:eastAsia="Times New Roman" w:hAnsi="Times New Roman" w:cs="Times New Roman"/>
          <w:sz w:val="24"/>
          <w:szCs w:val="24"/>
          <w:lang w:eastAsia="ru-RU"/>
        </w:rPr>
        <w:t>Історія ментальності й історична антропологія як нова парадигма історії.</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2. «Нова соціальна історія» у Великобританії.</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3. Американська кількісна історія.</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4. Психоісторія як один з напрямів «нової наукової історії».</w:t>
      </w:r>
    </w:p>
    <w:p w:rsidR="001B2CE4" w:rsidRPr="001B2CE4" w:rsidRDefault="001B2CE4" w:rsidP="001B2CE4">
      <w:pPr>
        <w:spacing w:after="0" w:line="240" w:lineRule="auto"/>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Основні поняття тем:</w:t>
      </w:r>
    </w:p>
    <w:p w:rsidR="001B2CE4" w:rsidRPr="00690E48" w:rsidRDefault="001B2CE4" w:rsidP="00690E48">
      <w:pPr>
        <w:pStyle w:val="ad"/>
        <w:numPr>
          <w:ilvl w:val="0"/>
          <w:numId w:val="22"/>
        </w:numPr>
        <w:spacing w:after="120" w:line="240" w:lineRule="auto"/>
        <w:ind w:left="1276"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Історична антропологія;</w:t>
      </w:r>
    </w:p>
    <w:p w:rsidR="001B2CE4" w:rsidRPr="00690E48" w:rsidRDefault="001B2CE4" w:rsidP="00690E48">
      <w:pPr>
        <w:pStyle w:val="ad"/>
        <w:numPr>
          <w:ilvl w:val="0"/>
          <w:numId w:val="22"/>
        </w:numPr>
        <w:spacing w:after="120" w:line="240" w:lineRule="auto"/>
        <w:ind w:left="1276"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Історія ментальності;</w:t>
      </w:r>
    </w:p>
    <w:p w:rsidR="001B2CE4" w:rsidRPr="00690E48" w:rsidRDefault="001B2CE4" w:rsidP="00690E48">
      <w:pPr>
        <w:pStyle w:val="ad"/>
        <w:numPr>
          <w:ilvl w:val="0"/>
          <w:numId w:val="22"/>
        </w:numPr>
        <w:spacing w:after="120" w:line="240" w:lineRule="auto"/>
        <w:ind w:left="1276"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«Нова соціальна історія»;</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«Постіндустріальне»; </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«Постмодерністська ера»;</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«Постцивілізоване»; </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«Постекономічне суспільство»; </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Постбуржуазне суспільство»; </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«Суспільство знання»; </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«Суспільство класу службовців»; </w:t>
      </w:r>
    </w:p>
    <w:p w:rsidR="001B2CE4" w:rsidRPr="00690E48" w:rsidRDefault="001B2CE4" w:rsidP="00690E48">
      <w:pPr>
        <w:pStyle w:val="ad"/>
        <w:numPr>
          <w:ilvl w:val="0"/>
          <w:numId w:val="22"/>
        </w:numPr>
        <w:spacing w:after="120" w:line="240" w:lineRule="auto"/>
        <w:ind w:left="1276"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Теорія «осьового часу»;</w:t>
      </w:r>
    </w:p>
    <w:p w:rsidR="001B2CE4" w:rsidRPr="00690E48" w:rsidRDefault="001B2CE4" w:rsidP="00690E48">
      <w:pPr>
        <w:pStyle w:val="ad"/>
        <w:numPr>
          <w:ilvl w:val="0"/>
          <w:numId w:val="22"/>
        </w:numPr>
        <w:spacing w:after="120" w:line="240" w:lineRule="auto"/>
        <w:ind w:left="1276" w:right="20" w:hanging="142"/>
        <w:jc w:val="both"/>
        <w:rPr>
          <w:rFonts w:ascii="Times New Roman" w:eastAsia="Times New Roman" w:hAnsi="Times New Roman" w:cs="Times New Roman"/>
          <w:sz w:val="24"/>
          <w:szCs w:val="24"/>
          <w:lang w:eastAsia="ru-RU"/>
        </w:rPr>
      </w:pPr>
      <w:r w:rsidRPr="00690E48">
        <w:rPr>
          <w:rFonts w:ascii="Times New Roman" w:eastAsia="Times New Roman" w:hAnsi="Times New Roman" w:cs="Times New Roman"/>
          <w:sz w:val="24"/>
          <w:szCs w:val="24"/>
          <w:lang w:eastAsia="ru-RU"/>
        </w:rPr>
        <w:t xml:space="preserve">«Технотронна ера». </w:t>
      </w:r>
    </w:p>
    <w:p w:rsidR="001B2CE4" w:rsidRDefault="001B2CE4" w:rsidP="001B2CE4">
      <w:pPr>
        <w:spacing w:after="120" w:line="274" w:lineRule="exact"/>
        <w:jc w:val="both"/>
        <w:rPr>
          <w:rFonts w:ascii="Times New Roman" w:eastAsia="Times New Roman" w:hAnsi="Times New Roman" w:cs="Times New Roman"/>
          <w:sz w:val="24"/>
          <w:szCs w:val="24"/>
          <w:lang w:eastAsia="ru-RU"/>
        </w:rPr>
      </w:pPr>
    </w:p>
    <w:p w:rsidR="00D60CCB" w:rsidRPr="00D60CCB" w:rsidRDefault="00D60CCB" w:rsidP="00D60CCB">
      <w:pPr>
        <w:spacing w:after="0" w:line="240" w:lineRule="auto"/>
        <w:rPr>
          <w:rFonts w:ascii="Times New Roman" w:eastAsia="Times New Roman" w:hAnsi="Times New Roman" w:cs="Times New Roman"/>
          <w:b/>
          <w:i/>
          <w:sz w:val="24"/>
          <w:szCs w:val="24"/>
          <w:lang w:val="ru-RU" w:eastAsia="ru-RU"/>
        </w:rPr>
      </w:pPr>
      <w:r w:rsidRPr="00D60CCB">
        <w:rPr>
          <w:rFonts w:ascii="Times New Roman" w:eastAsia="Times New Roman" w:hAnsi="Times New Roman" w:cs="Times New Roman"/>
          <w:b/>
          <w:i/>
          <w:sz w:val="24"/>
          <w:szCs w:val="24"/>
          <w:lang w:val="ru-RU" w:eastAsia="ru-RU"/>
        </w:rPr>
        <w:t xml:space="preserve">Рекомендована </w:t>
      </w:r>
      <w:proofErr w:type="gramStart"/>
      <w:r w:rsidRPr="00D60CCB">
        <w:rPr>
          <w:rFonts w:ascii="Times New Roman" w:eastAsia="Times New Roman" w:hAnsi="Times New Roman" w:cs="Times New Roman"/>
          <w:b/>
          <w:i/>
          <w:sz w:val="24"/>
          <w:szCs w:val="24"/>
          <w:lang w:val="ru-RU" w:eastAsia="ru-RU"/>
        </w:rPr>
        <w:t>л</w:t>
      </w:r>
      <w:proofErr w:type="gramEnd"/>
      <w:r w:rsidRPr="00D60CCB">
        <w:rPr>
          <w:rFonts w:ascii="Times New Roman" w:eastAsia="Times New Roman" w:hAnsi="Times New Roman" w:cs="Times New Roman"/>
          <w:b/>
          <w:i/>
          <w:sz w:val="24"/>
          <w:szCs w:val="24"/>
          <w:lang w:val="ru-RU" w:eastAsia="ru-RU"/>
        </w:rPr>
        <w:t>ітература</w:t>
      </w:r>
      <w:r w:rsidRPr="00D60CCB">
        <w:rPr>
          <w:rFonts w:ascii="Times New Roman" w:eastAsia="Times New Roman" w:hAnsi="Times New Roman" w:cs="Times New Roman"/>
          <w:i/>
          <w:sz w:val="24"/>
          <w:szCs w:val="24"/>
          <w:lang w:val="ru-RU" w:eastAsia="ru-RU"/>
        </w:rPr>
        <w:t>*</w:t>
      </w:r>
      <w:r w:rsidRPr="00D60CCB">
        <w:rPr>
          <w:rFonts w:ascii="Times New Roman" w:eastAsia="Times New Roman" w:hAnsi="Times New Roman" w:cs="Times New Roman"/>
          <w:b/>
          <w:i/>
          <w:sz w:val="24"/>
          <w:szCs w:val="24"/>
          <w:lang w:val="ru-RU" w:eastAsia="ru-RU"/>
        </w:rPr>
        <w:t>:</w:t>
      </w:r>
    </w:p>
    <w:p w:rsidR="00D60CCB" w:rsidRPr="00D60CCB" w:rsidRDefault="00D60CCB" w:rsidP="00D60CCB">
      <w:pPr>
        <w:spacing w:after="0" w:line="240" w:lineRule="auto"/>
        <w:jc w:val="both"/>
        <w:rPr>
          <w:rFonts w:ascii="Times New Roman" w:eastAsia="Times New Roman" w:hAnsi="Times New Roman" w:cs="Times New Roman"/>
          <w:sz w:val="24"/>
          <w:szCs w:val="24"/>
          <w:lang w:val="ru-RU" w:eastAsia="ru-RU"/>
        </w:rPr>
      </w:pPr>
      <w:r w:rsidRPr="00D60CCB">
        <w:rPr>
          <w:rFonts w:ascii="Times New Roman" w:eastAsia="Times New Roman" w:hAnsi="Times New Roman" w:cs="Times New Roman"/>
          <w:sz w:val="24"/>
          <w:szCs w:val="24"/>
          <w:lang w:val="ru-RU" w:eastAsia="ru-RU"/>
        </w:rPr>
        <w:t xml:space="preserve"> Основна: 1, 2, 3, 17, 33.  Додаткова: 10, 13, 15.</w:t>
      </w:r>
    </w:p>
    <w:p w:rsidR="00D60CCB" w:rsidRPr="00D60CCB" w:rsidRDefault="00D60CCB" w:rsidP="00D60CCB">
      <w:pPr>
        <w:spacing w:after="0" w:line="240" w:lineRule="auto"/>
        <w:ind w:left="360"/>
        <w:jc w:val="both"/>
        <w:rPr>
          <w:rFonts w:ascii="Times New Roman" w:eastAsia="Times New Roman" w:hAnsi="Times New Roman" w:cs="Times New Roman"/>
          <w:sz w:val="24"/>
          <w:szCs w:val="24"/>
          <w:lang w:eastAsia="ru-RU"/>
        </w:rPr>
      </w:pPr>
      <w:r w:rsidRPr="00D60CCB">
        <w:rPr>
          <w:rFonts w:ascii="Times New Roman" w:eastAsia="Times New Roman" w:hAnsi="Times New Roman" w:cs="Times New Roman"/>
          <w:sz w:val="24"/>
          <w:szCs w:val="24"/>
          <w:lang w:val="ru-RU" w:eastAsia="ru-RU"/>
        </w:rPr>
        <w:t xml:space="preserve">*тут і надалі вказано номери джерел у прикінцевому загальному списку рекомендованої </w:t>
      </w:r>
      <w:proofErr w:type="gramStart"/>
      <w:r w:rsidRPr="00D60CCB">
        <w:rPr>
          <w:rFonts w:ascii="Times New Roman" w:eastAsia="Times New Roman" w:hAnsi="Times New Roman" w:cs="Times New Roman"/>
          <w:sz w:val="24"/>
          <w:szCs w:val="24"/>
          <w:lang w:val="ru-RU" w:eastAsia="ru-RU"/>
        </w:rPr>
        <w:t>л</w:t>
      </w:r>
      <w:proofErr w:type="gramEnd"/>
      <w:r w:rsidRPr="00D60CCB">
        <w:rPr>
          <w:rFonts w:ascii="Times New Roman" w:eastAsia="Times New Roman" w:hAnsi="Times New Roman" w:cs="Times New Roman"/>
          <w:sz w:val="24"/>
          <w:szCs w:val="24"/>
          <w:lang w:val="ru-RU" w:eastAsia="ru-RU"/>
        </w:rPr>
        <w:t>ітератури</w:t>
      </w:r>
      <w:r w:rsidRPr="00D60CCB">
        <w:rPr>
          <w:rFonts w:ascii="Times New Roman" w:eastAsia="Times New Roman" w:hAnsi="Times New Roman" w:cs="Times New Roman"/>
          <w:sz w:val="24"/>
          <w:szCs w:val="24"/>
          <w:lang w:eastAsia="ru-RU"/>
        </w:rPr>
        <w:t>.</w:t>
      </w:r>
    </w:p>
    <w:p w:rsidR="00D60CCB"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1B2CE4">
      <w:pPr>
        <w:spacing w:after="120" w:line="274" w:lineRule="exact"/>
        <w:jc w:val="both"/>
        <w:rPr>
          <w:rFonts w:ascii="Times New Roman" w:eastAsia="Times New Roman" w:hAnsi="Times New Roman" w:cs="Times New Roman"/>
          <w:sz w:val="24"/>
          <w:szCs w:val="24"/>
          <w:lang w:eastAsia="ru-RU"/>
        </w:rPr>
      </w:pPr>
    </w:p>
    <w:p w:rsidR="001B2CE4" w:rsidRPr="001B2CE4" w:rsidRDefault="001B2CE4" w:rsidP="001B2CE4">
      <w:pPr>
        <w:spacing w:before="240" w:after="60" w:line="240" w:lineRule="auto"/>
        <w:outlineLvl w:val="8"/>
        <w:rPr>
          <w:rFonts w:ascii="Arial" w:eastAsia="Times New Roman" w:hAnsi="Arial" w:cs="Arial"/>
          <w:lang w:eastAsia="ru-RU"/>
        </w:rPr>
      </w:pPr>
      <w:r w:rsidRPr="001B2CE4">
        <w:rPr>
          <w:rFonts w:ascii="Arial" w:eastAsia="Times New Roman" w:hAnsi="Arial" w:cs="Arial"/>
          <w:lang w:eastAsia="ru-RU"/>
        </w:rPr>
        <w:t>Л е к ц і я   6</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b/>
          <w:i/>
          <w:sz w:val="24"/>
          <w:szCs w:val="24"/>
          <w:lang w:eastAsia="ru-RU"/>
        </w:rPr>
        <w:t>Тема 6:</w:t>
      </w:r>
      <w:r w:rsidRPr="001B2CE4">
        <w:rPr>
          <w:rFonts w:ascii="Times New Roman" w:eastAsia="Times New Roman" w:hAnsi="Times New Roman" w:cs="Times New Roman"/>
          <w:sz w:val="24"/>
          <w:szCs w:val="24"/>
          <w:lang w:eastAsia="ru-RU"/>
        </w:rPr>
        <w:t xml:space="preserve"> Новітня зарубіжна історіографія кінець ХХ  - початок ХХІ. (2 год.)</w:t>
      </w: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Логіка викладу:</w:t>
      </w:r>
    </w:p>
    <w:p w:rsidR="001B2CE4" w:rsidRPr="001B2CE4" w:rsidRDefault="001B2CE4" w:rsidP="00690E48">
      <w:pPr>
        <w:spacing w:after="120" w:line="240" w:lineRule="auto"/>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1. Мікроісторія. Оновлення проблематики й методології біографічних досліджень.</w:t>
      </w:r>
    </w:p>
    <w:p w:rsidR="001B2CE4" w:rsidRPr="001B2CE4" w:rsidRDefault="001B2CE4" w:rsidP="00690E48">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2. Історія повсякденності. Повсякденна історія в Німеччині.</w:t>
      </w:r>
    </w:p>
    <w:p w:rsidR="001B2CE4" w:rsidRPr="001B2CE4" w:rsidRDefault="001B2CE4" w:rsidP="00690E48">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lastRenderedPageBreak/>
        <w:t>3. Жіноча історія та гендерні студії.</w:t>
      </w:r>
    </w:p>
    <w:p w:rsidR="001B2CE4" w:rsidRPr="001B2CE4" w:rsidRDefault="001B2CE4" w:rsidP="00690E48">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4. Плюралізм методологій історичних досліджень.</w:t>
      </w:r>
    </w:p>
    <w:p w:rsidR="001B2CE4" w:rsidRPr="001B2CE4" w:rsidRDefault="001B2CE4" w:rsidP="00690E48">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5. Відродження історичного нарративу.</w:t>
      </w:r>
    </w:p>
    <w:p w:rsidR="001B2CE4" w:rsidRPr="001B2CE4" w:rsidRDefault="001B2CE4" w:rsidP="001B2CE4">
      <w:pPr>
        <w:spacing w:after="0" w:line="240" w:lineRule="auto"/>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Основні поняття тем:</w:t>
      </w:r>
    </w:p>
    <w:p w:rsidR="001B2CE4" w:rsidRPr="001B2CE4" w:rsidRDefault="001B2CE4" w:rsidP="001B2CE4">
      <w:pPr>
        <w:numPr>
          <w:ilvl w:val="0"/>
          <w:numId w:val="12"/>
        </w:num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Гендерні студії;</w:t>
      </w:r>
    </w:p>
    <w:p w:rsidR="001B2CE4" w:rsidRPr="001B2CE4" w:rsidRDefault="001B2CE4" w:rsidP="001B2CE4">
      <w:pPr>
        <w:numPr>
          <w:ilvl w:val="0"/>
          <w:numId w:val="12"/>
        </w:num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Жіноча історія;</w:t>
      </w:r>
    </w:p>
    <w:p w:rsidR="001B2CE4" w:rsidRPr="001B2CE4" w:rsidRDefault="001B2CE4" w:rsidP="001B2CE4">
      <w:pPr>
        <w:numPr>
          <w:ilvl w:val="0"/>
          <w:numId w:val="12"/>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Ідея «кінця історії»;</w:t>
      </w:r>
    </w:p>
    <w:p w:rsidR="001B2CE4" w:rsidRPr="001B2CE4" w:rsidRDefault="001B2CE4" w:rsidP="001B2CE4">
      <w:pPr>
        <w:numPr>
          <w:ilvl w:val="0"/>
          <w:numId w:val="12"/>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Історичний нарратив;</w:t>
      </w:r>
    </w:p>
    <w:p w:rsidR="001B2CE4" w:rsidRPr="001B2CE4" w:rsidRDefault="001B2CE4" w:rsidP="001B2CE4">
      <w:pPr>
        <w:numPr>
          <w:ilvl w:val="0"/>
          <w:numId w:val="12"/>
        </w:num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Інтелектуальна історія;</w:t>
      </w:r>
    </w:p>
    <w:p w:rsidR="001B2CE4" w:rsidRPr="001B2CE4" w:rsidRDefault="001B2CE4" w:rsidP="001B2CE4">
      <w:pPr>
        <w:numPr>
          <w:ilvl w:val="0"/>
          <w:numId w:val="12"/>
        </w:num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Мікроісторія:</w:t>
      </w:r>
    </w:p>
    <w:p w:rsidR="001B2CE4" w:rsidRPr="001B2CE4" w:rsidRDefault="001B2CE4" w:rsidP="001B2CE4">
      <w:pPr>
        <w:numPr>
          <w:ilvl w:val="0"/>
          <w:numId w:val="12"/>
        </w:num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Тропи;</w:t>
      </w:r>
    </w:p>
    <w:p w:rsidR="001B2CE4" w:rsidRPr="001B2CE4" w:rsidRDefault="001B2CE4" w:rsidP="001B2CE4">
      <w:pPr>
        <w:numPr>
          <w:ilvl w:val="0"/>
          <w:numId w:val="12"/>
        </w:num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4"/>
          <w:szCs w:val="24"/>
          <w:lang w:eastAsia="ru-RU"/>
        </w:rPr>
        <w:t>Школа історичної пам'яті.</w:t>
      </w:r>
    </w:p>
    <w:p w:rsidR="001B2CE4" w:rsidRDefault="001B2CE4" w:rsidP="001B2CE4">
      <w:pPr>
        <w:spacing w:after="0" w:line="240" w:lineRule="auto"/>
        <w:rPr>
          <w:rFonts w:ascii="Times New Roman" w:eastAsia="Times New Roman" w:hAnsi="Times New Roman" w:cs="Times New Roman"/>
          <w:sz w:val="24"/>
          <w:szCs w:val="24"/>
          <w:lang w:eastAsia="uk-UA"/>
        </w:rPr>
      </w:pPr>
    </w:p>
    <w:p w:rsidR="00D60CCB" w:rsidRPr="00D60CCB" w:rsidRDefault="00D60CCB" w:rsidP="00D60CCB">
      <w:pPr>
        <w:spacing w:after="0" w:line="240" w:lineRule="auto"/>
        <w:rPr>
          <w:rFonts w:ascii="Times New Roman" w:eastAsia="Times New Roman" w:hAnsi="Times New Roman" w:cs="Times New Roman"/>
          <w:b/>
          <w:i/>
          <w:sz w:val="24"/>
          <w:szCs w:val="24"/>
          <w:lang w:val="ru-RU" w:eastAsia="ru-RU"/>
        </w:rPr>
      </w:pPr>
      <w:r w:rsidRPr="00D60CCB">
        <w:rPr>
          <w:rFonts w:ascii="Times New Roman" w:eastAsia="Times New Roman" w:hAnsi="Times New Roman" w:cs="Times New Roman"/>
          <w:b/>
          <w:i/>
          <w:sz w:val="24"/>
          <w:szCs w:val="24"/>
          <w:lang w:val="ru-RU" w:eastAsia="ru-RU"/>
        </w:rPr>
        <w:t xml:space="preserve">Рекомендована </w:t>
      </w:r>
      <w:proofErr w:type="gramStart"/>
      <w:r w:rsidRPr="00D60CCB">
        <w:rPr>
          <w:rFonts w:ascii="Times New Roman" w:eastAsia="Times New Roman" w:hAnsi="Times New Roman" w:cs="Times New Roman"/>
          <w:b/>
          <w:i/>
          <w:sz w:val="24"/>
          <w:szCs w:val="24"/>
          <w:lang w:val="ru-RU" w:eastAsia="ru-RU"/>
        </w:rPr>
        <w:t>л</w:t>
      </w:r>
      <w:proofErr w:type="gramEnd"/>
      <w:r w:rsidRPr="00D60CCB">
        <w:rPr>
          <w:rFonts w:ascii="Times New Roman" w:eastAsia="Times New Roman" w:hAnsi="Times New Roman" w:cs="Times New Roman"/>
          <w:b/>
          <w:i/>
          <w:sz w:val="24"/>
          <w:szCs w:val="24"/>
          <w:lang w:val="ru-RU" w:eastAsia="ru-RU"/>
        </w:rPr>
        <w:t>ітература</w:t>
      </w:r>
      <w:r w:rsidRPr="00D60CCB">
        <w:rPr>
          <w:rFonts w:ascii="Times New Roman" w:eastAsia="Times New Roman" w:hAnsi="Times New Roman" w:cs="Times New Roman"/>
          <w:i/>
          <w:sz w:val="24"/>
          <w:szCs w:val="24"/>
          <w:lang w:val="ru-RU" w:eastAsia="ru-RU"/>
        </w:rPr>
        <w:t>*</w:t>
      </w:r>
      <w:r w:rsidRPr="00D60CCB">
        <w:rPr>
          <w:rFonts w:ascii="Times New Roman" w:eastAsia="Times New Roman" w:hAnsi="Times New Roman" w:cs="Times New Roman"/>
          <w:b/>
          <w:i/>
          <w:sz w:val="24"/>
          <w:szCs w:val="24"/>
          <w:lang w:val="ru-RU" w:eastAsia="ru-RU"/>
        </w:rPr>
        <w:t>:</w:t>
      </w:r>
    </w:p>
    <w:p w:rsidR="00D60CCB" w:rsidRPr="00D60CCB" w:rsidRDefault="00D60CCB" w:rsidP="00D60CCB">
      <w:pPr>
        <w:spacing w:after="0" w:line="240" w:lineRule="auto"/>
        <w:jc w:val="both"/>
        <w:rPr>
          <w:rFonts w:ascii="Times New Roman" w:eastAsia="Times New Roman" w:hAnsi="Times New Roman" w:cs="Times New Roman"/>
          <w:sz w:val="24"/>
          <w:szCs w:val="24"/>
          <w:lang w:val="ru-RU" w:eastAsia="ru-RU"/>
        </w:rPr>
      </w:pPr>
      <w:r w:rsidRPr="00D60CCB">
        <w:rPr>
          <w:rFonts w:ascii="Times New Roman" w:eastAsia="Times New Roman" w:hAnsi="Times New Roman" w:cs="Times New Roman"/>
          <w:sz w:val="24"/>
          <w:szCs w:val="24"/>
          <w:lang w:val="ru-RU" w:eastAsia="ru-RU"/>
        </w:rPr>
        <w:t xml:space="preserve"> Основна: 1, 2, 3, 17, 33.  Додаткова: 10, 13, 15.</w:t>
      </w:r>
    </w:p>
    <w:p w:rsidR="00D60CCB" w:rsidRPr="00D60CCB" w:rsidRDefault="00D60CCB" w:rsidP="00D60CCB">
      <w:pPr>
        <w:spacing w:after="0" w:line="240" w:lineRule="auto"/>
        <w:ind w:left="360"/>
        <w:jc w:val="both"/>
        <w:rPr>
          <w:rFonts w:ascii="Times New Roman" w:eastAsia="Times New Roman" w:hAnsi="Times New Roman" w:cs="Times New Roman"/>
          <w:sz w:val="24"/>
          <w:szCs w:val="24"/>
          <w:lang w:eastAsia="ru-RU"/>
        </w:rPr>
      </w:pPr>
      <w:r w:rsidRPr="00D60CCB">
        <w:rPr>
          <w:rFonts w:ascii="Times New Roman" w:eastAsia="Times New Roman" w:hAnsi="Times New Roman" w:cs="Times New Roman"/>
          <w:sz w:val="24"/>
          <w:szCs w:val="24"/>
          <w:lang w:val="ru-RU" w:eastAsia="ru-RU"/>
        </w:rPr>
        <w:t xml:space="preserve">*тут і надалі вказано номери джерел у прикінцевому загальному списку рекомендованої </w:t>
      </w:r>
      <w:proofErr w:type="gramStart"/>
      <w:r w:rsidRPr="00D60CCB">
        <w:rPr>
          <w:rFonts w:ascii="Times New Roman" w:eastAsia="Times New Roman" w:hAnsi="Times New Roman" w:cs="Times New Roman"/>
          <w:sz w:val="24"/>
          <w:szCs w:val="24"/>
          <w:lang w:val="ru-RU" w:eastAsia="ru-RU"/>
        </w:rPr>
        <w:t>л</w:t>
      </w:r>
      <w:proofErr w:type="gramEnd"/>
      <w:r w:rsidRPr="00D60CCB">
        <w:rPr>
          <w:rFonts w:ascii="Times New Roman" w:eastAsia="Times New Roman" w:hAnsi="Times New Roman" w:cs="Times New Roman"/>
          <w:sz w:val="24"/>
          <w:szCs w:val="24"/>
          <w:lang w:val="ru-RU" w:eastAsia="ru-RU"/>
        </w:rPr>
        <w:t>ітератури</w:t>
      </w:r>
      <w:r w:rsidRPr="00D60CCB">
        <w:rPr>
          <w:rFonts w:ascii="Times New Roman" w:eastAsia="Times New Roman" w:hAnsi="Times New Roman" w:cs="Times New Roman"/>
          <w:sz w:val="24"/>
          <w:szCs w:val="24"/>
          <w:lang w:eastAsia="ru-RU"/>
        </w:rPr>
        <w:t>.</w:t>
      </w:r>
    </w:p>
    <w:p w:rsidR="00D60CCB"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1B2CE4">
      <w:pPr>
        <w:spacing w:after="0" w:line="240" w:lineRule="auto"/>
        <w:rPr>
          <w:rFonts w:ascii="Times New Roman" w:eastAsia="Times New Roman" w:hAnsi="Times New Roman" w:cs="Times New Roman"/>
          <w:sz w:val="24"/>
          <w:szCs w:val="24"/>
          <w:lang w:eastAsia="uk-UA"/>
        </w:rPr>
      </w:pPr>
    </w:p>
    <w:p w:rsidR="00D60CCB" w:rsidRDefault="00D60CCB" w:rsidP="001B2CE4">
      <w:pPr>
        <w:spacing w:after="0" w:line="240" w:lineRule="auto"/>
        <w:jc w:val="center"/>
        <w:rPr>
          <w:rFonts w:ascii="Times New Roman" w:eastAsia="Times New Roman" w:hAnsi="Times New Roman" w:cs="Times New Roman"/>
          <w:sz w:val="28"/>
          <w:szCs w:val="28"/>
          <w:lang w:eastAsia="uk-UA"/>
        </w:rPr>
      </w:pPr>
    </w:p>
    <w:p w:rsidR="00D60CCB" w:rsidRPr="00D60CCB" w:rsidRDefault="00D60CCB" w:rsidP="00D60CCB">
      <w:pPr>
        <w:shd w:val="clear" w:color="auto" w:fill="FFFFFF"/>
        <w:spacing w:before="230" w:after="0" w:line="331" w:lineRule="exact"/>
        <w:ind w:left="254" w:right="216" w:firstLine="619"/>
        <w:jc w:val="center"/>
        <w:rPr>
          <w:rFonts w:ascii="Times New Roman" w:eastAsia="Times New Roman" w:hAnsi="Times New Roman" w:cs="Times New Roman"/>
          <w:b/>
          <w:bCs/>
          <w:spacing w:val="-1"/>
          <w:sz w:val="28"/>
          <w:szCs w:val="28"/>
          <w:lang w:eastAsia="ru-RU"/>
        </w:rPr>
      </w:pPr>
      <w:r w:rsidRPr="00D60CCB">
        <w:rPr>
          <w:rFonts w:ascii="Times New Roman" w:eastAsia="Times New Roman" w:hAnsi="Times New Roman" w:cs="Times New Roman"/>
          <w:b/>
          <w:bCs/>
          <w:spacing w:val="-1"/>
          <w:sz w:val="28"/>
          <w:szCs w:val="28"/>
          <w:lang w:eastAsia="ru-RU"/>
        </w:rPr>
        <w:t>6. ТЕМАТИКА ТА ЗМІСТ СЕМІНАРСЬКИХ ЗАНЯТЬ</w:t>
      </w:r>
    </w:p>
    <w:p w:rsidR="00D60CCB" w:rsidRPr="00D60CCB" w:rsidRDefault="00D60CCB" w:rsidP="00D60CCB">
      <w:pPr>
        <w:spacing w:after="0" w:line="240" w:lineRule="auto"/>
        <w:ind w:left="7513" w:hanging="6946"/>
        <w:jc w:val="center"/>
        <w:rPr>
          <w:rFonts w:ascii="Times New Roman" w:eastAsia="Times New Roman" w:hAnsi="Times New Roman" w:cs="Times New Roman"/>
          <w:b/>
          <w:sz w:val="28"/>
          <w:szCs w:val="28"/>
          <w:lang w:eastAsia="ru-RU"/>
        </w:rPr>
      </w:pPr>
    </w:p>
    <w:p w:rsidR="00D60CCB" w:rsidRPr="00D60CCB" w:rsidRDefault="00D60CCB" w:rsidP="00D60CCB">
      <w:pPr>
        <w:spacing w:after="0" w:line="240" w:lineRule="auto"/>
        <w:jc w:val="center"/>
        <w:rPr>
          <w:rFonts w:ascii="Times New Roman" w:eastAsia="Times New Roman" w:hAnsi="Times New Roman" w:cs="Times New Roman"/>
          <w:sz w:val="28"/>
          <w:szCs w:val="28"/>
          <w:lang w:val="ru-RU" w:eastAsia="ru-RU"/>
        </w:rPr>
      </w:pPr>
      <w:r w:rsidRPr="00D60CCB">
        <w:rPr>
          <w:rFonts w:ascii="Times New Roman" w:eastAsia="Times New Roman" w:hAnsi="Times New Roman" w:cs="Times New Roman"/>
          <w:sz w:val="28"/>
          <w:szCs w:val="28"/>
          <w:lang w:val="ru-RU" w:eastAsia="ru-RU"/>
        </w:rPr>
        <w:t>ЗМІСТОВИЙ МОДУЛЬ 1</w:t>
      </w:r>
    </w:p>
    <w:p w:rsidR="00792048" w:rsidRPr="00792048" w:rsidRDefault="00792048" w:rsidP="00792048">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r w:rsidRPr="00792048">
        <w:rPr>
          <w:rFonts w:ascii="Times New Roman" w:eastAsia="Times New Roman" w:hAnsi="Times New Roman" w:cs="Times New Roman"/>
          <w:b/>
          <w:color w:val="000000"/>
          <w:spacing w:val="1"/>
          <w:sz w:val="24"/>
          <w:szCs w:val="24"/>
          <w:lang w:eastAsia="uk-UA"/>
        </w:rPr>
        <w:t xml:space="preserve">Змістовий модуль І. </w:t>
      </w:r>
    </w:p>
    <w:p w:rsidR="00792048" w:rsidRPr="00792048" w:rsidRDefault="00792048" w:rsidP="00792048">
      <w:pPr>
        <w:shd w:val="clear" w:color="auto" w:fill="FFFFFF"/>
        <w:spacing w:after="0" w:line="240" w:lineRule="auto"/>
        <w:jc w:val="center"/>
        <w:rPr>
          <w:rFonts w:ascii="Times New Roman" w:eastAsia="Times New Roman" w:hAnsi="Times New Roman" w:cs="Times New Roman"/>
          <w:b/>
          <w:bCs/>
          <w:sz w:val="28"/>
          <w:szCs w:val="28"/>
          <w:lang w:eastAsia="uk-UA"/>
        </w:rPr>
      </w:pPr>
      <w:r w:rsidRPr="00792048">
        <w:rPr>
          <w:rFonts w:ascii="Times New Roman" w:eastAsia="Times New Roman" w:hAnsi="Times New Roman" w:cs="Times New Roman"/>
          <w:b/>
          <w:bCs/>
          <w:sz w:val="28"/>
          <w:szCs w:val="28"/>
          <w:lang w:eastAsia="uk-UA"/>
        </w:rPr>
        <w:t>Розвиток історичної думки до ХІХ ст.</w:t>
      </w:r>
    </w:p>
    <w:p w:rsidR="00792048" w:rsidRPr="00792048" w:rsidRDefault="00792048" w:rsidP="00792048">
      <w:pPr>
        <w:shd w:val="clear" w:color="auto" w:fill="FFFFFF"/>
        <w:spacing w:after="0" w:line="240" w:lineRule="auto"/>
        <w:jc w:val="center"/>
        <w:rPr>
          <w:rFonts w:ascii="Times New Roman" w:eastAsia="Times New Roman" w:hAnsi="Times New Roman" w:cs="Times New Roman"/>
          <w:b/>
          <w:bCs/>
          <w:sz w:val="28"/>
          <w:szCs w:val="28"/>
          <w:lang w:eastAsia="uk-UA"/>
        </w:rPr>
      </w:pPr>
    </w:p>
    <w:p w:rsidR="00792048" w:rsidRPr="00792048" w:rsidRDefault="00792048" w:rsidP="00792048">
      <w:pPr>
        <w:shd w:val="clear" w:color="auto" w:fill="FFFFFF"/>
        <w:spacing w:after="0" w:line="240" w:lineRule="auto"/>
        <w:jc w:val="center"/>
        <w:rPr>
          <w:rFonts w:ascii="Times New Roman" w:eastAsia="Times New Roman" w:hAnsi="Times New Roman" w:cs="Times New Roman"/>
          <w:b/>
          <w:bCs/>
          <w:sz w:val="28"/>
          <w:szCs w:val="28"/>
          <w:lang w:eastAsia="uk-UA"/>
        </w:rPr>
      </w:pPr>
    </w:p>
    <w:p w:rsidR="00792048" w:rsidRPr="00792048" w:rsidRDefault="00792048" w:rsidP="00792048">
      <w:pPr>
        <w:shd w:val="clear" w:color="auto" w:fill="FFFFFF"/>
        <w:spacing w:after="0" w:line="240" w:lineRule="auto"/>
        <w:jc w:val="center"/>
        <w:rPr>
          <w:rFonts w:ascii="Times New Roman" w:eastAsia="Times New Roman" w:hAnsi="Times New Roman" w:cs="Times New Roman"/>
          <w:sz w:val="28"/>
          <w:szCs w:val="28"/>
          <w:lang w:eastAsia="uk-UA"/>
        </w:rPr>
      </w:pPr>
      <w:r w:rsidRPr="00792048">
        <w:rPr>
          <w:rFonts w:ascii="Times New Roman" w:eastAsia="Times New Roman" w:hAnsi="Times New Roman" w:cs="Times New Roman"/>
          <w:bCs/>
          <w:sz w:val="28"/>
          <w:szCs w:val="28"/>
          <w:lang w:eastAsia="uk-UA"/>
        </w:rPr>
        <w:t>Семінар № 1</w:t>
      </w:r>
    </w:p>
    <w:p w:rsidR="00792048" w:rsidRPr="00792048" w:rsidRDefault="00792048" w:rsidP="00792048">
      <w:pPr>
        <w:shd w:val="clear" w:color="auto" w:fill="FFFFFF"/>
        <w:spacing w:after="0" w:line="240" w:lineRule="auto"/>
        <w:jc w:val="center"/>
        <w:rPr>
          <w:rFonts w:ascii="Times New Roman" w:eastAsia="Times New Roman" w:hAnsi="Times New Roman" w:cs="Times New Roman"/>
          <w:sz w:val="28"/>
          <w:szCs w:val="28"/>
          <w:lang w:eastAsia="uk-UA"/>
        </w:rPr>
      </w:pPr>
      <w:r w:rsidRPr="00792048">
        <w:rPr>
          <w:rFonts w:ascii="Times New Roman" w:eastAsia="Times New Roman" w:hAnsi="Times New Roman" w:cs="Times New Roman"/>
          <w:sz w:val="28"/>
          <w:szCs w:val="28"/>
          <w:lang w:eastAsia="uk-UA"/>
        </w:rPr>
        <w:t xml:space="preserve">Тема 1. </w:t>
      </w:r>
      <w:r w:rsidRPr="00792048">
        <w:rPr>
          <w:rFonts w:ascii="Times New Roman" w:eastAsia="Times New Roman" w:hAnsi="Times New Roman" w:cs="Times New Roman"/>
          <w:b/>
          <w:bCs/>
          <w:i/>
          <w:sz w:val="28"/>
          <w:szCs w:val="28"/>
          <w:lang w:eastAsia="uk-UA"/>
        </w:rPr>
        <w:t xml:space="preserve">Вступ. Розвиток історичних поглядів і уявлень у добу античності </w:t>
      </w:r>
      <w:r w:rsidRPr="001B2CE4">
        <w:rPr>
          <w:rFonts w:ascii="Times New Roman" w:eastAsia="Times New Roman" w:hAnsi="Times New Roman" w:cs="Times New Roman"/>
          <w:b/>
          <w:bCs/>
          <w:i/>
          <w:sz w:val="28"/>
          <w:szCs w:val="28"/>
          <w:lang w:eastAsia="uk-UA"/>
        </w:rPr>
        <w:t>і середньовіччя</w:t>
      </w:r>
      <w:r w:rsidRPr="00792048">
        <w:rPr>
          <w:rFonts w:ascii="Times New Roman" w:eastAsia="Times New Roman" w:hAnsi="Times New Roman" w:cs="Times New Roman"/>
          <w:sz w:val="28"/>
          <w:szCs w:val="28"/>
          <w:lang w:eastAsia="uk-UA"/>
        </w:rPr>
        <w:t xml:space="preserve"> (2 год.)</w:t>
      </w:r>
    </w:p>
    <w:p w:rsidR="00792048" w:rsidRPr="00792048" w:rsidRDefault="00792048" w:rsidP="00792048">
      <w:pPr>
        <w:spacing w:after="0" w:line="240" w:lineRule="auto"/>
        <w:jc w:val="center"/>
        <w:rPr>
          <w:rFonts w:ascii="Times New Roman" w:eastAsia="Times New Roman" w:hAnsi="Times New Roman" w:cs="Times New Roman"/>
          <w:sz w:val="28"/>
          <w:szCs w:val="28"/>
          <w:lang w:eastAsia="uk-UA"/>
        </w:rPr>
      </w:pPr>
      <w:r w:rsidRPr="00792048">
        <w:rPr>
          <w:rFonts w:ascii="Times New Roman" w:eastAsia="Times New Roman" w:hAnsi="Times New Roman" w:cs="Times New Roman"/>
          <w:sz w:val="28"/>
          <w:szCs w:val="28"/>
          <w:lang w:eastAsia="uk-UA"/>
        </w:rPr>
        <w:t>Питання до обговорення:</w:t>
      </w:r>
    </w:p>
    <w:p w:rsidR="00792048" w:rsidRPr="00792048" w:rsidRDefault="00792048" w:rsidP="00792048">
      <w:pPr>
        <w:spacing w:after="120" w:line="274" w:lineRule="exact"/>
        <w:jc w:val="center"/>
        <w:rPr>
          <w:rFonts w:ascii="Times New Roman" w:eastAsia="Times New Roman" w:hAnsi="Times New Roman" w:cs="Times New Roman"/>
          <w:sz w:val="24"/>
          <w:szCs w:val="24"/>
          <w:lang w:eastAsia="ru-RU"/>
        </w:rPr>
      </w:pPr>
    </w:p>
    <w:p w:rsidR="00792048" w:rsidRPr="00792048" w:rsidRDefault="00792048" w:rsidP="00792048">
      <w:pPr>
        <w:spacing w:after="0" w:line="240" w:lineRule="auto"/>
        <w:rPr>
          <w:rFonts w:ascii="Times New Roman" w:eastAsia="Times New Roman" w:hAnsi="Times New Roman" w:cs="Times New Roman"/>
          <w:color w:val="000000"/>
          <w:sz w:val="24"/>
          <w:szCs w:val="24"/>
          <w:shd w:val="clear" w:color="auto" w:fill="FFFFFF"/>
          <w:lang w:eastAsia="uk-UA"/>
        </w:rPr>
      </w:pPr>
      <w:r w:rsidRPr="00792048">
        <w:rPr>
          <w:rFonts w:ascii="Times New Roman" w:eastAsia="Times New Roman" w:hAnsi="Times New Roman" w:cs="Times New Roman"/>
          <w:sz w:val="24"/>
          <w:szCs w:val="24"/>
          <w:lang w:eastAsia="uk-UA"/>
        </w:rPr>
        <w:t>1.</w:t>
      </w:r>
      <w:r w:rsidRPr="00792048">
        <w:rPr>
          <w:rFonts w:ascii="Times New Roman" w:eastAsia="Times New Roman" w:hAnsi="Times New Roman" w:cs="Times New Roman"/>
          <w:color w:val="000000"/>
          <w:sz w:val="24"/>
          <w:szCs w:val="24"/>
          <w:shd w:val="clear" w:color="auto" w:fill="FFFFFF"/>
          <w:lang w:eastAsia="uk-UA"/>
        </w:rPr>
        <w:t xml:space="preserve"> Предмет, </w:t>
      </w:r>
      <w:r w:rsidRPr="00792048">
        <w:rPr>
          <w:rFonts w:ascii="Times New Roman" w:eastAsia="Times New Roman" w:hAnsi="Times New Roman" w:cs="Times New Roman"/>
          <w:sz w:val="24"/>
          <w:szCs w:val="24"/>
          <w:shd w:val="clear" w:color="auto" w:fill="FFFFFF"/>
          <w:lang w:eastAsia="uk-UA"/>
        </w:rPr>
        <w:t>зміст</w:t>
      </w:r>
      <w:r w:rsidRPr="00792048">
        <w:rPr>
          <w:rFonts w:ascii="Times New Roman" w:eastAsia="Times New Roman" w:hAnsi="Times New Roman" w:cs="Times New Roman"/>
          <w:color w:val="000000"/>
          <w:sz w:val="24"/>
          <w:szCs w:val="24"/>
          <w:shd w:val="clear" w:color="auto" w:fill="FFFFFF"/>
          <w:lang w:eastAsia="uk-UA"/>
        </w:rPr>
        <w:t xml:space="preserve"> і метод історіографії як історії </w:t>
      </w:r>
      <w:r w:rsidRPr="00792048">
        <w:rPr>
          <w:rFonts w:ascii="Times New Roman" w:eastAsia="Times New Roman" w:hAnsi="Times New Roman" w:cs="Times New Roman"/>
          <w:sz w:val="24"/>
          <w:szCs w:val="24"/>
          <w:shd w:val="clear" w:color="auto" w:fill="FFFFFF"/>
          <w:lang w:eastAsia="uk-UA"/>
        </w:rPr>
        <w:t>історичної</w:t>
      </w:r>
      <w:r w:rsidRPr="00792048">
        <w:rPr>
          <w:rFonts w:ascii="Times New Roman" w:eastAsia="Times New Roman" w:hAnsi="Times New Roman" w:cs="Times New Roman"/>
          <w:color w:val="000000"/>
          <w:sz w:val="24"/>
          <w:szCs w:val="24"/>
          <w:shd w:val="clear" w:color="auto" w:fill="FFFFFF"/>
          <w:lang w:eastAsia="uk-UA"/>
        </w:rPr>
        <w:t xml:space="preserve"> </w:t>
      </w:r>
      <w:r w:rsidRPr="00792048">
        <w:rPr>
          <w:rFonts w:ascii="Times New Roman" w:eastAsia="Times New Roman" w:hAnsi="Times New Roman" w:cs="Times New Roman"/>
          <w:sz w:val="24"/>
          <w:szCs w:val="24"/>
          <w:shd w:val="clear" w:color="auto" w:fill="FFFFFF"/>
          <w:lang w:eastAsia="uk-UA"/>
        </w:rPr>
        <w:t>думки</w:t>
      </w:r>
      <w:r w:rsidRPr="00792048">
        <w:rPr>
          <w:rFonts w:ascii="Times New Roman" w:eastAsia="Times New Roman" w:hAnsi="Times New Roman" w:cs="Times New Roman"/>
          <w:color w:val="000000"/>
          <w:sz w:val="24"/>
          <w:szCs w:val="24"/>
          <w:shd w:val="clear" w:color="auto" w:fill="FFFFFF"/>
          <w:lang w:eastAsia="uk-UA"/>
        </w:rPr>
        <w:t xml:space="preserve">. </w:t>
      </w:r>
    </w:p>
    <w:p w:rsidR="00792048" w:rsidRPr="00792048" w:rsidRDefault="00792048" w:rsidP="00792048">
      <w:pPr>
        <w:tabs>
          <w:tab w:val="left" w:pos="1080"/>
          <w:tab w:val="left" w:pos="1560"/>
        </w:tabs>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sz w:val="24"/>
          <w:szCs w:val="24"/>
          <w:lang w:eastAsia="uk-UA"/>
        </w:rPr>
        <w:t xml:space="preserve">2. «Історія» Геродота і її значення. Фукідід: «критична історія»; проблема «правдивості» історіописання, ставлення до джерел («достовірні свідчення»). Ксенофонт: від опису подій </w:t>
      </w:r>
    </w:p>
    <w:p w:rsidR="00792048" w:rsidRPr="00792048" w:rsidRDefault="00792048" w:rsidP="00792048">
      <w:pPr>
        <w:tabs>
          <w:tab w:val="left" w:pos="1080"/>
          <w:tab w:val="left" w:pos="1560"/>
        </w:tabs>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sz w:val="24"/>
          <w:szCs w:val="24"/>
          <w:lang w:eastAsia="uk-UA"/>
        </w:rPr>
        <w:t xml:space="preserve">до опису людини. Полібій ─ перший античний історик-теоретик; концепція всесвітньої історії Полібія і її значення. </w:t>
      </w:r>
    </w:p>
    <w:p w:rsidR="00792048" w:rsidRPr="00792048" w:rsidRDefault="00792048" w:rsidP="00792048">
      <w:pPr>
        <w:tabs>
          <w:tab w:val="left" w:pos="1080"/>
          <w:tab w:val="left" w:pos="1560"/>
        </w:tabs>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sz w:val="24"/>
          <w:szCs w:val="24"/>
          <w:lang w:eastAsia="uk-UA"/>
        </w:rPr>
        <w:t>Лукіан: розробка методів опису минулого. Моралізаторська біографія Плутарха. Діон Кассій. Аппіан і його етніко-географічний принцип історіописання. Павсаній Перієгет.</w:t>
      </w:r>
    </w:p>
    <w:p w:rsidR="00792048" w:rsidRPr="00792048" w:rsidRDefault="00792048" w:rsidP="00792048">
      <w:pPr>
        <w:tabs>
          <w:tab w:val="left" w:pos="1080"/>
          <w:tab w:val="left" w:pos="1560"/>
        </w:tabs>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sz w:val="24"/>
          <w:szCs w:val="24"/>
          <w:lang w:eastAsia="uk-UA"/>
        </w:rPr>
        <w:t xml:space="preserve">3.Основні напрями та фактори еволюції римської історіографії. Функції історії в Римі, поєднання грецьких традицій і романоцентрізма. Анналістіка. «Старші анналісти». К. Фабій Піктор. «Origines» М. Порція Катона ─ початок латинської історіографії. «Молодша анналістіка» (Л. Целий Антипатр, Семпроний Азелліон, Валерій Антій). </w:t>
      </w:r>
    </w:p>
    <w:p w:rsidR="00792048" w:rsidRPr="00792048" w:rsidRDefault="00792048" w:rsidP="00792048">
      <w:pPr>
        <w:tabs>
          <w:tab w:val="left" w:pos="1080"/>
          <w:tab w:val="left" w:pos="1560"/>
        </w:tabs>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sz w:val="24"/>
          <w:szCs w:val="24"/>
          <w:lang w:eastAsia="uk-UA"/>
        </w:rPr>
        <w:t xml:space="preserve">4. Історичні погляди М. Тулія Цицерона. Г. Саллюстій Крісп: дихотомія «доля і людина» і концепція історії Риму; Саллюстій про фактори, спрямованості і особливостях римської </w:t>
      </w:r>
      <w:r w:rsidRPr="00792048">
        <w:rPr>
          <w:rFonts w:ascii="Times New Roman" w:eastAsia="Times New Roman" w:hAnsi="Times New Roman" w:cs="Times New Roman"/>
          <w:sz w:val="24"/>
          <w:szCs w:val="24"/>
          <w:lang w:eastAsia="uk-UA"/>
        </w:rPr>
        <w:lastRenderedPageBreak/>
        <w:t>історії; жанр історичної монографії у творчості Саллюстія. К. Непот. Тит Лівій: художня історіографія Риму «від заснування міста» та її особливості. К. Тацит і його концепція римської історії. Іудейська історія в контексті історії античності: Йосип Флавій і його внесок у історіографію; проблема достовірності Testimonium Flavianum.</w:t>
      </w:r>
    </w:p>
    <w:p w:rsidR="00792048" w:rsidRDefault="00792048" w:rsidP="00792048">
      <w:pPr>
        <w:spacing w:after="0" w:line="240" w:lineRule="auto"/>
        <w:rPr>
          <w:rFonts w:ascii="Times New Roman" w:eastAsia="Times New Roman" w:hAnsi="Times New Roman" w:cs="Times New Roman"/>
          <w:sz w:val="24"/>
          <w:szCs w:val="24"/>
          <w:lang w:eastAsia="uk-UA"/>
        </w:rPr>
      </w:pPr>
      <w:r w:rsidRPr="00792048">
        <w:rPr>
          <w:rFonts w:ascii="Times New Roman" w:eastAsia="Times New Roman" w:hAnsi="Times New Roman" w:cs="Times New Roman"/>
          <w:sz w:val="24"/>
          <w:szCs w:val="24"/>
          <w:lang w:eastAsia="uk-UA"/>
        </w:rPr>
        <w:t>5.Основні риси і особливості періодизацій античності (Гесіод, Овідій, Платон, Лукрецій Кар).</w:t>
      </w:r>
    </w:p>
    <w:p w:rsidR="00792048" w:rsidRPr="001B2CE4" w:rsidRDefault="00792048" w:rsidP="007920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Pr="001B2CE4">
        <w:rPr>
          <w:rFonts w:ascii="Times New Roman" w:eastAsia="Times New Roman" w:hAnsi="Times New Roman" w:cs="Times New Roman"/>
          <w:sz w:val="24"/>
          <w:szCs w:val="24"/>
          <w:lang w:eastAsia="uk-UA"/>
        </w:rPr>
        <w:t>. Ідеї єдності історії в працях християнських письменників (Св. Ієронім, Св. Августин). Єдність людської історії як єдність Божественної волі.</w:t>
      </w:r>
    </w:p>
    <w:p w:rsidR="00792048" w:rsidRPr="001B2CE4" w:rsidRDefault="00792048" w:rsidP="0079204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sz w:val="24"/>
          <w:szCs w:val="24"/>
          <w:lang w:eastAsia="uk-UA"/>
        </w:rPr>
        <w:t>7</w:t>
      </w:r>
      <w:r w:rsidRPr="001B2CE4">
        <w:rPr>
          <w:rFonts w:ascii="Times New Roman" w:eastAsia="Times New Roman" w:hAnsi="Times New Roman" w:cs="Times New Roman"/>
          <w:sz w:val="24"/>
          <w:szCs w:val="24"/>
          <w:lang w:eastAsia="uk-UA"/>
        </w:rPr>
        <w:t xml:space="preserve">. </w:t>
      </w:r>
      <w:r w:rsidRPr="001B2CE4">
        <w:rPr>
          <w:rFonts w:ascii="Times New Roman" w:eastAsia="Times New Roman" w:hAnsi="Times New Roman" w:cs="Times New Roman"/>
          <w:color w:val="000000"/>
          <w:sz w:val="24"/>
          <w:szCs w:val="24"/>
          <w:shd w:val="clear" w:color="auto" w:fill="FFFFFF"/>
          <w:lang w:eastAsia="uk-UA"/>
        </w:rPr>
        <w:t xml:space="preserve">Історичні праці доби середньовіччя: їх жанри, автори, релігійний і світський </w:t>
      </w:r>
      <w:r w:rsidRPr="001B2CE4">
        <w:rPr>
          <w:rFonts w:ascii="Times New Roman" w:eastAsia="Times New Roman" w:hAnsi="Times New Roman" w:cs="Times New Roman"/>
          <w:sz w:val="24"/>
          <w:szCs w:val="24"/>
          <w:shd w:val="clear" w:color="auto" w:fill="FFFFFF"/>
          <w:lang w:eastAsia="uk-UA"/>
        </w:rPr>
        <w:t>зміст</w:t>
      </w:r>
      <w:r w:rsidRPr="001B2CE4">
        <w:rPr>
          <w:rFonts w:ascii="Times New Roman" w:eastAsia="Times New Roman" w:hAnsi="Times New Roman" w:cs="Times New Roman"/>
          <w:color w:val="000000"/>
          <w:sz w:val="24"/>
          <w:szCs w:val="24"/>
          <w:shd w:val="clear" w:color="auto" w:fill="FFFFFF"/>
          <w:lang w:eastAsia="uk-UA"/>
        </w:rPr>
        <w:t xml:space="preserve">. </w:t>
      </w:r>
      <w:r w:rsidRPr="001B2CE4">
        <w:rPr>
          <w:rFonts w:ascii="Times New Roman" w:eastAsia="Times New Roman" w:hAnsi="Times New Roman" w:cs="Times New Roman"/>
          <w:sz w:val="24"/>
          <w:szCs w:val="24"/>
          <w:shd w:val="clear" w:color="auto" w:fill="FFFFFF"/>
          <w:lang w:eastAsia="uk-UA"/>
        </w:rPr>
        <w:t>Людина</w:t>
      </w:r>
      <w:r w:rsidRPr="001B2CE4">
        <w:rPr>
          <w:rFonts w:ascii="Times New Roman" w:eastAsia="Times New Roman" w:hAnsi="Times New Roman" w:cs="Times New Roman"/>
          <w:color w:val="000000"/>
          <w:sz w:val="24"/>
          <w:szCs w:val="24"/>
          <w:shd w:val="clear" w:color="auto" w:fill="FFFFFF"/>
          <w:lang w:eastAsia="uk-UA"/>
        </w:rPr>
        <w:t xml:space="preserve"> в історії.</w:t>
      </w:r>
    </w:p>
    <w:p w:rsidR="00D60CCB" w:rsidRDefault="00D60CCB" w:rsidP="001B2CE4">
      <w:pPr>
        <w:spacing w:after="0" w:line="240" w:lineRule="auto"/>
        <w:jc w:val="center"/>
        <w:rPr>
          <w:rFonts w:ascii="Times New Roman" w:eastAsia="Times New Roman" w:hAnsi="Times New Roman" w:cs="Times New Roman"/>
          <w:sz w:val="28"/>
          <w:szCs w:val="28"/>
          <w:lang w:eastAsia="uk-UA"/>
        </w:rPr>
      </w:pPr>
    </w:p>
    <w:p w:rsidR="00D60CCB" w:rsidRPr="001B2CE4" w:rsidRDefault="00D60CCB" w:rsidP="00D60CCB">
      <w:pPr>
        <w:tabs>
          <w:tab w:val="left" w:pos="1080"/>
          <w:tab w:val="left" w:pos="1560"/>
        </w:tabs>
        <w:spacing w:after="0" w:line="240" w:lineRule="auto"/>
        <w:jc w:val="both"/>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Рекомендована література:</w:t>
      </w:r>
    </w:p>
    <w:p w:rsidR="00D60CCB" w:rsidRDefault="00D60CCB" w:rsidP="00D60CCB">
      <w:pPr>
        <w:spacing w:after="0" w:line="240" w:lineRule="auto"/>
        <w:rPr>
          <w:rFonts w:ascii="Times New Roman" w:eastAsia="Times New Roman" w:hAnsi="Times New Roman" w:cs="Times New Roman"/>
          <w:color w:val="000000"/>
          <w:sz w:val="24"/>
          <w:szCs w:val="24"/>
          <w:shd w:val="clear" w:color="auto" w:fill="FFFFFF"/>
          <w:lang w:eastAsia="uk-UA"/>
        </w:rPr>
      </w:pPr>
      <w:r w:rsidRPr="00690E48">
        <w:rPr>
          <w:rFonts w:ascii="Times New Roman" w:eastAsia="Times New Roman" w:hAnsi="Times New Roman" w:cs="Times New Roman"/>
          <w:color w:val="000000"/>
          <w:sz w:val="24"/>
          <w:szCs w:val="24"/>
          <w:shd w:val="clear" w:color="auto" w:fill="FFFFFF"/>
          <w:lang w:eastAsia="uk-UA"/>
        </w:rPr>
        <w:t xml:space="preserve">Барг М.А. Эпохи и идеи: Становление историзма. </w:t>
      </w:r>
      <w:r>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color w:val="000000"/>
          <w:sz w:val="24"/>
          <w:szCs w:val="24"/>
          <w:shd w:val="clear" w:color="auto" w:fill="FFFFFF"/>
          <w:lang w:eastAsia="uk-UA"/>
        </w:rPr>
        <w:t>М., 1987.</w:t>
      </w:r>
    </w:p>
    <w:p w:rsidR="00D60CCB" w:rsidRPr="006C285C" w:rsidRDefault="00D60CCB" w:rsidP="00D60CCB">
      <w:pPr>
        <w:pStyle w:val="ae"/>
        <w:jc w:val="both"/>
        <w:rPr>
          <w:rFonts w:ascii="Times New Roman" w:hAnsi="Times New Roman"/>
          <w:sz w:val="24"/>
          <w:szCs w:val="24"/>
        </w:rPr>
      </w:pPr>
      <w:r w:rsidRPr="006C285C">
        <w:rPr>
          <w:rFonts w:ascii="Times New Roman" w:eastAsia="Times-Roman" w:hAnsi="Times New Roman"/>
          <w:sz w:val="24"/>
          <w:szCs w:val="24"/>
        </w:rPr>
        <w:t>Историческая наука сегодня; Теории, методы, перспективы</w:t>
      </w:r>
      <w:proofErr w:type="gramStart"/>
      <w:r w:rsidRPr="006C285C">
        <w:rPr>
          <w:rFonts w:ascii="Times New Roman" w:eastAsia="Times-Italic" w:hAnsi="Times New Roman"/>
          <w:i/>
          <w:iCs/>
          <w:sz w:val="24"/>
          <w:szCs w:val="24"/>
        </w:rPr>
        <w:t>/</w:t>
      </w:r>
      <w:r w:rsidRPr="006C285C">
        <w:rPr>
          <w:rFonts w:ascii="Times New Roman" w:hAnsi="Times New Roman"/>
          <w:sz w:val="24"/>
          <w:szCs w:val="24"/>
        </w:rPr>
        <w:t xml:space="preserve"> </w:t>
      </w:r>
      <w:r w:rsidRPr="006C285C">
        <w:rPr>
          <w:rFonts w:ascii="Times New Roman" w:eastAsia="Times-Roman" w:hAnsi="Times New Roman"/>
          <w:sz w:val="24"/>
          <w:szCs w:val="24"/>
        </w:rPr>
        <w:t>П</w:t>
      </w:r>
      <w:proofErr w:type="gramEnd"/>
      <w:r w:rsidRPr="006C285C">
        <w:rPr>
          <w:rFonts w:ascii="Times New Roman" w:eastAsia="Times-Roman" w:hAnsi="Times New Roman"/>
          <w:sz w:val="24"/>
          <w:szCs w:val="24"/>
        </w:rPr>
        <w:t>од ред. Л. П. Репиной.</w:t>
      </w:r>
      <w:r>
        <w:rPr>
          <w:rFonts w:ascii="Times New Roman" w:eastAsia="Times-Roman" w:hAnsi="Times New Roman"/>
          <w:sz w:val="24"/>
          <w:szCs w:val="24"/>
        </w:rPr>
        <w:t xml:space="preserve"> −</w:t>
      </w:r>
      <w:r w:rsidRPr="006C285C">
        <w:rPr>
          <w:rFonts w:ascii="Times New Roman" w:eastAsia="Times-Roman" w:hAnsi="Times New Roman"/>
          <w:sz w:val="24"/>
          <w:szCs w:val="24"/>
        </w:rPr>
        <w:t xml:space="preserve"> М., 2012. </w:t>
      </w:r>
    </w:p>
    <w:p w:rsidR="00D60CCB" w:rsidRPr="00E7174B" w:rsidRDefault="00D60CCB" w:rsidP="00D60CCB">
      <w:pPr>
        <w:pStyle w:val="ae"/>
        <w:jc w:val="both"/>
        <w:rPr>
          <w:rFonts w:ascii="Times New Roman" w:hAnsi="Times New Roman"/>
          <w:sz w:val="24"/>
          <w:szCs w:val="24"/>
          <w:lang w:val="uk-UA"/>
        </w:rPr>
      </w:pPr>
      <w:r w:rsidRPr="006C285C">
        <w:rPr>
          <w:rFonts w:ascii="Times New Roman" w:hAnsi="Times New Roman"/>
          <w:sz w:val="24"/>
          <w:szCs w:val="24"/>
        </w:rPr>
        <w:t>История и память: историческая культура Европы до начала Нового времени / под реда</w:t>
      </w:r>
      <w:r>
        <w:rPr>
          <w:rFonts w:ascii="Times New Roman" w:hAnsi="Times New Roman"/>
          <w:sz w:val="24"/>
          <w:szCs w:val="24"/>
        </w:rPr>
        <w:t>кцией Л. П. Репиной. − М., 2006.</w:t>
      </w:r>
    </w:p>
    <w:p w:rsidR="00D60CCB" w:rsidRPr="00690E48" w:rsidRDefault="00D60CCB" w:rsidP="00D60CCB">
      <w:pPr>
        <w:spacing w:after="0" w:line="240" w:lineRule="auto"/>
        <w:rPr>
          <w:rFonts w:ascii="Times New Roman" w:eastAsia="Times New Roman" w:hAnsi="Times New Roman" w:cs="Times New Roman"/>
          <w:color w:val="000000"/>
          <w:sz w:val="24"/>
          <w:szCs w:val="24"/>
          <w:shd w:val="clear" w:color="auto" w:fill="FFFFFF"/>
          <w:lang w:eastAsia="uk-UA"/>
        </w:rPr>
      </w:pPr>
      <w:r w:rsidRPr="00690E48">
        <w:rPr>
          <w:rFonts w:ascii="Times New Roman" w:eastAsia="Times New Roman" w:hAnsi="Times New Roman" w:cs="Times New Roman"/>
          <w:color w:val="000000"/>
          <w:sz w:val="24"/>
          <w:szCs w:val="24"/>
          <w:shd w:val="clear" w:color="auto" w:fill="FFFFFF"/>
          <w:lang w:eastAsia="uk-UA"/>
        </w:rPr>
        <w:t xml:space="preserve">Кроче Б. Теория и история историографии. </w:t>
      </w:r>
      <w:r>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color w:val="000000"/>
          <w:sz w:val="24"/>
          <w:szCs w:val="24"/>
          <w:shd w:val="clear" w:color="auto" w:fill="FFFFFF"/>
          <w:lang w:eastAsia="uk-UA"/>
        </w:rPr>
        <w:t>М., 1998.</w:t>
      </w:r>
    </w:p>
    <w:p w:rsidR="00D60CCB" w:rsidRPr="000A541E" w:rsidRDefault="00D60CCB" w:rsidP="00D60CCB">
      <w:pPr>
        <w:pStyle w:val="ae"/>
        <w:jc w:val="both"/>
        <w:rPr>
          <w:rFonts w:ascii="Times New Roman" w:hAnsi="Times New Roman"/>
          <w:sz w:val="24"/>
          <w:szCs w:val="24"/>
        </w:rPr>
      </w:pPr>
      <w:r w:rsidRPr="000A541E">
        <w:rPr>
          <w:rFonts w:ascii="Times New Roman" w:hAnsi="Times New Roman"/>
          <w:sz w:val="24"/>
          <w:szCs w:val="24"/>
        </w:rPr>
        <w:t>Образы историографии; Историки в поиске новых смыслов: сб. науч. ст. − Казань, 2003.</w:t>
      </w:r>
    </w:p>
    <w:p w:rsidR="00D60CCB" w:rsidRPr="00690E48" w:rsidRDefault="00D60CCB" w:rsidP="00D60CCB">
      <w:pPr>
        <w:spacing w:after="0" w:line="240" w:lineRule="auto"/>
        <w:rPr>
          <w:rFonts w:ascii="Times New Roman" w:eastAsia="Times New Roman" w:hAnsi="Times New Roman" w:cs="Times New Roman"/>
          <w:color w:val="000000"/>
          <w:sz w:val="24"/>
          <w:szCs w:val="24"/>
          <w:lang w:eastAsia="uk-UA"/>
        </w:rPr>
      </w:pPr>
      <w:r w:rsidRPr="00690E48">
        <w:rPr>
          <w:rFonts w:ascii="Times New Roman" w:eastAsia="Times New Roman" w:hAnsi="Times New Roman" w:cs="Times New Roman"/>
          <w:color w:val="000000"/>
          <w:sz w:val="24"/>
          <w:szCs w:val="24"/>
          <w:lang w:eastAsia="uk-UA"/>
        </w:rPr>
        <w:t xml:space="preserve">Репина Л.П. История исторического знания: учебное пособие для студентов вузов. </w:t>
      </w:r>
      <w:r>
        <w:rPr>
          <w:rFonts w:ascii="Times New Roman" w:eastAsia="Times New Roman" w:hAnsi="Times New Roman" w:cs="Times New Roman"/>
          <w:color w:val="000000"/>
          <w:sz w:val="24"/>
          <w:szCs w:val="24"/>
          <w:lang w:eastAsia="uk-UA"/>
        </w:rPr>
        <w:t xml:space="preserve">− </w:t>
      </w:r>
      <w:r w:rsidRPr="00690E48">
        <w:rPr>
          <w:rFonts w:ascii="Times New Roman" w:eastAsia="Times New Roman" w:hAnsi="Times New Roman" w:cs="Times New Roman"/>
          <w:color w:val="000000"/>
          <w:sz w:val="24"/>
          <w:szCs w:val="24"/>
          <w:lang w:eastAsia="uk-UA"/>
        </w:rPr>
        <w:t>М., 2004.</w:t>
      </w:r>
    </w:p>
    <w:p w:rsidR="00D60CCB" w:rsidRPr="000A541E" w:rsidRDefault="00D60CCB" w:rsidP="00D60CCB">
      <w:pPr>
        <w:pStyle w:val="ae"/>
        <w:jc w:val="both"/>
        <w:rPr>
          <w:rFonts w:ascii="Times New Roman" w:hAnsi="Times New Roman"/>
          <w:sz w:val="24"/>
          <w:szCs w:val="24"/>
        </w:rPr>
      </w:pPr>
      <w:r w:rsidRPr="000A541E">
        <w:rPr>
          <w:rFonts w:ascii="Times New Roman" w:hAnsi="Times New Roman"/>
          <w:sz w:val="24"/>
          <w:szCs w:val="24"/>
        </w:rPr>
        <w:t xml:space="preserve">Тартаковский М.С. Историософия. Мировая история как эксперимент и загадка. − М., 1993. </w:t>
      </w:r>
    </w:p>
    <w:p w:rsidR="00D60CCB" w:rsidRPr="00690E48" w:rsidRDefault="00D60CCB" w:rsidP="00D60CCB">
      <w:pPr>
        <w:spacing w:after="0" w:line="240" w:lineRule="auto"/>
        <w:rPr>
          <w:rFonts w:ascii="Times New Roman" w:eastAsia="Times New Roman" w:hAnsi="Times New Roman" w:cs="Times New Roman"/>
          <w:sz w:val="24"/>
          <w:szCs w:val="24"/>
          <w:lang w:eastAsia="uk-UA"/>
        </w:rPr>
      </w:pPr>
      <w:r w:rsidRPr="00690E48">
        <w:rPr>
          <w:rFonts w:ascii="Times New Roman" w:eastAsia="Times New Roman" w:hAnsi="Times New Roman" w:cs="Times New Roman"/>
          <w:color w:val="000000"/>
          <w:sz w:val="24"/>
          <w:szCs w:val="24"/>
          <w:lang w:eastAsia="uk-UA"/>
        </w:rPr>
        <w:t>Яковенко Н. Вступ до історії. – К., 2007.</w:t>
      </w:r>
    </w:p>
    <w:p w:rsidR="00D60CCB" w:rsidRPr="001B2CE4" w:rsidRDefault="00D60CCB" w:rsidP="00D60CCB">
      <w:pPr>
        <w:spacing w:after="0" w:line="240" w:lineRule="auto"/>
        <w:rPr>
          <w:rFonts w:ascii="Times New Roman" w:eastAsia="Times New Roman" w:hAnsi="Times New Roman" w:cs="Times New Roman"/>
          <w:i/>
          <w:sz w:val="24"/>
          <w:szCs w:val="24"/>
          <w:lang w:eastAsia="uk-UA"/>
        </w:rPr>
      </w:pPr>
      <w:r w:rsidRPr="001B2CE4">
        <w:rPr>
          <w:rFonts w:ascii="Times New Roman" w:eastAsia="Times New Roman" w:hAnsi="Times New Roman" w:cs="Times New Roman"/>
          <w:i/>
          <w:sz w:val="24"/>
          <w:szCs w:val="24"/>
          <w:lang w:eastAsia="uk-UA"/>
        </w:rPr>
        <w:t xml:space="preserve">(Також зі списку </w:t>
      </w:r>
      <w:r w:rsidRPr="001B2CE4">
        <w:rPr>
          <w:rFonts w:ascii="Times New Roman" w:eastAsia="Times New Roman" w:hAnsi="Times New Roman" w:cs="Times New Roman"/>
          <w:b/>
          <w:i/>
          <w:sz w:val="24"/>
          <w:szCs w:val="24"/>
          <w:lang w:eastAsia="uk-UA"/>
        </w:rPr>
        <w:t>джерел</w:t>
      </w:r>
      <w:r w:rsidRPr="001B2CE4">
        <w:rPr>
          <w:rFonts w:ascii="Times New Roman" w:eastAsia="Times New Roman" w:hAnsi="Times New Roman" w:cs="Times New Roman"/>
          <w:i/>
          <w:sz w:val="24"/>
          <w:szCs w:val="24"/>
          <w:lang w:eastAsia="uk-UA"/>
        </w:rPr>
        <w:t xml:space="preserve"> та додаткової літератури)</w:t>
      </w:r>
    </w:p>
    <w:p w:rsidR="00D60CCB" w:rsidRPr="001B2CE4" w:rsidRDefault="00D60CCB" w:rsidP="00D60CCB">
      <w:pPr>
        <w:spacing w:after="0" w:line="240" w:lineRule="auto"/>
        <w:jc w:val="center"/>
        <w:rPr>
          <w:rFonts w:ascii="Times New Roman" w:eastAsia="Times New Roman" w:hAnsi="Times New Roman" w:cs="Times New Roman"/>
          <w:b/>
          <w:i/>
          <w:sz w:val="28"/>
          <w:szCs w:val="24"/>
          <w:lang w:eastAsia="uk-UA"/>
        </w:rPr>
      </w:pPr>
    </w:p>
    <w:p w:rsidR="00D60CCB" w:rsidRPr="001B2CE4" w:rsidRDefault="00D60CCB" w:rsidP="00D60CCB">
      <w:pPr>
        <w:spacing w:after="0" w:line="240" w:lineRule="auto"/>
        <w:jc w:val="center"/>
        <w:rPr>
          <w:rFonts w:ascii="Times New Roman" w:eastAsia="Times New Roman" w:hAnsi="Times New Roman" w:cs="Times New Roman"/>
          <w:b/>
          <w:i/>
          <w:sz w:val="28"/>
          <w:szCs w:val="24"/>
          <w:lang w:eastAsia="uk-UA"/>
        </w:rPr>
      </w:pPr>
    </w:p>
    <w:p w:rsidR="00D60CCB" w:rsidRPr="001B2CE4" w:rsidRDefault="00D60CCB" w:rsidP="00D60CCB">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Завдання для обов’язкового виконання</w:t>
      </w:r>
    </w:p>
    <w:p w:rsidR="00D60CCB" w:rsidRPr="001B2CE4" w:rsidRDefault="00D60CCB" w:rsidP="00D60CCB">
      <w:pPr>
        <w:spacing w:after="0" w:line="240" w:lineRule="auto"/>
        <w:jc w:val="both"/>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i/>
          <w:sz w:val="28"/>
          <w:szCs w:val="24"/>
          <w:lang w:eastAsia="uk-UA"/>
        </w:rPr>
        <w:t xml:space="preserve">Домашні завдання: </w:t>
      </w:r>
      <w:r w:rsidRPr="001B2CE4">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D60CCB" w:rsidRPr="001B2CE4" w:rsidRDefault="00D60CCB" w:rsidP="00D60CCB">
      <w:pPr>
        <w:spacing w:after="0" w:line="240" w:lineRule="auto"/>
        <w:jc w:val="both"/>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i/>
          <w:sz w:val="28"/>
          <w:szCs w:val="24"/>
          <w:lang w:eastAsia="uk-UA"/>
        </w:rPr>
        <w:t>Аудиторні завдання:</w:t>
      </w:r>
      <w:r w:rsidRPr="001B2CE4">
        <w:rPr>
          <w:rFonts w:ascii="Times New Roman" w:eastAsia="Times New Roman" w:hAnsi="Times New Roman" w:cs="Times New Roman"/>
          <w:sz w:val="24"/>
          <w:szCs w:val="24"/>
          <w:lang w:eastAsia="uk-UA"/>
        </w:rPr>
        <w:t xml:space="preserve"> виступ, участь у дискусії</w:t>
      </w:r>
    </w:p>
    <w:p w:rsidR="00D60CCB" w:rsidRPr="001B2CE4" w:rsidRDefault="00D60CCB" w:rsidP="00D60CCB">
      <w:pPr>
        <w:spacing w:after="0" w:line="240" w:lineRule="auto"/>
        <w:rPr>
          <w:rFonts w:ascii="Times New Roman" w:eastAsia="Times New Roman" w:hAnsi="Times New Roman" w:cs="Times New Roman"/>
          <w:sz w:val="24"/>
          <w:szCs w:val="24"/>
          <w:lang w:eastAsia="uk-UA"/>
        </w:rPr>
      </w:pPr>
    </w:p>
    <w:p w:rsidR="00D60CCB" w:rsidRPr="001B2CE4" w:rsidRDefault="00D60CCB" w:rsidP="00D60CCB">
      <w:pPr>
        <w:spacing w:after="120" w:line="274" w:lineRule="exact"/>
        <w:jc w:val="both"/>
        <w:rPr>
          <w:rFonts w:ascii="Times New Roman" w:eastAsia="Times New Roman" w:hAnsi="Times New Roman" w:cs="Times New Roman"/>
          <w:sz w:val="24"/>
          <w:szCs w:val="24"/>
          <w:lang w:eastAsia="ru-RU"/>
        </w:rPr>
      </w:pPr>
    </w:p>
    <w:p w:rsidR="00D60CCB" w:rsidRPr="001B2CE4" w:rsidRDefault="00D60CCB" w:rsidP="00D60CCB">
      <w:pPr>
        <w:spacing w:after="0" w:line="240" w:lineRule="auto"/>
        <w:jc w:val="both"/>
        <w:rPr>
          <w:rFonts w:ascii="Times New Roman" w:eastAsia="Times New Roman" w:hAnsi="Times New Roman" w:cs="Times New Roman"/>
          <w:sz w:val="28"/>
          <w:szCs w:val="24"/>
          <w:lang w:eastAsia="uk-UA"/>
        </w:rPr>
      </w:pPr>
    </w:p>
    <w:p w:rsidR="00D60CCB" w:rsidRPr="001B2CE4" w:rsidRDefault="00D60CCB" w:rsidP="00D60CCB">
      <w:pPr>
        <w:spacing w:after="0" w:line="240" w:lineRule="auto"/>
        <w:jc w:val="center"/>
        <w:rPr>
          <w:rFonts w:ascii="Times New Roman" w:eastAsia="Times New Roman" w:hAnsi="Times New Roman" w:cs="Times New Roman"/>
          <w:sz w:val="28"/>
          <w:szCs w:val="28"/>
          <w:lang w:eastAsia="uk-UA"/>
        </w:rPr>
      </w:pPr>
      <w:r w:rsidRPr="001B2CE4">
        <w:rPr>
          <w:rFonts w:ascii="Times New Roman" w:eastAsia="Times New Roman" w:hAnsi="Times New Roman" w:cs="Times New Roman"/>
          <w:sz w:val="28"/>
          <w:szCs w:val="28"/>
          <w:lang w:eastAsia="uk-UA"/>
        </w:rPr>
        <w:t>С е м і н а р 2</w:t>
      </w:r>
    </w:p>
    <w:p w:rsidR="00D60CCB" w:rsidRPr="001B2CE4" w:rsidRDefault="00D60CCB" w:rsidP="00D60CCB">
      <w:pPr>
        <w:spacing w:after="0" w:line="240" w:lineRule="auto"/>
        <w:jc w:val="center"/>
        <w:rPr>
          <w:rFonts w:ascii="Times New Roman" w:eastAsia="Times New Roman" w:hAnsi="Times New Roman" w:cs="Times New Roman"/>
          <w:sz w:val="28"/>
          <w:szCs w:val="28"/>
          <w:lang w:eastAsia="uk-UA"/>
        </w:rPr>
      </w:pPr>
      <w:r w:rsidRPr="001B2CE4">
        <w:rPr>
          <w:rFonts w:ascii="Times New Roman" w:eastAsia="Times New Roman" w:hAnsi="Times New Roman" w:cs="Times New Roman"/>
          <w:sz w:val="28"/>
          <w:szCs w:val="28"/>
          <w:lang w:eastAsia="uk-UA"/>
        </w:rPr>
        <w:t xml:space="preserve">Тема 2. </w:t>
      </w:r>
      <w:r w:rsidRPr="001B2CE4">
        <w:rPr>
          <w:rFonts w:ascii="Times New Roman" w:eastAsia="Times New Roman" w:hAnsi="Times New Roman" w:cs="Times New Roman"/>
          <w:b/>
          <w:i/>
          <w:sz w:val="24"/>
          <w:szCs w:val="24"/>
          <w:lang w:eastAsia="uk-UA"/>
        </w:rPr>
        <w:t xml:space="preserve">Розвиток історичних поглядів доби Нового часу </w:t>
      </w:r>
      <w:r w:rsidRPr="001B2CE4">
        <w:rPr>
          <w:rFonts w:ascii="Times New Roman" w:eastAsia="Times New Roman" w:hAnsi="Times New Roman" w:cs="Times New Roman"/>
          <w:b/>
          <w:bCs/>
          <w:i/>
          <w:color w:val="000000"/>
          <w:sz w:val="24"/>
          <w:szCs w:val="24"/>
          <w:shd w:val="clear" w:color="auto" w:fill="FFFFFF"/>
          <w:lang w:eastAsia="uk-UA"/>
        </w:rPr>
        <w:t>(XV-XVIII ст.)</w:t>
      </w:r>
      <w:r w:rsidRPr="001B2CE4">
        <w:rPr>
          <w:rFonts w:ascii="Times New Roman" w:eastAsia="Times New Roman" w:hAnsi="Times New Roman" w:cs="Times New Roman"/>
          <w:sz w:val="28"/>
          <w:szCs w:val="28"/>
          <w:lang w:eastAsia="uk-UA"/>
        </w:rPr>
        <w:t xml:space="preserve"> (2 год.)</w:t>
      </w:r>
    </w:p>
    <w:p w:rsidR="00D60CCB" w:rsidRPr="001B2CE4" w:rsidRDefault="00D60CCB" w:rsidP="00D60CCB">
      <w:pPr>
        <w:spacing w:after="0" w:line="240" w:lineRule="auto"/>
        <w:jc w:val="center"/>
        <w:rPr>
          <w:rFonts w:ascii="Times New Roman" w:eastAsia="Times New Roman" w:hAnsi="Times New Roman" w:cs="Times New Roman"/>
          <w:sz w:val="28"/>
          <w:szCs w:val="28"/>
          <w:lang w:eastAsia="uk-UA"/>
        </w:rPr>
      </w:pPr>
      <w:r w:rsidRPr="001B2CE4">
        <w:rPr>
          <w:rFonts w:ascii="Times New Roman" w:eastAsia="Times New Roman" w:hAnsi="Times New Roman" w:cs="Times New Roman"/>
          <w:sz w:val="28"/>
          <w:szCs w:val="28"/>
          <w:lang w:eastAsia="uk-UA"/>
        </w:rPr>
        <w:t>Питання до обговорення:</w:t>
      </w:r>
    </w:p>
    <w:p w:rsidR="00D60CCB" w:rsidRPr="00690E48" w:rsidRDefault="00D60CCB" w:rsidP="00D60CCB">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8"/>
          <w:szCs w:val="28"/>
          <w:lang w:eastAsia="uk-UA"/>
        </w:rPr>
        <w:t>1.</w:t>
      </w:r>
      <w:r w:rsidRPr="001B2CE4">
        <w:rPr>
          <w:rFonts w:ascii="Times New Roman" w:eastAsia="Times New Roman" w:hAnsi="Times New Roman" w:cs="Times New Roman"/>
          <w:color w:val="000000"/>
          <w:sz w:val="27"/>
          <w:szCs w:val="27"/>
          <w:shd w:val="clear" w:color="auto" w:fill="FFFFFF"/>
          <w:lang w:eastAsia="uk-UA"/>
        </w:rPr>
        <w:t xml:space="preserve"> </w:t>
      </w:r>
      <w:r w:rsidRPr="00690E48">
        <w:rPr>
          <w:rFonts w:ascii="Times New Roman" w:eastAsia="Times New Roman" w:hAnsi="Times New Roman" w:cs="Times New Roman"/>
          <w:color w:val="000000"/>
          <w:sz w:val="24"/>
          <w:szCs w:val="24"/>
          <w:shd w:val="clear" w:color="auto" w:fill="FFFFFF"/>
          <w:lang w:eastAsia="uk-UA"/>
        </w:rPr>
        <w:t>Гуманістичний світогляд і раціоналістичне пояснення історії. Нова періодизація.</w:t>
      </w:r>
    </w:p>
    <w:p w:rsidR="00D60CCB" w:rsidRPr="00690E48" w:rsidRDefault="00D60CCB" w:rsidP="00D60CCB">
      <w:pPr>
        <w:spacing w:after="0" w:line="240" w:lineRule="auto"/>
        <w:rPr>
          <w:rFonts w:ascii="Times New Roman" w:eastAsia="Times New Roman" w:hAnsi="Times New Roman" w:cs="Times New Roman"/>
          <w:sz w:val="24"/>
          <w:szCs w:val="24"/>
          <w:lang w:eastAsia="uk-UA"/>
        </w:rPr>
      </w:pPr>
      <w:r w:rsidRPr="00690E48">
        <w:rPr>
          <w:rFonts w:ascii="Times New Roman" w:eastAsia="Times New Roman" w:hAnsi="Times New Roman" w:cs="Times New Roman"/>
          <w:sz w:val="24"/>
          <w:szCs w:val="24"/>
          <w:lang w:eastAsia="uk-UA"/>
        </w:rPr>
        <w:t xml:space="preserve">2. </w:t>
      </w:r>
      <w:r w:rsidRPr="00690E48">
        <w:rPr>
          <w:rFonts w:ascii="Times New Roman" w:eastAsia="Times New Roman" w:hAnsi="Times New Roman" w:cs="Times New Roman"/>
          <w:color w:val="000000"/>
          <w:sz w:val="24"/>
          <w:szCs w:val="24"/>
          <w:shd w:val="clear" w:color="auto" w:fill="FFFFFF"/>
          <w:lang w:eastAsia="uk-UA"/>
        </w:rPr>
        <w:t xml:space="preserve">Політична й риторична школи (Л. </w:t>
      </w:r>
      <w:r>
        <w:rPr>
          <w:rFonts w:ascii="Times New Roman" w:eastAsia="Times New Roman" w:hAnsi="Times New Roman" w:cs="Times New Roman"/>
          <w:sz w:val="24"/>
          <w:szCs w:val="24"/>
          <w:shd w:val="clear" w:color="auto" w:fill="FFFFFF"/>
          <w:lang w:eastAsia="uk-UA"/>
        </w:rPr>
        <w:t>Бруні</w:t>
      </w:r>
      <w:r w:rsidRPr="00690E48">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sz w:val="24"/>
          <w:szCs w:val="24"/>
          <w:shd w:val="clear" w:color="auto" w:fill="FFFFFF"/>
          <w:lang w:eastAsia="uk-UA"/>
        </w:rPr>
        <w:t>Н.</w:t>
      </w:r>
      <w:r w:rsidRPr="00690E48">
        <w:rPr>
          <w:rFonts w:ascii="Times New Roman" w:eastAsia="Times New Roman" w:hAnsi="Times New Roman" w:cs="Times New Roman"/>
          <w:color w:val="000000"/>
          <w:sz w:val="24"/>
          <w:szCs w:val="24"/>
          <w:shd w:val="clear" w:color="auto" w:fill="FFFFFF"/>
          <w:lang w:eastAsia="uk-UA"/>
        </w:rPr>
        <w:t> Макіавеллі і його «Історія Флоренції».</w:t>
      </w:r>
      <w:r>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color w:val="000000"/>
          <w:sz w:val="24"/>
          <w:szCs w:val="24"/>
          <w:shd w:val="clear" w:color="auto" w:fill="FFFFFF"/>
          <w:lang w:eastAsia="uk-UA"/>
        </w:rPr>
        <w:t>Л.</w:t>
      </w:r>
      <w:r>
        <w:rPr>
          <w:rFonts w:ascii="Times New Roman" w:eastAsia="Times New Roman" w:hAnsi="Times New Roman" w:cs="Times New Roman"/>
          <w:color w:val="000000"/>
          <w:sz w:val="24"/>
          <w:szCs w:val="24"/>
          <w:shd w:val="clear" w:color="auto" w:fill="FFFFFF"/>
          <w:lang w:val="ru-RU" w:eastAsia="uk-UA"/>
        </w:rPr>
        <w:t> </w:t>
      </w:r>
      <w:r w:rsidRPr="00690E48">
        <w:rPr>
          <w:rFonts w:ascii="Times New Roman" w:eastAsia="Times New Roman" w:hAnsi="Times New Roman" w:cs="Times New Roman"/>
          <w:sz w:val="24"/>
          <w:szCs w:val="24"/>
          <w:shd w:val="clear" w:color="auto" w:fill="FFFFFF"/>
          <w:lang w:eastAsia="uk-UA"/>
        </w:rPr>
        <w:t>Валла</w:t>
      </w:r>
      <w:r>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sz w:val="24"/>
          <w:szCs w:val="24"/>
          <w:shd w:val="clear" w:color="auto" w:fill="FFFFFF"/>
          <w:lang w:eastAsia="uk-UA"/>
        </w:rPr>
        <w:t>один</w:t>
      </w:r>
      <w:r w:rsidRPr="00690E48">
        <w:rPr>
          <w:rFonts w:ascii="Times New Roman" w:eastAsia="Times New Roman" w:hAnsi="Times New Roman" w:cs="Times New Roman"/>
          <w:color w:val="000000"/>
          <w:sz w:val="24"/>
          <w:szCs w:val="24"/>
          <w:shd w:val="clear" w:color="auto" w:fill="FFFFFF"/>
          <w:lang w:eastAsia="uk-UA"/>
        </w:rPr>
        <w:t xml:space="preserve"> з засновників історичної критики.</w:t>
      </w:r>
    </w:p>
    <w:p w:rsidR="00D60CCB" w:rsidRPr="001B2CE4" w:rsidRDefault="00D60CCB" w:rsidP="00D60CCB">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8"/>
          <w:szCs w:val="28"/>
          <w:lang w:eastAsia="uk-UA"/>
        </w:rPr>
        <w:t>3.</w:t>
      </w:r>
      <w:r w:rsidRPr="001B2CE4">
        <w:rPr>
          <w:rFonts w:ascii="Times New Roman" w:eastAsia="Times New Roman" w:hAnsi="Times New Roman" w:cs="Times New Roman"/>
          <w:sz w:val="24"/>
          <w:szCs w:val="24"/>
          <w:lang w:eastAsia="uk-UA"/>
        </w:rPr>
        <w:t xml:space="preserve">Внесок мислителів просвітництва (Вольтер, Руссо, Монтеск'є, Кондорсе та ін.) в осмислення історичного процесу. </w:t>
      </w:r>
    </w:p>
    <w:p w:rsidR="00D60CCB" w:rsidRPr="001B2CE4" w:rsidRDefault="00D60CCB" w:rsidP="00D60CCB">
      <w:pPr>
        <w:spacing w:after="0" w:line="240" w:lineRule="auto"/>
        <w:jc w:val="both"/>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4. Ідея прогресу. Раціоналістичне пояснення єдності історії.</w:t>
      </w:r>
    </w:p>
    <w:p w:rsidR="00D60CCB" w:rsidRPr="001B2CE4" w:rsidRDefault="00D60CCB" w:rsidP="00D60CCB">
      <w:pPr>
        <w:spacing w:after="0" w:line="240" w:lineRule="auto"/>
        <w:jc w:val="both"/>
        <w:rPr>
          <w:rFonts w:ascii="Times New Roman" w:eastAsia="Times New Roman" w:hAnsi="Times New Roman" w:cs="Times New Roman"/>
          <w:sz w:val="24"/>
          <w:szCs w:val="24"/>
          <w:lang w:eastAsia="uk-UA"/>
        </w:rPr>
      </w:pPr>
    </w:p>
    <w:p w:rsidR="00D60CCB" w:rsidRPr="001B2CE4" w:rsidRDefault="00D60CCB" w:rsidP="00D60CCB">
      <w:pPr>
        <w:tabs>
          <w:tab w:val="left" w:pos="1080"/>
          <w:tab w:val="left" w:pos="1560"/>
        </w:tabs>
        <w:spacing w:after="0" w:line="240" w:lineRule="auto"/>
        <w:jc w:val="both"/>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Рекомендована література:</w:t>
      </w:r>
    </w:p>
    <w:p w:rsidR="00D60CCB" w:rsidRDefault="00D60CCB" w:rsidP="00D60CCB">
      <w:pPr>
        <w:spacing w:after="0" w:line="240" w:lineRule="auto"/>
        <w:rPr>
          <w:rFonts w:ascii="Times New Roman" w:eastAsia="Times New Roman" w:hAnsi="Times New Roman" w:cs="Times New Roman"/>
          <w:color w:val="000000"/>
          <w:sz w:val="24"/>
          <w:szCs w:val="24"/>
          <w:shd w:val="clear" w:color="auto" w:fill="FFFFFF"/>
          <w:lang w:eastAsia="uk-UA"/>
        </w:rPr>
      </w:pPr>
      <w:r w:rsidRPr="00690E48">
        <w:rPr>
          <w:rFonts w:ascii="Times New Roman" w:eastAsia="Times New Roman" w:hAnsi="Times New Roman" w:cs="Times New Roman"/>
          <w:color w:val="000000"/>
          <w:sz w:val="24"/>
          <w:szCs w:val="24"/>
          <w:shd w:val="clear" w:color="auto" w:fill="FFFFFF"/>
          <w:lang w:eastAsia="uk-UA"/>
        </w:rPr>
        <w:t xml:space="preserve">Барг М.А. Эпохи и идеи: Становление историзма. </w:t>
      </w:r>
      <w:r>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color w:val="000000"/>
          <w:sz w:val="24"/>
          <w:szCs w:val="24"/>
          <w:shd w:val="clear" w:color="auto" w:fill="FFFFFF"/>
          <w:lang w:eastAsia="uk-UA"/>
        </w:rPr>
        <w:t>М., 1987.</w:t>
      </w:r>
    </w:p>
    <w:p w:rsidR="00D60CCB" w:rsidRPr="006C285C" w:rsidRDefault="00D60CCB" w:rsidP="00D60CCB">
      <w:pPr>
        <w:pStyle w:val="ae"/>
        <w:jc w:val="both"/>
        <w:rPr>
          <w:rFonts w:ascii="Times New Roman" w:hAnsi="Times New Roman"/>
          <w:sz w:val="24"/>
          <w:szCs w:val="24"/>
        </w:rPr>
      </w:pPr>
      <w:r w:rsidRPr="006C285C">
        <w:rPr>
          <w:rFonts w:ascii="Times New Roman" w:eastAsia="Times-Roman" w:hAnsi="Times New Roman"/>
          <w:sz w:val="24"/>
          <w:szCs w:val="24"/>
        </w:rPr>
        <w:t>Историческая наука сегодня; Теории, методы, перспективы</w:t>
      </w:r>
      <w:proofErr w:type="gramStart"/>
      <w:r w:rsidRPr="006C285C">
        <w:rPr>
          <w:rFonts w:ascii="Times New Roman" w:eastAsia="Times-Italic" w:hAnsi="Times New Roman"/>
          <w:i/>
          <w:iCs/>
          <w:sz w:val="24"/>
          <w:szCs w:val="24"/>
        </w:rPr>
        <w:t>/</w:t>
      </w:r>
      <w:r w:rsidRPr="006C285C">
        <w:rPr>
          <w:rFonts w:ascii="Times New Roman" w:hAnsi="Times New Roman"/>
          <w:sz w:val="24"/>
          <w:szCs w:val="24"/>
        </w:rPr>
        <w:t xml:space="preserve"> </w:t>
      </w:r>
      <w:r w:rsidRPr="006C285C">
        <w:rPr>
          <w:rFonts w:ascii="Times New Roman" w:eastAsia="Times-Roman" w:hAnsi="Times New Roman"/>
          <w:sz w:val="24"/>
          <w:szCs w:val="24"/>
        </w:rPr>
        <w:t>П</w:t>
      </w:r>
      <w:proofErr w:type="gramEnd"/>
      <w:r w:rsidRPr="006C285C">
        <w:rPr>
          <w:rFonts w:ascii="Times New Roman" w:eastAsia="Times-Roman" w:hAnsi="Times New Roman"/>
          <w:sz w:val="24"/>
          <w:szCs w:val="24"/>
        </w:rPr>
        <w:t>од ред. Л. П. Репиной.</w:t>
      </w:r>
      <w:r>
        <w:rPr>
          <w:rFonts w:ascii="Times New Roman" w:eastAsia="Times-Roman" w:hAnsi="Times New Roman"/>
          <w:sz w:val="24"/>
          <w:szCs w:val="24"/>
        </w:rPr>
        <w:t xml:space="preserve"> −</w:t>
      </w:r>
      <w:r w:rsidRPr="006C285C">
        <w:rPr>
          <w:rFonts w:ascii="Times New Roman" w:eastAsia="Times-Roman" w:hAnsi="Times New Roman"/>
          <w:sz w:val="24"/>
          <w:szCs w:val="24"/>
        </w:rPr>
        <w:t xml:space="preserve"> М., 2012. </w:t>
      </w:r>
    </w:p>
    <w:p w:rsidR="00D60CCB" w:rsidRPr="00E7174B" w:rsidRDefault="00D60CCB" w:rsidP="00D60CCB">
      <w:pPr>
        <w:pStyle w:val="ae"/>
        <w:jc w:val="both"/>
        <w:rPr>
          <w:rFonts w:ascii="Times New Roman" w:hAnsi="Times New Roman"/>
          <w:sz w:val="24"/>
          <w:szCs w:val="24"/>
          <w:lang w:val="uk-UA"/>
        </w:rPr>
      </w:pPr>
      <w:r w:rsidRPr="006C285C">
        <w:rPr>
          <w:rFonts w:ascii="Times New Roman" w:hAnsi="Times New Roman"/>
          <w:sz w:val="24"/>
          <w:szCs w:val="24"/>
        </w:rPr>
        <w:t>История и память: историческая культура Европы до начала Нового времени / под реда</w:t>
      </w:r>
      <w:r>
        <w:rPr>
          <w:rFonts w:ascii="Times New Roman" w:hAnsi="Times New Roman"/>
          <w:sz w:val="24"/>
          <w:szCs w:val="24"/>
        </w:rPr>
        <w:t>кцией Л. П. Репиной. − М., 2006.</w:t>
      </w:r>
    </w:p>
    <w:p w:rsidR="00D60CCB" w:rsidRPr="00690E48" w:rsidRDefault="00D60CCB" w:rsidP="00D60CCB">
      <w:pPr>
        <w:spacing w:after="0" w:line="240" w:lineRule="auto"/>
        <w:rPr>
          <w:rFonts w:ascii="Times New Roman" w:eastAsia="Times New Roman" w:hAnsi="Times New Roman" w:cs="Times New Roman"/>
          <w:color w:val="000000"/>
          <w:sz w:val="24"/>
          <w:szCs w:val="24"/>
          <w:shd w:val="clear" w:color="auto" w:fill="FFFFFF"/>
          <w:lang w:eastAsia="uk-UA"/>
        </w:rPr>
      </w:pPr>
      <w:r w:rsidRPr="00690E48">
        <w:rPr>
          <w:rFonts w:ascii="Times New Roman" w:eastAsia="Times New Roman" w:hAnsi="Times New Roman" w:cs="Times New Roman"/>
          <w:color w:val="000000"/>
          <w:sz w:val="24"/>
          <w:szCs w:val="24"/>
          <w:shd w:val="clear" w:color="auto" w:fill="FFFFFF"/>
          <w:lang w:eastAsia="uk-UA"/>
        </w:rPr>
        <w:lastRenderedPageBreak/>
        <w:t xml:space="preserve">Кроче Б. Теория и история историографии. </w:t>
      </w:r>
      <w:r>
        <w:rPr>
          <w:rFonts w:ascii="Times New Roman" w:eastAsia="Times New Roman" w:hAnsi="Times New Roman" w:cs="Times New Roman"/>
          <w:color w:val="000000"/>
          <w:sz w:val="24"/>
          <w:szCs w:val="24"/>
          <w:shd w:val="clear" w:color="auto" w:fill="FFFFFF"/>
          <w:lang w:eastAsia="uk-UA"/>
        </w:rPr>
        <w:t xml:space="preserve">− </w:t>
      </w:r>
      <w:r w:rsidRPr="00690E48">
        <w:rPr>
          <w:rFonts w:ascii="Times New Roman" w:eastAsia="Times New Roman" w:hAnsi="Times New Roman" w:cs="Times New Roman"/>
          <w:color w:val="000000"/>
          <w:sz w:val="24"/>
          <w:szCs w:val="24"/>
          <w:shd w:val="clear" w:color="auto" w:fill="FFFFFF"/>
          <w:lang w:eastAsia="uk-UA"/>
        </w:rPr>
        <w:t>М., 1998.</w:t>
      </w:r>
    </w:p>
    <w:p w:rsidR="00D60CCB" w:rsidRPr="000A541E" w:rsidRDefault="00D60CCB" w:rsidP="00D60CCB">
      <w:pPr>
        <w:pStyle w:val="ae"/>
        <w:jc w:val="both"/>
        <w:rPr>
          <w:rFonts w:ascii="Times New Roman" w:hAnsi="Times New Roman"/>
          <w:sz w:val="24"/>
          <w:szCs w:val="24"/>
        </w:rPr>
      </w:pPr>
      <w:r w:rsidRPr="000A541E">
        <w:rPr>
          <w:rFonts w:ascii="Times New Roman" w:hAnsi="Times New Roman"/>
          <w:sz w:val="24"/>
          <w:szCs w:val="24"/>
        </w:rPr>
        <w:t>Образы историографии; Историки в поиске новых смыслов: сб. науч. ст. − Казань, 2003.</w:t>
      </w:r>
    </w:p>
    <w:p w:rsidR="00D60CCB" w:rsidRPr="00690E48" w:rsidRDefault="00D60CCB" w:rsidP="00D60CCB">
      <w:pPr>
        <w:spacing w:after="0" w:line="240" w:lineRule="auto"/>
        <w:rPr>
          <w:rFonts w:ascii="Times New Roman" w:eastAsia="Times New Roman" w:hAnsi="Times New Roman" w:cs="Times New Roman"/>
          <w:color w:val="000000"/>
          <w:sz w:val="24"/>
          <w:szCs w:val="24"/>
          <w:lang w:eastAsia="uk-UA"/>
        </w:rPr>
      </w:pPr>
      <w:r w:rsidRPr="00690E48">
        <w:rPr>
          <w:rFonts w:ascii="Times New Roman" w:eastAsia="Times New Roman" w:hAnsi="Times New Roman" w:cs="Times New Roman"/>
          <w:color w:val="000000"/>
          <w:sz w:val="24"/>
          <w:szCs w:val="24"/>
          <w:lang w:eastAsia="uk-UA"/>
        </w:rPr>
        <w:t xml:space="preserve">Репина Л.П. История исторического знания: учебное пособие для студентов вузов. </w:t>
      </w:r>
      <w:r>
        <w:rPr>
          <w:rFonts w:ascii="Times New Roman" w:eastAsia="Times New Roman" w:hAnsi="Times New Roman" w:cs="Times New Roman"/>
          <w:color w:val="000000"/>
          <w:sz w:val="24"/>
          <w:szCs w:val="24"/>
          <w:lang w:eastAsia="uk-UA"/>
        </w:rPr>
        <w:t xml:space="preserve">− </w:t>
      </w:r>
      <w:r w:rsidRPr="00690E48">
        <w:rPr>
          <w:rFonts w:ascii="Times New Roman" w:eastAsia="Times New Roman" w:hAnsi="Times New Roman" w:cs="Times New Roman"/>
          <w:color w:val="000000"/>
          <w:sz w:val="24"/>
          <w:szCs w:val="24"/>
          <w:lang w:eastAsia="uk-UA"/>
        </w:rPr>
        <w:t>М., 2004.</w:t>
      </w:r>
    </w:p>
    <w:p w:rsidR="00D60CCB" w:rsidRPr="000A541E" w:rsidRDefault="00D60CCB" w:rsidP="00D60CCB">
      <w:pPr>
        <w:pStyle w:val="ae"/>
        <w:jc w:val="both"/>
        <w:rPr>
          <w:rFonts w:ascii="Times New Roman" w:hAnsi="Times New Roman"/>
          <w:sz w:val="24"/>
          <w:szCs w:val="24"/>
        </w:rPr>
      </w:pPr>
      <w:r w:rsidRPr="000A541E">
        <w:rPr>
          <w:rFonts w:ascii="Times New Roman" w:hAnsi="Times New Roman"/>
          <w:sz w:val="24"/>
          <w:szCs w:val="24"/>
        </w:rPr>
        <w:t xml:space="preserve">Тартаковский М.С. Историософия. Мировая история как эксперимент и загадка. − М., 1993. </w:t>
      </w:r>
    </w:p>
    <w:p w:rsidR="00D60CCB" w:rsidRPr="00690E48" w:rsidRDefault="00D60CCB" w:rsidP="00D60CCB">
      <w:pPr>
        <w:spacing w:after="0" w:line="240" w:lineRule="auto"/>
        <w:rPr>
          <w:rFonts w:ascii="Times New Roman" w:eastAsia="Times New Roman" w:hAnsi="Times New Roman" w:cs="Times New Roman"/>
          <w:sz w:val="24"/>
          <w:szCs w:val="24"/>
          <w:lang w:eastAsia="uk-UA"/>
        </w:rPr>
      </w:pPr>
      <w:r w:rsidRPr="00690E48">
        <w:rPr>
          <w:rFonts w:ascii="Times New Roman" w:eastAsia="Times New Roman" w:hAnsi="Times New Roman" w:cs="Times New Roman"/>
          <w:color w:val="000000"/>
          <w:sz w:val="24"/>
          <w:szCs w:val="24"/>
          <w:lang w:eastAsia="uk-UA"/>
        </w:rPr>
        <w:t>Яковенко Н. Вступ до історії. – К., 2007.</w:t>
      </w:r>
    </w:p>
    <w:p w:rsidR="00D60CCB" w:rsidRPr="001B2CE4" w:rsidRDefault="00D60CCB" w:rsidP="00D60CCB">
      <w:pPr>
        <w:spacing w:after="0" w:line="240" w:lineRule="auto"/>
        <w:rPr>
          <w:rFonts w:ascii="Times New Roman" w:eastAsia="Times New Roman" w:hAnsi="Times New Roman" w:cs="Times New Roman"/>
          <w:i/>
          <w:sz w:val="24"/>
          <w:szCs w:val="24"/>
          <w:lang w:eastAsia="uk-UA"/>
        </w:rPr>
      </w:pPr>
      <w:r w:rsidRPr="001B2CE4">
        <w:rPr>
          <w:rFonts w:ascii="Times New Roman" w:eastAsia="Times New Roman" w:hAnsi="Times New Roman" w:cs="Times New Roman"/>
          <w:i/>
          <w:sz w:val="24"/>
          <w:szCs w:val="24"/>
          <w:lang w:eastAsia="uk-UA"/>
        </w:rPr>
        <w:t xml:space="preserve"> (Також зі списку </w:t>
      </w:r>
      <w:r w:rsidRPr="001B2CE4">
        <w:rPr>
          <w:rFonts w:ascii="Times New Roman" w:eastAsia="Times New Roman" w:hAnsi="Times New Roman" w:cs="Times New Roman"/>
          <w:b/>
          <w:i/>
          <w:sz w:val="24"/>
          <w:szCs w:val="24"/>
          <w:lang w:eastAsia="uk-UA"/>
        </w:rPr>
        <w:t>джерел</w:t>
      </w:r>
      <w:r w:rsidRPr="001B2CE4">
        <w:rPr>
          <w:rFonts w:ascii="Times New Roman" w:eastAsia="Times New Roman" w:hAnsi="Times New Roman" w:cs="Times New Roman"/>
          <w:i/>
          <w:sz w:val="24"/>
          <w:szCs w:val="24"/>
          <w:lang w:eastAsia="uk-UA"/>
        </w:rPr>
        <w:t xml:space="preserve"> та додаткової літератури)</w:t>
      </w:r>
    </w:p>
    <w:p w:rsidR="00D60CCB" w:rsidRPr="001B2CE4" w:rsidRDefault="00D60CCB" w:rsidP="00D60CCB">
      <w:pPr>
        <w:spacing w:after="0" w:line="240" w:lineRule="auto"/>
        <w:jc w:val="center"/>
        <w:rPr>
          <w:rFonts w:ascii="Times New Roman" w:eastAsia="Times New Roman" w:hAnsi="Times New Roman" w:cs="Times New Roman"/>
          <w:b/>
          <w:i/>
          <w:sz w:val="28"/>
          <w:szCs w:val="24"/>
          <w:lang w:eastAsia="uk-UA"/>
        </w:rPr>
      </w:pPr>
    </w:p>
    <w:p w:rsidR="00792048" w:rsidRPr="00792048" w:rsidRDefault="00792048" w:rsidP="00792048">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r>
        <w:rPr>
          <w:rFonts w:ascii="Times New Roman" w:eastAsia="Times New Roman" w:hAnsi="Times New Roman" w:cs="Times New Roman"/>
          <w:b/>
          <w:color w:val="000000"/>
          <w:spacing w:val="1"/>
          <w:sz w:val="24"/>
          <w:szCs w:val="24"/>
          <w:lang w:eastAsia="uk-UA"/>
        </w:rPr>
        <w:t>Змістовий модуль ІІ</w:t>
      </w:r>
      <w:r w:rsidRPr="00792048">
        <w:rPr>
          <w:rFonts w:ascii="Times New Roman" w:eastAsia="Times New Roman" w:hAnsi="Times New Roman" w:cs="Times New Roman"/>
          <w:b/>
          <w:color w:val="000000"/>
          <w:spacing w:val="1"/>
          <w:sz w:val="24"/>
          <w:szCs w:val="24"/>
          <w:lang w:eastAsia="uk-UA"/>
        </w:rPr>
        <w:t xml:space="preserve"> </w:t>
      </w:r>
    </w:p>
    <w:p w:rsidR="00792048" w:rsidRPr="00792048" w:rsidRDefault="00792048" w:rsidP="00792048">
      <w:pPr>
        <w:spacing w:after="0" w:line="240" w:lineRule="auto"/>
        <w:jc w:val="center"/>
        <w:rPr>
          <w:rFonts w:ascii="Times New Roman" w:eastAsia="Times New Roman" w:hAnsi="Times New Roman" w:cs="Times New Roman"/>
          <w:sz w:val="28"/>
          <w:szCs w:val="28"/>
          <w:lang w:eastAsia="uk-UA"/>
        </w:rPr>
      </w:pPr>
      <w:r w:rsidRPr="00792048">
        <w:rPr>
          <w:rFonts w:ascii="Times New Roman" w:eastAsia="Times New Roman" w:hAnsi="Times New Roman" w:cs="Times New Roman"/>
          <w:b/>
          <w:sz w:val="28"/>
          <w:szCs w:val="28"/>
          <w:lang w:eastAsia="uk-UA"/>
        </w:rPr>
        <w:t>Історіографія всесвітньої історії ХІХ ─ початку ХХІ ст.</w:t>
      </w:r>
    </w:p>
    <w:p w:rsidR="00792048" w:rsidRPr="00792048" w:rsidRDefault="00792048" w:rsidP="00792048">
      <w:pPr>
        <w:spacing w:after="0" w:line="240" w:lineRule="auto"/>
        <w:jc w:val="center"/>
        <w:rPr>
          <w:rFonts w:ascii="Times New Roman" w:eastAsia="Times New Roman" w:hAnsi="Times New Roman" w:cs="Times New Roman"/>
          <w:sz w:val="28"/>
          <w:szCs w:val="28"/>
          <w:lang w:eastAsia="uk-UA"/>
        </w:rPr>
      </w:pPr>
    </w:p>
    <w:p w:rsidR="00792048" w:rsidRPr="00792048" w:rsidRDefault="00792048" w:rsidP="00792048">
      <w:pPr>
        <w:spacing w:after="0" w:line="240" w:lineRule="auto"/>
        <w:jc w:val="center"/>
        <w:rPr>
          <w:rFonts w:ascii="Times New Roman" w:eastAsia="Times New Roman" w:hAnsi="Times New Roman" w:cs="Times New Roman"/>
          <w:sz w:val="28"/>
          <w:szCs w:val="28"/>
          <w:lang w:eastAsia="uk-UA"/>
        </w:rPr>
      </w:pPr>
      <w:r w:rsidRPr="00792048">
        <w:rPr>
          <w:rFonts w:ascii="Times New Roman" w:eastAsia="Times New Roman" w:hAnsi="Times New Roman" w:cs="Times New Roman"/>
          <w:sz w:val="28"/>
          <w:szCs w:val="28"/>
          <w:lang w:eastAsia="uk-UA"/>
        </w:rPr>
        <w:t>С е м і н а р 3</w:t>
      </w:r>
    </w:p>
    <w:p w:rsidR="00792048" w:rsidRPr="00792048" w:rsidRDefault="00792048" w:rsidP="00792048">
      <w:pPr>
        <w:spacing w:after="0" w:line="240" w:lineRule="auto"/>
        <w:jc w:val="center"/>
        <w:rPr>
          <w:rFonts w:ascii="Times New Roman" w:eastAsia="Times New Roman" w:hAnsi="Times New Roman" w:cs="Times New Roman"/>
          <w:sz w:val="28"/>
          <w:szCs w:val="28"/>
          <w:lang w:eastAsia="uk-UA"/>
        </w:rPr>
      </w:pPr>
      <w:r w:rsidRPr="00792048">
        <w:rPr>
          <w:rFonts w:ascii="Times New Roman" w:eastAsia="Times New Roman" w:hAnsi="Times New Roman" w:cs="Times New Roman"/>
          <w:sz w:val="28"/>
          <w:szCs w:val="28"/>
          <w:lang w:eastAsia="uk-UA"/>
        </w:rPr>
        <w:t xml:space="preserve">Тема 3. </w:t>
      </w:r>
      <w:r w:rsidRPr="00792048">
        <w:rPr>
          <w:rFonts w:ascii="Times New Roman" w:eastAsia="Times New Roman" w:hAnsi="Times New Roman" w:cs="Times New Roman"/>
          <w:b/>
          <w:i/>
          <w:sz w:val="24"/>
          <w:szCs w:val="24"/>
          <w:lang w:eastAsia="uk-UA"/>
        </w:rPr>
        <w:t xml:space="preserve">Тип історичного мислення ХІХ ст. </w:t>
      </w:r>
      <w:r w:rsidRPr="00792048">
        <w:rPr>
          <w:rFonts w:ascii="Times New Roman" w:eastAsia="Times New Roman" w:hAnsi="Times New Roman" w:cs="Times New Roman"/>
          <w:b/>
          <w:i/>
          <w:sz w:val="24"/>
          <w:szCs w:val="24"/>
          <w:lang w:eastAsia="ru-RU"/>
        </w:rPr>
        <w:t>Криза історичної думки кінця XIX – початку XX ст..</w:t>
      </w:r>
      <w:r w:rsidRPr="00792048">
        <w:rPr>
          <w:rFonts w:ascii="Times New Roman" w:eastAsia="Times New Roman" w:hAnsi="Times New Roman" w:cs="Times New Roman"/>
          <w:sz w:val="28"/>
          <w:szCs w:val="28"/>
          <w:lang w:eastAsia="uk-UA"/>
        </w:rPr>
        <w:t xml:space="preserve"> (2 год.)</w:t>
      </w:r>
    </w:p>
    <w:p w:rsidR="00792048" w:rsidRPr="00792048" w:rsidRDefault="00792048" w:rsidP="00792048">
      <w:pPr>
        <w:spacing w:after="0" w:line="240" w:lineRule="auto"/>
        <w:jc w:val="center"/>
        <w:rPr>
          <w:rFonts w:ascii="Times New Roman" w:eastAsia="Times New Roman" w:hAnsi="Times New Roman" w:cs="Times New Roman"/>
          <w:sz w:val="28"/>
          <w:szCs w:val="28"/>
          <w:lang w:eastAsia="uk-UA"/>
        </w:rPr>
      </w:pPr>
      <w:r w:rsidRPr="00792048">
        <w:rPr>
          <w:rFonts w:ascii="Times New Roman" w:eastAsia="Times New Roman" w:hAnsi="Times New Roman" w:cs="Times New Roman"/>
          <w:sz w:val="28"/>
          <w:szCs w:val="28"/>
          <w:lang w:eastAsia="uk-UA"/>
        </w:rPr>
        <w:t>Питання до обговорення:</w:t>
      </w:r>
    </w:p>
    <w:p w:rsidR="00792048" w:rsidRPr="00792048" w:rsidRDefault="00792048" w:rsidP="00792048">
      <w:pPr>
        <w:spacing w:after="0" w:line="240" w:lineRule="auto"/>
        <w:jc w:val="both"/>
        <w:rPr>
          <w:rFonts w:ascii="Times New Roman" w:eastAsia="Times New Roman" w:hAnsi="Times New Roman" w:cs="Times New Roman"/>
          <w:color w:val="000000"/>
          <w:sz w:val="24"/>
          <w:szCs w:val="24"/>
          <w:lang w:eastAsia="uk-UA"/>
        </w:rPr>
      </w:pPr>
      <w:r w:rsidRPr="00792048">
        <w:rPr>
          <w:rFonts w:ascii="Times New Roman" w:eastAsia="Times New Roman" w:hAnsi="Times New Roman" w:cs="Times New Roman"/>
          <w:sz w:val="24"/>
          <w:szCs w:val="24"/>
          <w:lang w:eastAsia="uk-UA"/>
        </w:rPr>
        <w:t>1.</w:t>
      </w:r>
      <w:r w:rsidRPr="00792048">
        <w:rPr>
          <w:rFonts w:ascii="Times New Roman" w:eastAsia="Times New Roman" w:hAnsi="Times New Roman" w:cs="Times New Roman"/>
          <w:color w:val="000000"/>
          <w:sz w:val="24"/>
          <w:szCs w:val="24"/>
          <w:shd w:val="clear" w:color="auto" w:fill="FFFFFF"/>
          <w:lang w:eastAsia="uk-UA"/>
        </w:rPr>
        <w:t xml:space="preserve">Романтизм як напрям </w:t>
      </w:r>
      <w:r w:rsidRPr="00792048">
        <w:rPr>
          <w:rFonts w:ascii="Times New Roman" w:eastAsia="Times New Roman" w:hAnsi="Times New Roman" w:cs="Times New Roman"/>
          <w:sz w:val="24"/>
          <w:szCs w:val="24"/>
          <w:shd w:val="clear" w:color="auto" w:fill="FFFFFF"/>
          <w:lang w:eastAsia="uk-UA"/>
        </w:rPr>
        <w:t>суспільної</w:t>
      </w:r>
      <w:r w:rsidRPr="00792048">
        <w:rPr>
          <w:rFonts w:ascii="Times New Roman" w:eastAsia="Times New Roman" w:hAnsi="Times New Roman" w:cs="Times New Roman"/>
          <w:color w:val="000000"/>
          <w:sz w:val="24"/>
          <w:szCs w:val="24"/>
          <w:shd w:val="clear" w:color="auto" w:fill="FFFFFF"/>
          <w:lang w:eastAsia="uk-UA"/>
        </w:rPr>
        <w:t xml:space="preserve"> й історичної думки початку ХІХ ст. </w:t>
      </w:r>
      <w:r w:rsidRPr="00792048">
        <w:rPr>
          <w:rFonts w:ascii="Times New Roman" w:eastAsia="Times New Roman" w:hAnsi="Times New Roman" w:cs="Times New Roman"/>
          <w:color w:val="000000"/>
          <w:sz w:val="24"/>
          <w:szCs w:val="24"/>
          <w:lang w:eastAsia="uk-UA"/>
        </w:rPr>
        <w:t>Християнство та Просвітництво в концепції Ф.Р. де Шатобріана - зоря історичного романтизму. Феномен демократичної революції в Америці і Франції у творчості А. де Токвіля. Розвиток «теорії завоювань»: від ідеї всесвітньої історії до ідеї національного розвитку; народи і нації як суб'єкти історії у творчості О. Тьєррі; наративний метод О. Тьєррі. Історична концепція Ф. Гізо - вершина французької романтичної історіографії; вчення Ф. Гізо про історичних епохах. Ж.Л. Сісмонді, А. Вільмен, П. де Барант. Історична концепція Ж. Мішле.</w:t>
      </w:r>
      <w:r w:rsidRPr="00792048">
        <w:t xml:space="preserve"> </w:t>
      </w:r>
      <w:r w:rsidRPr="00792048">
        <w:rPr>
          <w:rFonts w:ascii="Times New Roman" w:eastAsia="Times New Roman" w:hAnsi="Times New Roman" w:cs="Times New Roman"/>
          <w:i/>
          <w:color w:val="000000"/>
          <w:sz w:val="24"/>
          <w:szCs w:val="24"/>
          <w:lang w:eastAsia="uk-UA"/>
        </w:rPr>
        <w:t>Витоки англійського романтизму</w:t>
      </w:r>
      <w:r w:rsidRPr="00792048">
        <w:rPr>
          <w:rFonts w:ascii="Times New Roman" w:eastAsia="Times New Roman" w:hAnsi="Times New Roman" w:cs="Times New Roman"/>
          <w:color w:val="000000"/>
          <w:sz w:val="24"/>
          <w:szCs w:val="24"/>
          <w:lang w:eastAsia="uk-UA"/>
        </w:rPr>
        <w:t>. А. Алісон. Т.Б. Маколей: роздуми про способи пізнання історії. Історична теорія Т. Карлейля.</w:t>
      </w:r>
    </w:p>
    <w:p w:rsidR="00792048" w:rsidRPr="00792048" w:rsidRDefault="00792048" w:rsidP="00792048">
      <w:pPr>
        <w:spacing w:after="0" w:line="240" w:lineRule="auto"/>
        <w:jc w:val="both"/>
        <w:rPr>
          <w:rFonts w:ascii="Times New Roman" w:eastAsia="Times New Roman" w:hAnsi="Times New Roman" w:cs="Times New Roman"/>
          <w:color w:val="000000"/>
          <w:sz w:val="24"/>
          <w:szCs w:val="24"/>
          <w:shd w:val="clear" w:color="auto" w:fill="FFFFFF"/>
          <w:lang w:eastAsia="uk-UA"/>
        </w:rPr>
      </w:pPr>
      <w:r w:rsidRPr="00792048">
        <w:rPr>
          <w:rFonts w:ascii="Times New Roman" w:eastAsia="Times New Roman" w:hAnsi="Times New Roman" w:cs="Times New Roman"/>
          <w:color w:val="000000"/>
          <w:sz w:val="24"/>
          <w:szCs w:val="24"/>
          <w:lang w:eastAsia="uk-UA"/>
        </w:rPr>
        <w:t xml:space="preserve">2.Джерелознавство та історико-філологічна критика в німецькій науці: діяльність Я. і В. Грімм; Ф.-А. Вольф і початок полеміки по «гомеровскому питання»; А. Хеерен; Ф.-А. Бек - засновник грецької епіграфіки; Г.Ф. Гротефенд. Основи наукового джерелознавства та концепція римської історії у творчості Б.-Г. Нібура. Гейдельбергська історична школа: «історія народу і історія для народу» (Ф.-К. Шлоссер, В. Циммерман). Німецька «історична школа права»: загальна характеристика концепції, історичні роботи Ф. Савіньї і К. Ейхгорна. Історична концепція Л. Ранке; історія «як це було насправді». </w:t>
      </w:r>
      <w:r w:rsidRPr="00792048">
        <w:rPr>
          <w:rFonts w:ascii="Times New Roman" w:eastAsia="Times New Roman" w:hAnsi="Times New Roman" w:cs="Times New Roman"/>
          <w:color w:val="000000"/>
          <w:sz w:val="24"/>
          <w:szCs w:val="24"/>
          <w:shd w:val="clear" w:color="auto" w:fill="FFFFFF"/>
          <w:lang w:eastAsia="uk-UA"/>
        </w:rPr>
        <w:t>Ут</w:t>
      </w:r>
      <w:r w:rsidRPr="00792048">
        <w:rPr>
          <w:rFonts w:ascii="Times New Roman" w:eastAsia="Times New Roman" w:hAnsi="Times New Roman" w:cs="Times New Roman"/>
          <w:sz w:val="24"/>
          <w:szCs w:val="24"/>
          <w:shd w:val="clear" w:color="auto" w:fill="FFFFFF"/>
          <w:lang w:eastAsia="uk-UA"/>
        </w:rPr>
        <w:t>вердження</w:t>
      </w:r>
      <w:r w:rsidRPr="00792048">
        <w:rPr>
          <w:rFonts w:ascii="Times New Roman" w:eastAsia="Times New Roman" w:hAnsi="Times New Roman" w:cs="Times New Roman"/>
          <w:color w:val="000000"/>
          <w:sz w:val="24"/>
          <w:szCs w:val="24"/>
          <w:shd w:val="clear" w:color="auto" w:fill="FFFFFF"/>
          <w:lang w:eastAsia="uk-UA"/>
        </w:rPr>
        <w:t xml:space="preserve"> </w:t>
      </w:r>
      <w:r w:rsidRPr="00792048">
        <w:rPr>
          <w:rFonts w:ascii="Times New Roman" w:eastAsia="Times New Roman" w:hAnsi="Times New Roman" w:cs="Times New Roman"/>
          <w:sz w:val="24"/>
          <w:szCs w:val="24"/>
          <w:shd w:val="clear" w:color="auto" w:fill="FFFFFF"/>
          <w:lang w:eastAsia="uk-UA"/>
        </w:rPr>
        <w:t>принципу</w:t>
      </w:r>
      <w:r w:rsidRPr="00792048">
        <w:rPr>
          <w:rFonts w:ascii="Times New Roman" w:eastAsia="Times New Roman" w:hAnsi="Times New Roman" w:cs="Times New Roman"/>
          <w:color w:val="000000"/>
          <w:sz w:val="24"/>
          <w:szCs w:val="24"/>
          <w:shd w:val="clear" w:color="auto" w:fill="FFFFFF"/>
          <w:lang w:eastAsia="uk-UA"/>
        </w:rPr>
        <w:t xml:space="preserve"> історизму й об'єктивності в історичній науці.</w:t>
      </w:r>
    </w:p>
    <w:p w:rsidR="00792048" w:rsidRPr="00792048" w:rsidRDefault="00792048" w:rsidP="00792048">
      <w:pPr>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color w:val="000000"/>
          <w:sz w:val="24"/>
          <w:szCs w:val="24"/>
          <w:shd w:val="clear" w:color="auto" w:fill="FFFFFF"/>
          <w:lang w:eastAsia="uk-UA"/>
        </w:rPr>
        <w:t xml:space="preserve">3. Матеріалістичне розуміння історії. Теорія формацій. Погляди </w:t>
      </w:r>
      <w:r w:rsidRPr="00792048">
        <w:rPr>
          <w:rFonts w:ascii="Times New Roman" w:eastAsia="Times New Roman" w:hAnsi="Times New Roman" w:cs="Times New Roman"/>
          <w:sz w:val="24"/>
          <w:szCs w:val="24"/>
          <w:shd w:val="clear" w:color="auto" w:fill="FFFFFF"/>
          <w:lang w:eastAsia="uk-UA"/>
        </w:rPr>
        <w:t>К.</w:t>
      </w:r>
      <w:r w:rsidRPr="00792048">
        <w:rPr>
          <w:rFonts w:ascii="Times New Roman" w:eastAsia="Times New Roman" w:hAnsi="Times New Roman" w:cs="Times New Roman"/>
          <w:color w:val="000000"/>
          <w:sz w:val="24"/>
          <w:szCs w:val="24"/>
          <w:shd w:val="clear" w:color="auto" w:fill="FFFFFF"/>
          <w:lang w:eastAsia="uk-UA"/>
        </w:rPr>
        <w:t>Маркса й Ф. Е</w:t>
      </w:r>
      <w:r w:rsidRPr="00792048">
        <w:rPr>
          <w:rFonts w:ascii="Times New Roman" w:eastAsia="Times New Roman" w:hAnsi="Times New Roman" w:cs="Times New Roman"/>
          <w:sz w:val="24"/>
          <w:szCs w:val="24"/>
          <w:shd w:val="clear" w:color="auto" w:fill="FFFFFF"/>
          <w:lang w:eastAsia="uk-UA"/>
        </w:rPr>
        <w:t>нгельса</w:t>
      </w:r>
      <w:r w:rsidRPr="00792048">
        <w:rPr>
          <w:rFonts w:ascii="Times New Roman" w:eastAsia="Times New Roman" w:hAnsi="Times New Roman" w:cs="Times New Roman"/>
          <w:color w:val="000000"/>
          <w:sz w:val="24"/>
          <w:szCs w:val="24"/>
          <w:shd w:val="clear" w:color="auto" w:fill="FFFFFF"/>
          <w:lang w:eastAsia="uk-UA"/>
        </w:rPr>
        <w:t xml:space="preserve"> на історію.</w:t>
      </w:r>
      <w:r w:rsidRPr="00792048">
        <w:rPr>
          <w:rFonts w:ascii="Times New Roman" w:eastAsia="Times New Roman" w:hAnsi="Times New Roman" w:cs="Times New Roman"/>
          <w:sz w:val="24"/>
          <w:szCs w:val="24"/>
          <w:shd w:val="clear" w:color="auto" w:fill="FFFFFF"/>
          <w:lang w:eastAsia="uk-UA"/>
        </w:rPr>
        <w:t xml:space="preserve"> М</w:t>
      </w:r>
      <w:r w:rsidRPr="00792048">
        <w:rPr>
          <w:rFonts w:ascii="Times New Roman" w:eastAsia="Times New Roman" w:hAnsi="Times New Roman" w:cs="Times New Roman"/>
          <w:color w:val="000000"/>
          <w:sz w:val="24"/>
          <w:szCs w:val="24"/>
          <w:shd w:val="clear" w:color="auto" w:fill="FFFFFF"/>
          <w:lang w:eastAsia="uk-UA"/>
        </w:rPr>
        <w:t>арксистська історіографія в Європі й Російській імперії (</w:t>
      </w:r>
      <w:r w:rsidRPr="00792048">
        <w:rPr>
          <w:rFonts w:ascii="Times New Roman" w:eastAsia="Times New Roman" w:hAnsi="Times New Roman" w:cs="Times New Roman"/>
          <w:sz w:val="24"/>
          <w:szCs w:val="24"/>
          <w:shd w:val="clear" w:color="auto" w:fill="FFFFFF"/>
          <w:lang w:eastAsia="uk-UA"/>
        </w:rPr>
        <w:t>К. Каутский</w:t>
      </w:r>
      <w:r w:rsidRPr="00792048">
        <w:rPr>
          <w:rFonts w:ascii="Times New Roman" w:eastAsia="Times New Roman" w:hAnsi="Times New Roman" w:cs="Times New Roman"/>
          <w:color w:val="000000"/>
          <w:sz w:val="24"/>
          <w:szCs w:val="24"/>
          <w:shd w:val="clear" w:color="auto" w:fill="FFFFFF"/>
          <w:lang w:eastAsia="uk-UA"/>
        </w:rPr>
        <w:t xml:space="preserve">, Ж. </w:t>
      </w:r>
      <w:r w:rsidRPr="00792048">
        <w:rPr>
          <w:rFonts w:ascii="Times New Roman" w:eastAsia="Times New Roman" w:hAnsi="Times New Roman" w:cs="Times New Roman"/>
          <w:sz w:val="24"/>
          <w:szCs w:val="24"/>
          <w:shd w:val="clear" w:color="auto" w:fill="FFFFFF"/>
          <w:lang w:eastAsia="uk-UA"/>
        </w:rPr>
        <w:t>Жорес</w:t>
      </w:r>
      <w:r w:rsidRPr="00792048">
        <w:rPr>
          <w:rFonts w:ascii="Times New Roman" w:eastAsia="Times New Roman" w:hAnsi="Times New Roman" w:cs="Times New Roman"/>
          <w:color w:val="000000"/>
          <w:sz w:val="24"/>
          <w:szCs w:val="24"/>
          <w:shd w:val="clear" w:color="auto" w:fill="FFFFFF"/>
          <w:lang w:eastAsia="uk-UA"/>
        </w:rPr>
        <w:t xml:space="preserve">, М. </w:t>
      </w:r>
      <w:r w:rsidRPr="00792048">
        <w:rPr>
          <w:rFonts w:ascii="Times New Roman" w:eastAsia="Times New Roman" w:hAnsi="Times New Roman" w:cs="Times New Roman"/>
          <w:sz w:val="24"/>
          <w:szCs w:val="24"/>
          <w:shd w:val="clear" w:color="auto" w:fill="FFFFFF"/>
          <w:lang w:eastAsia="uk-UA"/>
        </w:rPr>
        <w:t>Хилквіт</w:t>
      </w:r>
      <w:r w:rsidRPr="00792048">
        <w:rPr>
          <w:rFonts w:ascii="Times New Roman" w:eastAsia="Times New Roman" w:hAnsi="Times New Roman" w:cs="Times New Roman"/>
          <w:color w:val="000000"/>
          <w:sz w:val="24"/>
          <w:szCs w:val="24"/>
          <w:shd w:val="clear" w:color="auto" w:fill="FFFFFF"/>
          <w:lang w:eastAsia="uk-UA"/>
        </w:rPr>
        <w:t xml:space="preserve">, </w:t>
      </w:r>
      <w:r w:rsidRPr="00792048">
        <w:rPr>
          <w:rFonts w:ascii="Times New Roman" w:eastAsia="Times New Roman" w:hAnsi="Times New Roman" w:cs="Times New Roman"/>
          <w:sz w:val="24"/>
          <w:szCs w:val="24"/>
          <w:shd w:val="clear" w:color="auto" w:fill="FFFFFF"/>
          <w:lang w:eastAsia="uk-UA"/>
        </w:rPr>
        <w:t>А.</w:t>
      </w:r>
      <w:r w:rsidRPr="00792048">
        <w:rPr>
          <w:rFonts w:ascii="Times New Roman" w:eastAsia="Times New Roman" w:hAnsi="Times New Roman" w:cs="Times New Roman"/>
          <w:color w:val="000000"/>
          <w:sz w:val="24"/>
          <w:szCs w:val="24"/>
          <w:shd w:val="clear" w:color="auto" w:fill="FFFFFF"/>
          <w:lang w:eastAsia="uk-UA"/>
        </w:rPr>
        <w:t xml:space="preserve"> </w:t>
      </w:r>
      <w:r w:rsidRPr="00792048">
        <w:rPr>
          <w:rFonts w:ascii="Times New Roman" w:eastAsia="Times New Roman" w:hAnsi="Times New Roman" w:cs="Times New Roman"/>
          <w:sz w:val="24"/>
          <w:szCs w:val="24"/>
          <w:shd w:val="clear" w:color="auto" w:fill="FFFFFF"/>
          <w:lang w:eastAsia="uk-UA"/>
        </w:rPr>
        <w:t>Лабріола</w:t>
      </w:r>
      <w:r w:rsidRPr="00792048">
        <w:rPr>
          <w:rFonts w:ascii="Times New Roman" w:eastAsia="Times New Roman" w:hAnsi="Times New Roman" w:cs="Times New Roman"/>
          <w:color w:val="000000"/>
          <w:sz w:val="24"/>
          <w:szCs w:val="24"/>
          <w:shd w:val="clear" w:color="auto" w:fill="FFFFFF"/>
          <w:lang w:eastAsia="uk-UA"/>
        </w:rPr>
        <w:t>, Г. Плеханов і ін.)</w:t>
      </w:r>
    </w:p>
    <w:p w:rsidR="00792048" w:rsidRPr="00792048" w:rsidRDefault="00792048" w:rsidP="00792048">
      <w:pPr>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sz w:val="24"/>
          <w:szCs w:val="24"/>
          <w:lang w:eastAsia="uk-UA"/>
        </w:rPr>
        <w:t xml:space="preserve">4. </w:t>
      </w:r>
      <w:r w:rsidRPr="00792048">
        <w:rPr>
          <w:rFonts w:ascii="Times New Roman" w:eastAsia="Times New Roman" w:hAnsi="Times New Roman" w:cs="Times New Roman"/>
          <w:color w:val="000000"/>
          <w:sz w:val="24"/>
          <w:szCs w:val="24"/>
          <w:shd w:val="clear" w:color="auto" w:fill="FFFFFF"/>
          <w:lang w:eastAsia="uk-UA"/>
        </w:rPr>
        <w:t>Позитивізм як найбільш впливовий напрям в історіографії другої половини XIX в. Характерні риси позитивізму. Вдосконалення техніки й організації історичних досліджень.</w:t>
      </w:r>
    </w:p>
    <w:p w:rsidR="00792048" w:rsidRPr="00792048" w:rsidRDefault="00792048" w:rsidP="00792048">
      <w:pPr>
        <w:spacing w:after="120" w:line="240" w:lineRule="auto"/>
        <w:ind w:right="20"/>
        <w:jc w:val="both"/>
        <w:rPr>
          <w:rFonts w:ascii="Times New Roman" w:eastAsia="Times New Roman" w:hAnsi="Times New Roman" w:cs="Times New Roman"/>
          <w:sz w:val="24"/>
          <w:szCs w:val="24"/>
          <w:lang w:eastAsia="ru-RU"/>
        </w:rPr>
      </w:pPr>
      <w:r w:rsidRPr="00792048">
        <w:rPr>
          <w:rFonts w:ascii="Times New Roman" w:eastAsia="Times New Roman" w:hAnsi="Times New Roman" w:cs="Times New Roman"/>
          <w:color w:val="000000"/>
          <w:sz w:val="24"/>
          <w:szCs w:val="24"/>
          <w:shd w:val="clear" w:color="auto" w:fill="FFFFFF"/>
          <w:lang w:eastAsia="ru-RU"/>
        </w:rPr>
        <w:t xml:space="preserve">5. </w:t>
      </w:r>
      <w:r w:rsidRPr="00792048">
        <w:rPr>
          <w:rFonts w:ascii="Times New Roman" w:eastAsia="Times New Roman" w:hAnsi="Times New Roman" w:cs="Times New Roman"/>
          <w:sz w:val="24"/>
          <w:szCs w:val="24"/>
          <w:lang w:eastAsia="ru-RU"/>
        </w:rPr>
        <w:t>Ідея циклічності історичного процесу і його варіанти. Концепції О. Шпенглера, А. Тойнбі. Теорія пасіонарності Л. Гумільова.</w:t>
      </w:r>
    </w:p>
    <w:p w:rsidR="00792048" w:rsidRPr="00792048" w:rsidRDefault="00792048" w:rsidP="00792048">
      <w:pPr>
        <w:spacing w:after="0" w:line="240" w:lineRule="auto"/>
        <w:jc w:val="both"/>
        <w:rPr>
          <w:rFonts w:ascii="Times New Roman" w:eastAsia="Times New Roman" w:hAnsi="Times New Roman" w:cs="Times New Roman"/>
          <w:sz w:val="24"/>
          <w:szCs w:val="24"/>
          <w:lang w:eastAsia="uk-UA"/>
        </w:rPr>
      </w:pPr>
      <w:r w:rsidRPr="00792048">
        <w:rPr>
          <w:rFonts w:ascii="Times New Roman" w:eastAsia="Times New Roman" w:hAnsi="Times New Roman" w:cs="Times New Roman"/>
          <w:color w:val="000000"/>
          <w:sz w:val="24"/>
          <w:szCs w:val="24"/>
          <w:shd w:val="clear" w:color="auto" w:fill="FFFFFF"/>
          <w:lang w:eastAsia="uk-UA"/>
        </w:rPr>
        <w:t xml:space="preserve">6. </w:t>
      </w:r>
      <w:r w:rsidRPr="00792048">
        <w:rPr>
          <w:rFonts w:ascii="Times New Roman" w:eastAsia="Times New Roman" w:hAnsi="Times New Roman" w:cs="Times New Roman"/>
          <w:sz w:val="24"/>
          <w:szCs w:val="24"/>
          <w:shd w:val="clear" w:color="auto" w:fill="FFFFFF"/>
          <w:lang w:eastAsia="uk-UA"/>
        </w:rPr>
        <w:t>Пошуки</w:t>
      </w:r>
      <w:r w:rsidRPr="00792048">
        <w:rPr>
          <w:rFonts w:ascii="Times New Roman" w:eastAsia="Times New Roman" w:hAnsi="Times New Roman" w:cs="Times New Roman"/>
          <w:color w:val="000000"/>
          <w:sz w:val="24"/>
          <w:szCs w:val="24"/>
          <w:shd w:val="clear" w:color="auto" w:fill="FFFFFF"/>
          <w:lang w:eastAsia="uk-UA"/>
        </w:rPr>
        <w:t xml:space="preserve"> нової методології історії. Ідеї й праці Б. </w:t>
      </w:r>
      <w:r w:rsidRPr="00792048">
        <w:rPr>
          <w:rFonts w:ascii="Times New Roman" w:eastAsia="Times New Roman" w:hAnsi="Times New Roman" w:cs="Times New Roman"/>
          <w:sz w:val="24"/>
          <w:szCs w:val="24"/>
          <w:shd w:val="clear" w:color="auto" w:fill="FFFFFF"/>
          <w:lang w:eastAsia="uk-UA"/>
        </w:rPr>
        <w:t>Кроче</w:t>
      </w:r>
      <w:r w:rsidRPr="00792048">
        <w:rPr>
          <w:rFonts w:ascii="Times New Roman" w:eastAsia="Times New Roman" w:hAnsi="Times New Roman" w:cs="Times New Roman"/>
          <w:color w:val="000000"/>
          <w:sz w:val="24"/>
          <w:szCs w:val="24"/>
          <w:shd w:val="clear" w:color="auto" w:fill="FFFFFF"/>
          <w:lang w:eastAsia="uk-UA"/>
        </w:rPr>
        <w:t xml:space="preserve"> та їх значення. Становлення «школи Аналів» (</w:t>
      </w:r>
      <w:r w:rsidRPr="00792048">
        <w:rPr>
          <w:rFonts w:ascii="Times New Roman" w:eastAsia="Times New Roman" w:hAnsi="Times New Roman" w:cs="Times New Roman"/>
          <w:sz w:val="24"/>
          <w:szCs w:val="24"/>
          <w:shd w:val="clear" w:color="auto" w:fill="FFFFFF"/>
          <w:lang w:eastAsia="uk-UA"/>
        </w:rPr>
        <w:t>А.</w:t>
      </w:r>
      <w:r w:rsidRPr="00792048">
        <w:rPr>
          <w:rFonts w:ascii="Times New Roman" w:eastAsia="Times New Roman" w:hAnsi="Times New Roman" w:cs="Times New Roman"/>
          <w:color w:val="000000"/>
          <w:sz w:val="24"/>
          <w:szCs w:val="24"/>
          <w:shd w:val="clear" w:color="auto" w:fill="FFFFFF"/>
          <w:lang w:eastAsia="uk-UA"/>
        </w:rPr>
        <w:t xml:space="preserve"> </w:t>
      </w:r>
      <w:r w:rsidRPr="00792048">
        <w:rPr>
          <w:rFonts w:ascii="Times New Roman" w:eastAsia="Times New Roman" w:hAnsi="Times New Roman" w:cs="Times New Roman"/>
          <w:sz w:val="24"/>
          <w:szCs w:val="24"/>
          <w:shd w:val="clear" w:color="auto" w:fill="FFFFFF"/>
          <w:lang w:eastAsia="uk-UA"/>
        </w:rPr>
        <w:t>Берр</w:t>
      </w:r>
      <w:r w:rsidRPr="00792048">
        <w:rPr>
          <w:rFonts w:ascii="Times New Roman" w:eastAsia="Times New Roman" w:hAnsi="Times New Roman" w:cs="Times New Roman"/>
          <w:color w:val="000000"/>
          <w:sz w:val="24"/>
          <w:szCs w:val="24"/>
          <w:shd w:val="clear" w:color="auto" w:fill="FFFFFF"/>
          <w:lang w:eastAsia="uk-UA"/>
        </w:rPr>
        <w:t xml:space="preserve">, М. Блок, Л. </w:t>
      </w:r>
      <w:r w:rsidRPr="00792048">
        <w:rPr>
          <w:rFonts w:ascii="Times New Roman" w:eastAsia="Times New Roman" w:hAnsi="Times New Roman" w:cs="Times New Roman"/>
          <w:sz w:val="24"/>
          <w:szCs w:val="24"/>
          <w:shd w:val="clear" w:color="auto" w:fill="FFFFFF"/>
          <w:lang w:eastAsia="uk-UA"/>
        </w:rPr>
        <w:t>Февр</w:t>
      </w:r>
      <w:r w:rsidRPr="00792048">
        <w:rPr>
          <w:rFonts w:ascii="Times New Roman" w:eastAsia="Times New Roman" w:hAnsi="Times New Roman" w:cs="Times New Roman"/>
          <w:color w:val="000000"/>
          <w:sz w:val="24"/>
          <w:szCs w:val="24"/>
          <w:shd w:val="clear" w:color="auto" w:fill="FFFFFF"/>
          <w:lang w:eastAsia="uk-UA"/>
        </w:rPr>
        <w:t>).</w:t>
      </w:r>
    </w:p>
    <w:p w:rsidR="00792048" w:rsidRPr="00792048" w:rsidRDefault="00792048" w:rsidP="00792048">
      <w:pPr>
        <w:spacing w:after="0" w:line="240" w:lineRule="auto"/>
        <w:rPr>
          <w:rFonts w:ascii="Times New Roman" w:eastAsia="Times New Roman" w:hAnsi="Times New Roman" w:cs="Times New Roman"/>
          <w:b/>
          <w:i/>
          <w:sz w:val="24"/>
          <w:szCs w:val="24"/>
          <w:lang w:eastAsia="uk-UA"/>
        </w:rPr>
      </w:pPr>
    </w:p>
    <w:p w:rsidR="00792048" w:rsidRPr="00792048" w:rsidRDefault="00792048" w:rsidP="00792048">
      <w:pPr>
        <w:tabs>
          <w:tab w:val="left" w:pos="1080"/>
          <w:tab w:val="left" w:pos="1560"/>
        </w:tabs>
        <w:spacing w:after="0" w:line="240" w:lineRule="auto"/>
        <w:jc w:val="both"/>
        <w:rPr>
          <w:rFonts w:ascii="Times New Roman" w:eastAsia="Times New Roman" w:hAnsi="Times New Roman" w:cs="Times New Roman"/>
          <w:b/>
          <w:i/>
          <w:sz w:val="24"/>
          <w:szCs w:val="24"/>
          <w:lang w:eastAsia="uk-UA"/>
        </w:rPr>
      </w:pPr>
      <w:r w:rsidRPr="00792048">
        <w:rPr>
          <w:rFonts w:ascii="Times New Roman" w:eastAsia="Times New Roman" w:hAnsi="Times New Roman" w:cs="Times New Roman"/>
          <w:b/>
          <w:i/>
          <w:sz w:val="24"/>
          <w:szCs w:val="24"/>
          <w:lang w:eastAsia="uk-UA"/>
        </w:rPr>
        <w:t>Рекомендована література:</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Гринин Л.Е. Философия, социология и теория истории: опыт философско-социологического анализа некоторых общественных законов и построения теории всемирно-исторического процесса. − М., 2007.</w:t>
      </w:r>
      <w:r w:rsidRPr="00792048">
        <w:rPr>
          <w:rFonts w:ascii="Times New Roman" w:eastAsia="Calibri" w:hAnsi="Times New Roman" w:cs="Times New Roman"/>
          <w:sz w:val="24"/>
          <w:szCs w:val="24"/>
        </w:rPr>
        <w:t xml:space="preserve"> </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Историческая наука в XX веке. Историография истории нового и новейшего времени стран Европы и Америки</w:t>
      </w:r>
      <w:proofErr w:type="gramStart"/>
      <w:r w:rsidRPr="00792048">
        <w:rPr>
          <w:rFonts w:ascii="Times New Roman" w:eastAsia="Calibri" w:hAnsi="Times New Roman" w:cs="Times New Roman"/>
          <w:sz w:val="24"/>
          <w:szCs w:val="24"/>
          <w:lang w:val="ru-RU"/>
        </w:rPr>
        <w:t xml:space="preserve"> / П</w:t>
      </w:r>
      <w:proofErr w:type="gramEnd"/>
      <w:r w:rsidRPr="00792048">
        <w:rPr>
          <w:rFonts w:ascii="Times New Roman" w:eastAsia="Calibri" w:hAnsi="Times New Roman" w:cs="Times New Roman"/>
          <w:sz w:val="24"/>
          <w:szCs w:val="24"/>
          <w:lang w:val="ru-RU"/>
        </w:rPr>
        <w:t>од ред. И.П. Дементьева, А.И. Патрушева. − М., 2007.</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lastRenderedPageBreak/>
        <w:t>Исторические исследования в России. Тенденции последних лет / под ред. Г.А.</w:t>
      </w:r>
      <w:r w:rsidRPr="00792048">
        <w:rPr>
          <w:rFonts w:ascii="Times New Roman" w:eastAsia="Calibri" w:hAnsi="Times New Roman" w:cs="Times New Roman"/>
          <w:sz w:val="24"/>
          <w:szCs w:val="24"/>
        </w:rPr>
        <w:t xml:space="preserve"> </w:t>
      </w:r>
      <w:r w:rsidRPr="00792048">
        <w:rPr>
          <w:rFonts w:ascii="Times New Roman" w:eastAsia="Calibri" w:hAnsi="Times New Roman" w:cs="Times New Roman"/>
          <w:sz w:val="24"/>
          <w:szCs w:val="24"/>
          <w:lang w:val="ru-RU"/>
        </w:rPr>
        <w:t>Бордюгова. М., 1996</w:t>
      </w:r>
      <w:r w:rsidRPr="00792048">
        <w:rPr>
          <w:rFonts w:ascii="Times New Roman" w:eastAsia="Calibri" w:hAnsi="Times New Roman" w:cs="Times New Roman"/>
          <w:sz w:val="24"/>
          <w:szCs w:val="24"/>
        </w:rPr>
        <w:t>. – 464 с.</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 xml:space="preserve">Исторические исследования в России – II. Семь лет спустя / </w:t>
      </w:r>
      <w:r w:rsidRPr="00792048">
        <w:rPr>
          <w:rFonts w:ascii="Times New Roman" w:eastAsia="Calibri" w:hAnsi="Times New Roman" w:cs="Times New Roman"/>
          <w:sz w:val="24"/>
          <w:szCs w:val="24"/>
        </w:rPr>
        <w:t>п</w:t>
      </w:r>
      <w:r w:rsidRPr="00792048">
        <w:rPr>
          <w:rFonts w:ascii="Times New Roman" w:eastAsia="Calibri" w:hAnsi="Times New Roman" w:cs="Times New Roman"/>
          <w:sz w:val="24"/>
          <w:szCs w:val="24"/>
          <w:lang w:val="ru-RU"/>
        </w:rPr>
        <w:t>од</w:t>
      </w:r>
      <w:r w:rsidRPr="00792048">
        <w:rPr>
          <w:rFonts w:ascii="Times New Roman" w:eastAsia="Calibri" w:hAnsi="Times New Roman" w:cs="Times New Roman"/>
          <w:sz w:val="24"/>
          <w:szCs w:val="24"/>
        </w:rPr>
        <w:t xml:space="preserve"> </w:t>
      </w:r>
      <w:r w:rsidRPr="00792048">
        <w:rPr>
          <w:rFonts w:ascii="Times New Roman" w:eastAsia="Calibri" w:hAnsi="Times New Roman" w:cs="Times New Roman"/>
          <w:sz w:val="24"/>
          <w:szCs w:val="24"/>
          <w:lang w:val="ru-RU"/>
        </w:rPr>
        <w:t>ред</w:t>
      </w:r>
      <w:r w:rsidRPr="00792048">
        <w:rPr>
          <w:rFonts w:ascii="Times New Roman" w:eastAsia="Calibri" w:hAnsi="Times New Roman" w:cs="Times New Roman"/>
          <w:sz w:val="24"/>
          <w:szCs w:val="24"/>
        </w:rPr>
        <w:t xml:space="preserve">. </w:t>
      </w:r>
      <w:r w:rsidRPr="00792048">
        <w:rPr>
          <w:rFonts w:ascii="Times New Roman" w:eastAsia="Calibri" w:hAnsi="Times New Roman" w:cs="Times New Roman"/>
          <w:sz w:val="24"/>
          <w:szCs w:val="24"/>
          <w:lang w:val="ru-RU"/>
        </w:rPr>
        <w:t xml:space="preserve">Г. А. Бордюгова. − М., 2003. </w:t>
      </w:r>
      <w:r w:rsidRPr="00792048">
        <w:rPr>
          <w:rFonts w:ascii="Times New Roman" w:eastAsia="Calibri" w:hAnsi="Times New Roman" w:cs="Times New Roman"/>
          <w:sz w:val="24"/>
          <w:szCs w:val="24"/>
        </w:rPr>
        <w:t>– 560 с</w:t>
      </w:r>
      <w:proofErr w:type="gramStart"/>
      <w:r w:rsidRPr="00792048">
        <w:rPr>
          <w:rFonts w:ascii="Times New Roman" w:eastAsia="Calibri" w:hAnsi="Times New Roman" w:cs="Times New Roman"/>
          <w:sz w:val="24"/>
          <w:szCs w:val="24"/>
        </w:rPr>
        <w:t xml:space="preserve"> .</w:t>
      </w:r>
      <w:proofErr w:type="gramEnd"/>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Times-Roman" w:hAnsi="Times New Roman" w:cs="Times New Roman"/>
          <w:sz w:val="24"/>
          <w:szCs w:val="24"/>
          <w:lang w:val="ru-RU"/>
        </w:rPr>
        <w:t>Историческая наука сегодня; Теории, методы, перспективы</w:t>
      </w:r>
      <w:proofErr w:type="gramStart"/>
      <w:r w:rsidRPr="00792048">
        <w:rPr>
          <w:rFonts w:ascii="Times New Roman" w:eastAsia="Times-Italic" w:hAnsi="Times New Roman" w:cs="Times New Roman"/>
          <w:i/>
          <w:iCs/>
          <w:sz w:val="24"/>
          <w:szCs w:val="24"/>
          <w:lang w:val="ru-RU"/>
        </w:rPr>
        <w:t>/</w:t>
      </w:r>
      <w:r w:rsidRPr="00792048">
        <w:rPr>
          <w:rFonts w:ascii="Times New Roman" w:eastAsia="Calibri" w:hAnsi="Times New Roman" w:cs="Times New Roman"/>
          <w:sz w:val="24"/>
          <w:szCs w:val="24"/>
          <w:lang w:val="ru-RU"/>
        </w:rPr>
        <w:t xml:space="preserve"> </w:t>
      </w:r>
      <w:r w:rsidRPr="00792048">
        <w:rPr>
          <w:rFonts w:ascii="Times New Roman" w:eastAsia="Times-Roman" w:hAnsi="Times New Roman" w:cs="Times New Roman"/>
          <w:sz w:val="24"/>
          <w:szCs w:val="24"/>
          <w:lang w:val="ru-RU"/>
        </w:rPr>
        <w:t>П</w:t>
      </w:r>
      <w:proofErr w:type="gramEnd"/>
      <w:r w:rsidRPr="00792048">
        <w:rPr>
          <w:rFonts w:ascii="Times New Roman" w:eastAsia="Times-Roman" w:hAnsi="Times New Roman" w:cs="Times New Roman"/>
          <w:sz w:val="24"/>
          <w:szCs w:val="24"/>
          <w:lang w:val="ru-RU"/>
        </w:rPr>
        <w:t xml:space="preserve">од ред. Л. П. Репиной. − М., 2012. </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 xml:space="preserve">Историческое знание в современной России: дискуссии и поиски новых подходов: сб. ст. / Отв. ред. И. Эрманн, Г. Зверева, И. Чечель. − М., 2005. </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Новый образ исторической науки в век глобализации и информатизации: сб. ст. /Под ред. Л.П. Репиной. − М., 2005.</w:t>
      </w:r>
      <w:r w:rsidRPr="00792048">
        <w:rPr>
          <w:rFonts w:ascii="Times New Roman" w:eastAsia="Calibri" w:hAnsi="Times New Roman" w:cs="Times New Roman"/>
          <w:sz w:val="24"/>
          <w:szCs w:val="24"/>
        </w:rPr>
        <w:t xml:space="preserve"> – 288 с.</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Кроче Б. Теория и история историографии. − М., 1998.</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Междисциплинарный синтез в истории и социальные теории: теория, историография и практика конкретных исследований</w:t>
      </w:r>
      <w:r w:rsidRPr="00792048">
        <w:rPr>
          <w:rFonts w:ascii="Times New Roman" w:eastAsia="Calibri" w:hAnsi="Times New Roman" w:cs="Times New Roman"/>
          <w:sz w:val="24"/>
          <w:szCs w:val="24"/>
        </w:rPr>
        <w:t> </w:t>
      </w:r>
      <w:r w:rsidRPr="00792048">
        <w:rPr>
          <w:rFonts w:ascii="Times New Roman" w:eastAsia="Calibri" w:hAnsi="Times New Roman" w:cs="Times New Roman"/>
          <w:sz w:val="24"/>
          <w:szCs w:val="24"/>
          <w:lang w:val="ru-RU"/>
        </w:rPr>
        <w:t>/</w:t>
      </w:r>
      <w:r w:rsidRPr="00792048">
        <w:rPr>
          <w:rFonts w:ascii="Times New Roman" w:eastAsia="Calibri" w:hAnsi="Times New Roman" w:cs="Times New Roman"/>
          <w:sz w:val="24"/>
          <w:szCs w:val="24"/>
        </w:rPr>
        <w:t> п</w:t>
      </w:r>
      <w:r w:rsidRPr="00792048">
        <w:rPr>
          <w:rFonts w:ascii="Times New Roman" w:eastAsia="Calibri" w:hAnsi="Times New Roman" w:cs="Times New Roman"/>
          <w:sz w:val="24"/>
          <w:szCs w:val="24"/>
          <w:lang w:val="ru-RU"/>
        </w:rPr>
        <w:t>од</w:t>
      </w:r>
      <w:r w:rsidRPr="00792048">
        <w:rPr>
          <w:rFonts w:ascii="Times New Roman" w:eastAsia="Calibri" w:hAnsi="Times New Roman" w:cs="Times New Roman"/>
          <w:sz w:val="24"/>
          <w:szCs w:val="24"/>
        </w:rPr>
        <w:t xml:space="preserve"> </w:t>
      </w:r>
      <w:r w:rsidRPr="00792048">
        <w:rPr>
          <w:rFonts w:ascii="Times New Roman" w:eastAsia="Calibri" w:hAnsi="Times New Roman" w:cs="Times New Roman"/>
          <w:sz w:val="24"/>
          <w:szCs w:val="24"/>
          <w:lang w:val="ru-RU"/>
        </w:rPr>
        <w:t>ред. Б.Г. Могильницкого, И.Ю. Николаевой, Л. П. Репиной. − М., 2004.</w:t>
      </w:r>
      <w:r w:rsidRPr="00792048">
        <w:rPr>
          <w:rFonts w:ascii="Times New Roman" w:eastAsia="Calibri" w:hAnsi="Times New Roman" w:cs="Times New Roman"/>
          <w:sz w:val="24"/>
          <w:szCs w:val="24"/>
        </w:rPr>
        <w:t xml:space="preserve"> </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 xml:space="preserve">Могильницкий Б.Г. История исторической мысли XX века: </w:t>
      </w:r>
      <w:r w:rsidRPr="00792048">
        <w:rPr>
          <w:rFonts w:ascii="Times New Roman" w:eastAsia="Calibri" w:hAnsi="Times New Roman" w:cs="Times New Roman"/>
          <w:sz w:val="24"/>
          <w:szCs w:val="24"/>
        </w:rPr>
        <w:t>К</w:t>
      </w:r>
      <w:r w:rsidRPr="00792048">
        <w:rPr>
          <w:rFonts w:ascii="Times New Roman" w:eastAsia="Calibri" w:hAnsi="Times New Roman" w:cs="Times New Roman"/>
          <w:sz w:val="24"/>
          <w:szCs w:val="24"/>
          <w:lang w:val="ru-RU"/>
        </w:rPr>
        <w:t>урс лекций. Вып.</w:t>
      </w:r>
      <w:r w:rsidRPr="00792048">
        <w:rPr>
          <w:rFonts w:ascii="Times New Roman" w:eastAsia="Calibri" w:hAnsi="Times New Roman" w:cs="Times New Roman"/>
          <w:sz w:val="24"/>
          <w:szCs w:val="24"/>
        </w:rPr>
        <w:t xml:space="preserve"> </w:t>
      </w:r>
      <w:r w:rsidRPr="00792048">
        <w:rPr>
          <w:rFonts w:ascii="Times New Roman" w:eastAsia="Calibri" w:hAnsi="Times New Roman" w:cs="Times New Roman"/>
          <w:sz w:val="24"/>
          <w:szCs w:val="24"/>
          <w:lang w:val="ru-RU"/>
        </w:rPr>
        <w:t>III.: Историографическая революция. − Томск, 200</w:t>
      </w:r>
      <w:r w:rsidRPr="00792048">
        <w:rPr>
          <w:rFonts w:ascii="Times New Roman" w:eastAsia="Calibri" w:hAnsi="Times New Roman" w:cs="Times New Roman"/>
          <w:sz w:val="24"/>
          <w:szCs w:val="24"/>
        </w:rPr>
        <w:t>0</w:t>
      </w:r>
      <w:r w:rsidRPr="00792048">
        <w:rPr>
          <w:rFonts w:ascii="Times New Roman" w:eastAsia="Calibri" w:hAnsi="Times New Roman" w:cs="Times New Roman"/>
          <w:sz w:val="24"/>
          <w:szCs w:val="24"/>
          <w:lang w:val="ru-RU"/>
        </w:rPr>
        <w:t>.</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Могильницкий Б.Г. История исторической мысли ХХ века: Курс лекций. Вып. 1.: Кризис историзма</w:t>
      </w:r>
      <w:r w:rsidRPr="00792048">
        <w:rPr>
          <w:rFonts w:ascii="Times New Roman" w:eastAsia="Calibri" w:hAnsi="Times New Roman" w:cs="Times New Roman"/>
          <w:sz w:val="24"/>
          <w:szCs w:val="24"/>
        </w:rPr>
        <w:t xml:space="preserve"> / Б. Могильницький</w:t>
      </w:r>
      <w:proofErr w:type="gramStart"/>
      <w:r w:rsidRPr="00792048">
        <w:rPr>
          <w:rFonts w:ascii="Times New Roman" w:eastAsia="Calibri" w:hAnsi="Times New Roman" w:cs="Times New Roman"/>
          <w:sz w:val="24"/>
          <w:szCs w:val="24"/>
        </w:rPr>
        <w:t xml:space="preserve"> </w:t>
      </w:r>
      <w:r w:rsidRPr="00792048">
        <w:rPr>
          <w:rFonts w:ascii="Times New Roman" w:eastAsia="Calibri" w:hAnsi="Times New Roman" w:cs="Times New Roman"/>
          <w:sz w:val="24"/>
          <w:szCs w:val="24"/>
          <w:lang w:val="ru-RU"/>
        </w:rPr>
        <w:t>.</w:t>
      </w:r>
      <w:proofErr w:type="gramEnd"/>
      <w:r w:rsidRPr="00792048">
        <w:rPr>
          <w:rFonts w:ascii="Times New Roman" w:eastAsia="Calibri" w:hAnsi="Times New Roman" w:cs="Times New Roman"/>
          <w:sz w:val="24"/>
          <w:szCs w:val="24"/>
          <w:lang w:val="ru-RU"/>
        </w:rPr>
        <w:t xml:space="preserve"> – Томск, 2001.</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Могильницкий Б.Г. О новом учебном пособии по теории и методологии истории // Новая и новейшая история. − 2008. − №1.</w:t>
      </w:r>
      <w:r w:rsidRPr="00792048">
        <w:rPr>
          <w:rFonts w:ascii="Times New Roman" w:eastAsia="Calibri" w:hAnsi="Times New Roman" w:cs="Times New Roman"/>
          <w:sz w:val="24"/>
          <w:szCs w:val="24"/>
        </w:rPr>
        <w:t xml:space="preserve"> – с. 215.</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Образы историографии; Историки в поиске новых смыслов: сб. науч. ст. − Казань, 2003.</w:t>
      </w:r>
    </w:p>
    <w:p w:rsidR="00792048" w:rsidRPr="00792048" w:rsidRDefault="00792048" w:rsidP="00792048">
      <w:pPr>
        <w:spacing w:after="0" w:line="240" w:lineRule="auto"/>
        <w:jc w:val="both"/>
        <w:rPr>
          <w:rFonts w:ascii="Times New Roman" w:eastAsia="Calibri" w:hAnsi="Times New Roman" w:cs="Times New Roman"/>
          <w:sz w:val="24"/>
          <w:szCs w:val="24"/>
        </w:rPr>
      </w:pPr>
      <w:r w:rsidRPr="00792048">
        <w:rPr>
          <w:rFonts w:ascii="Times New Roman" w:eastAsia="Calibri" w:hAnsi="Times New Roman" w:cs="Times New Roman"/>
          <w:sz w:val="24"/>
          <w:szCs w:val="24"/>
          <w:lang w:val="ru-RU"/>
        </w:rPr>
        <w:t>Очерки истории отечественной исторической науки XX века</w:t>
      </w:r>
      <w:r w:rsidRPr="00792048">
        <w:rPr>
          <w:rFonts w:ascii="Times New Roman" w:eastAsia="Calibri" w:hAnsi="Times New Roman" w:cs="Times New Roman"/>
          <w:sz w:val="24"/>
          <w:szCs w:val="24"/>
        </w:rPr>
        <w:t> </w:t>
      </w:r>
      <w:r w:rsidRPr="00792048">
        <w:rPr>
          <w:rFonts w:ascii="Times New Roman" w:eastAsia="Calibri" w:hAnsi="Times New Roman" w:cs="Times New Roman"/>
          <w:sz w:val="24"/>
          <w:szCs w:val="24"/>
          <w:lang w:val="ru-RU"/>
        </w:rPr>
        <w:t>/</w:t>
      </w:r>
      <w:r w:rsidRPr="00792048">
        <w:rPr>
          <w:rFonts w:ascii="Times New Roman" w:eastAsia="Calibri" w:hAnsi="Times New Roman" w:cs="Times New Roman"/>
          <w:sz w:val="24"/>
          <w:szCs w:val="24"/>
          <w:lang w:val="pl-PL"/>
        </w:rPr>
        <w:t> </w:t>
      </w:r>
      <w:r w:rsidRPr="00792048">
        <w:rPr>
          <w:rFonts w:ascii="Times New Roman" w:eastAsia="Calibri" w:hAnsi="Times New Roman" w:cs="Times New Roman"/>
          <w:sz w:val="24"/>
          <w:szCs w:val="24"/>
          <w:lang w:val="ru-RU"/>
        </w:rPr>
        <w:t>под ред. В.П. Корзун. − Омск, 2005.</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Репина Л. П. Историческая наука на рубеже ХХ – ХХ</w:t>
      </w:r>
      <w:r w:rsidRPr="00792048">
        <w:rPr>
          <w:rFonts w:ascii="Times New Roman" w:eastAsia="Calibri" w:hAnsi="Times New Roman" w:cs="Times New Roman"/>
          <w:sz w:val="24"/>
          <w:szCs w:val="24"/>
        </w:rPr>
        <w:t xml:space="preserve">І вв.: социальные теории и историографическая практика. – М., 2011. </w:t>
      </w:r>
    </w:p>
    <w:p w:rsidR="00792048" w:rsidRPr="00792048" w:rsidRDefault="00792048" w:rsidP="00792048">
      <w:pPr>
        <w:spacing w:after="0" w:line="240" w:lineRule="auto"/>
        <w:jc w:val="both"/>
        <w:rPr>
          <w:rFonts w:ascii="Times New Roman" w:eastAsia="Calibri" w:hAnsi="Times New Roman" w:cs="Times New Roman"/>
          <w:sz w:val="24"/>
          <w:szCs w:val="24"/>
        </w:rPr>
      </w:pPr>
      <w:r w:rsidRPr="00792048">
        <w:rPr>
          <w:rFonts w:ascii="Times New Roman" w:eastAsia="Calibri" w:hAnsi="Times New Roman" w:cs="Times New Roman"/>
          <w:sz w:val="24"/>
          <w:szCs w:val="24"/>
          <w:lang w:val="ru-RU"/>
        </w:rPr>
        <w:t>Репина Л.П. «Новая историческая наука» и социальная история. − М., 2009.</w:t>
      </w:r>
      <w:r w:rsidRPr="00792048">
        <w:rPr>
          <w:rFonts w:ascii="Times New Roman" w:eastAsia="Calibri" w:hAnsi="Times New Roman" w:cs="Times New Roman"/>
          <w:sz w:val="24"/>
          <w:szCs w:val="24"/>
        </w:rPr>
        <w:t xml:space="preserve"> </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Розов Н.С. Философия и теория истории. Кн.1. Пролегомены. − М., 2002.</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Рохас К.А. Историография в XX веке. История и историки между 1848 и 2025 годами / Перев</w:t>
      </w:r>
      <w:proofErr w:type="gramStart"/>
      <w:r w:rsidRPr="00792048">
        <w:rPr>
          <w:rFonts w:ascii="Times New Roman" w:eastAsia="Calibri" w:hAnsi="Times New Roman" w:cs="Times New Roman"/>
          <w:sz w:val="24"/>
          <w:szCs w:val="24"/>
          <w:lang w:val="ru-RU"/>
        </w:rPr>
        <w:t>.</w:t>
      </w:r>
      <w:proofErr w:type="gramEnd"/>
      <w:r w:rsidRPr="00792048">
        <w:rPr>
          <w:rFonts w:ascii="Times New Roman" w:eastAsia="Calibri" w:hAnsi="Times New Roman" w:cs="Times New Roman"/>
          <w:sz w:val="24"/>
          <w:szCs w:val="24"/>
          <w:lang w:val="ru-RU"/>
        </w:rPr>
        <w:t xml:space="preserve"> </w:t>
      </w:r>
      <w:proofErr w:type="gramStart"/>
      <w:r w:rsidRPr="00792048">
        <w:rPr>
          <w:rFonts w:ascii="Times New Roman" w:eastAsia="Calibri" w:hAnsi="Times New Roman" w:cs="Times New Roman"/>
          <w:sz w:val="24"/>
          <w:szCs w:val="24"/>
          <w:lang w:val="ru-RU"/>
        </w:rPr>
        <w:t>с</w:t>
      </w:r>
      <w:proofErr w:type="gramEnd"/>
      <w:r w:rsidRPr="00792048">
        <w:rPr>
          <w:rFonts w:ascii="Times New Roman" w:eastAsia="Calibri" w:hAnsi="Times New Roman" w:cs="Times New Roman"/>
          <w:sz w:val="24"/>
          <w:szCs w:val="24"/>
          <w:lang w:val="ru-RU"/>
        </w:rPr>
        <w:t xml:space="preserve"> исп. − М., 2008.</w:t>
      </w:r>
    </w:p>
    <w:p w:rsidR="00792048" w:rsidRPr="00792048" w:rsidRDefault="00792048" w:rsidP="00792048">
      <w:pPr>
        <w:spacing w:after="0" w:line="240" w:lineRule="auto"/>
        <w:jc w:val="both"/>
        <w:rPr>
          <w:rFonts w:ascii="Times New Roman" w:eastAsia="Calibri" w:hAnsi="Times New Roman" w:cs="Times New Roman"/>
          <w:sz w:val="24"/>
          <w:szCs w:val="24"/>
        </w:rPr>
      </w:pPr>
      <w:r w:rsidRPr="00792048">
        <w:rPr>
          <w:rFonts w:ascii="Times New Roman" w:eastAsia="Calibri" w:hAnsi="Times New Roman" w:cs="Times New Roman"/>
          <w:sz w:val="24"/>
          <w:szCs w:val="24"/>
          <w:lang w:val="ru-RU"/>
        </w:rPr>
        <w:t>Русакова О.Ф. Философия и методология истории в XX веке: школы, проблемы, идеи. − Екатеринбург, 2000.</w:t>
      </w:r>
    </w:p>
    <w:p w:rsidR="00792048" w:rsidRPr="00792048" w:rsidRDefault="00792048" w:rsidP="00792048">
      <w:pPr>
        <w:spacing w:after="0" w:line="240" w:lineRule="auto"/>
        <w:jc w:val="both"/>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 xml:space="preserve">Тартаковский М.С. Историософия. Мировая история как эксперимент и загадка. − М., 1993. </w:t>
      </w:r>
    </w:p>
    <w:p w:rsidR="00792048" w:rsidRPr="00792048" w:rsidRDefault="00792048" w:rsidP="00792048">
      <w:pPr>
        <w:spacing w:after="0" w:line="240" w:lineRule="auto"/>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Теории и методы исторической науки: шаг в XXI век. Материалы международной научной конференции</w:t>
      </w:r>
      <w:proofErr w:type="gramStart"/>
      <w:r w:rsidRPr="00792048">
        <w:rPr>
          <w:rFonts w:ascii="Times New Roman" w:eastAsia="Calibri" w:hAnsi="Times New Roman" w:cs="Times New Roman"/>
          <w:sz w:val="24"/>
          <w:szCs w:val="24"/>
          <w:lang w:val="ru-RU"/>
        </w:rPr>
        <w:t xml:space="preserve"> / О</w:t>
      </w:r>
      <w:proofErr w:type="gramEnd"/>
      <w:r w:rsidRPr="00792048">
        <w:rPr>
          <w:rFonts w:ascii="Times New Roman" w:eastAsia="Calibri" w:hAnsi="Times New Roman" w:cs="Times New Roman"/>
          <w:sz w:val="24"/>
          <w:szCs w:val="24"/>
          <w:lang w:val="ru-RU"/>
        </w:rPr>
        <w:t>тв. ред. Л.П. Репина. − М., 2008.</w:t>
      </w:r>
    </w:p>
    <w:p w:rsidR="00792048" w:rsidRPr="00792048" w:rsidRDefault="00792048" w:rsidP="00792048">
      <w:pPr>
        <w:spacing w:after="0" w:line="240" w:lineRule="auto"/>
        <w:rPr>
          <w:rFonts w:ascii="Times New Roman" w:eastAsia="Calibri" w:hAnsi="Times New Roman" w:cs="Times New Roman"/>
          <w:sz w:val="24"/>
          <w:szCs w:val="24"/>
          <w:lang w:val="ru-RU"/>
        </w:rPr>
      </w:pPr>
      <w:r w:rsidRPr="00792048">
        <w:rPr>
          <w:rFonts w:ascii="Times New Roman" w:eastAsia="Calibri" w:hAnsi="Times New Roman" w:cs="Times New Roman"/>
          <w:sz w:val="24"/>
          <w:szCs w:val="24"/>
          <w:lang w:val="ru-RU"/>
        </w:rPr>
        <w:t xml:space="preserve">Яковенко Н. </w:t>
      </w:r>
      <w:proofErr w:type="gramStart"/>
      <w:r w:rsidRPr="00792048">
        <w:rPr>
          <w:rFonts w:ascii="Times New Roman" w:eastAsia="Calibri" w:hAnsi="Times New Roman" w:cs="Times New Roman"/>
          <w:sz w:val="24"/>
          <w:szCs w:val="24"/>
          <w:lang w:val="ru-RU"/>
        </w:rPr>
        <w:t>Вступ</w:t>
      </w:r>
      <w:proofErr w:type="gramEnd"/>
      <w:r w:rsidRPr="00792048">
        <w:rPr>
          <w:rFonts w:ascii="Times New Roman" w:eastAsia="Calibri" w:hAnsi="Times New Roman" w:cs="Times New Roman"/>
          <w:sz w:val="24"/>
          <w:szCs w:val="24"/>
          <w:lang w:val="ru-RU"/>
        </w:rPr>
        <w:t xml:space="preserve"> до історії</w:t>
      </w:r>
      <w:r w:rsidRPr="00792048">
        <w:rPr>
          <w:rFonts w:ascii="Times New Roman" w:eastAsia="Calibri" w:hAnsi="Times New Roman" w:cs="Times New Roman"/>
          <w:sz w:val="24"/>
          <w:szCs w:val="24"/>
        </w:rPr>
        <w:t xml:space="preserve"> / Яковенко Н</w:t>
      </w:r>
      <w:r w:rsidRPr="00792048">
        <w:rPr>
          <w:rFonts w:ascii="Times New Roman" w:eastAsia="Calibri" w:hAnsi="Times New Roman" w:cs="Times New Roman"/>
          <w:sz w:val="24"/>
          <w:szCs w:val="24"/>
          <w:lang w:val="ru-RU"/>
        </w:rPr>
        <w:t>. – К., 2007.</w:t>
      </w:r>
    </w:p>
    <w:p w:rsidR="00792048" w:rsidRPr="00792048" w:rsidRDefault="00792048" w:rsidP="00792048">
      <w:pPr>
        <w:spacing w:after="0" w:line="240" w:lineRule="auto"/>
        <w:rPr>
          <w:rFonts w:ascii="Times New Roman" w:eastAsia="Times New Roman" w:hAnsi="Times New Roman" w:cs="Times New Roman"/>
          <w:i/>
          <w:sz w:val="24"/>
          <w:szCs w:val="24"/>
          <w:lang w:val="ru-RU" w:eastAsia="uk-UA"/>
        </w:rPr>
      </w:pPr>
    </w:p>
    <w:p w:rsidR="00792048" w:rsidRPr="00792048" w:rsidRDefault="00792048" w:rsidP="00792048">
      <w:pPr>
        <w:spacing w:after="0" w:line="240" w:lineRule="auto"/>
        <w:rPr>
          <w:rFonts w:ascii="Times New Roman" w:eastAsia="Times New Roman" w:hAnsi="Times New Roman" w:cs="Times New Roman"/>
          <w:i/>
          <w:sz w:val="24"/>
          <w:szCs w:val="24"/>
          <w:lang w:eastAsia="uk-UA"/>
        </w:rPr>
      </w:pPr>
      <w:r w:rsidRPr="00792048">
        <w:rPr>
          <w:rFonts w:ascii="Times New Roman" w:eastAsia="Times New Roman" w:hAnsi="Times New Roman" w:cs="Times New Roman"/>
          <w:i/>
          <w:sz w:val="24"/>
          <w:szCs w:val="24"/>
          <w:lang w:eastAsia="uk-UA"/>
        </w:rPr>
        <w:t xml:space="preserve"> (Також зі списку </w:t>
      </w:r>
      <w:r w:rsidRPr="00792048">
        <w:rPr>
          <w:rFonts w:ascii="Times New Roman" w:eastAsia="Times New Roman" w:hAnsi="Times New Roman" w:cs="Times New Roman"/>
          <w:b/>
          <w:i/>
          <w:sz w:val="24"/>
          <w:szCs w:val="24"/>
          <w:lang w:eastAsia="uk-UA"/>
        </w:rPr>
        <w:t>джерел</w:t>
      </w:r>
      <w:r w:rsidRPr="00792048">
        <w:rPr>
          <w:rFonts w:ascii="Times New Roman" w:eastAsia="Times New Roman" w:hAnsi="Times New Roman" w:cs="Times New Roman"/>
          <w:i/>
          <w:sz w:val="24"/>
          <w:szCs w:val="24"/>
          <w:lang w:eastAsia="uk-UA"/>
        </w:rPr>
        <w:t xml:space="preserve"> та додаткової літератури)</w:t>
      </w:r>
    </w:p>
    <w:p w:rsidR="00D60CCB" w:rsidRPr="001B2CE4" w:rsidRDefault="00D60CCB" w:rsidP="00D60CCB">
      <w:pPr>
        <w:spacing w:after="0" w:line="240" w:lineRule="auto"/>
        <w:jc w:val="center"/>
        <w:rPr>
          <w:rFonts w:ascii="Times New Roman" w:eastAsia="Times New Roman" w:hAnsi="Times New Roman" w:cs="Times New Roman"/>
          <w:b/>
          <w:i/>
          <w:sz w:val="28"/>
          <w:szCs w:val="24"/>
          <w:lang w:eastAsia="uk-UA"/>
        </w:rPr>
      </w:pPr>
    </w:p>
    <w:p w:rsidR="00D60CCB" w:rsidRPr="001B2CE4" w:rsidRDefault="00D60CCB" w:rsidP="00D60CCB">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Завдання для обов’язкового виконання</w:t>
      </w:r>
    </w:p>
    <w:p w:rsidR="00D60CCB" w:rsidRPr="001B2CE4" w:rsidRDefault="00D60CCB" w:rsidP="00D60CCB">
      <w:pPr>
        <w:spacing w:after="0" w:line="240" w:lineRule="auto"/>
        <w:jc w:val="both"/>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i/>
          <w:sz w:val="28"/>
          <w:szCs w:val="24"/>
          <w:lang w:eastAsia="uk-UA"/>
        </w:rPr>
        <w:t xml:space="preserve">Домашні завдання: </w:t>
      </w:r>
      <w:r w:rsidRPr="001B2CE4">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D60CCB" w:rsidRPr="001B2CE4" w:rsidRDefault="00D60CCB" w:rsidP="00D60CCB">
      <w:pPr>
        <w:spacing w:after="0" w:line="240" w:lineRule="auto"/>
        <w:jc w:val="both"/>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i/>
          <w:sz w:val="28"/>
          <w:szCs w:val="24"/>
          <w:lang w:eastAsia="uk-UA"/>
        </w:rPr>
        <w:t>Аудиторні завдання:</w:t>
      </w:r>
      <w:r w:rsidRPr="001B2CE4">
        <w:rPr>
          <w:rFonts w:ascii="Times New Roman" w:eastAsia="Times New Roman" w:hAnsi="Times New Roman" w:cs="Times New Roman"/>
          <w:sz w:val="24"/>
          <w:szCs w:val="24"/>
          <w:lang w:eastAsia="uk-UA"/>
        </w:rPr>
        <w:t xml:space="preserve"> виступ, участь у дискусії</w:t>
      </w:r>
    </w:p>
    <w:p w:rsidR="00D60CCB" w:rsidRPr="001B2CE4"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Pr="001B2CE4" w:rsidRDefault="00D60CCB" w:rsidP="00D60CCB">
      <w:pPr>
        <w:spacing w:after="0" w:line="240" w:lineRule="auto"/>
        <w:ind w:right="49"/>
        <w:jc w:val="center"/>
        <w:rPr>
          <w:rFonts w:ascii="Times New Roman" w:eastAsia="Times New Roman" w:hAnsi="Times New Roman" w:cs="Times New Roman"/>
          <w:b/>
          <w:sz w:val="24"/>
          <w:szCs w:val="24"/>
          <w:lang w:eastAsia="uk-UA"/>
        </w:rPr>
      </w:pPr>
    </w:p>
    <w:p w:rsidR="00D60CCB" w:rsidRDefault="00D60CCB" w:rsidP="001B2CE4">
      <w:pPr>
        <w:spacing w:after="0" w:line="240" w:lineRule="auto"/>
        <w:jc w:val="center"/>
        <w:rPr>
          <w:rFonts w:ascii="Times New Roman" w:eastAsia="Times New Roman" w:hAnsi="Times New Roman" w:cs="Times New Roman"/>
          <w:sz w:val="28"/>
          <w:szCs w:val="28"/>
          <w:lang w:eastAsia="uk-UA"/>
        </w:rPr>
      </w:pPr>
    </w:p>
    <w:p w:rsidR="00D60CCB" w:rsidRDefault="00D60CCB" w:rsidP="001B2CE4">
      <w:pPr>
        <w:spacing w:after="0" w:line="240" w:lineRule="auto"/>
        <w:jc w:val="center"/>
        <w:rPr>
          <w:rFonts w:ascii="Times New Roman" w:eastAsia="Times New Roman" w:hAnsi="Times New Roman" w:cs="Times New Roman"/>
          <w:sz w:val="28"/>
          <w:szCs w:val="28"/>
          <w:lang w:eastAsia="uk-UA"/>
        </w:rPr>
      </w:pPr>
    </w:p>
    <w:p w:rsidR="00D60CCB" w:rsidRDefault="00D60CCB" w:rsidP="001B2CE4">
      <w:pPr>
        <w:spacing w:after="0" w:line="240" w:lineRule="auto"/>
        <w:jc w:val="center"/>
        <w:rPr>
          <w:rFonts w:ascii="Times New Roman" w:eastAsia="Times New Roman" w:hAnsi="Times New Roman" w:cs="Times New Roman"/>
          <w:sz w:val="28"/>
          <w:szCs w:val="28"/>
          <w:lang w:eastAsia="uk-UA"/>
        </w:rPr>
      </w:pP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7F0373" w:rsidP="001B2CE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С е м і н а р 4</w:t>
      </w:r>
    </w:p>
    <w:p w:rsidR="001B2CE4" w:rsidRPr="001B2CE4" w:rsidRDefault="001B2CE4" w:rsidP="001B2CE4">
      <w:pPr>
        <w:spacing w:after="120" w:line="274" w:lineRule="exact"/>
        <w:jc w:val="both"/>
        <w:rPr>
          <w:rFonts w:ascii="Times New Roman" w:eastAsia="Times New Roman" w:hAnsi="Times New Roman" w:cs="Times New Roman"/>
          <w:sz w:val="24"/>
          <w:szCs w:val="24"/>
          <w:lang w:eastAsia="ru-RU"/>
        </w:rPr>
      </w:pPr>
      <w:r w:rsidRPr="001B2CE4">
        <w:rPr>
          <w:rFonts w:ascii="Times New Roman" w:eastAsia="Times New Roman" w:hAnsi="Times New Roman" w:cs="Times New Roman"/>
          <w:sz w:val="28"/>
          <w:szCs w:val="28"/>
          <w:lang w:eastAsia="ru-RU"/>
        </w:rPr>
        <w:t xml:space="preserve">Тема 5. </w:t>
      </w:r>
      <w:r w:rsidRPr="001B2CE4">
        <w:rPr>
          <w:rFonts w:ascii="Times New Roman" w:eastAsia="Times New Roman" w:hAnsi="Times New Roman" w:cs="Times New Roman"/>
          <w:b/>
          <w:i/>
          <w:sz w:val="24"/>
          <w:szCs w:val="24"/>
          <w:lang w:eastAsia="ru-RU"/>
        </w:rPr>
        <w:t>Зарубіжна історіографія другої половини ХХ ст.</w:t>
      </w:r>
      <w:r w:rsidRPr="001B2CE4">
        <w:rPr>
          <w:rFonts w:ascii="Times New Roman" w:eastAsia="Times New Roman" w:hAnsi="Times New Roman" w:cs="Times New Roman"/>
          <w:sz w:val="24"/>
          <w:szCs w:val="24"/>
          <w:lang w:eastAsia="ru-RU"/>
        </w:rPr>
        <w:t xml:space="preserve"> (2 год.)</w:t>
      </w:r>
    </w:p>
    <w:p w:rsidR="001B2CE4" w:rsidRPr="001B2CE4" w:rsidRDefault="001B2CE4" w:rsidP="001B2CE4">
      <w:pPr>
        <w:spacing w:after="0" w:line="240" w:lineRule="auto"/>
        <w:jc w:val="center"/>
        <w:rPr>
          <w:rFonts w:ascii="Times New Roman" w:eastAsia="Times New Roman" w:hAnsi="Times New Roman" w:cs="Times New Roman"/>
          <w:sz w:val="28"/>
          <w:szCs w:val="28"/>
          <w:lang w:eastAsia="uk-UA"/>
        </w:rPr>
      </w:pPr>
      <w:r w:rsidRPr="001B2CE4">
        <w:rPr>
          <w:rFonts w:ascii="Times New Roman" w:eastAsia="Times New Roman" w:hAnsi="Times New Roman" w:cs="Times New Roman"/>
          <w:sz w:val="28"/>
          <w:szCs w:val="28"/>
          <w:lang w:eastAsia="uk-UA"/>
        </w:rPr>
        <w:t>Питання до обговорення:</w:t>
      </w:r>
    </w:p>
    <w:p w:rsidR="001B2CE4" w:rsidRPr="00690E48"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1B2CE4">
        <w:rPr>
          <w:rFonts w:ascii="Times New Roman" w:eastAsia="Times New Roman" w:hAnsi="Times New Roman" w:cs="Times New Roman"/>
          <w:sz w:val="24"/>
          <w:szCs w:val="24"/>
          <w:lang w:eastAsia="uk-UA"/>
        </w:rPr>
        <w:t>1.</w:t>
      </w:r>
      <w:r w:rsidRPr="001B2CE4">
        <w:rPr>
          <w:rFonts w:ascii="Times New Roman" w:eastAsia="Times New Roman" w:hAnsi="Times New Roman" w:cs="Times New Roman"/>
          <w:sz w:val="27"/>
          <w:szCs w:val="27"/>
          <w:shd w:val="clear" w:color="auto" w:fill="FFFFFF"/>
          <w:lang w:eastAsia="uk-UA"/>
        </w:rPr>
        <w:t xml:space="preserve"> </w:t>
      </w:r>
      <w:r w:rsidRPr="00690E48">
        <w:rPr>
          <w:rFonts w:ascii="Times New Roman" w:eastAsia="Times New Roman" w:hAnsi="Times New Roman" w:cs="Times New Roman"/>
          <w:sz w:val="24"/>
          <w:szCs w:val="24"/>
          <w:shd w:val="clear" w:color="auto" w:fill="FFFFFF"/>
          <w:lang w:eastAsia="uk-UA"/>
        </w:rPr>
        <w:t>Ідеологізація</w:t>
      </w:r>
      <w:r w:rsidRPr="00690E48">
        <w:rPr>
          <w:rFonts w:ascii="Times New Roman" w:eastAsia="Times New Roman" w:hAnsi="Times New Roman" w:cs="Times New Roman"/>
          <w:color w:val="000000"/>
          <w:sz w:val="24"/>
          <w:szCs w:val="24"/>
          <w:shd w:val="clear" w:color="auto" w:fill="FFFFFF"/>
          <w:lang w:eastAsia="uk-UA"/>
        </w:rPr>
        <w:t xml:space="preserve"> й політизація історіографії після Другої світової війни.</w:t>
      </w:r>
    </w:p>
    <w:p w:rsidR="001B2CE4" w:rsidRPr="00690E48" w:rsidRDefault="001B2CE4" w:rsidP="001B2CE4">
      <w:pPr>
        <w:spacing w:after="0" w:line="240" w:lineRule="auto"/>
        <w:rPr>
          <w:rFonts w:ascii="Times New Roman" w:eastAsia="Times New Roman" w:hAnsi="Times New Roman" w:cs="Times New Roman"/>
          <w:sz w:val="24"/>
          <w:szCs w:val="24"/>
          <w:lang w:eastAsia="uk-UA"/>
        </w:rPr>
      </w:pPr>
      <w:r w:rsidRPr="00690E48">
        <w:rPr>
          <w:rFonts w:ascii="Times New Roman" w:eastAsia="Times New Roman" w:hAnsi="Times New Roman" w:cs="Times New Roman"/>
          <w:sz w:val="24"/>
          <w:szCs w:val="24"/>
          <w:lang w:eastAsia="uk-UA"/>
        </w:rPr>
        <w:t>2.</w:t>
      </w:r>
      <w:r w:rsidRPr="00690E48">
        <w:rPr>
          <w:rFonts w:ascii="Times New Roman" w:eastAsia="Times New Roman" w:hAnsi="Times New Roman" w:cs="Times New Roman"/>
          <w:color w:val="000000"/>
          <w:sz w:val="24"/>
          <w:szCs w:val="24"/>
          <w:shd w:val="clear" w:color="auto" w:fill="FFFFFF"/>
          <w:lang w:eastAsia="uk-UA"/>
        </w:rPr>
        <w:t xml:space="preserve">Розквіт «школи Аналів». Концепція й праці Ф. </w:t>
      </w:r>
      <w:r w:rsidRPr="00690E48">
        <w:rPr>
          <w:rFonts w:ascii="Times New Roman" w:eastAsia="Times New Roman" w:hAnsi="Times New Roman" w:cs="Times New Roman"/>
          <w:sz w:val="24"/>
          <w:szCs w:val="24"/>
          <w:shd w:val="clear" w:color="auto" w:fill="FFFFFF"/>
          <w:lang w:eastAsia="uk-UA"/>
        </w:rPr>
        <w:t>Броделя</w:t>
      </w:r>
      <w:r w:rsidRPr="00690E48">
        <w:rPr>
          <w:rFonts w:ascii="Times New Roman" w:eastAsia="Times New Roman" w:hAnsi="Times New Roman" w:cs="Times New Roman"/>
          <w:color w:val="000000"/>
          <w:sz w:val="24"/>
          <w:szCs w:val="24"/>
          <w:shd w:val="clear" w:color="auto" w:fill="FFFFFF"/>
          <w:lang w:eastAsia="uk-UA"/>
        </w:rPr>
        <w:t>.</w:t>
      </w:r>
      <w:r w:rsidR="00690E48">
        <w:rPr>
          <w:rFonts w:ascii="Times New Roman" w:eastAsia="Times New Roman" w:hAnsi="Times New Roman" w:cs="Times New Roman"/>
          <w:color w:val="000000"/>
          <w:sz w:val="24"/>
          <w:szCs w:val="24"/>
          <w:shd w:val="clear" w:color="auto" w:fill="FFFFFF"/>
          <w:lang w:eastAsia="uk-UA"/>
        </w:rPr>
        <w:t xml:space="preserve"> </w:t>
      </w:r>
    </w:p>
    <w:p w:rsidR="001B2CE4" w:rsidRPr="00690E48"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690E48">
        <w:rPr>
          <w:rFonts w:ascii="Times New Roman" w:eastAsia="Times New Roman" w:hAnsi="Times New Roman" w:cs="Times New Roman"/>
          <w:sz w:val="24"/>
          <w:szCs w:val="24"/>
          <w:lang w:eastAsia="uk-UA"/>
        </w:rPr>
        <w:t>3. «</w:t>
      </w:r>
      <w:r w:rsidRPr="00690E48">
        <w:rPr>
          <w:rFonts w:ascii="Times New Roman" w:eastAsia="Times New Roman" w:hAnsi="Times New Roman" w:cs="Times New Roman"/>
          <w:color w:val="000000"/>
          <w:sz w:val="24"/>
          <w:szCs w:val="24"/>
          <w:shd w:val="clear" w:color="auto" w:fill="FFFFFF"/>
          <w:lang w:eastAsia="uk-UA"/>
        </w:rPr>
        <w:t xml:space="preserve">Нові наукові історії» на Заході. </w:t>
      </w:r>
      <w:r w:rsidRPr="00690E48">
        <w:rPr>
          <w:rFonts w:ascii="Times New Roman" w:eastAsia="Times New Roman" w:hAnsi="Times New Roman" w:cs="Times New Roman"/>
          <w:sz w:val="24"/>
          <w:szCs w:val="24"/>
          <w:shd w:val="clear" w:color="auto" w:fill="FFFFFF"/>
          <w:lang w:eastAsia="uk-UA"/>
        </w:rPr>
        <w:t>Кліометрія</w:t>
      </w:r>
      <w:r w:rsidRPr="00690E48">
        <w:rPr>
          <w:rFonts w:ascii="Times New Roman" w:eastAsia="Times New Roman" w:hAnsi="Times New Roman" w:cs="Times New Roman"/>
          <w:color w:val="000000"/>
          <w:sz w:val="24"/>
          <w:szCs w:val="24"/>
          <w:shd w:val="clear" w:color="auto" w:fill="FFFFFF"/>
          <w:lang w:eastAsia="uk-UA"/>
        </w:rPr>
        <w:t xml:space="preserve">. Структуралізм. </w:t>
      </w:r>
    </w:p>
    <w:p w:rsidR="001B2CE4" w:rsidRPr="00690E48"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690E48">
        <w:rPr>
          <w:rFonts w:ascii="Times New Roman" w:eastAsia="Times New Roman" w:hAnsi="Times New Roman" w:cs="Times New Roman"/>
          <w:color w:val="000000"/>
          <w:sz w:val="24"/>
          <w:szCs w:val="24"/>
          <w:shd w:val="clear" w:color="auto" w:fill="FFFFFF"/>
          <w:lang w:eastAsia="uk-UA"/>
        </w:rPr>
        <w:t xml:space="preserve">4. Антропологічно орієнтовані дослідження. Теорія ментальностей. Мікроісторія. </w:t>
      </w:r>
    </w:p>
    <w:p w:rsidR="001B2CE4" w:rsidRPr="00A93DD3" w:rsidRDefault="00690E48" w:rsidP="001B2CE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 xml:space="preserve">5. </w:t>
      </w:r>
      <w:r w:rsidRPr="00690E48">
        <w:rPr>
          <w:rFonts w:ascii="Times New Roman" w:hAnsi="Times New Roman" w:cs="Times New Roman"/>
          <w:sz w:val="24"/>
          <w:szCs w:val="24"/>
        </w:rPr>
        <w:t>Л</w:t>
      </w:r>
      <w:r w:rsidRPr="00690E48">
        <w:rPr>
          <w:rStyle w:val="2"/>
          <w:i w:val="0"/>
          <w:sz w:val="24"/>
          <w:szCs w:val="24"/>
          <w:lang w:eastAsia="uk-UA"/>
        </w:rPr>
        <w:t>окальна соціальна історія</w:t>
      </w:r>
      <w:r w:rsidRPr="00690E48">
        <w:rPr>
          <w:rStyle w:val="2"/>
          <w:i w:val="0"/>
          <w:sz w:val="24"/>
          <w:szCs w:val="24"/>
          <w:lang w:val="uk-UA" w:eastAsia="uk-UA"/>
        </w:rPr>
        <w:t>.</w:t>
      </w:r>
      <w:r w:rsidRPr="00690E48">
        <w:rPr>
          <w:rFonts w:ascii="Times New Roman" w:hAnsi="Times New Roman" w:cs="Times New Roman"/>
          <w:i/>
          <w:sz w:val="24"/>
          <w:szCs w:val="24"/>
          <w:lang w:eastAsia="uk-UA"/>
        </w:rPr>
        <w:t xml:space="preserve"> </w:t>
      </w:r>
      <w:r w:rsidRPr="00690E48">
        <w:rPr>
          <w:rFonts w:ascii="Times New Roman" w:hAnsi="Times New Roman" w:cs="Times New Roman"/>
          <w:sz w:val="24"/>
          <w:szCs w:val="24"/>
          <w:lang w:eastAsia="uk-UA"/>
        </w:rPr>
        <w:t>П</w:t>
      </w:r>
      <w:r w:rsidRPr="00690E48">
        <w:rPr>
          <w:rStyle w:val="2"/>
          <w:i w:val="0"/>
          <w:sz w:val="24"/>
          <w:szCs w:val="24"/>
          <w:lang w:eastAsia="uk-UA"/>
        </w:rPr>
        <w:t>отестарн</w:t>
      </w:r>
      <w:r w:rsidRPr="00690E48">
        <w:rPr>
          <w:rStyle w:val="2"/>
          <w:i w:val="0"/>
          <w:sz w:val="24"/>
          <w:szCs w:val="24"/>
          <w:lang w:val="uk-UA" w:eastAsia="uk-UA"/>
        </w:rPr>
        <w:t>а</w:t>
      </w:r>
      <w:r w:rsidRPr="00690E48">
        <w:rPr>
          <w:rStyle w:val="2"/>
          <w:i w:val="0"/>
          <w:sz w:val="24"/>
          <w:szCs w:val="24"/>
          <w:lang w:eastAsia="uk-UA"/>
        </w:rPr>
        <w:t xml:space="preserve"> імагологі</w:t>
      </w:r>
      <w:r w:rsidRPr="00690E48">
        <w:rPr>
          <w:rStyle w:val="2"/>
          <w:i w:val="0"/>
          <w:sz w:val="24"/>
          <w:szCs w:val="24"/>
          <w:lang w:val="uk-UA" w:eastAsia="uk-UA"/>
        </w:rPr>
        <w:t>я.</w:t>
      </w:r>
      <w:r w:rsidRPr="00690E48">
        <w:rPr>
          <w:b/>
          <w:sz w:val="28"/>
          <w:szCs w:val="28"/>
          <w:lang w:eastAsia="uk-UA"/>
        </w:rPr>
        <w:t xml:space="preserve"> </w:t>
      </w:r>
      <w:r>
        <w:rPr>
          <w:rStyle w:val="2"/>
          <w:i w:val="0"/>
          <w:sz w:val="24"/>
          <w:szCs w:val="24"/>
          <w:lang w:val="uk-UA" w:eastAsia="uk-UA"/>
        </w:rPr>
        <w:t>М</w:t>
      </w:r>
      <w:r w:rsidR="00A93DD3">
        <w:rPr>
          <w:rStyle w:val="2"/>
          <w:i w:val="0"/>
          <w:sz w:val="24"/>
          <w:szCs w:val="24"/>
          <w:lang w:eastAsia="uk-UA"/>
        </w:rPr>
        <w:t>ентальн</w:t>
      </w:r>
      <w:r w:rsidR="00A93DD3">
        <w:rPr>
          <w:rStyle w:val="2"/>
          <w:i w:val="0"/>
          <w:sz w:val="24"/>
          <w:szCs w:val="24"/>
          <w:lang w:val="uk-UA" w:eastAsia="uk-UA"/>
        </w:rPr>
        <w:t>а</w:t>
      </w:r>
      <w:r w:rsidR="00A93DD3">
        <w:rPr>
          <w:rStyle w:val="2"/>
          <w:i w:val="0"/>
          <w:sz w:val="24"/>
          <w:szCs w:val="24"/>
          <w:lang w:eastAsia="uk-UA"/>
        </w:rPr>
        <w:t xml:space="preserve"> географі</w:t>
      </w:r>
      <w:r w:rsidR="00A93DD3">
        <w:rPr>
          <w:rStyle w:val="2"/>
          <w:i w:val="0"/>
          <w:sz w:val="24"/>
          <w:szCs w:val="24"/>
          <w:lang w:val="uk-UA" w:eastAsia="uk-UA"/>
        </w:rPr>
        <w:t>я.</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tabs>
          <w:tab w:val="left" w:pos="1080"/>
          <w:tab w:val="left" w:pos="1560"/>
        </w:tabs>
        <w:spacing w:after="0" w:line="240" w:lineRule="auto"/>
        <w:jc w:val="both"/>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Рекомендована література:</w:t>
      </w:r>
    </w:p>
    <w:p w:rsidR="001B2CE4" w:rsidRPr="00690E48"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690E48">
        <w:rPr>
          <w:rFonts w:ascii="Times New Roman" w:eastAsia="Times New Roman" w:hAnsi="Times New Roman" w:cs="Times New Roman"/>
          <w:color w:val="000000"/>
          <w:sz w:val="24"/>
          <w:szCs w:val="24"/>
          <w:shd w:val="clear" w:color="auto" w:fill="FFFFFF"/>
          <w:lang w:eastAsia="uk-UA"/>
        </w:rPr>
        <w:t>Барг М.А. Эпохи и идеи: Становление историзма. М., 1987.</w:t>
      </w:r>
      <w:r w:rsidRPr="00690E48">
        <w:rPr>
          <w:rFonts w:ascii="Times New Roman" w:eastAsia="Times New Roman" w:hAnsi="Times New Roman" w:cs="Times New Roman"/>
          <w:color w:val="000000"/>
          <w:sz w:val="24"/>
          <w:szCs w:val="24"/>
          <w:lang w:eastAsia="uk-UA"/>
        </w:rPr>
        <w:br/>
      </w:r>
      <w:r w:rsidRPr="00690E48">
        <w:rPr>
          <w:rFonts w:ascii="Times New Roman" w:eastAsia="Times New Roman" w:hAnsi="Times New Roman" w:cs="Times New Roman"/>
          <w:color w:val="000000"/>
          <w:sz w:val="24"/>
          <w:szCs w:val="24"/>
          <w:shd w:val="clear" w:color="auto" w:fill="FFFFFF"/>
          <w:lang w:eastAsia="uk-UA"/>
        </w:rPr>
        <w:t>Кроче Б. Теория и история историографии. М., 1998.</w:t>
      </w:r>
    </w:p>
    <w:p w:rsidR="001B2CE4" w:rsidRPr="00690E48" w:rsidRDefault="001B2CE4" w:rsidP="001B2CE4">
      <w:pPr>
        <w:spacing w:after="0" w:line="240" w:lineRule="auto"/>
        <w:rPr>
          <w:rFonts w:ascii="Times New Roman" w:eastAsia="Times New Roman" w:hAnsi="Times New Roman" w:cs="Times New Roman"/>
          <w:color w:val="000000"/>
          <w:sz w:val="24"/>
          <w:szCs w:val="24"/>
          <w:lang w:eastAsia="uk-UA"/>
        </w:rPr>
      </w:pPr>
      <w:r w:rsidRPr="00690E48">
        <w:rPr>
          <w:rFonts w:ascii="Times New Roman" w:eastAsia="Times New Roman" w:hAnsi="Times New Roman" w:cs="Times New Roman"/>
          <w:color w:val="000000"/>
          <w:sz w:val="24"/>
          <w:szCs w:val="24"/>
          <w:lang w:eastAsia="uk-UA"/>
        </w:rPr>
        <w:t>Репина Л.П. История исторического знания: учебное пособие для студентов вузов. М., 2004.</w:t>
      </w:r>
    </w:p>
    <w:p w:rsidR="001B2CE4" w:rsidRPr="00690E48" w:rsidRDefault="001B2CE4" w:rsidP="001B2CE4">
      <w:pPr>
        <w:spacing w:after="0" w:line="240" w:lineRule="auto"/>
        <w:rPr>
          <w:rFonts w:ascii="Times New Roman" w:eastAsia="Times New Roman" w:hAnsi="Times New Roman" w:cs="Times New Roman"/>
          <w:sz w:val="24"/>
          <w:szCs w:val="24"/>
          <w:lang w:eastAsia="uk-UA"/>
        </w:rPr>
      </w:pPr>
      <w:r w:rsidRPr="00690E48">
        <w:rPr>
          <w:rFonts w:ascii="Times New Roman" w:eastAsia="Times New Roman" w:hAnsi="Times New Roman" w:cs="Times New Roman"/>
          <w:color w:val="000000"/>
          <w:sz w:val="24"/>
          <w:szCs w:val="24"/>
          <w:lang w:eastAsia="uk-UA"/>
        </w:rPr>
        <w:t>Яковенко Н. Вступ до історії. – К.: Критика, 2007.</w:t>
      </w:r>
    </w:p>
    <w:p w:rsidR="00690E48" w:rsidRPr="00690E48" w:rsidRDefault="00690E48" w:rsidP="001B2CE4">
      <w:pPr>
        <w:spacing w:after="0" w:line="240" w:lineRule="auto"/>
        <w:rPr>
          <w:rFonts w:ascii="Times New Roman" w:eastAsia="Times New Roman" w:hAnsi="Times New Roman" w:cs="Times New Roman"/>
          <w:i/>
          <w:sz w:val="24"/>
          <w:szCs w:val="24"/>
          <w:lang w:eastAsia="uk-UA"/>
        </w:rPr>
      </w:pPr>
      <w:r w:rsidRPr="0004745A">
        <w:rPr>
          <w:rFonts w:ascii="Times New Roman" w:hAnsi="Times New Roman" w:cs="Times New Roman"/>
          <w:bCs/>
          <w:sz w:val="24"/>
          <w:szCs w:val="24"/>
        </w:rPr>
        <w:t>Україна, Росія, Європа: ментальні мапи</w:t>
      </w:r>
      <w:r w:rsidRPr="00690E48">
        <w:rPr>
          <w:rFonts w:ascii="Times New Roman" w:hAnsi="Times New Roman" w:cs="Times New Roman"/>
          <w:sz w:val="24"/>
          <w:szCs w:val="24"/>
        </w:rPr>
        <w:t xml:space="preserve"> // Ейдос. Альманах теорії та історії історичної науки / Головний редактор В. Смолій; відповідальний редактор І. Колесник. – Вип. 7. – К.: Інститут історії України НАН України, 2013. – С. 7-92.</w:t>
      </w:r>
    </w:p>
    <w:p w:rsidR="00690E48" w:rsidRPr="00690E48" w:rsidRDefault="00690E48" w:rsidP="00690E48">
      <w:pPr>
        <w:spacing w:after="0" w:line="240" w:lineRule="auto"/>
        <w:rPr>
          <w:rFonts w:ascii="Times New Roman" w:eastAsia="Times New Roman" w:hAnsi="Times New Roman" w:cs="Times New Roman"/>
          <w:i/>
          <w:sz w:val="24"/>
          <w:szCs w:val="24"/>
          <w:lang w:eastAsia="uk-UA"/>
        </w:rPr>
      </w:pPr>
      <w:r w:rsidRPr="0004745A">
        <w:rPr>
          <w:rFonts w:ascii="Times New Roman" w:hAnsi="Times New Roman" w:cs="Times New Roman"/>
          <w:bCs/>
          <w:sz w:val="24"/>
          <w:szCs w:val="24"/>
        </w:rPr>
        <w:t>Географічні образи, територіальні ідентичності</w:t>
      </w:r>
      <w:r w:rsidRPr="00690E48">
        <w:rPr>
          <w:rFonts w:ascii="Times New Roman" w:hAnsi="Times New Roman" w:cs="Times New Roman"/>
          <w:sz w:val="24"/>
          <w:szCs w:val="24"/>
        </w:rPr>
        <w:t>// Ейдос. Альманах теорії та історії історичної науки / Головний редактор В. Смолій; відповідальний редактор І. Колесник. – Вип. 7. – К.: Інститут історії України НАН України, 2013. – С. 93-158.</w:t>
      </w:r>
    </w:p>
    <w:p w:rsidR="00690E48" w:rsidRPr="00690E48" w:rsidRDefault="00690E48" w:rsidP="00690E48">
      <w:pPr>
        <w:spacing w:after="0" w:line="240" w:lineRule="auto"/>
        <w:rPr>
          <w:rFonts w:ascii="Times New Roman" w:eastAsia="Times New Roman" w:hAnsi="Times New Roman" w:cs="Times New Roman"/>
          <w:i/>
          <w:sz w:val="24"/>
          <w:szCs w:val="24"/>
          <w:lang w:eastAsia="uk-UA"/>
        </w:rPr>
      </w:pPr>
      <w:r w:rsidRPr="0004745A">
        <w:rPr>
          <w:rFonts w:ascii="Times New Roman" w:hAnsi="Times New Roman" w:cs="Times New Roman"/>
          <w:bCs/>
          <w:sz w:val="24"/>
          <w:szCs w:val="24"/>
        </w:rPr>
        <w:t>Ментальне картографування знання, особистості, простору</w:t>
      </w:r>
      <w:r w:rsidRPr="00690E48">
        <w:rPr>
          <w:rFonts w:ascii="Times New Roman" w:hAnsi="Times New Roman" w:cs="Times New Roman"/>
          <w:sz w:val="24"/>
          <w:szCs w:val="24"/>
        </w:rPr>
        <w:t>// Ейдос. Альманах теорії та історії історичної науки / Головний редактор В. Смолій; відповідальний редактор І. Колесник. – Вип. 7. – К.: Інститут історії України НАН України, 2013. – С. 159-232.</w:t>
      </w:r>
    </w:p>
    <w:p w:rsidR="00690E48" w:rsidRDefault="00690E48" w:rsidP="001B2CE4">
      <w:pPr>
        <w:spacing w:after="0" w:line="240" w:lineRule="auto"/>
        <w:rPr>
          <w:rFonts w:ascii="Times New Roman" w:eastAsia="Times New Roman" w:hAnsi="Times New Roman" w:cs="Times New Roman"/>
          <w:i/>
          <w:sz w:val="24"/>
          <w:szCs w:val="24"/>
          <w:lang w:eastAsia="uk-UA"/>
        </w:rPr>
      </w:pPr>
    </w:p>
    <w:p w:rsidR="00690E48" w:rsidRDefault="00690E48" w:rsidP="001B2CE4">
      <w:pPr>
        <w:spacing w:after="0" w:line="240" w:lineRule="auto"/>
        <w:rPr>
          <w:rFonts w:ascii="Times New Roman" w:eastAsia="Times New Roman" w:hAnsi="Times New Roman" w:cs="Times New Roman"/>
          <w:i/>
          <w:sz w:val="24"/>
          <w:szCs w:val="24"/>
          <w:lang w:eastAsia="uk-UA"/>
        </w:rPr>
      </w:pPr>
    </w:p>
    <w:p w:rsidR="001B2CE4" w:rsidRPr="001B2CE4" w:rsidRDefault="001B2CE4" w:rsidP="001B2CE4">
      <w:pPr>
        <w:spacing w:after="0" w:line="240" w:lineRule="auto"/>
        <w:rPr>
          <w:rFonts w:ascii="Times New Roman" w:eastAsia="Times New Roman" w:hAnsi="Times New Roman" w:cs="Times New Roman"/>
          <w:i/>
          <w:sz w:val="24"/>
          <w:szCs w:val="24"/>
          <w:lang w:eastAsia="uk-UA"/>
        </w:rPr>
      </w:pPr>
      <w:r w:rsidRPr="001B2CE4">
        <w:rPr>
          <w:rFonts w:ascii="Times New Roman" w:eastAsia="Times New Roman" w:hAnsi="Times New Roman" w:cs="Times New Roman"/>
          <w:i/>
          <w:sz w:val="24"/>
          <w:szCs w:val="24"/>
          <w:lang w:eastAsia="uk-UA"/>
        </w:rPr>
        <w:t xml:space="preserve">(Також зі списку </w:t>
      </w:r>
      <w:r w:rsidRPr="001B2CE4">
        <w:rPr>
          <w:rFonts w:ascii="Times New Roman" w:eastAsia="Times New Roman" w:hAnsi="Times New Roman" w:cs="Times New Roman"/>
          <w:b/>
          <w:i/>
          <w:sz w:val="24"/>
          <w:szCs w:val="24"/>
          <w:lang w:eastAsia="uk-UA"/>
        </w:rPr>
        <w:t>джерел</w:t>
      </w:r>
      <w:r w:rsidRPr="001B2CE4">
        <w:rPr>
          <w:rFonts w:ascii="Times New Roman" w:eastAsia="Times New Roman" w:hAnsi="Times New Roman" w:cs="Times New Roman"/>
          <w:i/>
          <w:sz w:val="24"/>
          <w:szCs w:val="24"/>
          <w:lang w:eastAsia="uk-UA"/>
        </w:rPr>
        <w:t xml:space="preserve"> та додаткової літератури)</w:t>
      </w: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p>
    <w:p w:rsidR="001B2CE4" w:rsidRPr="001B2CE4" w:rsidRDefault="001B2CE4" w:rsidP="001B2CE4">
      <w:pPr>
        <w:spacing w:after="0" w:line="240" w:lineRule="auto"/>
        <w:jc w:val="center"/>
        <w:rPr>
          <w:rFonts w:ascii="Times New Roman" w:eastAsia="Times New Roman" w:hAnsi="Times New Roman" w:cs="Times New Roman"/>
          <w:b/>
          <w:i/>
          <w:sz w:val="28"/>
          <w:szCs w:val="24"/>
          <w:lang w:eastAsia="uk-UA"/>
        </w:rPr>
      </w:pPr>
      <w:r w:rsidRPr="001B2CE4">
        <w:rPr>
          <w:rFonts w:ascii="Times New Roman" w:eastAsia="Times New Roman" w:hAnsi="Times New Roman" w:cs="Times New Roman"/>
          <w:b/>
          <w:i/>
          <w:sz w:val="28"/>
          <w:szCs w:val="24"/>
          <w:lang w:eastAsia="uk-UA"/>
        </w:rPr>
        <w:t>Завдання для обов’язкового виконання</w:t>
      </w:r>
    </w:p>
    <w:p w:rsidR="001B2CE4" w:rsidRPr="001B2CE4" w:rsidRDefault="001B2CE4" w:rsidP="001B2CE4">
      <w:pPr>
        <w:spacing w:after="0" w:line="240" w:lineRule="auto"/>
        <w:jc w:val="both"/>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i/>
          <w:sz w:val="28"/>
          <w:szCs w:val="24"/>
          <w:lang w:eastAsia="uk-UA"/>
        </w:rPr>
        <w:t xml:space="preserve">Домашні завдання: </w:t>
      </w:r>
      <w:r w:rsidRPr="001B2CE4">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1B2CE4" w:rsidRPr="001B2CE4" w:rsidRDefault="001B2CE4" w:rsidP="001B2CE4">
      <w:pPr>
        <w:spacing w:after="0" w:line="240" w:lineRule="auto"/>
        <w:jc w:val="both"/>
        <w:rPr>
          <w:rFonts w:ascii="Times New Roman" w:eastAsia="Times New Roman" w:hAnsi="Times New Roman" w:cs="Times New Roman"/>
          <w:i/>
          <w:sz w:val="28"/>
          <w:szCs w:val="24"/>
          <w:lang w:eastAsia="uk-UA"/>
        </w:rPr>
      </w:pPr>
      <w:r w:rsidRPr="001B2CE4">
        <w:rPr>
          <w:rFonts w:ascii="Times New Roman" w:eastAsia="Times New Roman" w:hAnsi="Times New Roman" w:cs="Times New Roman"/>
          <w:i/>
          <w:sz w:val="28"/>
          <w:szCs w:val="24"/>
          <w:lang w:eastAsia="uk-UA"/>
        </w:rPr>
        <w:t>Аудиторні завдання:</w:t>
      </w:r>
      <w:r w:rsidRPr="001B2CE4">
        <w:rPr>
          <w:rFonts w:ascii="Times New Roman" w:eastAsia="Times New Roman" w:hAnsi="Times New Roman" w:cs="Times New Roman"/>
          <w:sz w:val="24"/>
          <w:szCs w:val="24"/>
          <w:lang w:eastAsia="uk-UA"/>
        </w:rPr>
        <w:t xml:space="preserve"> виступ, участь у дискусії</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6560DE" w:rsidRDefault="006560D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792048" w:rsidRPr="00792048" w:rsidRDefault="00792048" w:rsidP="00792048">
      <w:pPr>
        <w:shd w:val="clear" w:color="auto" w:fill="FFFFFF"/>
        <w:tabs>
          <w:tab w:val="left" w:pos="0"/>
        </w:tabs>
        <w:spacing w:before="230" w:after="0" w:line="100" w:lineRule="atLeast"/>
        <w:ind w:right="216"/>
        <w:jc w:val="center"/>
        <w:rPr>
          <w:rFonts w:ascii="Times New Roman" w:eastAsia="Times New Roman" w:hAnsi="Times New Roman" w:cs="Times New Roman"/>
          <w:b/>
          <w:bCs/>
          <w:spacing w:val="-1"/>
          <w:sz w:val="28"/>
          <w:szCs w:val="28"/>
          <w:lang w:eastAsia="ru-RU"/>
        </w:rPr>
      </w:pPr>
      <w:r w:rsidRPr="00792048">
        <w:rPr>
          <w:rFonts w:ascii="Times New Roman" w:eastAsia="Times New Roman" w:hAnsi="Times New Roman" w:cs="Times New Roman"/>
          <w:b/>
          <w:bCs/>
          <w:spacing w:val="-1"/>
          <w:sz w:val="28"/>
          <w:szCs w:val="28"/>
          <w:lang w:eastAsia="ru-RU"/>
        </w:rPr>
        <w:lastRenderedPageBreak/>
        <w:t xml:space="preserve">7. САМОСТІЙНА РОБОТА </w:t>
      </w:r>
    </w:p>
    <w:p w:rsidR="00792048" w:rsidRPr="00792048" w:rsidRDefault="00792048" w:rsidP="00792048">
      <w:pPr>
        <w:spacing w:after="0" w:line="240" w:lineRule="auto"/>
        <w:ind w:left="7513" w:hanging="6946"/>
        <w:jc w:val="center"/>
        <w:rPr>
          <w:rFonts w:ascii="Times New Roman" w:eastAsia="Times New Roman" w:hAnsi="Times New Roman" w:cs="Times New Roman"/>
          <w:b/>
          <w:sz w:val="28"/>
          <w:szCs w:val="28"/>
          <w:lang w:eastAsia="ru-RU"/>
        </w:rPr>
      </w:pPr>
    </w:p>
    <w:p w:rsidR="006560DE" w:rsidRPr="001B2CE4" w:rsidRDefault="006560DE" w:rsidP="006560DE">
      <w:pPr>
        <w:shd w:val="clear" w:color="auto" w:fill="FFFFFF"/>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 xml:space="preserve">КАРТА САМОСТІЙНОЇ РОБОТИ </w:t>
      </w:r>
    </w:p>
    <w:p w:rsidR="006560DE" w:rsidRPr="001B2CE4" w:rsidRDefault="006560DE" w:rsidP="006560DE">
      <w:pPr>
        <w:shd w:val="clear" w:color="auto" w:fill="FFFFFF"/>
        <w:spacing w:after="0" w:line="240" w:lineRule="auto"/>
        <w:ind w:right="-558"/>
        <w:jc w:val="center"/>
        <w:rPr>
          <w:rFonts w:ascii="Times New Roman" w:eastAsia="Times New Roman" w:hAnsi="Times New Roman" w:cs="Times New Roman"/>
          <w:bCs/>
          <w:i/>
          <w:color w:val="000000"/>
          <w:spacing w:val="-7"/>
          <w:sz w:val="24"/>
          <w:szCs w:val="24"/>
          <w:lang w:eastAsia="uk-UA"/>
        </w:rPr>
      </w:pPr>
    </w:p>
    <w:tbl>
      <w:tblPr>
        <w:tblW w:w="102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3780"/>
        <w:gridCol w:w="900"/>
        <w:gridCol w:w="1746"/>
      </w:tblGrid>
      <w:tr w:rsidR="006560DE" w:rsidRPr="001B2CE4" w:rsidTr="00F45F73">
        <w:trPr>
          <w:trHeight w:val="1003"/>
        </w:trPr>
        <w:tc>
          <w:tcPr>
            <w:tcW w:w="3846" w:type="dxa"/>
          </w:tcPr>
          <w:p w:rsidR="006560DE" w:rsidRPr="001B2CE4" w:rsidRDefault="006560DE" w:rsidP="00F45F73">
            <w:pPr>
              <w:widowControl w:val="0"/>
              <w:autoSpaceDE w:val="0"/>
              <w:autoSpaceDN w:val="0"/>
              <w:adjustRightInd w:val="0"/>
              <w:spacing w:after="0" w:line="240" w:lineRule="auto"/>
              <w:ind w:right="-107"/>
              <w:jc w:val="center"/>
              <w:rPr>
                <w:rFonts w:ascii="Times New Roman" w:eastAsia="Times New Roman" w:hAnsi="Times New Roman" w:cs="Times New Roman"/>
                <w:b/>
                <w:bCs/>
                <w:color w:val="000000"/>
                <w:spacing w:val="-8"/>
                <w:sz w:val="24"/>
                <w:szCs w:val="24"/>
                <w:lang w:eastAsia="uk-UA"/>
              </w:rPr>
            </w:pPr>
          </w:p>
          <w:p w:rsidR="006560DE" w:rsidRPr="001B2CE4" w:rsidRDefault="006560DE" w:rsidP="00F45F73">
            <w:pPr>
              <w:widowControl w:val="0"/>
              <w:autoSpaceDE w:val="0"/>
              <w:autoSpaceDN w:val="0"/>
              <w:adjustRightInd w:val="0"/>
              <w:spacing w:after="0" w:line="240" w:lineRule="auto"/>
              <w:ind w:right="-107"/>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Розділи (обсяг в годинах)</w:t>
            </w:r>
          </w:p>
        </w:tc>
        <w:tc>
          <w:tcPr>
            <w:tcW w:w="3780" w:type="dxa"/>
          </w:tcPr>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
                <w:bCs/>
                <w:color w:val="000000"/>
                <w:spacing w:val="-8"/>
                <w:sz w:val="24"/>
                <w:szCs w:val="24"/>
                <w:lang w:eastAsia="uk-UA"/>
              </w:rPr>
            </w:pPr>
          </w:p>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Вид контролю</w:t>
            </w:r>
          </w:p>
        </w:tc>
        <w:tc>
          <w:tcPr>
            <w:tcW w:w="900" w:type="dxa"/>
          </w:tcPr>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
                <w:bCs/>
                <w:color w:val="000000"/>
                <w:spacing w:val="-8"/>
                <w:sz w:val="24"/>
                <w:szCs w:val="24"/>
                <w:lang w:eastAsia="uk-UA"/>
              </w:rPr>
            </w:pPr>
          </w:p>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Бали</w:t>
            </w:r>
          </w:p>
        </w:tc>
        <w:tc>
          <w:tcPr>
            <w:tcW w:w="1746" w:type="dxa"/>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 xml:space="preserve">Термін </w:t>
            </w:r>
          </w:p>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виконання (тижні)</w:t>
            </w:r>
          </w:p>
        </w:tc>
      </w:tr>
      <w:tr w:rsidR="006560DE" w:rsidRPr="001B2CE4" w:rsidTr="00F45F73">
        <w:trPr>
          <w:trHeight w:val="497"/>
        </w:trPr>
        <w:tc>
          <w:tcPr>
            <w:tcW w:w="10272" w:type="dxa"/>
            <w:gridSpan w:val="4"/>
          </w:tcPr>
          <w:p w:rsidR="006560DE" w:rsidRPr="001B2CE4" w:rsidRDefault="006560DE" w:rsidP="00F45F73">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r w:rsidRPr="001B2CE4">
              <w:rPr>
                <w:rFonts w:ascii="Times New Roman" w:eastAsia="Times New Roman" w:hAnsi="Times New Roman" w:cs="Times New Roman"/>
                <w:b/>
                <w:color w:val="000000"/>
                <w:spacing w:val="1"/>
                <w:sz w:val="24"/>
                <w:szCs w:val="24"/>
                <w:lang w:eastAsia="uk-UA"/>
              </w:rPr>
              <w:t xml:space="preserve">Змістовий модуль І. </w:t>
            </w:r>
          </w:p>
          <w:p w:rsidR="006560DE" w:rsidRPr="001B2CE4" w:rsidRDefault="006560DE" w:rsidP="00F45F73">
            <w:pPr>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sz w:val="28"/>
                <w:szCs w:val="28"/>
                <w:lang w:eastAsia="uk-UA"/>
              </w:rPr>
              <w:t>Розвиток історичної думки до ХІХ ст.</w:t>
            </w:r>
          </w:p>
        </w:tc>
      </w:tr>
      <w:tr w:rsidR="006560DE" w:rsidRPr="001B2CE4" w:rsidTr="00F45F73">
        <w:tc>
          <w:tcPr>
            <w:tcW w:w="3846" w:type="dxa"/>
            <w:vAlign w:val="bottom"/>
          </w:tcPr>
          <w:p w:rsidR="006560DE" w:rsidRPr="001B2CE4" w:rsidRDefault="006560DE" w:rsidP="00F45F73">
            <w:pPr>
              <w:shd w:val="clear" w:color="auto" w:fill="FFFFFF"/>
              <w:spacing w:after="0" w:line="240" w:lineRule="auto"/>
              <w:rPr>
                <w:rFonts w:ascii="Times New Roman" w:eastAsia="Times New Roman" w:hAnsi="Times New Roman" w:cs="Times New Roman"/>
                <w:bCs/>
                <w:sz w:val="24"/>
                <w:szCs w:val="24"/>
                <w:lang w:eastAsia="uk-UA"/>
              </w:rPr>
            </w:pPr>
            <w:r w:rsidRPr="001B2CE4">
              <w:rPr>
                <w:rFonts w:ascii="Times New Roman" w:eastAsia="Times New Roman" w:hAnsi="Times New Roman" w:cs="Times New Roman"/>
                <w:bCs/>
                <w:sz w:val="24"/>
                <w:szCs w:val="24"/>
                <w:lang w:eastAsia="uk-UA"/>
              </w:rPr>
              <w:t>Вступ. Розвиток історичних поглядів і уявлень у добу античності і середньовіччя</w:t>
            </w:r>
          </w:p>
          <w:p w:rsidR="006560DE" w:rsidRPr="001B2CE4" w:rsidRDefault="006560DE" w:rsidP="00F45F73">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Pr>
                <w:rFonts w:ascii="Times New Roman" w:eastAsia="Times New Roman" w:hAnsi="Times New Roman" w:cs="Times New Roman"/>
                <w:sz w:val="24"/>
                <w:szCs w:val="24"/>
                <w:lang w:eastAsia="uk-UA"/>
              </w:rPr>
              <w:t xml:space="preserve"> (5</w:t>
            </w:r>
            <w:r w:rsidRPr="001B2CE4">
              <w:rPr>
                <w:rFonts w:ascii="Times New Roman" w:eastAsia="Times New Roman" w:hAnsi="Times New Roman" w:cs="Times New Roman"/>
                <w:sz w:val="24"/>
                <w:szCs w:val="24"/>
                <w:lang w:eastAsia="uk-UA"/>
              </w:rPr>
              <w:t xml:space="preserve"> год.)</w:t>
            </w:r>
          </w:p>
        </w:tc>
        <w:tc>
          <w:tcPr>
            <w:tcW w:w="3780" w:type="dxa"/>
            <w:vAlign w:val="center"/>
          </w:tcPr>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vAlign w:val="center"/>
          </w:tcPr>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5</w:t>
            </w:r>
          </w:p>
        </w:tc>
        <w:tc>
          <w:tcPr>
            <w:tcW w:w="1746" w:type="dxa"/>
            <w:vAlign w:val="center"/>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І</w:t>
            </w:r>
          </w:p>
        </w:tc>
      </w:tr>
      <w:tr w:rsidR="006560DE" w:rsidRPr="001B2CE4" w:rsidTr="00F45F73">
        <w:tc>
          <w:tcPr>
            <w:tcW w:w="3846" w:type="dxa"/>
            <w:vAlign w:val="bottom"/>
          </w:tcPr>
          <w:p w:rsidR="006560DE" w:rsidRPr="001B2CE4" w:rsidRDefault="006560DE" w:rsidP="00F45F73">
            <w:pPr>
              <w:shd w:val="clear" w:color="auto" w:fill="FFFFFF"/>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Розвиток історичних поглядів доби Нового часу</w:t>
            </w:r>
            <w:r w:rsidRPr="001B2CE4">
              <w:rPr>
                <w:rFonts w:ascii="Times New Roman" w:eastAsia="Times New Roman" w:hAnsi="Times New Roman" w:cs="Times New Roman"/>
                <w:i/>
                <w:sz w:val="24"/>
                <w:szCs w:val="24"/>
                <w:lang w:eastAsia="uk-UA"/>
              </w:rPr>
              <w:t xml:space="preserve"> </w:t>
            </w:r>
            <w:r w:rsidRPr="001B2CE4">
              <w:rPr>
                <w:rFonts w:ascii="Times New Roman" w:eastAsia="Times New Roman" w:hAnsi="Times New Roman" w:cs="Times New Roman"/>
                <w:bCs/>
                <w:color w:val="000000"/>
                <w:sz w:val="24"/>
                <w:szCs w:val="24"/>
                <w:shd w:val="clear" w:color="auto" w:fill="FFFFFF"/>
                <w:lang w:eastAsia="uk-UA"/>
              </w:rPr>
              <w:t>(XV-XVIII ст.)</w:t>
            </w:r>
          </w:p>
          <w:p w:rsidR="006560DE" w:rsidRPr="001B2CE4" w:rsidRDefault="006560DE" w:rsidP="00F45F73">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Pr>
                <w:rFonts w:ascii="Times New Roman" w:eastAsia="Times New Roman" w:hAnsi="Times New Roman" w:cs="Times New Roman"/>
                <w:sz w:val="24"/>
                <w:szCs w:val="24"/>
                <w:lang w:eastAsia="uk-UA"/>
              </w:rPr>
              <w:t xml:space="preserve"> (5</w:t>
            </w:r>
            <w:r w:rsidRPr="001B2CE4">
              <w:rPr>
                <w:rFonts w:ascii="Times New Roman" w:eastAsia="Times New Roman" w:hAnsi="Times New Roman" w:cs="Times New Roman"/>
                <w:sz w:val="24"/>
                <w:szCs w:val="24"/>
                <w:lang w:eastAsia="uk-UA"/>
              </w:rPr>
              <w:t xml:space="preserve"> год.)</w:t>
            </w:r>
          </w:p>
        </w:tc>
        <w:tc>
          <w:tcPr>
            <w:tcW w:w="3780" w:type="dxa"/>
            <w:vAlign w:val="center"/>
          </w:tcPr>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vAlign w:val="center"/>
          </w:tcPr>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5</w:t>
            </w:r>
          </w:p>
        </w:tc>
        <w:tc>
          <w:tcPr>
            <w:tcW w:w="1746" w:type="dxa"/>
            <w:vAlign w:val="center"/>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ІІ</w:t>
            </w:r>
          </w:p>
        </w:tc>
      </w:tr>
      <w:tr w:rsidR="006560DE" w:rsidRPr="001B2CE4" w:rsidTr="00F45F73">
        <w:trPr>
          <w:trHeight w:val="497"/>
        </w:trPr>
        <w:tc>
          <w:tcPr>
            <w:tcW w:w="10272" w:type="dxa"/>
            <w:gridSpan w:val="4"/>
          </w:tcPr>
          <w:p w:rsidR="006560DE" w:rsidRPr="001B2CE4" w:rsidRDefault="006560DE" w:rsidP="00F45F73">
            <w:pPr>
              <w:widowControl w:val="0"/>
              <w:autoSpaceDE w:val="0"/>
              <w:autoSpaceDN w:val="0"/>
              <w:adjustRightInd w:val="0"/>
              <w:spacing w:after="0" w:line="240" w:lineRule="auto"/>
              <w:ind w:right="-119"/>
              <w:jc w:val="center"/>
              <w:rPr>
                <w:rFonts w:ascii="Times New Roman" w:eastAsia="Times New Roman" w:hAnsi="Times New Roman" w:cs="Times New Roman"/>
                <w:b/>
                <w:color w:val="000000"/>
                <w:spacing w:val="1"/>
                <w:sz w:val="24"/>
                <w:szCs w:val="24"/>
                <w:lang w:eastAsia="uk-UA"/>
              </w:rPr>
            </w:pPr>
            <w:r w:rsidRPr="001B2CE4">
              <w:rPr>
                <w:rFonts w:ascii="Times New Roman" w:eastAsia="Times New Roman" w:hAnsi="Times New Roman" w:cs="Times New Roman"/>
                <w:b/>
                <w:color w:val="000000"/>
                <w:spacing w:val="1"/>
                <w:sz w:val="24"/>
                <w:szCs w:val="24"/>
                <w:lang w:eastAsia="uk-UA"/>
              </w:rPr>
              <w:t xml:space="preserve">Змістовий модуль ІІ. </w:t>
            </w:r>
          </w:p>
          <w:p w:rsidR="006560DE" w:rsidRPr="001B2CE4" w:rsidRDefault="006560DE" w:rsidP="00F45F73">
            <w:pPr>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sz w:val="20"/>
                <w:szCs w:val="20"/>
                <w:lang w:eastAsia="uk-UA"/>
              </w:rPr>
              <w:t>Історіографія всесвітньої історії в ХІХ- початку ХХІ ст.</w:t>
            </w:r>
          </w:p>
        </w:tc>
      </w:tr>
      <w:tr w:rsidR="006560DE" w:rsidRPr="001B2CE4" w:rsidTr="00F45F73">
        <w:tc>
          <w:tcPr>
            <w:tcW w:w="3846" w:type="dxa"/>
            <w:vAlign w:val="bottom"/>
          </w:tcPr>
          <w:p w:rsidR="006560DE" w:rsidRPr="001B2CE4" w:rsidRDefault="006560DE" w:rsidP="00F45F73">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sz w:val="24"/>
                <w:szCs w:val="24"/>
                <w:lang w:eastAsia="uk-UA"/>
              </w:rPr>
              <w:t>Тип історичного мисленн</w:t>
            </w:r>
            <w:r>
              <w:rPr>
                <w:rFonts w:ascii="Times New Roman" w:eastAsia="Times New Roman" w:hAnsi="Times New Roman" w:cs="Times New Roman"/>
                <w:sz w:val="24"/>
                <w:szCs w:val="24"/>
                <w:lang w:eastAsia="uk-UA"/>
              </w:rPr>
              <w:t>я ХІХ ст. Класичний історизм. (6</w:t>
            </w:r>
            <w:r w:rsidRPr="001B2CE4">
              <w:rPr>
                <w:rFonts w:ascii="Times New Roman" w:eastAsia="Times New Roman" w:hAnsi="Times New Roman" w:cs="Times New Roman"/>
                <w:sz w:val="24"/>
                <w:szCs w:val="24"/>
                <w:lang w:eastAsia="uk-UA"/>
              </w:rPr>
              <w:t xml:space="preserve"> год.)</w:t>
            </w:r>
          </w:p>
        </w:tc>
        <w:tc>
          <w:tcPr>
            <w:tcW w:w="3780" w:type="dxa"/>
          </w:tcPr>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5</w:t>
            </w:r>
          </w:p>
        </w:tc>
        <w:tc>
          <w:tcPr>
            <w:tcW w:w="1746" w:type="dxa"/>
            <w:vAlign w:val="center"/>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ІІІ</w:t>
            </w:r>
          </w:p>
        </w:tc>
      </w:tr>
      <w:tr w:rsidR="006560DE" w:rsidRPr="001B2CE4" w:rsidTr="00F45F73">
        <w:tc>
          <w:tcPr>
            <w:tcW w:w="3846" w:type="dxa"/>
            <w:vAlign w:val="bottom"/>
          </w:tcPr>
          <w:p w:rsidR="006560DE" w:rsidRPr="001B2CE4" w:rsidRDefault="006560DE" w:rsidP="00F45F73">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sz w:val="24"/>
                <w:szCs w:val="24"/>
                <w:lang w:eastAsia="uk-UA"/>
              </w:rPr>
              <w:t xml:space="preserve"> Криза історичної дум</w:t>
            </w:r>
            <w:r>
              <w:rPr>
                <w:rFonts w:ascii="Times New Roman" w:eastAsia="Times New Roman" w:hAnsi="Times New Roman" w:cs="Times New Roman"/>
                <w:sz w:val="24"/>
                <w:szCs w:val="24"/>
                <w:lang w:eastAsia="uk-UA"/>
              </w:rPr>
              <w:t>ки кінця XIX – початку XX ст. (6</w:t>
            </w:r>
            <w:r w:rsidRPr="001B2CE4">
              <w:rPr>
                <w:rFonts w:ascii="Times New Roman" w:eastAsia="Times New Roman" w:hAnsi="Times New Roman" w:cs="Times New Roman"/>
                <w:sz w:val="24"/>
                <w:szCs w:val="24"/>
                <w:lang w:eastAsia="uk-UA"/>
              </w:rPr>
              <w:t xml:space="preserve"> год.)</w:t>
            </w:r>
          </w:p>
        </w:tc>
        <w:tc>
          <w:tcPr>
            <w:tcW w:w="3780" w:type="dxa"/>
          </w:tcPr>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5</w:t>
            </w:r>
          </w:p>
        </w:tc>
        <w:tc>
          <w:tcPr>
            <w:tcW w:w="1746" w:type="dxa"/>
            <w:vAlign w:val="center"/>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7"/>
                <w:sz w:val="24"/>
                <w:szCs w:val="24"/>
                <w:lang w:eastAsia="uk-UA"/>
              </w:rPr>
              <w:t>І</w:t>
            </w:r>
            <w:r w:rsidRPr="001B2CE4">
              <w:rPr>
                <w:rFonts w:ascii="Times New Roman" w:eastAsia="Times New Roman" w:hAnsi="Times New Roman" w:cs="Times New Roman"/>
                <w:bCs/>
                <w:color w:val="000000"/>
                <w:spacing w:val="-7"/>
                <w:sz w:val="24"/>
                <w:szCs w:val="24"/>
                <w:lang w:val="en-US" w:eastAsia="uk-UA"/>
              </w:rPr>
              <w:t>V</w:t>
            </w:r>
          </w:p>
        </w:tc>
      </w:tr>
      <w:tr w:rsidR="006560DE" w:rsidRPr="001B2CE4" w:rsidTr="00F45F73">
        <w:tc>
          <w:tcPr>
            <w:tcW w:w="3846" w:type="dxa"/>
            <w:vAlign w:val="bottom"/>
          </w:tcPr>
          <w:p w:rsidR="006560DE" w:rsidRPr="001B2CE4" w:rsidRDefault="006560DE" w:rsidP="00F45F73">
            <w:pPr>
              <w:widowControl w:val="0"/>
              <w:autoSpaceDE w:val="0"/>
              <w:autoSpaceDN w:val="0"/>
              <w:adjustRightInd w:val="0"/>
              <w:spacing w:after="0" w:line="240" w:lineRule="auto"/>
              <w:rPr>
                <w:rFonts w:ascii="Times New Roman" w:eastAsia="Times New Roman" w:hAnsi="Times New Roman" w:cs="Times New Roman"/>
                <w:color w:val="000000"/>
                <w:spacing w:val="-1"/>
                <w:sz w:val="24"/>
                <w:szCs w:val="24"/>
                <w:lang w:eastAsia="uk-UA"/>
              </w:rPr>
            </w:pPr>
            <w:r w:rsidRPr="001B2CE4">
              <w:rPr>
                <w:rFonts w:ascii="Times New Roman" w:eastAsia="Times New Roman" w:hAnsi="Times New Roman" w:cs="Times New Roman"/>
                <w:sz w:val="24"/>
                <w:szCs w:val="24"/>
                <w:lang w:eastAsia="uk-UA"/>
              </w:rPr>
              <w:t>Зарубіжна історіографія другої половини ХХ ст.</w:t>
            </w:r>
            <w:r w:rsidRPr="001B2CE4">
              <w:rPr>
                <w:rFonts w:ascii="Times New Roman" w:eastAsia="Times New Roman" w:hAnsi="Times New Roman" w:cs="Times New Roman"/>
                <w:color w:val="000000"/>
                <w:spacing w:val="-1"/>
                <w:w w:val="106"/>
                <w:sz w:val="24"/>
                <w:szCs w:val="24"/>
                <w:lang w:eastAsia="uk-UA"/>
              </w:rPr>
              <w:t xml:space="preserve">  </w:t>
            </w:r>
            <w:r w:rsidRPr="001B2CE4">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6</w:t>
            </w:r>
            <w:r w:rsidRPr="001B2CE4">
              <w:rPr>
                <w:rFonts w:ascii="Times New Roman" w:eastAsia="Times New Roman" w:hAnsi="Times New Roman" w:cs="Times New Roman"/>
                <w:sz w:val="24"/>
                <w:szCs w:val="24"/>
                <w:lang w:eastAsia="uk-UA"/>
              </w:rPr>
              <w:t xml:space="preserve"> год.)</w:t>
            </w:r>
          </w:p>
        </w:tc>
        <w:tc>
          <w:tcPr>
            <w:tcW w:w="3780" w:type="dxa"/>
          </w:tcPr>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5</w:t>
            </w:r>
          </w:p>
        </w:tc>
        <w:tc>
          <w:tcPr>
            <w:tcW w:w="1746" w:type="dxa"/>
            <w:vAlign w:val="center"/>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sz w:val="24"/>
                <w:szCs w:val="24"/>
                <w:lang w:val="en-US" w:eastAsia="uk-UA"/>
              </w:rPr>
            </w:pPr>
            <w:r w:rsidRPr="001B2CE4">
              <w:rPr>
                <w:rFonts w:ascii="Times New Roman" w:eastAsia="Times New Roman" w:hAnsi="Times New Roman" w:cs="Times New Roman"/>
                <w:bCs/>
                <w:color w:val="000000"/>
                <w:spacing w:val="-7"/>
                <w:sz w:val="24"/>
                <w:szCs w:val="24"/>
                <w:lang w:val="en-US" w:eastAsia="uk-UA"/>
              </w:rPr>
              <w:t>V</w:t>
            </w:r>
          </w:p>
        </w:tc>
      </w:tr>
      <w:tr w:rsidR="006560DE" w:rsidRPr="001B2CE4" w:rsidTr="00F45F73">
        <w:tc>
          <w:tcPr>
            <w:tcW w:w="3846" w:type="dxa"/>
            <w:vAlign w:val="bottom"/>
          </w:tcPr>
          <w:p w:rsidR="006560DE" w:rsidRPr="001B2CE4" w:rsidRDefault="006560DE" w:rsidP="00F45F7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uk-UA"/>
              </w:rPr>
            </w:pPr>
            <w:r w:rsidRPr="001B2CE4">
              <w:rPr>
                <w:rFonts w:ascii="Times New Roman" w:eastAsia="Times New Roman" w:hAnsi="Times New Roman" w:cs="Times New Roman"/>
                <w:bCs/>
                <w:color w:val="000000"/>
                <w:sz w:val="24"/>
                <w:szCs w:val="24"/>
                <w:lang w:eastAsia="uk-UA"/>
              </w:rPr>
              <w:t xml:space="preserve"> </w:t>
            </w:r>
            <w:r w:rsidRPr="001B2CE4">
              <w:rPr>
                <w:rFonts w:ascii="Times New Roman" w:eastAsia="Times New Roman" w:hAnsi="Times New Roman" w:cs="Times New Roman"/>
                <w:sz w:val="24"/>
                <w:szCs w:val="24"/>
                <w:lang w:eastAsia="uk-UA"/>
              </w:rPr>
              <w:t>Новітня зарубіжна історіогр</w:t>
            </w:r>
            <w:r>
              <w:rPr>
                <w:rFonts w:ascii="Times New Roman" w:eastAsia="Times New Roman" w:hAnsi="Times New Roman" w:cs="Times New Roman"/>
                <w:sz w:val="24"/>
                <w:szCs w:val="24"/>
                <w:lang w:eastAsia="uk-UA"/>
              </w:rPr>
              <w:t>афія кінець ХХ  – початок ХХІ (3</w:t>
            </w:r>
            <w:r w:rsidRPr="001B2CE4">
              <w:rPr>
                <w:rFonts w:ascii="Times New Roman" w:eastAsia="Times New Roman" w:hAnsi="Times New Roman" w:cs="Times New Roman"/>
                <w:sz w:val="24"/>
                <w:szCs w:val="24"/>
                <w:lang w:eastAsia="uk-UA"/>
              </w:rPr>
              <w:t xml:space="preserve"> год.)</w:t>
            </w:r>
          </w:p>
        </w:tc>
        <w:tc>
          <w:tcPr>
            <w:tcW w:w="3780" w:type="dxa"/>
          </w:tcPr>
          <w:p w:rsidR="006560DE" w:rsidRPr="001B2CE4" w:rsidRDefault="006560DE" w:rsidP="00F45F73">
            <w:pPr>
              <w:widowControl w:val="0"/>
              <w:autoSpaceDE w:val="0"/>
              <w:autoSpaceDN w:val="0"/>
              <w:adjustRightInd w:val="0"/>
              <w:spacing w:after="0" w:line="240" w:lineRule="auto"/>
              <w:ind w:right="-3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6560DE" w:rsidRPr="001B2CE4" w:rsidRDefault="006560DE" w:rsidP="00F45F73">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5</w:t>
            </w:r>
          </w:p>
        </w:tc>
        <w:tc>
          <w:tcPr>
            <w:tcW w:w="1746" w:type="dxa"/>
            <w:vAlign w:val="center"/>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sz w:val="24"/>
                <w:szCs w:val="24"/>
                <w:lang w:val="ru-RU" w:eastAsia="uk-UA"/>
              </w:rPr>
            </w:pPr>
            <w:r w:rsidRPr="001B2CE4">
              <w:rPr>
                <w:rFonts w:ascii="Times New Roman" w:eastAsia="Times New Roman" w:hAnsi="Times New Roman" w:cs="Times New Roman"/>
                <w:bCs/>
                <w:color w:val="000000"/>
                <w:spacing w:val="-7"/>
                <w:sz w:val="24"/>
                <w:szCs w:val="24"/>
                <w:lang w:val="en-US" w:eastAsia="uk-UA"/>
              </w:rPr>
              <w:t>V</w:t>
            </w:r>
            <w:r w:rsidRPr="001B2CE4">
              <w:rPr>
                <w:rFonts w:ascii="Times New Roman" w:eastAsia="Times New Roman" w:hAnsi="Times New Roman" w:cs="Times New Roman"/>
                <w:bCs/>
                <w:color w:val="000000"/>
                <w:spacing w:val="-7"/>
                <w:sz w:val="24"/>
                <w:szCs w:val="24"/>
                <w:lang w:eastAsia="uk-UA"/>
              </w:rPr>
              <w:t>І</w:t>
            </w:r>
          </w:p>
        </w:tc>
      </w:tr>
      <w:tr w:rsidR="006560DE" w:rsidRPr="001B2CE4" w:rsidTr="00F45F73">
        <w:tc>
          <w:tcPr>
            <w:tcW w:w="3846" w:type="dxa"/>
            <w:vAlign w:val="bottom"/>
          </w:tcPr>
          <w:p w:rsidR="006560DE" w:rsidRPr="001B2CE4" w:rsidRDefault="006560DE" w:rsidP="00F45F7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uk-UA"/>
              </w:rPr>
            </w:pPr>
            <w:r w:rsidRPr="001B2CE4">
              <w:rPr>
                <w:rFonts w:ascii="Times New Roman" w:eastAsia="Times New Roman" w:hAnsi="Times New Roman" w:cs="Times New Roman"/>
                <w:i/>
                <w:sz w:val="24"/>
                <w:szCs w:val="24"/>
                <w:lang w:eastAsia="uk-UA"/>
              </w:rPr>
              <w:t xml:space="preserve">    </w:t>
            </w:r>
            <w:r w:rsidR="00F56927">
              <w:rPr>
                <w:rFonts w:ascii="Times New Roman" w:eastAsia="Times New Roman" w:hAnsi="Times New Roman" w:cs="Times New Roman"/>
                <w:i/>
                <w:sz w:val="24"/>
                <w:szCs w:val="24"/>
                <w:lang w:eastAsia="uk-UA"/>
              </w:rPr>
              <w:t>Разом: -- 3</w:t>
            </w:r>
            <w:r w:rsidR="00F56927">
              <w:rPr>
                <w:rFonts w:ascii="Times New Roman" w:eastAsia="Times New Roman" w:hAnsi="Times New Roman" w:cs="Times New Roman"/>
                <w:i/>
                <w:sz w:val="24"/>
                <w:szCs w:val="24"/>
                <w:lang w:val="ru-RU" w:eastAsia="uk-UA"/>
              </w:rPr>
              <w:t>1</w:t>
            </w:r>
            <w:r w:rsidRPr="001B2CE4">
              <w:rPr>
                <w:rFonts w:ascii="Times New Roman" w:eastAsia="Times New Roman" w:hAnsi="Times New Roman" w:cs="Times New Roman"/>
                <w:i/>
                <w:sz w:val="24"/>
                <w:szCs w:val="24"/>
                <w:lang w:eastAsia="uk-UA"/>
              </w:rPr>
              <w:t>год.</w:t>
            </w:r>
          </w:p>
        </w:tc>
        <w:tc>
          <w:tcPr>
            <w:tcW w:w="6426" w:type="dxa"/>
            <w:gridSpan w:val="3"/>
          </w:tcPr>
          <w:p w:rsidR="006560DE" w:rsidRPr="001B2CE4" w:rsidRDefault="006560DE" w:rsidP="00F45F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sz w:val="24"/>
                <w:szCs w:val="24"/>
                <w:lang w:val="en-US" w:eastAsia="uk-UA"/>
              </w:rPr>
            </w:pPr>
            <w:r w:rsidRPr="001B2CE4">
              <w:rPr>
                <w:rFonts w:ascii="Times New Roman" w:eastAsia="Times New Roman" w:hAnsi="Times New Roman" w:cs="Times New Roman"/>
                <w:bCs/>
                <w:i/>
                <w:color w:val="000000"/>
                <w:spacing w:val="-8"/>
                <w:sz w:val="24"/>
                <w:szCs w:val="24"/>
                <w:lang w:eastAsia="uk-UA"/>
              </w:rPr>
              <w:t>Разом:  30 балів</w:t>
            </w:r>
          </w:p>
        </w:tc>
      </w:tr>
    </w:tbl>
    <w:p w:rsidR="006560DE" w:rsidRPr="001B2CE4" w:rsidRDefault="006560DE" w:rsidP="006560DE">
      <w:pPr>
        <w:spacing w:after="0" w:line="240" w:lineRule="auto"/>
        <w:rPr>
          <w:rFonts w:ascii="Times New Roman" w:eastAsia="Times New Roman" w:hAnsi="Times New Roman" w:cs="Times New Roman"/>
          <w:b/>
          <w:bCs/>
          <w:color w:val="000000"/>
          <w:spacing w:val="-7"/>
          <w:sz w:val="24"/>
          <w:szCs w:val="24"/>
          <w:lang w:eastAsia="uk-UA"/>
        </w:rPr>
      </w:pP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spacing w:after="0" w:line="240" w:lineRule="auto"/>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sz w:val="24"/>
          <w:szCs w:val="24"/>
          <w:lang w:eastAsia="uk-UA"/>
        </w:rPr>
        <w:br w:type="page"/>
      </w:r>
    </w:p>
    <w:p w:rsidR="001B2CE4" w:rsidRPr="00D635F1"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r w:rsidRPr="00D635F1">
        <w:rPr>
          <w:rFonts w:ascii="Times New Roman" w:eastAsia="Times New Roman" w:hAnsi="Times New Roman" w:cs="Times New Roman"/>
          <w:b/>
          <w:bCs/>
          <w:color w:val="000000"/>
          <w:spacing w:val="-7"/>
          <w:sz w:val="24"/>
          <w:szCs w:val="24"/>
          <w:lang w:eastAsia="uk-UA"/>
        </w:rPr>
        <w:lastRenderedPageBreak/>
        <w:t>І</w:t>
      </w:r>
      <w:r w:rsidRPr="00D635F1">
        <w:rPr>
          <w:rFonts w:ascii="Times New Roman" w:eastAsia="Times New Roman" w:hAnsi="Times New Roman" w:cs="Times New Roman"/>
          <w:b/>
          <w:bCs/>
          <w:color w:val="000000"/>
          <w:spacing w:val="-7"/>
          <w:sz w:val="24"/>
          <w:szCs w:val="24"/>
          <w:lang w:val="en-US" w:eastAsia="uk-UA"/>
        </w:rPr>
        <w:t>V</w:t>
      </w:r>
      <w:r w:rsidRPr="00D635F1">
        <w:rPr>
          <w:rFonts w:ascii="Times New Roman" w:eastAsia="Times New Roman" w:hAnsi="Times New Roman" w:cs="Times New Roman"/>
          <w:b/>
          <w:bCs/>
          <w:color w:val="000000"/>
          <w:spacing w:val="-7"/>
          <w:sz w:val="24"/>
          <w:szCs w:val="24"/>
          <w:lang w:eastAsia="uk-UA"/>
        </w:rPr>
        <w:t>. Навчально-методична карта дисципліни «Історіографія всесвітньої історії»</w:t>
      </w:r>
    </w:p>
    <w:p w:rsidR="001B2CE4" w:rsidRPr="00D635F1" w:rsidRDefault="001B2CE4" w:rsidP="001B2CE4">
      <w:pPr>
        <w:shd w:val="clear" w:color="auto" w:fill="FFFFFF"/>
        <w:spacing w:after="0" w:line="240" w:lineRule="auto"/>
        <w:ind w:right="-558"/>
        <w:jc w:val="center"/>
        <w:rPr>
          <w:rFonts w:ascii="Times New Roman" w:eastAsia="Times New Roman" w:hAnsi="Times New Roman" w:cs="Times New Roman"/>
          <w:bCs/>
          <w:i/>
          <w:color w:val="000000"/>
          <w:spacing w:val="-7"/>
          <w:sz w:val="24"/>
          <w:szCs w:val="24"/>
          <w:lang w:eastAsia="uk-UA"/>
        </w:rPr>
      </w:pPr>
      <w:r w:rsidRPr="00D635F1">
        <w:rPr>
          <w:rFonts w:ascii="Times New Roman" w:eastAsia="Times New Roman" w:hAnsi="Times New Roman" w:cs="Times New Roman"/>
          <w:bCs/>
          <w:i/>
          <w:color w:val="000000"/>
          <w:spacing w:val="-7"/>
          <w:sz w:val="24"/>
          <w:szCs w:val="24"/>
          <w:lang w:val="en-US" w:eastAsia="uk-UA"/>
        </w:rPr>
        <w:t>VI</w:t>
      </w:r>
      <w:r w:rsidRPr="00D635F1">
        <w:rPr>
          <w:rFonts w:ascii="Times New Roman" w:eastAsia="Times New Roman" w:hAnsi="Times New Roman" w:cs="Times New Roman"/>
          <w:bCs/>
          <w:i/>
          <w:color w:val="000000"/>
          <w:spacing w:val="-7"/>
          <w:sz w:val="24"/>
          <w:szCs w:val="24"/>
          <w:lang w:val="ru-RU" w:eastAsia="uk-UA"/>
        </w:rPr>
        <w:t>І</w:t>
      </w:r>
      <w:r w:rsidRPr="00D635F1">
        <w:rPr>
          <w:rFonts w:ascii="Times New Roman" w:eastAsia="Times New Roman" w:hAnsi="Times New Roman" w:cs="Times New Roman"/>
          <w:bCs/>
          <w:i/>
          <w:color w:val="000000"/>
          <w:spacing w:val="-7"/>
          <w:sz w:val="24"/>
          <w:szCs w:val="24"/>
          <w:lang w:eastAsia="uk-UA"/>
        </w:rPr>
        <w:t xml:space="preserve"> семестр  </w:t>
      </w:r>
    </w:p>
    <w:p w:rsidR="001B2CE4" w:rsidRPr="001B2CE4" w:rsidRDefault="001B2CE4" w:rsidP="001B2CE4">
      <w:pPr>
        <w:shd w:val="clear" w:color="auto" w:fill="FFFFFF"/>
        <w:spacing w:after="0" w:line="240" w:lineRule="auto"/>
        <w:ind w:right="-558"/>
        <w:jc w:val="center"/>
        <w:rPr>
          <w:rFonts w:ascii="Times New Roman" w:eastAsia="Times New Roman" w:hAnsi="Times New Roman" w:cs="Times New Roman"/>
          <w:bCs/>
          <w:i/>
          <w:color w:val="000000"/>
          <w:spacing w:val="-7"/>
          <w:sz w:val="24"/>
          <w:szCs w:val="24"/>
          <w:lang w:eastAsia="uk-UA"/>
        </w:rPr>
      </w:pPr>
      <w:r w:rsidRPr="00D635F1">
        <w:rPr>
          <w:rFonts w:ascii="Times New Roman" w:eastAsia="Times New Roman" w:hAnsi="Times New Roman" w:cs="Times New Roman"/>
          <w:bCs/>
          <w:i/>
          <w:color w:val="000000"/>
          <w:spacing w:val="-7"/>
          <w:sz w:val="24"/>
          <w:szCs w:val="24"/>
          <w:lang w:eastAsia="uk-UA"/>
        </w:rPr>
        <w:t>Разом: 54  год. З них: лекції (1</w:t>
      </w:r>
      <w:r w:rsidR="007F0373" w:rsidRPr="00D635F1">
        <w:rPr>
          <w:rFonts w:ascii="Times New Roman" w:eastAsia="Times New Roman" w:hAnsi="Times New Roman" w:cs="Times New Roman"/>
          <w:bCs/>
          <w:i/>
          <w:color w:val="000000"/>
          <w:spacing w:val="-7"/>
          <w:sz w:val="24"/>
          <w:szCs w:val="24"/>
          <w:lang w:eastAsia="uk-UA"/>
        </w:rPr>
        <w:t xml:space="preserve">2 год.), семінарські заняття (8 год.),  </w:t>
      </w:r>
      <w:r w:rsidR="00D635F1">
        <w:rPr>
          <w:rFonts w:ascii="Times New Roman" w:eastAsia="Times New Roman" w:hAnsi="Times New Roman" w:cs="Times New Roman"/>
          <w:bCs/>
          <w:i/>
          <w:color w:val="000000"/>
          <w:spacing w:val="-7"/>
          <w:sz w:val="24"/>
          <w:szCs w:val="24"/>
          <w:lang w:eastAsia="uk-UA"/>
        </w:rPr>
        <w:t>самостійна робота (</w:t>
      </w:r>
      <w:r w:rsidR="003C690C">
        <w:rPr>
          <w:rFonts w:ascii="Times New Roman" w:eastAsia="Times New Roman" w:hAnsi="Times New Roman" w:cs="Times New Roman"/>
          <w:bCs/>
          <w:i/>
          <w:color w:val="000000"/>
          <w:spacing w:val="-7"/>
          <w:sz w:val="24"/>
          <w:szCs w:val="24"/>
          <w:lang w:val="ru-RU" w:eastAsia="uk-UA"/>
        </w:rPr>
        <w:t>31</w:t>
      </w:r>
      <w:r w:rsidRPr="00D635F1">
        <w:rPr>
          <w:rFonts w:ascii="Times New Roman" w:eastAsia="Times New Roman" w:hAnsi="Times New Roman" w:cs="Times New Roman"/>
          <w:bCs/>
          <w:i/>
          <w:color w:val="000000"/>
          <w:spacing w:val="-7"/>
          <w:sz w:val="24"/>
          <w:szCs w:val="24"/>
          <w:lang w:eastAsia="uk-UA"/>
        </w:rPr>
        <w:t> год</w:t>
      </w:r>
      <w:r w:rsidR="007F0373" w:rsidRPr="00D635F1">
        <w:rPr>
          <w:rFonts w:ascii="Times New Roman" w:eastAsia="Times New Roman" w:hAnsi="Times New Roman" w:cs="Times New Roman"/>
          <w:bCs/>
          <w:i/>
          <w:color w:val="000000"/>
          <w:spacing w:val="-7"/>
          <w:sz w:val="24"/>
          <w:szCs w:val="24"/>
          <w:lang w:eastAsia="uk-UA"/>
        </w:rPr>
        <w:t>.), підсумковий контроль - МК (3</w:t>
      </w:r>
      <w:r w:rsidRPr="00D635F1">
        <w:rPr>
          <w:rFonts w:ascii="Times New Roman" w:eastAsia="Times New Roman" w:hAnsi="Times New Roman" w:cs="Times New Roman"/>
          <w:bCs/>
          <w:i/>
          <w:color w:val="000000"/>
          <w:spacing w:val="-7"/>
          <w:sz w:val="24"/>
          <w:szCs w:val="24"/>
          <w:lang w:eastAsia="uk-UA"/>
        </w:rPr>
        <w:t xml:space="preserve"> год.)</w:t>
      </w:r>
    </w:p>
    <w:p w:rsidR="001B2CE4" w:rsidRPr="001B2CE4"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p>
    <w:tbl>
      <w:tblPr>
        <w:tblW w:w="81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134"/>
        <w:gridCol w:w="1134"/>
        <w:gridCol w:w="1134"/>
        <w:gridCol w:w="1134"/>
        <w:gridCol w:w="1134"/>
      </w:tblGrid>
      <w:tr w:rsidR="001B2CE4" w:rsidRPr="001B2CE4" w:rsidTr="009C5DE9">
        <w:trPr>
          <w:trHeight w:val="250"/>
        </w:trPr>
        <w:tc>
          <w:tcPr>
            <w:tcW w:w="1382" w:type="dxa"/>
          </w:tcPr>
          <w:p w:rsidR="001B2CE4" w:rsidRPr="001B2CE4" w:rsidRDefault="001B2CE4" w:rsidP="001B2CE4">
            <w:pPr>
              <w:widowControl w:val="0"/>
              <w:autoSpaceDE w:val="0"/>
              <w:autoSpaceDN w:val="0"/>
              <w:adjustRightInd w:val="0"/>
              <w:spacing w:after="0" w:line="240" w:lineRule="auto"/>
              <w:ind w:right="3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Тиждень</w:t>
            </w:r>
          </w:p>
        </w:tc>
        <w:tc>
          <w:tcPr>
            <w:tcW w:w="1134" w:type="dxa"/>
          </w:tcPr>
          <w:p w:rsidR="001B2CE4" w:rsidRPr="001B2CE4" w:rsidRDefault="001B2CE4" w:rsidP="001B2CE4">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І</w:t>
            </w:r>
          </w:p>
        </w:tc>
        <w:tc>
          <w:tcPr>
            <w:tcW w:w="1134" w:type="dxa"/>
          </w:tcPr>
          <w:p w:rsidR="001B2CE4" w:rsidRPr="001B2CE4" w:rsidRDefault="001B2CE4" w:rsidP="001B2CE4">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ІІ</w:t>
            </w:r>
          </w:p>
        </w:tc>
        <w:tc>
          <w:tcPr>
            <w:tcW w:w="1134" w:type="dxa"/>
          </w:tcPr>
          <w:p w:rsidR="001B2CE4" w:rsidRPr="001B2CE4" w:rsidRDefault="001B2CE4" w:rsidP="001B2CE4">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ІІІ</w:t>
            </w:r>
          </w:p>
        </w:tc>
        <w:tc>
          <w:tcPr>
            <w:tcW w:w="1134" w:type="dxa"/>
          </w:tcPr>
          <w:p w:rsidR="001B2CE4" w:rsidRPr="001B2CE4" w:rsidRDefault="001B2CE4" w:rsidP="001B2CE4">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І</w:t>
            </w:r>
            <w:r w:rsidRPr="001B2CE4">
              <w:rPr>
                <w:rFonts w:ascii="Times New Roman" w:eastAsia="Times New Roman" w:hAnsi="Times New Roman" w:cs="Times New Roman"/>
                <w:bCs/>
                <w:color w:val="000000"/>
                <w:spacing w:val="-7"/>
                <w:lang w:val="en-US" w:eastAsia="uk-UA"/>
              </w:rPr>
              <w:t>V</w:t>
            </w:r>
          </w:p>
        </w:tc>
        <w:tc>
          <w:tcPr>
            <w:tcW w:w="1134" w:type="dxa"/>
          </w:tcPr>
          <w:p w:rsidR="001B2CE4" w:rsidRPr="001B2CE4" w:rsidRDefault="001B2CE4" w:rsidP="001B2CE4">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val="en-US" w:eastAsia="uk-UA"/>
              </w:rPr>
              <w:t>V</w:t>
            </w:r>
          </w:p>
        </w:tc>
        <w:tc>
          <w:tcPr>
            <w:tcW w:w="1134" w:type="dxa"/>
          </w:tcPr>
          <w:p w:rsidR="001B2CE4" w:rsidRPr="001B2CE4" w:rsidRDefault="001B2CE4" w:rsidP="001B2CE4">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val="en-US" w:eastAsia="uk-UA"/>
              </w:rPr>
              <w:t>V</w:t>
            </w:r>
            <w:r w:rsidRPr="001B2CE4">
              <w:rPr>
                <w:rFonts w:ascii="Times New Roman" w:eastAsia="Times New Roman" w:hAnsi="Times New Roman" w:cs="Times New Roman"/>
                <w:bCs/>
                <w:color w:val="000000"/>
                <w:spacing w:val="-7"/>
                <w:lang w:eastAsia="uk-UA"/>
              </w:rPr>
              <w:t>І</w:t>
            </w:r>
          </w:p>
        </w:tc>
      </w:tr>
      <w:tr w:rsidR="001B2CE4" w:rsidRPr="001B2CE4" w:rsidTr="009C5DE9">
        <w:trPr>
          <w:trHeight w:val="511"/>
        </w:trPr>
        <w:tc>
          <w:tcPr>
            <w:tcW w:w="1382" w:type="dxa"/>
            <w:vAlign w:val="center"/>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Модулі</w:t>
            </w:r>
          </w:p>
        </w:tc>
        <w:tc>
          <w:tcPr>
            <w:tcW w:w="2268" w:type="dxa"/>
            <w:gridSpan w:val="2"/>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lang w:eastAsia="uk-UA"/>
              </w:rPr>
            </w:pPr>
            <w:r w:rsidRPr="001B2CE4">
              <w:rPr>
                <w:rFonts w:ascii="Times New Roman" w:eastAsia="Times New Roman" w:hAnsi="Times New Roman" w:cs="Times New Roman"/>
                <w:lang w:eastAsia="uk-UA"/>
              </w:rPr>
              <w:t>Змістовий модуль І</w:t>
            </w:r>
          </w:p>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lang w:eastAsia="uk-UA"/>
              </w:rPr>
            </w:pPr>
          </w:p>
        </w:tc>
        <w:tc>
          <w:tcPr>
            <w:tcW w:w="4536" w:type="dxa"/>
            <w:gridSpan w:val="4"/>
          </w:tcPr>
          <w:p w:rsidR="001B2CE4" w:rsidRPr="001B2CE4" w:rsidRDefault="001B2CE4" w:rsidP="001B2CE4">
            <w:pPr>
              <w:widowControl w:val="0"/>
              <w:autoSpaceDE w:val="0"/>
              <w:autoSpaceDN w:val="0"/>
              <w:adjustRightInd w:val="0"/>
              <w:spacing w:after="0" w:line="240" w:lineRule="auto"/>
              <w:ind w:right="-36"/>
              <w:jc w:val="center"/>
              <w:rPr>
                <w:rFonts w:ascii="Times New Roman" w:eastAsia="Times New Roman" w:hAnsi="Times New Roman" w:cs="Times New Roman"/>
                <w:lang w:eastAsia="uk-UA"/>
              </w:rPr>
            </w:pPr>
            <w:r w:rsidRPr="001B2CE4">
              <w:rPr>
                <w:rFonts w:ascii="Times New Roman" w:eastAsia="Times New Roman" w:hAnsi="Times New Roman" w:cs="Times New Roman"/>
                <w:lang w:eastAsia="uk-UA"/>
              </w:rPr>
              <w:t>Змістовий модуль ІІ</w:t>
            </w:r>
          </w:p>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lang w:eastAsia="uk-UA"/>
              </w:rPr>
            </w:pPr>
          </w:p>
        </w:tc>
      </w:tr>
      <w:tr w:rsidR="001B2CE4" w:rsidRPr="001B2CE4" w:rsidTr="009C5DE9">
        <w:trPr>
          <w:trHeight w:val="1182"/>
        </w:trPr>
        <w:tc>
          <w:tcPr>
            <w:tcW w:w="1382" w:type="dxa"/>
            <w:vAlign w:val="center"/>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Назва модуля</w:t>
            </w:r>
          </w:p>
        </w:tc>
        <w:tc>
          <w:tcPr>
            <w:tcW w:w="2268" w:type="dxa"/>
            <w:gridSpan w:val="2"/>
          </w:tcPr>
          <w:p w:rsidR="001B2CE4" w:rsidRPr="001B2CE4" w:rsidRDefault="001B2CE4" w:rsidP="001B2CE4">
            <w:pPr>
              <w:spacing w:after="0" w:line="240" w:lineRule="auto"/>
              <w:jc w:val="center"/>
              <w:rPr>
                <w:rFonts w:ascii="Times New Roman" w:eastAsia="Times New Roman" w:hAnsi="Times New Roman" w:cs="Times New Roman"/>
                <w:color w:val="000000"/>
                <w:sz w:val="24"/>
                <w:szCs w:val="24"/>
                <w:lang w:eastAsia="uk-UA"/>
              </w:rPr>
            </w:pPr>
            <w:r w:rsidRPr="001B2CE4">
              <w:rPr>
                <w:rFonts w:ascii="Times New Roman" w:eastAsia="Times New Roman" w:hAnsi="Times New Roman" w:cs="Times New Roman"/>
                <w:bCs/>
                <w:sz w:val="24"/>
                <w:szCs w:val="24"/>
                <w:lang w:eastAsia="uk-UA"/>
              </w:rPr>
              <w:t>Розвиток історичної думки до ХІХ ст.</w:t>
            </w:r>
          </w:p>
        </w:tc>
        <w:tc>
          <w:tcPr>
            <w:tcW w:w="4536" w:type="dxa"/>
            <w:gridSpan w:val="4"/>
          </w:tcPr>
          <w:p w:rsidR="001B2CE4" w:rsidRPr="001B2CE4" w:rsidRDefault="001B2CE4" w:rsidP="001B2CE4">
            <w:pPr>
              <w:spacing w:after="0" w:line="240" w:lineRule="auto"/>
              <w:jc w:val="center"/>
              <w:rPr>
                <w:rFonts w:ascii="Times New Roman" w:eastAsia="Times New Roman" w:hAnsi="Times New Roman" w:cs="Times New Roman"/>
                <w:color w:val="000000"/>
                <w:sz w:val="24"/>
                <w:szCs w:val="24"/>
                <w:lang w:eastAsia="uk-UA"/>
              </w:rPr>
            </w:pPr>
            <w:r w:rsidRPr="001B2CE4">
              <w:rPr>
                <w:rFonts w:ascii="Times New Roman" w:eastAsia="Times New Roman" w:hAnsi="Times New Roman" w:cs="Times New Roman"/>
                <w:sz w:val="24"/>
                <w:szCs w:val="24"/>
                <w:lang w:eastAsia="uk-UA"/>
              </w:rPr>
              <w:t>Історіографія всесвітньої історії в ХІХ- початку ХХІ ст.</w:t>
            </w:r>
          </w:p>
        </w:tc>
      </w:tr>
      <w:tr w:rsidR="001B2CE4" w:rsidRPr="001B2CE4" w:rsidTr="009C5DE9">
        <w:trPr>
          <w:trHeight w:val="751"/>
        </w:trPr>
        <w:tc>
          <w:tcPr>
            <w:tcW w:w="1382" w:type="dxa"/>
            <w:vAlign w:val="center"/>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Кількість балів за модуль</w:t>
            </w:r>
          </w:p>
        </w:tc>
        <w:tc>
          <w:tcPr>
            <w:tcW w:w="2268" w:type="dxa"/>
            <w:gridSpan w:val="2"/>
          </w:tcPr>
          <w:p w:rsidR="001B2CE4" w:rsidRPr="001B2CE4" w:rsidRDefault="001B2CE4" w:rsidP="001B2CE4">
            <w:pPr>
              <w:widowControl w:val="0"/>
              <w:autoSpaceDE w:val="0"/>
              <w:autoSpaceDN w:val="0"/>
              <w:adjustRightInd w:val="0"/>
              <w:spacing w:after="0" w:line="240" w:lineRule="auto"/>
              <w:ind w:right="-92"/>
              <w:jc w:val="center"/>
              <w:rPr>
                <w:rFonts w:ascii="Times New Roman" w:eastAsia="Times New Roman" w:hAnsi="Times New Roman" w:cs="Times New Roman"/>
                <w:lang w:eastAsia="uk-UA"/>
              </w:rPr>
            </w:pPr>
            <w:r w:rsidRPr="001B2CE4">
              <w:rPr>
                <w:rFonts w:ascii="Times New Roman" w:eastAsia="Times New Roman" w:hAnsi="Times New Roman" w:cs="Times New Roman"/>
                <w:lang w:eastAsia="uk-UA"/>
              </w:rPr>
              <w:t>69</w:t>
            </w:r>
          </w:p>
        </w:tc>
        <w:tc>
          <w:tcPr>
            <w:tcW w:w="4536" w:type="dxa"/>
            <w:gridSpan w:val="4"/>
          </w:tcPr>
          <w:p w:rsidR="001B2CE4" w:rsidRPr="001B2CE4" w:rsidRDefault="000B36F4" w:rsidP="001B2CE4">
            <w:pPr>
              <w:widowControl w:val="0"/>
              <w:autoSpaceDE w:val="0"/>
              <w:autoSpaceDN w:val="0"/>
              <w:adjustRightInd w:val="0"/>
              <w:spacing w:after="0" w:line="240" w:lineRule="auto"/>
              <w:ind w:right="-9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101</w:t>
            </w:r>
          </w:p>
        </w:tc>
      </w:tr>
      <w:tr w:rsidR="001B2CE4" w:rsidRPr="001B2CE4" w:rsidTr="009C5DE9">
        <w:trPr>
          <w:trHeight w:val="260"/>
        </w:trPr>
        <w:tc>
          <w:tcPr>
            <w:tcW w:w="1382" w:type="dxa"/>
          </w:tcPr>
          <w:p w:rsidR="001B2CE4" w:rsidRPr="001B2CE4" w:rsidRDefault="001B2CE4" w:rsidP="001B2CE4">
            <w:pPr>
              <w:widowControl w:val="0"/>
              <w:autoSpaceDE w:val="0"/>
              <w:autoSpaceDN w:val="0"/>
              <w:adjustRightInd w:val="0"/>
              <w:spacing w:after="0" w:line="240" w:lineRule="auto"/>
              <w:ind w:right="34"/>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Лекції</w:t>
            </w:r>
          </w:p>
        </w:tc>
        <w:tc>
          <w:tcPr>
            <w:tcW w:w="1134"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i/>
                <w:color w:val="000000"/>
                <w:spacing w:val="-7"/>
                <w:lang w:eastAsia="uk-UA"/>
              </w:rPr>
              <w:t>1</w:t>
            </w:r>
          </w:p>
        </w:tc>
        <w:tc>
          <w:tcPr>
            <w:tcW w:w="1134"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i/>
                <w:color w:val="000000"/>
                <w:spacing w:val="-7"/>
                <w:lang w:eastAsia="uk-UA"/>
              </w:rPr>
              <w:t>2</w:t>
            </w:r>
          </w:p>
        </w:tc>
        <w:tc>
          <w:tcPr>
            <w:tcW w:w="1134"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i/>
                <w:color w:val="000000"/>
                <w:spacing w:val="-7"/>
                <w:lang w:eastAsia="uk-UA"/>
              </w:rPr>
              <w:t>3</w:t>
            </w:r>
          </w:p>
        </w:tc>
        <w:tc>
          <w:tcPr>
            <w:tcW w:w="1134"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i/>
                <w:color w:val="000000"/>
                <w:spacing w:val="-7"/>
                <w:lang w:eastAsia="uk-UA"/>
              </w:rPr>
              <w:t>4</w:t>
            </w:r>
          </w:p>
        </w:tc>
        <w:tc>
          <w:tcPr>
            <w:tcW w:w="1134"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i/>
                <w:color w:val="000000"/>
                <w:spacing w:val="-7"/>
                <w:lang w:eastAsia="uk-UA"/>
              </w:rPr>
              <w:t>5</w:t>
            </w:r>
          </w:p>
        </w:tc>
        <w:tc>
          <w:tcPr>
            <w:tcW w:w="1134"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i/>
                <w:color w:val="000000"/>
                <w:spacing w:val="-7"/>
                <w:lang w:eastAsia="uk-UA"/>
              </w:rPr>
              <w:t>6</w:t>
            </w:r>
          </w:p>
        </w:tc>
      </w:tr>
      <w:tr w:rsidR="001B2CE4" w:rsidRPr="001B2CE4" w:rsidTr="009C5DE9">
        <w:trPr>
          <w:cantSplit/>
          <w:trHeight w:val="3301"/>
        </w:trPr>
        <w:tc>
          <w:tcPr>
            <w:tcW w:w="1382" w:type="dxa"/>
          </w:tcPr>
          <w:p w:rsidR="001B2CE4" w:rsidRPr="001B2CE4" w:rsidRDefault="001B2CE4" w:rsidP="001B2CE4">
            <w:pPr>
              <w:widowControl w:val="0"/>
              <w:autoSpaceDE w:val="0"/>
              <w:autoSpaceDN w:val="0"/>
              <w:adjustRightInd w:val="0"/>
              <w:spacing w:after="0" w:line="240" w:lineRule="auto"/>
              <w:ind w:right="-3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 xml:space="preserve">Лекції </w:t>
            </w:r>
          </w:p>
          <w:p w:rsidR="001B2CE4" w:rsidRPr="001B2CE4" w:rsidRDefault="001B2CE4" w:rsidP="001B2CE4">
            <w:pPr>
              <w:widowControl w:val="0"/>
              <w:autoSpaceDE w:val="0"/>
              <w:autoSpaceDN w:val="0"/>
              <w:adjustRightInd w:val="0"/>
              <w:spacing w:after="0" w:line="240" w:lineRule="auto"/>
              <w:ind w:right="-3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(теми,бали)</w:t>
            </w:r>
          </w:p>
        </w:tc>
        <w:tc>
          <w:tcPr>
            <w:tcW w:w="1134" w:type="dxa"/>
            <w:textDirection w:val="btLr"/>
          </w:tcPr>
          <w:p w:rsidR="001B2CE4" w:rsidRPr="001B2CE4" w:rsidRDefault="001B2CE4" w:rsidP="001B2CE4">
            <w:pPr>
              <w:shd w:val="clear" w:color="auto" w:fill="FFFFFF"/>
              <w:spacing w:after="0" w:line="240" w:lineRule="auto"/>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bCs/>
                <w:sz w:val="20"/>
                <w:szCs w:val="20"/>
                <w:lang w:eastAsia="uk-UA"/>
              </w:rPr>
              <w:t>Вступ. Розвиток історичних поглядів і уявлень у добу античності і середньовіччя</w:t>
            </w:r>
          </w:p>
          <w:p w:rsidR="001B2CE4" w:rsidRPr="001B2CE4" w:rsidRDefault="001B2CE4" w:rsidP="001B2CE4">
            <w:pPr>
              <w:widowControl w:val="0"/>
              <w:autoSpaceDE w:val="0"/>
              <w:autoSpaceDN w:val="0"/>
              <w:adjustRightInd w:val="0"/>
              <w:spacing w:after="0" w:line="240" w:lineRule="auto"/>
              <w:ind w:right="-38"/>
              <w:rPr>
                <w:rFonts w:ascii="Times New Roman" w:eastAsia="Times New Roman" w:hAnsi="Times New Roman" w:cs="Times New Roman"/>
                <w:bCs/>
                <w:sz w:val="20"/>
                <w:szCs w:val="20"/>
                <w:lang w:eastAsia="uk-UA"/>
              </w:rPr>
            </w:pPr>
          </w:p>
        </w:tc>
        <w:tc>
          <w:tcPr>
            <w:tcW w:w="1134" w:type="dxa"/>
            <w:textDirection w:val="btLr"/>
          </w:tcPr>
          <w:p w:rsidR="001B2CE4" w:rsidRPr="001B2CE4" w:rsidRDefault="001B2CE4" w:rsidP="001B2CE4">
            <w:pPr>
              <w:shd w:val="clear" w:color="auto" w:fill="FFFFFF"/>
              <w:spacing w:after="0" w:line="240" w:lineRule="auto"/>
              <w:rPr>
                <w:rFonts w:ascii="Times New Roman" w:eastAsia="Times New Roman" w:hAnsi="Times New Roman" w:cs="Times New Roman"/>
                <w:sz w:val="20"/>
                <w:szCs w:val="20"/>
                <w:lang w:eastAsia="uk-UA"/>
              </w:rPr>
            </w:pPr>
            <w:r w:rsidRPr="001B2CE4">
              <w:rPr>
                <w:rFonts w:ascii="Times New Roman" w:eastAsia="Times New Roman" w:hAnsi="Times New Roman" w:cs="Times New Roman"/>
                <w:sz w:val="20"/>
                <w:szCs w:val="20"/>
                <w:lang w:eastAsia="uk-UA"/>
              </w:rPr>
              <w:t>Розвиток історичних поглядів доби Нового часу</w:t>
            </w:r>
            <w:r w:rsidRPr="001B2CE4">
              <w:rPr>
                <w:rFonts w:ascii="Times New Roman" w:eastAsia="Times New Roman" w:hAnsi="Times New Roman" w:cs="Times New Roman"/>
                <w:i/>
                <w:sz w:val="20"/>
                <w:szCs w:val="20"/>
                <w:lang w:eastAsia="uk-UA"/>
              </w:rPr>
              <w:t xml:space="preserve"> </w:t>
            </w:r>
            <w:r w:rsidRPr="001B2CE4">
              <w:rPr>
                <w:rFonts w:ascii="Times New Roman" w:eastAsia="Times New Roman" w:hAnsi="Times New Roman" w:cs="Times New Roman"/>
                <w:bCs/>
                <w:color w:val="000000"/>
                <w:sz w:val="20"/>
                <w:szCs w:val="20"/>
                <w:shd w:val="clear" w:color="auto" w:fill="FFFFFF"/>
                <w:lang w:eastAsia="uk-UA"/>
              </w:rPr>
              <w:t>(XV-XVIII ст.)</w:t>
            </w:r>
          </w:p>
          <w:p w:rsidR="001B2CE4" w:rsidRPr="001B2CE4" w:rsidRDefault="001B2CE4" w:rsidP="001B2CE4">
            <w:pPr>
              <w:widowControl w:val="0"/>
              <w:autoSpaceDE w:val="0"/>
              <w:autoSpaceDN w:val="0"/>
              <w:adjustRightInd w:val="0"/>
              <w:spacing w:after="0" w:line="240" w:lineRule="auto"/>
              <w:ind w:right="-38"/>
              <w:rPr>
                <w:rFonts w:ascii="Times New Roman" w:eastAsia="Times New Roman" w:hAnsi="Times New Roman" w:cs="Times New Roman"/>
                <w:bCs/>
                <w:sz w:val="20"/>
                <w:szCs w:val="20"/>
                <w:lang w:eastAsia="uk-UA"/>
              </w:rPr>
            </w:pPr>
          </w:p>
        </w:tc>
        <w:tc>
          <w:tcPr>
            <w:tcW w:w="1134" w:type="dxa"/>
            <w:textDirection w:val="btLr"/>
          </w:tcPr>
          <w:p w:rsidR="001B2CE4" w:rsidRPr="001B2CE4" w:rsidRDefault="001B2CE4" w:rsidP="001B2CE4">
            <w:pPr>
              <w:widowControl w:val="0"/>
              <w:autoSpaceDE w:val="0"/>
              <w:autoSpaceDN w:val="0"/>
              <w:adjustRightInd w:val="0"/>
              <w:spacing w:after="0" w:line="240" w:lineRule="auto"/>
              <w:ind w:right="-38"/>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sz w:val="20"/>
                <w:szCs w:val="20"/>
                <w:lang w:eastAsia="uk-UA"/>
              </w:rPr>
              <w:t>Тип історичного мислення ХІХ ст. Класичний історизм.</w:t>
            </w:r>
          </w:p>
        </w:tc>
        <w:tc>
          <w:tcPr>
            <w:tcW w:w="1134" w:type="dxa"/>
            <w:textDirection w:val="btLr"/>
          </w:tcPr>
          <w:p w:rsidR="001B2CE4" w:rsidRPr="001B2CE4" w:rsidRDefault="001B2CE4" w:rsidP="001B2CE4">
            <w:pPr>
              <w:widowControl w:val="0"/>
              <w:autoSpaceDE w:val="0"/>
              <w:autoSpaceDN w:val="0"/>
              <w:adjustRightInd w:val="0"/>
              <w:spacing w:after="0" w:line="240" w:lineRule="auto"/>
              <w:ind w:right="-38"/>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sz w:val="20"/>
                <w:szCs w:val="20"/>
                <w:lang w:eastAsia="uk-UA"/>
              </w:rPr>
              <w:t>Криза історичної думки кінця XIX – початку XX ст.</w:t>
            </w:r>
          </w:p>
        </w:tc>
        <w:tc>
          <w:tcPr>
            <w:tcW w:w="1134" w:type="dxa"/>
            <w:textDirection w:val="btLr"/>
          </w:tcPr>
          <w:p w:rsidR="001B2CE4" w:rsidRPr="001B2CE4" w:rsidRDefault="001B2CE4" w:rsidP="001B2CE4">
            <w:pPr>
              <w:widowControl w:val="0"/>
              <w:autoSpaceDE w:val="0"/>
              <w:autoSpaceDN w:val="0"/>
              <w:adjustRightInd w:val="0"/>
              <w:spacing w:after="0" w:line="240" w:lineRule="auto"/>
              <w:ind w:right="-38"/>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sz w:val="20"/>
                <w:szCs w:val="20"/>
                <w:lang w:eastAsia="uk-UA"/>
              </w:rPr>
              <w:t>Зарубіжна історіографія другої половини ХХ ст.</w:t>
            </w:r>
          </w:p>
        </w:tc>
        <w:tc>
          <w:tcPr>
            <w:tcW w:w="1134" w:type="dxa"/>
            <w:textDirection w:val="btLr"/>
          </w:tcPr>
          <w:p w:rsidR="001B2CE4" w:rsidRPr="001B2CE4" w:rsidRDefault="001B2CE4" w:rsidP="001B2CE4">
            <w:pPr>
              <w:widowControl w:val="0"/>
              <w:autoSpaceDE w:val="0"/>
              <w:autoSpaceDN w:val="0"/>
              <w:adjustRightInd w:val="0"/>
              <w:spacing w:after="0" w:line="240" w:lineRule="auto"/>
              <w:ind w:right="-38"/>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sz w:val="20"/>
                <w:szCs w:val="20"/>
                <w:lang w:eastAsia="uk-UA"/>
              </w:rPr>
              <w:t>Новітня зарубіжна історіографія кінець ХХ  – початок ХХІ</w:t>
            </w:r>
          </w:p>
        </w:tc>
      </w:tr>
      <w:tr w:rsidR="0090695E" w:rsidRPr="001B2CE4" w:rsidTr="00690E48">
        <w:trPr>
          <w:cantSplit/>
          <w:trHeight w:val="3263"/>
        </w:trPr>
        <w:tc>
          <w:tcPr>
            <w:tcW w:w="1382" w:type="dxa"/>
          </w:tcPr>
          <w:p w:rsidR="0090695E" w:rsidRPr="001B2CE4" w:rsidRDefault="0090695E" w:rsidP="001B2CE4">
            <w:pPr>
              <w:widowControl w:val="0"/>
              <w:autoSpaceDE w:val="0"/>
              <w:autoSpaceDN w:val="0"/>
              <w:adjustRightInd w:val="0"/>
              <w:spacing w:after="0" w:line="240" w:lineRule="auto"/>
              <w:ind w:right="5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Семінарські заняття (теми,бали)</w:t>
            </w:r>
          </w:p>
        </w:tc>
        <w:tc>
          <w:tcPr>
            <w:tcW w:w="1134" w:type="dxa"/>
            <w:textDirection w:val="btLr"/>
          </w:tcPr>
          <w:p w:rsidR="0090695E" w:rsidRPr="001B2CE4" w:rsidRDefault="0090695E" w:rsidP="001B2CE4">
            <w:pPr>
              <w:shd w:val="clear" w:color="auto" w:fill="FFFFFF"/>
              <w:spacing w:after="0" w:line="240" w:lineRule="auto"/>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bCs/>
                <w:sz w:val="20"/>
                <w:szCs w:val="20"/>
                <w:lang w:eastAsia="uk-UA"/>
              </w:rPr>
              <w:t>Вступ. Розвиток історичних поглядів і уявлень у добу античності і середньовіччя (10)</w:t>
            </w:r>
          </w:p>
          <w:p w:rsidR="0090695E" w:rsidRPr="001B2CE4" w:rsidRDefault="0090695E" w:rsidP="001B2CE4">
            <w:pPr>
              <w:widowControl w:val="0"/>
              <w:autoSpaceDE w:val="0"/>
              <w:autoSpaceDN w:val="0"/>
              <w:adjustRightInd w:val="0"/>
              <w:spacing w:after="0" w:line="240" w:lineRule="auto"/>
              <w:ind w:right="-558"/>
              <w:rPr>
                <w:rFonts w:ascii="Times New Roman" w:eastAsia="Times New Roman" w:hAnsi="Times New Roman" w:cs="Times New Roman"/>
                <w:bCs/>
                <w:i/>
                <w:color w:val="000000"/>
                <w:spacing w:val="-7"/>
                <w:lang w:eastAsia="uk-UA"/>
              </w:rPr>
            </w:pPr>
          </w:p>
        </w:tc>
        <w:tc>
          <w:tcPr>
            <w:tcW w:w="1134" w:type="dxa"/>
            <w:textDirection w:val="btLr"/>
          </w:tcPr>
          <w:p w:rsidR="0090695E" w:rsidRPr="001B2CE4" w:rsidRDefault="0090695E" w:rsidP="001B2CE4">
            <w:pPr>
              <w:shd w:val="clear" w:color="auto" w:fill="FFFFFF"/>
              <w:spacing w:after="0" w:line="240" w:lineRule="auto"/>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sz w:val="20"/>
                <w:szCs w:val="20"/>
                <w:lang w:eastAsia="uk-UA"/>
              </w:rPr>
              <w:t>Розвиток історичних поглядів доби Нового часу</w:t>
            </w:r>
            <w:r w:rsidRPr="001B2CE4">
              <w:rPr>
                <w:rFonts w:ascii="Times New Roman" w:eastAsia="Times New Roman" w:hAnsi="Times New Roman" w:cs="Times New Roman"/>
                <w:i/>
                <w:sz w:val="20"/>
                <w:szCs w:val="20"/>
                <w:lang w:eastAsia="uk-UA"/>
              </w:rPr>
              <w:t xml:space="preserve"> </w:t>
            </w:r>
            <w:r w:rsidRPr="001B2CE4">
              <w:rPr>
                <w:rFonts w:ascii="Times New Roman" w:eastAsia="Times New Roman" w:hAnsi="Times New Roman" w:cs="Times New Roman"/>
                <w:bCs/>
                <w:color w:val="000000"/>
                <w:sz w:val="20"/>
                <w:szCs w:val="20"/>
                <w:shd w:val="clear" w:color="auto" w:fill="FFFFFF"/>
                <w:lang w:eastAsia="uk-UA"/>
              </w:rPr>
              <w:t>(XV-XVIII ст.)</w:t>
            </w:r>
            <w:r w:rsidRPr="001B2CE4">
              <w:rPr>
                <w:rFonts w:ascii="Times New Roman" w:eastAsia="Times New Roman" w:hAnsi="Times New Roman" w:cs="Times New Roman"/>
                <w:bCs/>
                <w:sz w:val="20"/>
                <w:szCs w:val="20"/>
                <w:lang w:eastAsia="uk-UA"/>
              </w:rPr>
              <w:t xml:space="preserve"> (10)</w:t>
            </w:r>
          </w:p>
          <w:p w:rsidR="0090695E" w:rsidRPr="001B2CE4" w:rsidRDefault="0090695E" w:rsidP="001B2CE4">
            <w:pPr>
              <w:shd w:val="clear" w:color="auto" w:fill="FFFFFF"/>
              <w:spacing w:after="0" w:line="240" w:lineRule="auto"/>
              <w:rPr>
                <w:rFonts w:ascii="Times New Roman" w:eastAsia="Times New Roman" w:hAnsi="Times New Roman" w:cs="Times New Roman"/>
                <w:sz w:val="20"/>
                <w:szCs w:val="20"/>
                <w:lang w:eastAsia="uk-UA"/>
              </w:rPr>
            </w:pPr>
          </w:p>
          <w:p w:rsidR="0090695E" w:rsidRPr="001B2CE4" w:rsidRDefault="0090695E" w:rsidP="001B2CE4">
            <w:pPr>
              <w:widowControl w:val="0"/>
              <w:autoSpaceDE w:val="0"/>
              <w:autoSpaceDN w:val="0"/>
              <w:adjustRightInd w:val="0"/>
              <w:spacing w:after="0" w:line="240" w:lineRule="auto"/>
              <w:ind w:right="-558"/>
              <w:rPr>
                <w:rFonts w:ascii="Times New Roman" w:eastAsia="Times New Roman" w:hAnsi="Times New Roman" w:cs="Times New Roman"/>
                <w:bCs/>
                <w:i/>
                <w:color w:val="000000"/>
                <w:spacing w:val="-7"/>
                <w:lang w:eastAsia="uk-UA"/>
              </w:rPr>
            </w:pPr>
          </w:p>
        </w:tc>
        <w:tc>
          <w:tcPr>
            <w:tcW w:w="2268" w:type="dxa"/>
            <w:gridSpan w:val="2"/>
            <w:textDirection w:val="btLr"/>
          </w:tcPr>
          <w:p w:rsidR="0090695E" w:rsidRPr="001B2CE4" w:rsidRDefault="0090695E" w:rsidP="001B2CE4">
            <w:pPr>
              <w:shd w:val="clear" w:color="auto" w:fill="FFFFFF"/>
              <w:spacing w:after="0" w:line="240" w:lineRule="auto"/>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sz w:val="20"/>
                <w:szCs w:val="20"/>
                <w:lang w:eastAsia="uk-UA"/>
              </w:rPr>
              <w:t>Тип історичного мислення ХІХ ст. Криза історичної думки кінця XIX – початку XX ст.</w:t>
            </w:r>
            <w:r w:rsidRPr="001B2CE4">
              <w:rPr>
                <w:rFonts w:ascii="Times New Roman" w:eastAsia="Times New Roman" w:hAnsi="Times New Roman" w:cs="Times New Roman"/>
                <w:bCs/>
                <w:sz w:val="20"/>
                <w:szCs w:val="20"/>
                <w:lang w:eastAsia="uk-UA"/>
              </w:rPr>
              <w:t xml:space="preserve"> (10)</w:t>
            </w:r>
          </w:p>
          <w:p w:rsidR="0090695E" w:rsidRPr="001B2CE4" w:rsidRDefault="0090695E" w:rsidP="001B2CE4">
            <w:pPr>
              <w:widowControl w:val="0"/>
              <w:autoSpaceDE w:val="0"/>
              <w:autoSpaceDN w:val="0"/>
              <w:adjustRightInd w:val="0"/>
              <w:spacing w:after="0" w:line="240" w:lineRule="auto"/>
              <w:ind w:right="-558"/>
              <w:rPr>
                <w:rFonts w:ascii="Times New Roman" w:eastAsia="Times New Roman" w:hAnsi="Times New Roman" w:cs="Times New Roman"/>
                <w:bCs/>
                <w:i/>
                <w:color w:val="000000"/>
                <w:spacing w:val="-7"/>
                <w:lang w:eastAsia="uk-UA"/>
              </w:rPr>
            </w:pPr>
          </w:p>
        </w:tc>
        <w:tc>
          <w:tcPr>
            <w:tcW w:w="1134" w:type="dxa"/>
            <w:textDirection w:val="btLr"/>
          </w:tcPr>
          <w:p w:rsidR="0090695E" w:rsidRPr="001B2CE4" w:rsidRDefault="0090695E" w:rsidP="001B2CE4">
            <w:pPr>
              <w:widowControl w:val="0"/>
              <w:autoSpaceDE w:val="0"/>
              <w:autoSpaceDN w:val="0"/>
              <w:adjustRightInd w:val="0"/>
              <w:spacing w:after="0" w:line="240" w:lineRule="auto"/>
              <w:ind w:right="-558"/>
              <w:rPr>
                <w:rFonts w:ascii="Times New Roman" w:eastAsia="Times New Roman" w:hAnsi="Times New Roman" w:cs="Times New Roman"/>
                <w:sz w:val="20"/>
                <w:szCs w:val="20"/>
                <w:lang w:eastAsia="uk-UA"/>
              </w:rPr>
            </w:pPr>
            <w:r w:rsidRPr="001B2CE4">
              <w:rPr>
                <w:rFonts w:ascii="Times New Roman" w:eastAsia="Times New Roman" w:hAnsi="Times New Roman" w:cs="Times New Roman"/>
                <w:sz w:val="20"/>
                <w:szCs w:val="20"/>
                <w:lang w:eastAsia="uk-UA"/>
              </w:rPr>
              <w:t xml:space="preserve">Зарубіжна історіографія другої </w:t>
            </w:r>
          </w:p>
          <w:p w:rsidR="0090695E" w:rsidRPr="001B2CE4" w:rsidRDefault="0090695E" w:rsidP="001B2CE4">
            <w:pPr>
              <w:shd w:val="clear" w:color="auto" w:fill="FFFFFF"/>
              <w:spacing w:after="0" w:line="240" w:lineRule="auto"/>
              <w:rPr>
                <w:rFonts w:ascii="Times New Roman" w:eastAsia="Times New Roman" w:hAnsi="Times New Roman" w:cs="Times New Roman"/>
                <w:bCs/>
                <w:sz w:val="20"/>
                <w:szCs w:val="20"/>
                <w:lang w:eastAsia="uk-UA"/>
              </w:rPr>
            </w:pPr>
            <w:r w:rsidRPr="001B2CE4">
              <w:rPr>
                <w:rFonts w:ascii="Times New Roman" w:eastAsia="Times New Roman" w:hAnsi="Times New Roman" w:cs="Times New Roman"/>
                <w:sz w:val="20"/>
                <w:szCs w:val="20"/>
                <w:lang w:eastAsia="uk-UA"/>
              </w:rPr>
              <w:t>половини ХХ ст</w:t>
            </w:r>
            <w:r w:rsidRPr="001B2CE4">
              <w:rPr>
                <w:rFonts w:ascii="Times New Roman" w:eastAsia="Times New Roman" w:hAnsi="Times New Roman" w:cs="Times New Roman"/>
                <w:bCs/>
                <w:sz w:val="20"/>
                <w:szCs w:val="20"/>
                <w:lang w:eastAsia="uk-UA"/>
              </w:rPr>
              <w:t>(10)</w:t>
            </w:r>
          </w:p>
          <w:p w:rsidR="0090695E" w:rsidRPr="001B2CE4" w:rsidRDefault="0090695E" w:rsidP="001B2CE4">
            <w:pPr>
              <w:widowControl w:val="0"/>
              <w:autoSpaceDE w:val="0"/>
              <w:autoSpaceDN w:val="0"/>
              <w:adjustRightInd w:val="0"/>
              <w:spacing w:after="0" w:line="240" w:lineRule="auto"/>
              <w:ind w:right="-558"/>
              <w:rPr>
                <w:rFonts w:ascii="Times New Roman" w:eastAsia="Times New Roman" w:hAnsi="Times New Roman" w:cs="Times New Roman"/>
                <w:bCs/>
                <w:i/>
                <w:color w:val="000000"/>
                <w:spacing w:val="-7"/>
                <w:lang w:eastAsia="uk-UA"/>
              </w:rPr>
            </w:pPr>
          </w:p>
        </w:tc>
        <w:tc>
          <w:tcPr>
            <w:tcW w:w="1134" w:type="dxa"/>
            <w:textDirection w:val="btLr"/>
          </w:tcPr>
          <w:p w:rsidR="0090695E" w:rsidRPr="001B2CE4" w:rsidRDefault="0090695E" w:rsidP="001B2CE4">
            <w:pPr>
              <w:widowControl w:val="0"/>
              <w:autoSpaceDE w:val="0"/>
              <w:autoSpaceDN w:val="0"/>
              <w:adjustRightInd w:val="0"/>
              <w:spacing w:after="0" w:line="240" w:lineRule="auto"/>
              <w:ind w:right="-558"/>
              <w:rPr>
                <w:rFonts w:ascii="Times New Roman" w:eastAsia="Times New Roman" w:hAnsi="Times New Roman" w:cs="Times New Roman"/>
                <w:bCs/>
                <w:i/>
                <w:color w:val="000000"/>
                <w:spacing w:val="-7"/>
                <w:lang w:eastAsia="uk-UA"/>
              </w:rPr>
            </w:pPr>
          </w:p>
        </w:tc>
      </w:tr>
      <w:tr w:rsidR="001B2CE4" w:rsidRPr="001B2CE4" w:rsidTr="009C5DE9">
        <w:trPr>
          <w:trHeight w:val="942"/>
        </w:trPr>
        <w:tc>
          <w:tcPr>
            <w:tcW w:w="1382"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Самостійна робота(бали)</w:t>
            </w:r>
          </w:p>
        </w:tc>
        <w:tc>
          <w:tcPr>
            <w:tcW w:w="1134"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ru-RU" w:eastAsia="uk-UA"/>
              </w:rPr>
            </w:pPr>
            <w:r w:rsidRPr="001B2CE4">
              <w:rPr>
                <w:rFonts w:ascii="Times New Roman" w:eastAsia="Times New Roman" w:hAnsi="Times New Roman" w:cs="Times New Roman"/>
                <w:bCs/>
                <w:color w:val="000000"/>
                <w:sz w:val="20"/>
                <w:szCs w:val="20"/>
                <w:lang w:val="ru-RU" w:eastAsia="uk-UA"/>
              </w:rPr>
              <w:t>5</w:t>
            </w:r>
          </w:p>
        </w:tc>
        <w:tc>
          <w:tcPr>
            <w:tcW w:w="1134"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ru-RU" w:eastAsia="uk-UA"/>
              </w:rPr>
            </w:pPr>
            <w:r w:rsidRPr="001B2CE4">
              <w:rPr>
                <w:rFonts w:ascii="Times New Roman" w:eastAsia="Times New Roman" w:hAnsi="Times New Roman" w:cs="Times New Roman"/>
                <w:bCs/>
                <w:color w:val="000000"/>
                <w:sz w:val="20"/>
                <w:szCs w:val="20"/>
                <w:lang w:val="ru-RU" w:eastAsia="uk-UA"/>
              </w:rPr>
              <w:t>5</w:t>
            </w:r>
          </w:p>
        </w:tc>
        <w:tc>
          <w:tcPr>
            <w:tcW w:w="1134"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ru-RU" w:eastAsia="uk-UA"/>
              </w:rPr>
            </w:pPr>
            <w:r w:rsidRPr="001B2CE4">
              <w:rPr>
                <w:rFonts w:ascii="Times New Roman" w:eastAsia="Times New Roman" w:hAnsi="Times New Roman" w:cs="Times New Roman"/>
                <w:bCs/>
                <w:color w:val="000000"/>
                <w:sz w:val="20"/>
                <w:szCs w:val="20"/>
                <w:lang w:val="ru-RU" w:eastAsia="uk-UA"/>
              </w:rPr>
              <w:t>5</w:t>
            </w:r>
          </w:p>
        </w:tc>
        <w:tc>
          <w:tcPr>
            <w:tcW w:w="1134"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ru-RU" w:eastAsia="uk-UA"/>
              </w:rPr>
            </w:pPr>
            <w:r w:rsidRPr="001B2CE4">
              <w:rPr>
                <w:rFonts w:ascii="Times New Roman" w:eastAsia="Times New Roman" w:hAnsi="Times New Roman" w:cs="Times New Roman"/>
                <w:bCs/>
                <w:color w:val="000000"/>
                <w:sz w:val="20"/>
                <w:szCs w:val="20"/>
                <w:lang w:val="ru-RU" w:eastAsia="uk-UA"/>
              </w:rPr>
              <w:t>5</w:t>
            </w:r>
          </w:p>
        </w:tc>
        <w:tc>
          <w:tcPr>
            <w:tcW w:w="1134"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ru-RU" w:eastAsia="uk-UA"/>
              </w:rPr>
            </w:pPr>
            <w:r w:rsidRPr="001B2CE4">
              <w:rPr>
                <w:rFonts w:ascii="Times New Roman" w:eastAsia="Times New Roman" w:hAnsi="Times New Roman" w:cs="Times New Roman"/>
                <w:bCs/>
                <w:color w:val="000000"/>
                <w:sz w:val="20"/>
                <w:szCs w:val="20"/>
                <w:lang w:val="ru-RU" w:eastAsia="uk-UA"/>
              </w:rPr>
              <w:t>5</w:t>
            </w:r>
          </w:p>
        </w:tc>
        <w:tc>
          <w:tcPr>
            <w:tcW w:w="1134"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ru-RU" w:eastAsia="uk-UA"/>
              </w:rPr>
            </w:pPr>
            <w:r w:rsidRPr="001B2CE4">
              <w:rPr>
                <w:rFonts w:ascii="Times New Roman" w:eastAsia="Times New Roman" w:hAnsi="Times New Roman" w:cs="Times New Roman"/>
                <w:bCs/>
                <w:color w:val="000000"/>
                <w:sz w:val="20"/>
                <w:szCs w:val="20"/>
                <w:lang w:val="ru-RU" w:eastAsia="uk-UA"/>
              </w:rPr>
              <w:t>5</w:t>
            </w:r>
          </w:p>
        </w:tc>
      </w:tr>
      <w:tr w:rsidR="001B2CE4" w:rsidRPr="001B2CE4" w:rsidTr="009C5DE9">
        <w:trPr>
          <w:trHeight w:val="250"/>
        </w:trPr>
        <w:tc>
          <w:tcPr>
            <w:tcW w:w="1382"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color w:val="000000"/>
                <w:spacing w:val="-7"/>
                <w:lang w:eastAsia="uk-UA"/>
              </w:rPr>
              <w:t>ІНДЗ (бали)</w:t>
            </w:r>
          </w:p>
        </w:tc>
        <w:tc>
          <w:tcPr>
            <w:tcW w:w="6804" w:type="dxa"/>
            <w:gridSpan w:val="6"/>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30</w:t>
            </w:r>
          </w:p>
        </w:tc>
      </w:tr>
      <w:tr w:rsidR="001B2CE4" w:rsidRPr="001B2CE4" w:rsidTr="009C5DE9">
        <w:trPr>
          <w:trHeight w:val="761"/>
        </w:trPr>
        <w:tc>
          <w:tcPr>
            <w:tcW w:w="1382"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 xml:space="preserve">Види поточного контролю </w:t>
            </w:r>
          </w:p>
        </w:tc>
        <w:tc>
          <w:tcPr>
            <w:tcW w:w="2268" w:type="dxa"/>
            <w:gridSpan w:val="2"/>
          </w:tcPr>
          <w:p w:rsidR="001B2CE4" w:rsidRPr="001B2CE4" w:rsidRDefault="001B2CE4" w:rsidP="001B2CE4">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val="en-US" w:eastAsia="uk-UA"/>
              </w:rPr>
            </w:pPr>
            <w:r w:rsidRPr="001B2CE4">
              <w:rPr>
                <w:rFonts w:ascii="Times New Roman" w:eastAsia="Times New Roman" w:hAnsi="Times New Roman" w:cs="Times New Roman"/>
                <w:bCs/>
                <w:color w:val="000000"/>
                <w:spacing w:val="-7"/>
                <w:lang w:eastAsia="uk-UA"/>
              </w:rPr>
              <w:t>контр. робота</w:t>
            </w:r>
          </w:p>
          <w:p w:rsidR="001B2CE4" w:rsidRPr="001B2CE4" w:rsidRDefault="001B2CE4" w:rsidP="001B2CE4">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25</w:t>
            </w:r>
          </w:p>
        </w:tc>
        <w:tc>
          <w:tcPr>
            <w:tcW w:w="4536" w:type="dxa"/>
            <w:gridSpan w:val="4"/>
          </w:tcPr>
          <w:p w:rsidR="001B2CE4" w:rsidRPr="001B2CE4" w:rsidRDefault="001B2CE4" w:rsidP="001B2CE4">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val="ru-RU" w:eastAsia="uk-UA"/>
              </w:rPr>
            </w:pPr>
            <w:r w:rsidRPr="001B2CE4">
              <w:rPr>
                <w:rFonts w:ascii="Times New Roman" w:eastAsia="Times New Roman" w:hAnsi="Times New Roman" w:cs="Times New Roman"/>
                <w:bCs/>
                <w:color w:val="000000"/>
                <w:spacing w:val="-7"/>
                <w:lang w:eastAsia="uk-UA"/>
              </w:rPr>
              <w:t xml:space="preserve">контр. </w:t>
            </w:r>
            <w:r w:rsidR="000B36F4" w:rsidRPr="001B2CE4">
              <w:rPr>
                <w:rFonts w:ascii="Times New Roman" w:eastAsia="Times New Roman" w:hAnsi="Times New Roman" w:cs="Times New Roman"/>
                <w:bCs/>
                <w:color w:val="000000"/>
                <w:spacing w:val="-7"/>
                <w:lang w:eastAsia="uk-UA"/>
              </w:rPr>
              <w:t>Р</w:t>
            </w:r>
            <w:r w:rsidRPr="001B2CE4">
              <w:rPr>
                <w:rFonts w:ascii="Times New Roman" w:eastAsia="Times New Roman" w:hAnsi="Times New Roman" w:cs="Times New Roman"/>
                <w:bCs/>
                <w:color w:val="000000"/>
                <w:spacing w:val="-7"/>
                <w:lang w:eastAsia="uk-UA"/>
              </w:rPr>
              <w:t>обота</w:t>
            </w:r>
          </w:p>
          <w:p w:rsidR="001B2CE4" w:rsidRPr="001B2CE4" w:rsidRDefault="001B2CE4" w:rsidP="001B2CE4">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25</w:t>
            </w:r>
          </w:p>
        </w:tc>
      </w:tr>
      <w:tr w:rsidR="001B2CE4" w:rsidRPr="001B2CE4" w:rsidTr="009C5DE9">
        <w:trPr>
          <w:trHeight w:val="751"/>
        </w:trPr>
        <w:tc>
          <w:tcPr>
            <w:tcW w:w="1382" w:type="dxa"/>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eastAsia="uk-UA"/>
              </w:rPr>
              <w:t xml:space="preserve">Підсумковий контроль </w:t>
            </w:r>
          </w:p>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B2CE4">
              <w:rPr>
                <w:rFonts w:ascii="Times New Roman" w:eastAsia="Times New Roman" w:hAnsi="Times New Roman" w:cs="Times New Roman"/>
                <w:bCs/>
                <w:color w:val="000000"/>
                <w:spacing w:val="-7"/>
                <w:lang w:eastAsia="uk-UA"/>
              </w:rPr>
              <w:t>(вид, бали)</w:t>
            </w:r>
          </w:p>
        </w:tc>
        <w:tc>
          <w:tcPr>
            <w:tcW w:w="6804" w:type="dxa"/>
            <w:gridSpan w:val="6"/>
          </w:tcPr>
          <w:p w:rsidR="001B2CE4" w:rsidRPr="001B2CE4" w:rsidRDefault="001B2CE4" w:rsidP="001B2CE4">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B2CE4">
              <w:rPr>
                <w:rFonts w:ascii="Times New Roman" w:eastAsia="Times New Roman" w:hAnsi="Times New Roman" w:cs="Times New Roman"/>
                <w:bCs/>
                <w:color w:val="000000"/>
                <w:spacing w:val="-7"/>
                <w:lang w:val="ru-RU" w:eastAsia="uk-UA"/>
              </w:rPr>
              <w:t>Колоквіум за результатами опрацювання фахових видань 20</w:t>
            </w:r>
          </w:p>
        </w:tc>
      </w:tr>
    </w:tbl>
    <w:p w:rsidR="001B2CE4" w:rsidRPr="001B2CE4"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r w:rsidRPr="001B2CE4">
        <w:rPr>
          <w:rFonts w:ascii="Times New Roman" w:eastAsia="Times New Roman" w:hAnsi="Times New Roman" w:cs="Times New Roman"/>
          <w:b/>
          <w:bCs/>
          <w:color w:val="000000"/>
          <w:spacing w:val="-8"/>
          <w:sz w:val="24"/>
          <w:szCs w:val="24"/>
          <w:lang w:eastAsia="uk-UA"/>
        </w:rPr>
        <w:br w:type="page"/>
      </w:r>
    </w:p>
    <w:p w:rsidR="001B2CE4" w:rsidRPr="001B2CE4"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p>
    <w:p w:rsidR="001B2CE4" w:rsidRPr="001B2CE4"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p>
    <w:p w:rsidR="001B2CE4" w:rsidRPr="001B2CE4" w:rsidRDefault="001B2CE4" w:rsidP="001B2CE4">
      <w:pPr>
        <w:suppressAutoHyphens/>
        <w:spacing w:after="0" w:line="240" w:lineRule="auto"/>
        <w:jc w:val="center"/>
        <w:rPr>
          <w:rFonts w:ascii="Times New Roman" w:eastAsia="Times New Roman" w:hAnsi="Times New Roman" w:cs="Times New Roman"/>
          <w:b/>
          <w:bCs/>
          <w:i/>
          <w:iCs/>
          <w:sz w:val="28"/>
          <w:szCs w:val="28"/>
          <w:lang w:eastAsia="uk-UA"/>
        </w:rPr>
      </w:pPr>
      <w:r w:rsidRPr="001B2CE4">
        <w:rPr>
          <w:rFonts w:ascii="Times New Roman" w:eastAsia="Times New Roman" w:hAnsi="Times New Roman" w:cs="Times New Roman"/>
          <w:b/>
          <w:bCs/>
          <w:i/>
          <w:iCs/>
          <w:sz w:val="28"/>
          <w:szCs w:val="28"/>
          <w:lang w:eastAsia="uk-UA"/>
        </w:rPr>
        <w:t xml:space="preserve">Розрахунок рейтингових балів </w:t>
      </w:r>
    </w:p>
    <w:p w:rsidR="001B2CE4" w:rsidRPr="001B2CE4" w:rsidRDefault="001B2CE4" w:rsidP="001B2CE4">
      <w:pPr>
        <w:suppressAutoHyphens/>
        <w:spacing w:after="0" w:line="240" w:lineRule="auto"/>
        <w:jc w:val="center"/>
        <w:rPr>
          <w:rFonts w:ascii="Times New Roman" w:eastAsia="Times New Roman" w:hAnsi="Times New Roman" w:cs="Times New Roman"/>
          <w:b/>
          <w:bCs/>
          <w:i/>
          <w:iCs/>
          <w:sz w:val="28"/>
          <w:szCs w:val="28"/>
          <w:lang w:eastAsia="uk-UA"/>
        </w:rPr>
      </w:pPr>
      <w:r w:rsidRPr="001B2CE4">
        <w:rPr>
          <w:rFonts w:ascii="Times New Roman" w:eastAsia="Times New Roman" w:hAnsi="Times New Roman" w:cs="Times New Roman"/>
          <w:b/>
          <w:bCs/>
          <w:i/>
          <w:iCs/>
          <w:sz w:val="28"/>
          <w:szCs w:val="28"/>
          <w:lang w:eastAsia="uk-UA"/>
        </w:rPr>
        <w:t>за видами поточного (модульного) контролю</w:t>
      </w:r>
    </w:p>
    <w:p w:rsidR="001B2CE4" w:rsidRPr="001B2CE4" w:rsidRDefault="001B2CE4" w:rsidP="001B2CE4">
      <w:pPr>
        <w:suppressAutoHyphens/>
        <w:spacing w:after="0" w:line="240" w:lineRule="auto"/>
        <w:jc w:val="center"/>
        <w:rPr>
          <w:rFonts w:ascii="Times New Roman" w:eastAsia="Times New Roman" w:hAnsi="Times New Roman" w:cs="Times New Roman"/>
          <w:b/>
          <w:iCs/>
          <w:sz w:val="28"/>
          <w:szCs w:val="28"/>
          <w:lang w:eastAsia="uk-UA"/>
        </w:rPr>
      </w:pPr>
      <w:r w:rsidRPr="001B2CE4">
        <w:rPr>
          <w:rFonts w:ascii="Times New Roman" w:eastAsia="Times New Roman" w:hAnsi="Times New Roman" w:cs="Times New Roman"/>
          <w:b/>
          <w:iCs/>
          <w:caps/>
          <w:sz w:val="28"/>
          <w:szCs w:val="28"/>
          <w:lang w:eastAsia="uk-UA"/>
        </w:rPr>
        <w:t>і</w:t>
      </w:r>
      <w:r w:rsidRPr="001B2CE4">
        <w:rPr>
          <w:rFonts w:ascii="Times New Roman" w:eastAsia="Times New Roman" w:hAnsi="Times New Roman" w:cs="Times New Roman"/>
          <w:b/>
          <w:iCs/>
          <w:sz w:val="28"/>
          <w:szCs w:val="28"/>
          <w:lang w:eastAsia="uk-UA"/>
        </w:rPr>
        <w:t xml:space="preserve"> семестр</w:t>
      </w:r>
    </w:p>
    <w:p w:rsidR="001B2CE4" w:rsidRPr="001B2CE4" w:rsidRDefault="001B2CE4" w:rsidP="001B2CE4">
      <w:pPr>
        <w:suppressAutoHyphens/>
        <w:spacing w:after="0" w:line="240" w:lineRule="auto"/>
        <w:jc w:val="center"/>
        <w:rPr>
          <w:rFonts w:ascii="Times New Roman" w:eastAsia="Times New Roman" w:hAnsi="Times New Roman" w:cs="Times New Roman"/>
          <w:b/>
          <w:sz w:val="28"/>
          <w:szCs w:val="28"/>
          <w:lang w:eastAsia="uk-UA"/>
        </w:rPr>
      </w:pPr>
      <w:r w:rsidRPr="001B2CE4">
        <w:rPr>
          <w:rFonts w:ascii="Times New Roman" w:eastAsia="Times New Roman" w:hAnsi="Times New Roman" w:cs="Times New Roman"/>
          <w:b/>
          <w:iCs/>
          <w:sz w:val="28"/>
          <w:szCs w:val="28"/>
          <w:lang w:eastAsia="uk-UA"/>
        </w:rPr>
        <w:t xml:space="preserve"> (бакалаври)</w:t>
      </w:r>
    </w:p>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20"/>
        <w:gridCol w:w="629"/>
        <w:gridCol w:w="619"/>
        <w:gridCol w:w="698"/>
        <w:gridCol w:w="574"/>
        <w:gridCol w:w="676"/>
        <w:gridCol w:w="618"/>
        <w:gridCol w:w="654"/>
        <w:gridCol w:w="684"/>
        <w:gridCol w:w="631"/>
        <w:gridCol w:w="697"/>
      </w:tblGrid>
      <w:tr w:rsidR="001B2CE4" w:rsidRPr="001B2CE4" w:rsidTr="009C5DE9">
        <w:tc>
          <w:tcPr>
            <w:tcW w:w="468" w:type="dxa"/>
            <w:vMerge w:val="restart"/>
          </w:tcPr>
          <w:p w:rsidR="001B2CE4" w:rsidRPr="001B2CE4" w:rsidRDefault="001B2CE4" w:rsidP="001B2CE4">
            <w:pPr>
              <w:spacing w:after="0" w:line="240" w:lineRule="auto"/>
              <w:ind w:right="-158"/>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w:t>
            </w:r>
          </w:p>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sz w:val="24"/>
                <w:szCs w:val="24"/>
                <w:lang w:eastAsia="uk-UA"/>
              </w:rPr>
              <w:t>зп</w:t>
            </w:r>
          </w:p>
        </w:tc>
        <w:tc>
          <w:tcPr>
            <w:tcW w:w="3420" w:type="dxa"/>
            <w:vMerge w:val="restart"/>
          </w:tcPr>
          <w:p w:rsidR="001B2CE4" w:rsidRPr="001B2CE4" w:rsidRDefault="001B2CE4" w:rsidP="001B2CE4">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sz w:val="24"/>
                <w:szCs w:val="24"/>
                <w:lang w:eastAsia="uk-UA"/>
              </w:rPr>
              <w:t>Вид діяльності студента</w:t>
            </w:r>
          </w:p>
        </w:tc>
        <w:tc>
          <w:tcPr>
            <w:tcW w:w="629" w:type="dxa"/>
            <w:vMerge w:val="restart"/>
            <w:textDirection w:val="btLr"/>
          </w:tcPr>
          <w:p w:rsidR="001B2CE4" w:rsidRPr="001B2CE4" w:rsidRDefault="001B2CE4" w:rsidP="001B2CE4">
            <w:pPr>
              <w:suppressAutoHyphens/>
              <w:spacing w:after="0" w:line="240" w:lineRule="auto"/>
              <w:ind w:right="113"/>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sz w:val="24"/>
                <w:szCs w:val="24"/>
                <w:lang w:eastAsia="uk-UA"/>
              </w:rPr>
              <w:t>Макс. кількість балів за одиницю</w:t>
            </w:r>
          </w:p>
        </w:tc>
        <w:tc>
          <w:tcPr>
            <w:tcW w:w="1317" w:type="dxa"/>
            <w:gridSpan w:val="2"/>
          </w:tcPr>
          <w:p w:rsidR="001B2CE4" w:rsidRPr="001B2CE4" w:rsidRDefault="001B2CE4" w:rsidP="001B2CE4">
            <w:pPr>
              <w:spacing w:after="0" w:line="240" w:lineRule="auto"/>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Модуль 1</w:t>
            </w:r>
          </w:p>
        </w:tc>
        <w:tc>
          <w:tcPr>
            <w:tcW w:w="1250" w:type="dxa"/>
            <w:gridSpan w:val="2"/>
          </w:tcPr>
          <w:p w:rsidR="001B2CE4" w:rsidRPr="001B2CE4" w:rsidRDefault="001B2CE4" w:rsidP="001B2CE4">
            <w:pPr>
              <w:spacing w:after="0" w:line="240" w:lineRule="auto"/>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Модуль 2</w:t>
            </w:r>
          </w:p>
        </w:tc>
        <w:tc>
          <w:tcPr>
            <w:tcW w:w="1272" w:type="dxa"/>
            <w:gridSpan w:val="2"/>
          </w:tcPr>
          <w:p w:rsidR="001B2CE4" w:rsidRPr="001B2CE4" w:rsidRDefault="001B2CE4" w:rsidP="001B2CE4">
            <w:pPr>
              <w:spacing w:after="0" w:line="240" w:lineRule="auto"/>
              <w:jc w:val="center"/>
              <w:rPr>
                <w:rFonts w:ascii="Times New Roman" w:eastAsia="Times New Roman" w:hAnsi="Times New Roman" w:cs="Times New Roman"/>
                <w:b/>
                <w:sz w:val="24"/>
                <w:szCs w:val="24"/>
                <w:lang w:eastAsia="uk-UA"/>
              </w:rPr>
            </w:pPr>
          </w:p>
        </w:tc>
        <w:tc>
          <w:tcPr>
            <w:tcW w:w="1315" w:type="dxa"/>
            <w:gridSpan w:val="2"/>
          </w:tcPr>
          <w:p w:rsidR="001B2CE4" w:rsidRPr="001B2CE4" w:rsidRDefault="001B2CE4" w:rsidP="001B2CE4">
            <w:pPr>
              <w:spacing w:after="0" w:line="240" w:lineRule="auto"/>
              <w:jc w:val="center"/>
              <w:rPr>
                <w:rFonts w:ascii="Times New Roman" w:eastAsia="Times New Roman" w:hAnsi="Times New Roman" w:cs="Times New Roman"/>
                <w:b/>
                <w:sz w:val="24"/>
                <w:szCs w:val="24"/>
                <w:lang w:eastAsia="uk-UA"/>
              </w:rPr>
            </w:pPr>
          </w:p>
        </w:tc>
        <w:tc>
          <w:tcPr>
            <w:tcW w:w="697" w:type="dxa"/>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rPr>
          <w:cantSplit/>
          <w:trHeight w:val="2181"/>
        </w:trPr>
        <w:tc>
          <w:tcPr>
            <w:tcW w:w="468" w:type="dxa"/>
            <w:vMerge/>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3420" w:type="dxa"/>
            <w:vMerge/>
            <w:vAlign w:val="center"/>
          </w:tcPr>
          <w:p w:rsidR="001B2CE4" w:rsidRPr="001B2CE4" w:rsidRDefault="001B2CE4" w:rsidP="001B2CE4">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29" w:type="dxa"/>
            <w:vMerge/>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Кільк. одиниць                                        до розрахунку</w:t>
            </w:r>
          </w:p>
        </w:tc>
        <w:tc>
          <w:tcPr>
            <w:tcW w:w="698"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Макс. кількість                балів за вид</w:t>
            </w:r>
          </w:p>
        </w:tc>
        <w:tc>
          <w:tcPr>
            <w:tcW w:w="574"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Кільк. одиниць                                     до розрахунку</w:t>
            </w:r>
          </w:p>
        </w:tc>
        <w:tc>
          <w:tcPr>
            <w:tcW w:w="676"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Макс. кількість                балів за вид</w:t>
            </w:r>
          </w:p>
        </w:tc>
        <w:tc>
          <w:tcPr>
            <w:tcW w:w="618"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bCs/>
                <w:color w:val="000000"/>
                <w:spacing w:val="-8"/>
                <w:sz w:val="24"/>
                <w:szCs w:val="24"/>
                <w:lang w:eastAsia="uk-UA"/>
              </w:rPr>
              <w:t>Разом за семестр</w:t>
            </w:r>
          </w:p>
        </w:tc>
        <w:tc>
          <w:tcPr>
            <w:tcW w:w="654"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p>
        </w:tc>
        <w:tc>
          <w:tcPr>
            <w:tcW w:w="684"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p>
        </w:tc>
        <w:tc>
          <w:tcPr>
            <w:tcW w:w="631" w:type="dxa"/>
            <w:textDirection w:val="btLr"/>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p>
        </w:tc>
        <w:tc>
          <w:tcPr>
            <w:tcW w:w="697" w:type="dxa"/>
            <w:textDirection w:val="btLr"/>
          </w:tcPr>
          <w:p w:rsidR="001B2CE4" w:rsidRPr="001B2CE4" w:rsidRDefault="001B2CE4" w:rsidP="001B2CE4">
            <w:pPr>
              <w:suppressAutoHyphens/>
              <w:spacing w:after="0" w:line="240" w:lineRule="auto"/>
              <w:ind w:right="113"/>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ind w:right="-158"/>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1</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Відвідування лекцій 12 год.</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w:t>
            </w: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w:t>
            </w: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4</w:t>
            </w: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4</w:t>
            </w: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6</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ind w:right="-158"/>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2</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Відвідування практични</w:t>
            </w:r>
            <w:r w:rsidR="007F0373">
              <w:rPr>
                <w:rFonts w:ascii="Times New Roman" w:eastAsia="Times New Roman" w:hAnsi="Times New Roman" w:cs="Times New Roman"/>
                <w:sz w:val="24"/>
                <w:szCs w:val="24"/>
                <w:lang w:eastAsia="uk-UA"/>
              </w:rPr>
              <w:t>х (семінарських, лаб.) занять 8</w:t>
            </w:r>
            <w:r w:rsidRPr="001B2CE4">
              <w:rPr>
                <w:rFonts w:ascii="Times New Roman" w:eastAsia="Times New Roman" w:hAnsi="Times New Roman" w:cs="Times New Roman"/>
                <w:sz w:val="24"/>
                <w:szCs w:val="24"/>
                <w:lang w:eastAsia="uk-UA"/>
              </w:rPr>
              <w:t xml:space="preserve"> год.</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w:t>
            </w: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w:t>
            </w:r>
          </w:p>
        </w:tc>
        <w:tc>
          <w:tcPr>
            <w:tcW w:w="574" w:type="dxa"/>
            <w:vAlign w:val="center"/>
          </w:tcPr>
          <w:p w:rsidR="001B2CE4" w:rsidRPr="001B2CE4" w:rsidRDefault="007F0373"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76" w:type="dxa"/>
            <w:vAlign w:val="center"/>
          </w:tcPr>
          <w:p w:rsidR="001B2CE4" w:rsidRPr="001B2CE4" w:rsidRDefault="007F0373"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18" w:type="dxa"/>
            <w:vAlign w:val="center"/>
          </w:tcPr>
          <w:p w:rsidR="001B2CE4" w:rsidRPr="001B2CE4" w:rsidRDefault="007F0373"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4</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ind w:right="-158"/>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3</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Виконання завдання для самостійної роботи (домашнього завдання)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4 год.</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5</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w:t>
            </w: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10</w:t>
            </w: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4</w:t>
            </w: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20</w:t>
            </w: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30</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ind w:right="-158"/>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4</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Робота на практик. (семінарськ.) занятті (в т.ч. доповідь, виступ, повід</w:t>
            </w:r>
            <w:r w:rsidR="007F0373">
              <w:rPr>
                <w:rFonts w:ascii="Times New Roman" w:eastAsia="Times New Roman" w:hAnsi="Times New Roman" w:cs="Times New Roman"/>
                <w:sz w:val="24"/>
                <w:szCs w:val="24"/>
                <w:lang w:eastAsia="uk-UA"/>
              </w:rPr>
              <w:t>омл., дискусія) 8</w:t>
            </w:r>
            <w:r w:rsidRPr="001B2CE4">
              <w:rPr>
                <w:rFonts w:ascii="Times New Roman" w:eastAsia="Times New Roman" w:hAnsi="Times New Roman" w:cs="Times New Roman"/>
                <w:sz w:val="24"/>
                <w:szCs w:val="24"/>
                <w:lang w:eastAsia="uk-UA"/>
              </w:rPr>
              <w:t xml:space="preserve"> год.</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10</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w:t>
            </w: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20</w:t>
            </w:r>
          </w:p>
        </w:tc>
        <w:tc>
          <w:tcPr>
            <w:tcW w:w="574" w:type="dxa"/>
            <w:vAlign w:val="center"/>
          </w:tcPr>
          <w:p w:rsidR="001B2CE4" w:rsidRPr="001B2CE4" w:rsidRDefault="007F0373"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76" w:type="dxa"/>
            <w:vAlign w:val="center"/>
          </w:tcPr>
          <w:p w:rsidR="001B2CE4" w:rsidRPr="001B2CE4" w:rsidRDefault="007F0373"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r w:rsidR="001B2CE4" w:rsidRPr="001B2CE4">
              <w:rPr>
                <w:rFonts w:ascii="Times New Roman" w:eastAsia="Times New Roman" w:hAnsi="Times New Roman" w:cs="Times New Roman"/>
                <w:b/>
                <w:bCs/>
                <w:color w:val="000000"/>
                <w:spacing w:val="-8"/>
                <w:sz w:val="24"/>
                <w:szCs w:val="24"/>
                <w:lang w:eastAsia="uk-UA"/>
              </w:rPr>
              <w:t>0</w:t>
            </w:r>
          </w:p>
        </w:tc>
        <w:tc>
          <w:tcPr>
            <w:tcW w:w="618" w:type="dxa"/>
            <w:vAlign w:val="center"/>
          </w:tcPr>
          <w:p w:rsidR="001B2CE4" w:rsidRPr="001B2CE4" w:rsidRDefault="007F0373"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4</w:t>
            </w:r>
            <w:r w:rsidR="001B2CE4" w:rsidRPr="001B2CE4">
              <w:rPr>
                <w:rFonts w:ascii="Times New Roman" w:eastAsia="Times New Roman" w:hAnsi="Times New Roman" w:cs="Times New Roman"/>
                <w:b/>
                <w:bCs/>
                <w:color w:val="000000"/>
                <w:spacing w:val="-8"/>
                <w:sz w:val="24"/>
                <w:szCs w:val="24"/>
                <w:lang w:eastAsia="uk-UA"/>
              </w:rPr>
              <w:t>0</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ind w:right="-158"/>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5</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Індивідуальне навчально-дослідне завдання (ІНДЗ)</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30</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30</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6</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Опрацювання фахових видань</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(в т.ч. першоджерел)</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10</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w:t>
            </w: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10</w:t>
            </w: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w:t>
            </w: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10</w:t>
            </w: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20</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7</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Виконання модульної контрольної роботи</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25</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w:t>
            </w: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25</w:t>
            </w: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w:t>
            </w: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25</w:t>
            </w: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50</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tcPr>
          <w:p w:rsidR="001B2CE4" w:rsidRPr="001B2CE4" w:rsidRDefault="001B2CE4" w:rsidP="001B2CE4">
            <w:pPr>
              <w:spacing w:after="0" w:line="240" w:lineRule="auto"/>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8</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Творча робота (в т.ч. есе)</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20</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w:t>
            </w: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20</w:t>
            </w: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20</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vAlign w:val="center"/>
          </w:tcPr>
          <w:p w:rsidR="001B2CE4" w:rsidRPr="001B2CE4" w:rsidRDefault="001B2CE4" w:rsidP="001B2CE4">
            <w:pPr>
              <w:spacing w:after="0" w:line="240" w:lineRule="auto"/>
              <w:ind w:right="-26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10</w:t>
            </w:r>
          </w:p>
        </w:tc>
        <w:tc>
          <w:tcPr>
            <w:tcW w:w="3420" w:type="dxa"/>
            <w:vAlign w:val="center"/>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Макс. кількість балів за видами діяльності студента  (</w:t>
            </w:r>
            <w:r w:rsidRPr="001B2CE4">
              <w:rPr>
                <w:rFonts w:ascii="Times New Roman" w:eastAsia="Times New Roman" w:hAnsi="Times New Roman" w:cs="Times New Roman"/>
                <w:bCs/>
                <w:sz w:val="24"/>
                <w:szCs w:val="24"/>
                <w:lang w:eastAsia="uk-UA"/>
              </w:rPr>
              <w:t>МВ</w:t>
            </w:r>
            <w:r w:rsidRPr="001B2CE4">
              <w:rPr>
                <w:rFonts w:ascii="Times New Roman" w:eastAsia="Times New Roman" w:hAnsi="Times New Roman" w:cs="Times New Roman"/>
                <w:sz w:val="24"/>
                <w:szCs w:val="24"/>
                <w:lang w:eastAsia="uk-UA"/>
              </w:rPr>
              <w:t xml:space="preserve">)                                                                                          </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69</w:t>
            </w: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B2CE4" w:rsidRPr="001B2CE4" w:rsidRDefault="000B36F4" w:rsidP="000B36F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101</w:t>
            </w:r>
          </w:p>
        </w:tc>
        <w:tc>
          <w:tcPr>
            <w:tcW w:w="618" w:type="dxa"/>
            <w:vAlign w:val="center"/>
          </w:tcPr>
          <w:p w:rsidR="001B2CE4" w:rsidRPr="001B2CE4" w:rsidRDefault="000B36F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170</w:t>
            </w: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vAlign w:val="center"/>
          </w:tcPr>
          <w:p w:rsidR="001B2CE4" w:rsidRPr="001B2CE4" w:rsidRDefault="001B2CE4" w:rsidP="001B2CE4">
            <w:pPr>
              <w:spacing w:after="0" w:line="240" w:lineRule="auto"/>
              <w:ind w:right="-26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11</w:t>
            </w:r>
          </w:p>
        </w:tc>
        <w:tc>
          <w:tcPr>
            <w:tcW w:w="3420" w:type="dxa"/>
          </w:tcPr>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val="ru-RU" w:eastAsia="uk-UA"/>
              </w:rPr>
              <w:t xml:space="preserve">Макс. </w:t>
            </w:r>
            <w:proofErr w:type="gramStart"/>
            <w:r w:rsidRPr="001B2CE4">
              <w:rPr>
                <w:rFonts w:ascii="Times New Roman" w:eastAsia="Times New Roman" w:hAnsi="Times New Roman" w:cs="Times New Roman"/>
                <w:sz w:val="24"/>
                <w:szCs w:val="24"/>
                <w:lang w:val="ru-RU" w:eastAsia="uk-UA"/>
              </w:rPr>
              <w:t>п</w:t>
            </w:r>
            <w:proofErr w:type="gramEnd"/>
            <w:r w:rsidRPr="001B2CE4">
              <w:rPr>
                <w:rFonts w:ascii="Times New Roman" w:eastAsia="Times New Roman" w:hAnsi="Times New Roman" w:cs="Times New Roman"/>
                <w:sz w:val="24"/>
                <w:szCs w:val="24"/>
                <w:lang w:val="ru-RU" w:eastAsia="uk-UA"/>
              </w:rPr>
              <w:t xml:space="preserve">ідсумкова модульна оцінка  (ряд.10-12)       </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25</w:t>
            </w: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25</w:t>
            </w: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vAlign w:val="center"/>
          </w:tcPr>
          <w:p w:rsidR="001B2CE4" w:rsidRPr="001B2CE4" w:rsidRDefault="001B2CE4" w:rsidP="001B2CE4">
            <w:pPr>
              <w:spacing w:after="0" w:line="240" w:lineRule="auto"/>
              <w:ind w:right="-26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12</w:t>
            </w:r>
          </w:p>
        </w:tc>
        <w:tc>
          <w:tcPr>
            <w:tcW w:w="3420" w:type="dxa"/>
          </w:tcPr>
          <w:p w:rsidR="001B2CE4" w:rsidRPr="001B2CE4" w:rsidRDefault="001B2CE4" w:rsidP="001B2CE4">
            <w:pPr>
              <w:spacing w:after="0" w:line="240" w:lineRule="auto"/>
              <w:rPr>
                <w:rFonts w:ascii="Times New Roman" w:eastAsia="Times New Roman" w:hAnsi="Times New Roman" w:cs="Times New Roman"/>
                <w:sz w:val="24"/>
                <w:szCs w:val="24"/>
                <w:lang w:val="ru-RU" w:eastAsia="uk-UA"/>
              </w:rPr>
            </w:pPr>
            <w:proofErr w:type="gramStart"/>
            <w:r w:rsidRPr="001B2CE4">
              <w:rPr>
                <w:rFonts w:ascii="Times New Roman" w:eastAsia="Times New Roman" w:hAnsi="Times New Roman" w:cs="Times New Roman"/>
                <w:sz w:val="24"/>
                <w:szCs w:val="24"/>
                <w:lang w:val="ru-RU" w:eastAsia="uk-UA"/>
              </w:rPr>
              <w:t xml:space="preserve">Фактична кількість балів студента за ЗМ </w:t>
            </w:r>
            <w:r w:rsidRPr="001B2CE4">
              <w:rPr>
                <w:rFonts w:ascii="Times New Roman" w:eastAsia="Times New Roman" w:hAnsi="Times New Roman" w:cs="Times New Roman"/>
                <w:i/>
                <w:iCs/>
                <w:sz w:val="24"/>
                <w:szCs w:val="24"/>
                <w:lang w:val="ru-RU" w:eastAsia="uk-UA"/>
              </w:rPr>
              <w:t xml:space="preserve">(приклад </w:t>
            </w:r>
            <w:r w:rsidRPr="001B2CE4">
              <w:rPr>
                <w:rFonts w:ascii="Times New Roman" w:eastAsia="Times New Roman" w:hAnsi="Times New Roman" w:cs="Times New Roman"/>
                <w:sz w:val="24"/>
                <w:szCs w:val="24"/>
                <w:lang w:val="ru-RU" w:eastAsia="uk-UA"/>
              </w:rPr>
              <w:t xml:space="preserve"> </w:t>
            </w:r>
            <w:proofErr w:type="gramEnd"/>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46</w:t>
            </w: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B2CE4" w:rsidRPr="001B2CE4" w:rsidRDefault="000B36F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95</w:t>
            </w: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vAlign w:val="center"/>
          </w:tcPr>
          <w:p w:rsidR="001B2CE4" w:rsidRPr="001B2CE4" w:rsidRDefault="001B2CE4" w:rsidP="001B2CE4">
            <w:pPr>
              <w:spacing w:after="0" w:line="240" w:lineRule="auto"/>
              <w:ind w:right="-260"/>
              <w:jc w:val="center"/>
              <w:rPr>
                <w:rFonts w:ascii="Times New Roman" w:eastAsia="Times New Roman" w:hAnsi="Times New Roman" w:cs="Times New Roman"/>
                <w:bCs/>
                <w:color w:val="000000"/>
                <w:spacing w:val="-8"/>
                <w:sz w:val="24"/>
                <w:szCs w:val="24"/>
                <w:lang w:eastAsia="uk-UA"/>
              </w:rPr>
            </w:pPr>
            <w:r w:rsidRPr="001B2CE4">
              <w:rPr>
                <w:rFonts w:ascii="Times New Roman" w:eastAsia="Times New Roman" w:hAnsi="Times New Roman" w:cs="Times New Roman"/>
                <w:bCs/>
                <w:color w:val="000000"/>
                <w:spacing w:val="-8"/>
                <w:sz w:val="24"/>
                <w:szCs w:val="24"/>
                <w:lang w:eastAsia="uk-UA"/>
              </w:rPr>
              <w:t>13</w:t>
            </w:r>
          </w:p>
        </w:tc>
        <w:tc>
          <w:tcPr>
            <w:tcW w:w="3420" w:type="dxa"/>
          </w:tcPr>
          <w:p w:rsidR="001B2CE4" w:rsidRPr="001B2CE4" w:rsidRDefault="001B2CE4" w:rsidP="001B2CE4">
            <w:pPr>
              <w:spacing w:after="0" w:line="240" w:lineRule="auto"/>
              <w:rPr>
                <w:rFonts w:ascii="Times New Roman" w:eastAsia="Times New Roman" w:hAnsi="Times New Roman" w:cs="Times New Roman"/>
                <w:sz w:val="24"/>
                <w:szCs w:val="24"/>
                <w:lang w:val="ru-RU" w:eastAsia="uk-UA"/>
              </w:rPr>
            </w:pPr>
            <w:r w:rsidRPr="001B2CE4">
              <w:rPr>
                <w:rFonts w:ascii="Times New Roman" w:eastAsia="Times New Roman" w:hAnsi="Times New Roman" w:cs="Times New Roman"/>
                <w:sz w:val="24"/>
                <w:szCs w:val="24"/>
                <w:lang w:val="ru-RU" w:eastAsia="uk-UA"/>
              </w:rPr>
              <w:t xml:space="preserve">Макс. </w:t>
            </w:r>
            <w:proofErr w:type="gramStart"/>
            <w:r w:rsidRPr="001B2CE4">
              <w:rPr>
                <w:rFonts w:ascii="Times New Roman" w:eastAsia="Times New Roman" w:hAnsi="Times New Roman" w:cs="Times New Roman"/>
                <w:sz w:val="24"/>
                <w:szCs w:val="24"/>
                <w:lang w:val="ru-RU" w:eastAsia="uk-UA"/>
              </w:rPr>
              <w:t>п</w:t>
            </w:r>
            <w:proofErr w:type="gramEnd"/>
            <w:r w:rsidRPr="001B2CE4">
              <w:rPr>
                <w:rFonts w:ascii="Times New Roman" w:eastAsia="Times New Roman" w:hAnsi="Times New Roman" w:cs="Times New Roman"/>
                <w:sz w:val="24"/>
                <w:szCs w:val="24"/>
                <w:lang w:val="ru-RU" w:eastAsia="uk-UA"/>
              </w:rPr>
              <w:t xml:space="preserve">ідсумкова семестр. мод. оцінка  </w:t>
            </w:r>
            <w:r w:rsidRPr="001B2CE4">
              <w:rPr>
                <w:rFonts w:ascii="Times New Roman" w:eastAsia="Times New Roman" w:hAnsi="Times New Roman" w:cs="Times New Roman"/>
                <w:sz w:val="24"/>
                <w:szCs w:val="24"/>
                <w:lang w:val="en-US" w:eastAsia="uk-UA"/>
              </w:rPr>
              <w:t>VII</w:t>
            </w:r>
            <w:r w:rsidRPr="001B2CE4">
              <w:rPr>
                <w:rFonts w:ascii="Times New Roman" w:eastAsia="Times New Roman" w:hAnsi="Times New Roman" w:cs="Times New Roman"/>
                <w:sz w:val="24"/>
                <w:szCs w:val="24"/>
                <w:lang w:val="ru-RU" w:eastAsia="uk-UA"/>
              </w:rPr>
              <w:t xml:space="preserve"> сем.   ПМК      </w:t>
            </w: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100</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vAlign w:val="center"/>
          </w:tcPr>
          <w:p w:rsidR="001B2CE4" w:rsidRPr="001B2CE4" w:rsidRDefault="001B2CE4" w:rsidP="001B2CE4">
            <w:pPr>
              <w:spacing w:after="0" w:line="240" w:lineRule="auto"/>
              <w:ind w:right="-260"/>
              <w:jc w:val="center"/>
              <w:rPr>
                <w:rFonts w:ascii="Times New Roman" w:eastAsia="Times New Roman" w:hAnsi="Times New Roman" w:cs="Times New Roman"/>
                <w:bCs/>
                <w:color w:val="000000"/>
                <w:spacing w:val="-8"/>
                <w:sz w:val="24"/>
                <w:szCs w:val="24"/>
                <w:lang w:eastAsia="uk-UA"/>
              </w:rPr>
            </w:pPr>
          </w:p>
        </w:tc>
        <w:tc>
          <w:tcPr>
            <w:tcW w:w="3420" w:type="dxa"/>
          </w:tcPr>
          <w:p w:rsidR="001B2CE4" w:rsidRPr="001B2CE4" w:rsidRDefault="001B2CE4" w:rsidP="001B2CE4">
            <w:pPr>
              <w:spacing w:after="0" w:line="240" w:lineRule="auto"/>
              <w:rPr>
                <w:rFonts w:ascii="Times New Roman" w:eastAsia="Times New Roman" w:hAnsi="Times New Roman" w:cs="Times New Roman"/>
                <w:sz w:val="24"/>
                <w:szCs w:val="24"/>
                <w:lang w:val="ru-RU" w:eastAsia="uk-UA"/>
              </w:rPr>
            </w:pPr>
          </w:p>
        </w:tc>
        <w:tc>
          <w:tcPr>
            <w:tcW w:w="62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B2CE4" w:rsidRPr="001B2CE4" w:rsidTr="009C5DE9">
        <w:tc>
          <w:tcPr>
            <w:tcW w:w="468" w:type="dxa"/>
            <w:vAlign w:val="center"/>
          </w:tcPr>
          <w:p w:rsidR="001B2CE4" w:rsidRPr="001B2CE4" w:rsidRDefault="001B2CE4" w:rsidP="001B2CE4">
            <w:pPr>
              <w:spacing w:after="0" w:line="240" w:lineRule="auto"/>
              <w:ind w:right="-260"/>
              <w:jc w:val="center"/>
              <w:rPr>
                <w:rFonts w:ascii="Times New Roman" w:eastAsia="Times New Roman" w:hAnsi="Times New Roman" w:cs="Times New Roman"/>
                <w:bCs/>
                <w:color w:val="000000"/>
                <w:spacing w:val="-8"/>
                <w:sz w:val="24"/>
                <w:szCs w:val="24"/>
                <w:lang w:eastAsia="uk-UA"/>
              </w:rPr>
            </w:pPr>
          </w:p>
        </w:tc>
        <w:tc>
          <w:tcPr>
            <w:tcW w:w="3420" w:type="dxa"/>
          </w:tcPr>
          <w:p w:rsidR="001B2CE4" w:rsidRPr="001B2CE4" w:rsidRDefault="000B36F4" w:rsidP="001B2CE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i/>
                <w:sz w:val="24"/>
                <w:szCs w:val="24"/>
                <w:lang w:eastAsia="uk-UA"/>
              </w:rPr>
              <w:t>Коефіцієнт: 100:170</w:t>
            </w:r>
          </w:p>
        </w:tc>
        <w:tc>
          <w:tcPr>
            <w:tcW w:w="629" w:type="dxa"/>
            <w:vAlign w:val="center"/>
          </w:tcPr>
          <w:p w:rsidR="001B2CE4" w:rsidRPr="001B2CE4" w:rsidRDefault="000B36F4" w:rsidP="001B2CE4">
            <w:pPr>
              <w:suppressAutoHyphens/>
              <w:spacing w:after="0" w:line="240" w:lineRule="auto"/>
              <w:jc w:val="center"/>
              <w:rPr>
                <w:rFonts w:ascii="Times New Roman" w:eastAsia="Times New Roman" w:hAnsi="Times New Roman" w:cs="Times New Roman"/>
                <w:b/>
                <w:bCs/>
                <w:i/>
                <w:color w:val="000000"/>
                <w:spacing w:val="-8"/>
                <w:sz w:val="24"/>
                <w:szCs w:val="24"/>
                <w:lang w:eastAsia="uk-UA"/>
              </w:rPr>
            </w:pPr>
            <w:r>
              <w:rPr>
                <w:rFonts w:ascii="Times New Roman" w:eastAsia="Times New Roman" w:hAnsi="Times New Roman" w:cs="Times New Roman"/>
                <w:b/>
                <w:bCs/>
                <w:i/>
                <w:color w:val="000000"/>
                <w:spacing w:val="-8"/>
                <w:sz w:val="24"/>
                <w:szCs w:val="24"/>
                <w:lang w:eastAsia="uk-UA"/>
              </w:rPr>
              <w:t>0,58</w:t>
            </w:r>
          </w:p>
        </w:tc>
        <w:tc>
          <w:tcPr>
            <w:tcW w:w="619"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84"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31"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B2CE4" w:rsidRPr="001B2CE4" w:rsidRDefault="001B2CE4" w:rsidP="001B2CE4">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bl>
    <w:p w:rsidR="001B2CE4" w:rsidRPr="001B2CE4" w:rsidRDefault="001B2CE4" w:rsidP="001B2CE4">
      <w:pPr>
        <w:shd w:val="clear" w:color="auto" w:fill="FFFFFF"/>
        <w:spacing w:after="0" w:line="240" w:lineRule="auto"/>
        <w:ind w:right="-260"/>
        <w:jc w:val="center"/>
        <w:rPr>
          <w:rFonts w:ascii="Times New Roman" w:eastAsia="Times New Roman" w:hAnsi="Times New Roman" w:cs="Times New Roman"/>
          <w:b/>
          <w:bCs/>
          <w:color w:val="000000"/>
          <w:spacing w:val="-7"/>
          <w:sz w:val="24"/>
          <w:szCs w:val="24"/>
          <w:lang w:val="ru-RU" w:eastAsia="uk-UA"/>
        </w:rPr>
      </w:pPr>
      <w:r w:rsidRPr="001B2CE4">
        <w:rPr>
          <w:rFonts w:ascii="Times New Roman" w:eastAsia="Times New Roman" w:hAnsi="Times New Roman" w:cs="Times New Roman"/>
          <w:b/>
          <w:bCs/>
          <w:color w:val="000000"/>
          <w:spacing w:val="-8"/>
          <w:sz w:val="24"/>
          <w:szCs w:val="24"/>
          <w:lang w:eastAsia="uk-UA"/>
        </w:rPr>
        <w:br w:type="page"/>
      </w:r>
    </w:p>
    <w:p w:rsidR="001B2CE4" w:rsidRPr="001B2CE4" w:rsidRDefault="001B2CE4" w:rsidP="001B2CE4">
      <w:pPr>
        <w:shd w:val="clear" w:color="auto" w:fill="FFFFFF"/>
        <w:spacing w:after="0" w:line="240" w:lineRule="auto"/>
        <w:ind w:right="-260"/>
        <w:jc w:val="center"/>
        <w:rPr>
          <w:rFonts w:ascii="Times New Roman" w:eastAsia="Times New Roman" w:hAnsi="Times New Roman" w:cs="Times New Roman"/>
          <w:b/>
          <w:bCs/>
          <w:color w:val="000000"/>
          <w:spacing w:val="-8"/>
          <w:sz w:val="24"/>
          <w:szCs w:val="24"/>
          <w:lang w:eastAsia="uk-UA"/>
        </w:rPr>
      </w:pPr>
      <w:proofErr w:type="gramStart"/>
      <w:r w:rsidRPr="001B2CE4">
        <w:rPr>
          <w:rFonts w:ascii="Times New Roman" w:eastAsia="Times New Roman" w:hAnsi="Times New Roman" w:cs="Times New Roman"/>
          <w:b/>
          <w:bCs/>
          <w:color w:val="000000"/>
          <w:spacing w:val="-7"/>
          <w:sz w:val="24"/>
          <w:szCs w:val="24"/>
          <w:lang w:val="en-US" w:eastAsia="uk-UA"/>
        </w:rPr>
        <w:lastRenderedPageBreak/>
        <w:t>V</w:t>
      </w:r>
      <w:r w:rsidRPr="001B2CE4">
        <w:rPr>
          <w:rFonts w:ascii="Times New Roman" w:eastAsia="Times New Roman" w:hAnsi="Times New Roman" w:cs="Times New Roman"/>
          <w:b/>
          <w:bCs/>
          <w:color w:val="000000"/>
          <w:spacing w:val="-7"/>
          <w:sz w:val="24"/>
          <w:szCs w:val="24"/>
          <w:lang w:eastAsia="uk-UA"/>
        </w:rPr>
        <w:t>ІІ</w:t>
      </w:r>
      <w:r w:rsidRPr="001B2CE4">
        <w:rPr>
          <w:rFonts w:ascii="Times New Roman" w:eastAsia="Times New Roman" w:hAnsi="Times New Roman" w:cs="Times New Roman"/>
          <w:b/>
          <w:bCs/>
          <w:color w:val="000000"/>
          <w:spacing w:val="-8"/>
          <w:sz w:val="24"/>
          <w:szCs w:val="24"/>
          <w:lang w:eastAsia="uk-UA"/>
        </w:rPr>
        <w:t>.</w:t>
      </w:r>
      <w:proofErr w:type="gramEnd"/>
      <w:r w:rsidRPr="001B2CE4">
        <w:rPr>
          <w:rFonts w:ascii="Times New Roman" w:eastAsia="Times New Roman" w:hAnsi="Times New Roman" w:cs="Times New Roman"/>
          <w:b/>
          <w:bCs/>
          <w:color w:val="000000"/>
          <w:spacing w:val="-8"/>
          <w:sz w:val="24"/>
          <w:szCs w:val="24"/>
          <w:lang w:eastAsia="uk-UA"/>
        </w:rPr>
        <w:t xml:space="preserve">  ІНДИВІДУАЛЬНА НАВЧАЛЬНО-ДОСЛІДНА РОБОТА </w:t>
      </w:r>
    </w:p>
    <w:p w:rsidR="001B2CE4" w:rsidRPr="001B2CE4" w:rsidRDefault="001B2CE4" w:rsidP="001B2CE4">
      <w:pPr>
        <w:shd w:val="clear" w:color="auto" w:fill="FFFFFF"/>
        <w:spacing w:after="0" w:line="240" w:lineRule="auto"/>
        <w:ind w:right="-260"/>
        <w:jc w:val="center"/>
        <w:rPr>
          <w:rFonts w:ascii="Times New Roman" w:eastAsia="Times New Roman" w:hAnsi="Times New Roman" w:cs="Times New Roman"/>
          <w:b/>
          <w:bCs/>
          <w:color w:val="000000"/>
          <w:spacing w:val="-8"/>
          <w:sz w:val="24"/>
          <w:szCs w:val="24"/>
          <w:lang w:eastAsia="uk-UA"/>
        </w:rPr>
      </w:pPr>
    </w:p>
    <w:p w:rsidR="001B2CE4" w:rsidRPr="001B2CE4" w:rsidRDefault="001B2CE4" w:rsidP="001B2CE4">
      <w:pPr>
        <w:shd w:val="clear" w:color="auto" w:fill="FFFFFF"/>
        <w:spacing w:after="0" w:line="240" w:lineRule="auto"/>
        <w:ind w:right="-261"/>
        <w:jc w:val="both"/>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
          <w:bCs/>
          <w:i/>
          <w:iCs/>
          <w:color w:val="000000"/>
          <w:spacing w:val="-6"/>
          <w:sz w:val="24"/>
          <w:szCs w:val="24"/>
          <w:lang w:eastAsia="uk-UA"/>
        </w:rPr>
        <w:t xml:space="preserve">Мета ІНДЗ: </w:t>
      </w:r>
      <w:r w:rsidRPr="001B2CE4">
        <w:rPr>
          <w:rFonts w:ascii="Times New Roman" w:eastAsia="Times New Roman" w:hAnsi="Times New Roman" w:cs="Times New Roman"/>
          <w:bCs/>
          <w:iCs/>
          <w:color w:val="000000"/>
          <w:spacing w:val="-6"/>
          <w:sz w:val="24"/>
          <w:szCs w:val="24"/>
          <w:lang w:eastAsia="uk-UA"/>
        </w:rPr>
        <w:t xml:space="preserve">Поглиблення знань з найбільш важливих питань та проблем, що потребують глибокого осмислення та аналізу. Завдання готується у вигляді індивідуальних творчих робіт. </w:t>
      </w:r>
    </w:p>
    <w:p w:rsidR="001B2CE4" w:rsidRPr="001B2CE4" w:rsidRDefault="001B2CE4" w:rsidP="001B2CE4">
      <w:pPr>
        <w:shd w:val="clear" w:color="auto" w:fill="FFFFFF"/>
        <w:spacing w:after="0" w:line="240" w:lineRule="auto"/>
        <w:ind w:right="-261"/>
        <w:jc w:val="both"/>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
          <w:bCs/>
          <w:i/>
          <w:iCs/>
          <w:color w:val="000000"/>
          <w:spacing w:val="-6"/>
          <w:sz w:val="24"/>
          <w:szCs w:val="24"/>
          <w:lang w:eastAsia="uk-UA"/>
        </w:rPr>
        <w:t>Зміст ІНДЗ:</w:t>
      </w:r>
      <w:r w:rsidRPr="001B2CE4">
        <w:rPr>
          <w:rFonts w:ascii="Times New Roman" w:eastAsia="Times New Roman" w:hAnsi="Times New Roman" w:cs="Times New Roman"/>
          <w:bCs/>
          <w:iCs/>
          <w:color w:val="000000"/>
          <w:spacing w:val="-6"/>
          <w:sz w:val="24"/>
          <w:szCs w:val="24"/>
          <w:lang w:eastAsia="uk-UA"/>
        </w:rPr>
        <w:t xml:space="preserve"> </w:t>
      </w:r>
      <w:r w:rsidRPr="001B2CE4">
        <w:rPr>
          <w:rFonts w:ascii="Times New Roman" w:eastAsia="Times New Roman" w:hAnsi="Times New Roman" w:cs="Times New Roman"/>
          <w:sz w:val="24"/>
          <w:szCs w:val="24"/>
          <w:lang w:eastAsia="uk-UA"/>
        </w:rPr>
        <w:t>характеристика основних етапів, шкіл і концепцій історіописання всесвітньої історії, зокрема конкретизація персонального доробку провідних істориків та їхнього методологічного інструментарію від античності до нині.</w:t>
      </w:r>
    </w:p>
    <w:p w:rsidR="001B2CE4" w:rsidRPr="001B2CE4" w:rsidRDefault="001B2CE4" w:rsidP="001B2CE4">
      <w:pPr>
        <w:shd w:val="clear" w:color="auto" w:fill="FFFFFF"/>
        <w:spacing w:after="0" w:line="240" w:lineRule="auto"/>
        <w:ind w:right="-260"/>
        <w:jc w:val="both"/>
        <w:rPr>
          <w:rFonts w:ascii="Times New Roman" w:eastAsia="Times New Roman" w:hAnsi="Times New Roman" w:cs="Times New Roman"/>
          <w:b/>
          <w:bCs/>
          <w:i/>
          <w:iCs/>
          <w:color w:val="000000"/>
          <w:spacing w:val="-6"/>
          <w:sz w:val="24"/>
          <w:szCs w:val="24"/>
          <w:lang w:eastAsia="uk-UA"/>
        </w:rPr>
      </w:pPr>
      <w:r w:rsidRPr="001B2CE4">
        <w:rPr>
          <w:rFonts w:ascii="Times New Roman" w:eastAsia="Times New Roman" w:hAnsi="Times New Roman" w:cs="Times New Roman"/>
          <w:b/>
          <w:bCs/>
          <w:i/>
          <w:iCs/>
          <w:color w:val="000000"/>
          <w:spacing w:val="-6"/>
          <w:sz w:val="24"/>
          <w:szCs w:val="24"/>
          <w:lang w:eastAsia="uk-UA"/>
        </w:rPr>
        <w:t xml:space="preserve">Види ІНДЗ та система їх оцінювання: </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color w:val="000000"/>
          <w:spacing w:val="-6"/>
          <w:sz w:val="24"/>
          <w:szCs w:val="24"/>
          <w:lang w:eastAsia="uk-UA"/>
        </w:rPr>
        <w:t>публічний захист ідеї (10 балів);</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color w:val="000000"/>
          <w:spacing w:val="-6"/>
          <w:sz w:val="24"/>
          <w:szCs w:val="24"/>
          <w:lang w:eastAsia="uk-UA"/>
        </w:rPr>
        <w:t>робота над проектом (10 балів);</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Cs/>
          <w:color w:val="000000"/>
          <w:spacing w:val="-4"/>
          <w:sz w:val="24"/>
          <w:szCs w:val="24"/>
          <w:lang w:eastAsia="uk-UA"/>
        </w:rPr>
      </w:pPr>
      <w:r w:rsidRPr="001B2CE4">
        <w:rPr>
          <w:rFonts w:ascii="Times New Roman" w:eastAsia="Times New Roman" w:hAnsi="Times New Roman" w:cs="Times New Roman"/>
          <w:bCs/>
          <w:color w:val="000000"/>
          <w:spacing w:val="-4"/>
          <w:sz w:val="24"/>
          <w:szCs w:val="24"/>
          <w:lang w:eastAsia="uk-UA"/>
        </w:rPr>
        <w:t>мультимедійна презентація ідеї (10 балів).</w:t>
      </w:r>
    </w:p>
    <w:p w:rsidR="001B2CE4" w:rsidRPr="001B2CE4" w:rsidRDefault="001B2CE4" w:rsidP="001B2CE4">
      <w:pPr>
        <w:shd w:val="clear" w:color="auto" w:fill="FFFFFF"/>
        <w:spacing w:after="0" w:line="240" w:lineRule="auto"/>
        <w:ind w:right="-260"/>
        <w:jc w:val="both"/>
        <w:rPr>
          <w:rFonts w:ascii="Times New Roman" w:eastAsia="Times New Roman" w:hAnsi="Times New Roman" w:cs="Times New Roman"/>
          <w:b/>
          <w:bCs/>
          <w:i/>
          <w:color w:val="000000"/>
          <w:spacing w:val="-4"/>
          <w:sz w:val="24"/>
          <w:szCs w:val="24"/>
          <w:lang w:eastAsia="uk-UA"/>
        </w:rPr>
      </w:pPr>
      <w:r w:rsidRPr="001B2CE4">
        <w:rPr>
          <w:rFonts w:ascii="Times New Roman" w:eastAsia="Times New Roman" w:hAnsi="Times New Roman" w:cs="Times New Roman"/>
          <w:b/>
          <w:bCs/>
          <w:i/>
          <w:color w:val="000000"/>
          <w:spacing w:val="-4"/>
          <w:sz w:val="24"/>
          <w:szCs w:val="24"/>
          <w:lang w:eastAsia="uk-UA"/>
        </w:rPr>
        <w:t>Орієнтовна структура ІНДЗ:</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 xml:space="preserve">Індивідуальний навчально-дослідний проект є завершальним етапом вивчення курсу. </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Мета проекту – поглибити і конкретизувати знання студентів з дисципліни, яка вивчається, привити навички самостійного підбору, осмислення та узагальнення наукової інформації та літератури. Індивідуальний навчально-дослідний проект дозволяє студентам розширити коло залученої інформації з обраної теми, а також вивчити ті розділи курсу, які у ході занять розглядалися як ознайомчі.</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color w:val="000000"/>
          <w:sz w:val="24"/>
          <w:szCs w:val="24"/>
          <w:lang w:eastAsia="uk-UA"/>
        </w:rPr>
        <w:t>Індивідуальний проект повинен бути написаний на основі ретельно опрацьованих  наукових джерел, зібраного і обробленого матеріалу.</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Індивідуальний проект є самостійним дослідженням з</w:t>
      </w:r>
      <w:r w:rsidRPr="001B2CE4">
        <w:rPr>
          <w:rFonts w:ascii="Times New Roman" w:eastAsia="Times New Roman" w:hAnsi="Times New Roman" w:cs="Times New Roman"/>
          <w:vanish/>
          <w:sz w:val="24"/>
          <w:szCs w:val="24"/>
          <w:lang w:eastAsia="uk-UA"/>
        </w:rPr>
        <w:t>|</w:t>
      </w:r>
      <w:r w:rsidRPr="001B2CE4">
        <w:rPr>
          <w:rFonts w:ascii="Times New Roman" w:eastAsia="Times New Roman" w:hAnsi="Times New Roman" w:cs="Times New Roman"/>
          <w:sz w:val="24"/>
          <w:szCs w:val="24"/>
          <w:lang w:eastAsia="uk-UA"/>
        </w:rPr>
        <w:t xml:space="preserve"> обраної теми, відрізняється критичним підходом до вивчення літературних джерел.</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 xml:space="preserve">Матеріал, який використовується з літературних джерел, повинен бути опрацьований,  бути органічно  пов'язаним з обраною студентом темою; виклад теми повинен бути конкретним, насиченим фактичними даними, зіставленнями, розрахунками, графіками, таблицями. </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При написанні індивідуального проекту повинні бути узагальнені теоретичні матеріали з</w:t>
      </w:r>
      <w:r w:rsidRPr="001B2CE4">
        <w:rPr>
          <w:rFonts w:ascii="Times New Roman" w:eastAsia="Times New Roman" w:hAnsi="Times New Roman" w:cs="Times New Roman"/>
          <w:vanish/>
          <w:sz w:val="24"/>
          <w:szCs w:val="24"/>
          <w:lang w:eastAsia="uk-UA"/>
        </w:rPr>
        <w:t>|</w:t>
      </w:r>
      <w:r w:rsidRPr="001B2CE4">
        <w:rPr>
          <w:rFonts w:ascii="Times New Roman" w:eastAsia="Times New Roman" w:hAnsi="Times New Roman" w:cs="Times New Roman"/>
          <w:sz w:val="24"/>
          <w:szCs w:val="24"/>
          <w:lang w:eastAsia="uk-UA"/>
        </w:rPr>
        <w:t xml:space="preserve"> обраної теми з використанням відповідного обґрунтування.</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 xml:space="preserve">Робота завершується конкретними висновками і рекомендаціями. </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Під час оформлення роботи необхідно дотримуватися загальноприйнятих вимог.</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 xml:space="preserve">Загальний об’єм роботи 7-10 сторінок друкованого тексту. Робота виконується на одній стороні аркуша формату А 4. З обох сторін аркуша залишаються поля розміром </w:t>
      </w:r>
      <w:smartTag w:uri="urn:schemas-microsoft-com:office:smarttags" w:element="metricconverter">
        <w:smartTagPr>
          <w:attr w:name="ProductID" w:val="25 мм"/>
        </w:smartTagPr>
        <w:r w:rsidRPr="001B2CE4">
          <w:rPr>
            <w:rFonts w:ascii="Times New Roman" w:eastAsia="Times New Roman" w:hAnsi="Times New Roman" w:cs="Times New Roman"/>
            <w:sz w:val="24"/>
            <w:szCs w:val="24"/>
            <w:lang w:eastAsia="uk-UA"/>
          </w:rPr>
          <w:t>25 мм</w:t>
        </w:r>
      </w:smartTag>
      <w:r w:rsidRPr="001B2CE4">
        <w:rPr>
          <w:rFonts w:ascii="Times New Roman" w:eastAsia="Times New Roman" w:hAnsi="Times New Roman" w:cs="Times New Roman"/>
          <w:sz w:val="24"/>
          <w:szCs w:val="24"/>
          <w:lang w:eastAsia="uk-UA"/>
        </w:rPr>
        <w:t xml:space="preserve"> зліва, </w:t>
      </w:r>
      <w:smartTag w:uri="urn:schemas-microsoft-com:office:smarttags" w:element="metricconverter">
        <w:smartTagPr>
          <w:attr w:name="ProductID" w:val="15 мм"/>
        </w:smartTagPr>
        <w:r w:rsidRPr="001B2CE4">
          <w:rPr>
            <w:rFonts w:ascii="Times New Roman" w:eastAsia="Times New Roman" w:hAnsi="Times New Roman" w:cs="Times New Roman"/>
            <w:sz w:val="24"/>
            <w:szCs w:val="24"/>
            <w:lang w:eastAsia="uk-UA"/>
          </w:rPr>
          <w:t>15 мм</w:t>
        </w:r>
      </w:smartTag>
      <w:r w:rsidRPr="001B2CE4">
        <w:rPr>
          <w:rFonts w:ascii="Times New Roman" w:eastAsia="Times New Roman" w:hAnsi="Times New Roman" w:cs="Times New Roman"/>
          <w:sz w:val="24"/>
          <w:szCs w:val="24"/>
          <w:lang w:eastAsia="uk-UA"/>
        </w:rPr>
        <w:t xml:space="preserve"> справа, верхнє і нижнє поля – </w:t>
      </w:r>
      <w:smartTag w:uri="urn:schemas-microsoft-com:office:smarttags" w:element="metricconverter">
        <w:smartTagPr>
          <w:attr w:name="ProductID" w:val="20 мм"/>
        </w:smartTagPr>
        <w:r w:rsidRPr="001B2CE4">
          <w:rPr>
            <w:rFonts w:ascii="Times New Roman" w:eastAsia="Times New Roman" w:hAnsi="Times New Roman" w:cs="Times New Roman"/>
            <w:sz w:val="24"/>
            <w:szCs w:val="24"/>
            <w:lang w:eastAsia="uk-UA"/>
          </w:rPr>
          <w:t>20 мм</w:t>
        </w:r>
      </w:smartTag>
      <w:r w:rsidRPr="001B2CE4">
        <w:rPr>
          <w:rFonts w:ascii="Times New Roman" w:eastAsia="Times New Roman" w:hAnsi="Times New Roman" w:cs="Times New Roman"/>
          <w:sz w:val="24"/>
          <w:szCs w:val="24"/>
          <w:lang w:eastAsia="uk-UA"/>
        </w:rPr>
        <w:t>. Усі аркуші роботи нумеруються. Кожен розділ у тексті повинен мати заголовок у точній відповідності з назвою в змісті.</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 xml:space="preserve">Нове питання можна починати з тієї сторінки, на якій закінчилося попереднє, якщо на цій сторінці крім заголовку можна буде вмістити декілька рядків тексту. </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 xml:space="preserve">У роботі можна використовувати лише загальноприйняті скорочення та умовні позначення. Використані в роботі цифрові дані, висновки, думки інших авторів у переказі та цитати в обов’язковому порядку повинні супроводжуватися посиланнями на використані роботи.  </w:t>
      </w:r>
    </w:p>
    <w:p w:rsidR="001B2CE4" w:rsidRPr="001B2CE4" w:rsidRDefault="001B2CE4" w:rsidP="001B2CE4">
      <w:pPr>
        <w:widowControl w:val="0"/>
        <w:numPr>
          <w:ilvl w:val="0"/>
          <w:numId w:val="15"/>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B2CE4">
        <w:rPr>
          <w:rFonts w:ascii="Times New Roman" w:eastAsia="Times New Roman" w:hAnsi="Times New Roman" w:cs="Times New Roman"/>
          <w:sz w:val="24"/>
          <w:szCs w:val="24"/>
          <w:lang w:eastAsia="uk-UA"/>
        </w:rPr>
        <w:t>Структура роботи:</w:t>
      </w:r>
    </w:p>
    <w:p w:rsidR="001B2CE4" w:rsidRPr="001B2CE4" w:rsidRDefault="001B2CE4" w:rsidP="001B2CE4">
      <w:pPr>
        <w:numPr>
          <w:ilvl w:val="0"/>
          <w:numId w:val="14"/>
        </w:numPr>
        <w:tabs>
          <w:tab w:val="left" w:pos="1260"/>
        </w:tabs>
        <w:spacing w:after="0" w:line="240" w:lineRule="auto"/>
        <w:ind w:firstLine="180"/>
        <w:jc w:val="both"/>
        <w:rPr>
          <w:rFonts w:ascii="Times New Roman" w:eastAsia="Times New Roman" w:hAnsi="Times New Roman" w:cs="Times New Roman"/>
          <w:sz w:val="24"/>
          <w:szCs w:val="24"/>
          <w:lang w:val="ru-RU" w:eastAsia="ru-RU"/>
        </w:rPr>
      </w:pPr>
      <w:r w:rsidRPr="001B2CE4">
        <w:rPr>
          <w:rFonts w:ascii="Times New Roman" w:eastAsia="Times New Roman" w:hAnsi="Times New Roman" w:cs="Times New Roman"/>
          <w:sz w:val="24"/>
          <w:szCs w:val="24"/>
          <w:lang w:val="ru-RU" w:eastAsia="ru-RU"/>
        </w:rPr>
        <w:t>Титульний аркуш.</w:t>
      </w:r>
    </w:p>
    <w:p w:rsidR="001B2CE4" w:rsidRPr="001B2CE4" w:rsidRDefault="001B2CE4" w:rsidP="001B2CE4">
      <w:pPr>
        <w:numPr>
          <w:ilvl w:val="0"/>
          <w:numId w:val="14"/>
        </w:numPr>
        <w:tabs>
          <w:tab w:val="left" w:pos="1260"/>
        </w:tabs>
        <w:spacing w:after="0" w:line="240" w:lineRule="auto"/>
        <w:ind w:firstLine="180"/>
        <w:jc w:val="both"/>
        <w:rPr>
          <w:rFonts w:ascii="Times New Roman" w:eastAsia="Times New Roman" w:hAnsi="Times New Roman" w:cs="Times New Roman"/>
          <w:sz w:val="24"/>
          <w:szCs w:val="24"/>
          <w:lang w:val="ru-RU" w:eastAsia="ru-RU"/>
        </w:rPr>
      </w:pPr>
      <w:r w:rsidRPr="001B2CE4">
        <w:rPr>
          <w:rFonts w:ascii="Times New Roman" w:eastAsia="Times New Roman" w:hAnsi="Times New Roman" w:cs="Times New Roman"/>
          <w:sz w:val="24"/>
          <w:szCs w:val="24"/>
          <w:lang w:val="ru-RU" w:eastAsia="ru-RU"/>
        </w:rPr>
        <w:t>Зміст.</w:t>
      </w:r>
    </w:p>
    <w:p w:rsidR="001B2CE4" w:rsidRPr="001B2CE4" w:rsidRDefault="001B2CE4" w:rsidP="001B2CE4">
      <w:pPr>
        <w:numPr>
          <w:ilvl w:val="0"/>
          <w:numId w:val="14"/>
        </w:numPr>
        <w:tabs>
          <w:tab w:val="left" w:pos="1260"/>
        </w:tabs>
        <w:spacing w:after="0" w:line="240" w:lineRule="auto"/>
        <w:ind w:firstLine="180"/>
        <w:jc w:val="both"/>
        <w:rPr>
          <w:rFonts w:ascii="Times New Roman" w:eastAsia="Times New Roman" w:hAnsi="Times New Roman" w:cs="Times New Roman"/>
          <w:sz w:val="24"/>
          <w:szCs w:val="24"/>
          <w:lang w:val="ru-RU" w:eastAsia="ru-RU"/>
        </w:rPr>
      </w:pPr>
      <w:r w:rsidRPr="001B2CE4">
        <w:rPr>
          <w:rFonts w:ascii="Times New Roman" w:eastAsia="Times New Roman" w:hAnsi="Times New Roman" w:cs="Times New Roman"/>
          <w:sz w:val="24"/>
          <w:szCs w:val="24"/>
          <w:lang w:val="ru-RU" w:eastAsia="ru-RU"/>
        </w:rPr>
        <w:t>Вступ.</w:t>
      </w:r>
    </w:p>
    <w:p w:rsidR="001B2CE4" w:rsidRPr="001B2CE4" w:rsidRDefault="001B2CE4" w:rsidP="001B2CE4">
      <w:pPr>
        <w:numPr>
          <w:ilvl w:val="0"/>
          <w:numId w:val="14"/>
        </w:numPr>
        <w:tabs>
          <w:tab w:val="left" w:pos="1260"/>
        </w:tabs>
        <w:spacing w:after="0" w:line="240" w:lineRule="auto"/>
        <w:ind w:firstLine="180"/>
        <w:jc w:val="both"/>
        <w:rPr>
          <w:rFonts w:ascii="Times New Roman" w:eastAsia="Times New Roman" w:hAnsi="Times New Roman" w:cs="Times New Roman"/>
          <w:sz w:val="24"/>
          <w:szCs w:val="24"/>
          <w:lang w:val="ru-RU" w:eastAsia="ru-RU"/>
        </w:rPr>
      </w:pPr>
      <w:r w:rsidRPr="001B2CE4">
        <w:rPr>
          <w:rFonts w:ascii="Times New Roman" w:eastAsia="Times New Roman" w:hAnsi="Times New Roman" w:cs="Times New Roman"/>
          <w:sz w:val="24"/>
          <w:szCs w:val="24"/>
          <w:lang w:val="ru-RU" w:eastAsia="ru-RU"/>
        </w:rPr>
        <w:t>Основний зміст роботи, який складається з розділів.</w:t>
      </w:r>
    </w:p>
    <w:p w:rsidR="001B2CE4" w:rsidRPr="001B2CE4" w:rsidRDefault="001B2CE4" w:rsidP="001B2CE4">
      <w:pPr>
        <w:numPr>
          <w:ilvl w:val="0"/>
          <w:numId w:val="14"/>
        </w:numPr>
        <w:tabs>
          <w:tab w:val="left" w:pos="1260"/>
        </w:tabs>
        <w:spacing w:after="0" w:line="240" w:lineRule="auto"/>
        <w:ind w:firstLine="180"/>
        <w:jc w:val="both"/>
        <w:rPr>
          <w:rFonts w:ascii="Times New Roman" w:eastAsia="Times New Roman" w:hAnsi="Times New Roman" w:cs="Times New Roman"/>
          <w:sz w:val="24"/>
          <w:szCs w:val="24"/>
          <w:lang w:val="ru-RU" w:eastAsia="ru-RU"/>
        </w:rPr>
      </w:pPr>
      <w:r w:rsidRPr="001B2CE4">
        <w:rPr>
          <w:rFonts w:ascii="Times New Roman" w:eastAsia="Times New Roman" w:hAnsi="Times New Roman" w:cs="Times New Roman"/>
          <w:sz w:val="24"/>
          <w:szCs w:val="24"/>
          <w:lang w:val="ru-RU" w:eastAsia="ru-RU"/>
        </w:rPr>
        <w:t>Висновки.</w:t>
      </w:r>
    </w:p>
    <w:p w:rsidR="001B2CE4" w:rsidRPr="001B2CE4" w:rsidRDefault="001B2CE4" w:rsidP="001B2CE4">
      <w:pPr>
        <w:numPr>
          <w:ilvl w:val="0"/>
          <w:numId w:val="14"/>
        </w:numPr>
        <w:tabs>
          <w:tab w:val="left" w:pos="1260"/>
        </w:tabs>
        <w:spacing w:after="0" w:line="240" w:lineRule="auto"/>
        <w:ind w:firstLine="180"/>
        <w:jc w:val="both"/>
        <w:rPr>
          <w:rFonts w:ascii="Times New Roman" w:eastAsia="Times New Roman" w:hAnsi="Times New Roman" w:cs="Times New Roman"/>
          <w:sz w:val="24"/>
          <w:szCs w:val="24"/>
          <w:lang w:val="ru-RU" w:eastAsia="ru-RU"/>
        </w:rPr>
      </w:pPr>
      <w:r w:rsidRPr="001B2CE4">
        <w:rPr>
          <w:rFonts w:ascii="Times New Roman" w:eastAsia="Times New Roman" w:hAnsi="Times New Roman" w:cs="Times New Roman"/>
          <w:sz w:val="24"/>
          <w:szCs w:val="24"/>
          <w:lang w:val="ru-RU" w:eastAsia="ru-RU"/>
        </w:rPr>
        <w:t>Список використаної літератури.</w:t>
      </w:r>
    </w:p>
    <w:p w:rsidR="001B2CE4" w:rsidRPr="001B2CE4" w:rsidRDefault="001B2CE4" w:rsidP="001B2CE4">
      <w:pPr>
        <w:numPr>
          <w:ilvl w:val="0"/>
          <w:numId w:val="14"/>
        </w:numPr>
        <w:tabs>
          <w:tab w:val="left" w:pos="1260"/>
        </w:tabs>
        <w:spacing w:after="0" w:line="240" w:lineRule="auto"/>
        <w:ind w:firstLine="180"/>
        <w:jc w:val="both"/>
        <w:rPr>
          <w:rFonts w:ascii="Times New Roman" w:eastAsia="Times New Roman" w:hAnsi="Times New Roman" w:cs="Times New Roman"/>
          <w:sz w:val="24"/>
          <w:szCs w:val="24"/>
          <w:lang w:val="ru-RU" w:eastAsia="ru-RU"/>
        </w:rPr>
      </w:pPr>
      <w:r w:rsidRPr="001B2CE4">
        <w:rPr>
          <w:rFonts w:ascii="Times New Roman" w:eastAsia="Times New Roman" w:hAnsi="Times New Roman" w:cs="Times New Roman"/>
          <w:sz w:val="24"/>
          <w:szCs w:val="24"/>
          <w:lang w:val="ru-RU" w:eastAsia="ru-RU"/>
        </w:rPr>
        <w:t>Додатки (якщо є).</w:t>
      </w:r>
    </w:p>
    <w:p w:rsidR="001B2CE4" w:rsidRPr="001B2CE4"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p>
    <w:p w:rsidR="001B2CE4" w:rsidRPr="001B2CE4" w:rsidRDefault="001B2CE4" w:rsidP="001B2CE4">
      <w:pPr>
        <w:shd w:val="clear" w:color="auto" w:fill="FFFFFF"/>
        <w:spacing w:after="0" w:line="240" w:lineRule="auto"/>
        <w:ind w:right="-260"/>
        <w:jc w:val="both"/>
        <w:rPr>
          <w:rFonts w:ascii="Times New Roman" w:eastAsia="Times New Roman" w:hAnsi="Times New Roman" w:cs="Times New Roman"/>
          <w:b/>
          <w:bCs/>
          <w:i/>
          <w:color w:val="000000"/>
          <w:spacing w:val="-4"/>
          <w:sz w:val="24"/>
          <w:szCs w:val="24"/>
          <w:lang w:eastAsia="uk-UA"/>
        </w:rPr>
      </w:pPr>
      <w:r w:rsidRPr="001B2CE4">
        <w:rPr>
          <w:rFonts w:ascii="Times New Roman" w:eastAsia="Times New Roman" w:hAnsi="Times New Roman" w:cs="Times New Roman"/>
          <w:b/>
          <w:bCs/>
          <w:i/>
          <w:color w:val="000000"/>
          <w:spacing w:val="-4"/>
          <w:sz w:val="24"/>
          <w:szCs w:val="24"/>
          <w:lang w:eastAsia="uk-UA"/>
        </w:rPr>
        <w:t>Критерії оцінювання ІНДЗ:</w:t>
      </w:r>
    </w:p>
    <w:p w:rsidR="001B2CE4" w:rsidRPr="001B2CE4" w:rsidRDefault="001B2CE4" w:rsidP="001B2CE4">
      <w:pPr>
        <w:shd w:val="clear" w:color="auto" w:fill="FFFFFF"/>
        <w:spacing w:after="0" w:line="240" w:lineRule="auto"/>
        <w:ind w:right="-260"/>
        <w:jc w:val="center"/>
        <w:rPr>
          <w:rFonts w:ascii="Times New Roman" w:eastAsia="Times New Roman" w:hAnsi="Times New Roman" w:cs="Times New Roman"/>
          <w:bCs/>
          <w:color w:val="000000"/>
          <w:spacing w:val="-4"/>
          <w:sz w:val="24"/>
          <w:szCs w:val="24"/>
          <w:lang w:eastAsia="uk-UA"/>
        </w:rPr>
      </w:pPr>
    </w:p>
    <w:tbl>
      <w:tblPr>
        <w:tblW w:w="9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945"/>
        <w:gridCol w:w="2412"/>
      </w:tblGrid>
      <w:tr w:rsidR="001B2CE4" w:rsidRPr="001B2CE4" w:rsidTr="009C5DE9">
        <w:tc>
          <w:tcPr>
            <w:tcW w:w="568" w:type="dxa"/>
          </w:tcPr>
          <w:p w:rsidR="001B2CE4" w:rsidRPr="001B2CE4" w:rsidRDefault="001B2CE4" w:rsidP="001B2CE4">
            <w:pPr>
              <w:widowControl w:val="0"/>
              <w:autoSpaceDE w:val="0"/>
              <w:autoSpaceDN w:val="0"/>
              <w:adjustRightInd w:val="0"/>
              <w:spacing w:after="0" w:line="240" w:lineRule="auto"/>
              <w:ind w:right="-110"/>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 зп</w:t>
            </w:r>
          </w:p>
        </w:tc>
        <w:tc>
          <w:tcPr>
            <w:tcW w:w="6945"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Опис критерію</w:t>
            </w:r>
          </w:p>
        </w:tc>
        <w:tc>
          <w:tcPr>
            <w:tcW w:w="2412"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Максимальна</w:t>
            </w:r>
          </w:p>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кількість балів</w:t>
            </w:r>
          </w:p>
        </w:tc>
      </w:tr>
      <w:tr w:rsidR="001B2CE4" w:rsidRPr="001B2CE4" w:rsidTr="009C5DE9">
        <w:tc>
          <w:tcPr>
            <w:tcW w:w="56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1.</w:t>
            </w:r>
          </w:p>
        </w:tc>
        <w:tc>
          <w:tcPr>
            <w:tcW w:w="6945" w:type="dxa"/>
          </w:tcPr>
          <w:p w:rsidR="001B2CE4" w:rsidRPr="001B2CE4" w:rsidRDefault="001B2CE4" w:rsidP="001B2CE4">
            <w:pPr>
              <w:widowControl w:val="0"/>
              <w:autoSpaceDE w:val="0"/>
              <w:autoSpaceDN w:val="0"/>
              <w:adjustRightInd w:val="0"/>
              <w:spacing w:after="0" w:line="240" w:lineRule="auto"/>
              <w:ind w:right="-1"/>
              <w:jc w:val="both"/>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Розкриття основного змісту проблеми</w:t>
            </w:r>
          </w:p>
        </w:tc>
        <w:tc>
          <w:tcPr>
            <w:tcW w:w="241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10</w:t>
            </w:r>
          </w:p>
        </w:tc>
      </w:tr>
      <w:tr w:rsidR="001B2CE4" w:rsidRPr="001B2CE4" w:rsidTr="009C5DE9">
        <w:tc>
          <w:tcPr>
            <w:tcW w:w="56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 xml:space="preserve">2. </w:t>
            </w:r>
          </w:p>
        </w:tc>
        <w:tc>
          <w:tcPr>
            <w:tcW w:w="6945" w:type="dxa"/>
          </w:tcPr>
          <w:p w:rsidR="001B2CE4" w:rsidRPr="001B2CE4" w:rsidRDefault="001B2CE4" w:rsidP="001B2CE4">
            <w:pPr>
              <w:widowControl w:val="0"/>
              <w:autoSpaceDE w:val="0"/>
              <w:autoSpaceDN w:val="0"/>
              <w:adjustRightInd w:val="0"/>
              <w:spacing w:after="0" w:line="240" w:lineRule="auto"/>
              <w:ind w:right="-1"/>
              <w:jc w:val="both"/>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Визначення умов, в яких формувалася історична школа</w:t>
            </w:r>
          </w:p>
        </w:tc>
        <w:tc>
          <w:tcPr>
            <w:tcW w:w="241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10</w:t>
            </w:r>
          </w:p>
        </w:tc>
      </w:tr>
      <w:tr w:rsidR="001B2CE4" w:rsidRPr="001B2CE4" w:rsidTr="009C5DE9">
        <w:tc>
          <w:tcPr>
            <w:tcW w:w="56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 xml:space="preserve">3. </w:t>
            </w:r>
          </w:p>
        </w:tc>
        <w:tc>
          <w:tcPr>
            <w:tcW w:w="6945" w:type="dxa"/>
          </w:tcPr>
          <w:p w:rsidR="001B2CE4" w:rsidRPr="001B2CE4" w:rsidRDefault="001B2CE4" w:rsidP="001B2CE4">
            <w:pPr>
              <w:widowControl w:val="0"/>
              <w:autoSpaceDE w:val="0"/>
              <w:autoSpaceDN w:val="0"/>
              <w:adjustRightInd w:val="0"/>
              <w:spacing w:after="0" w:line="240" w:lineRule="auto"/>
              <w:ind w:right="-1"/>
              <w:jc w:val="both"/>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Визначення значення наукової концепції в історичному процесі</w:t>
            </w:r>
          </w:p>
        </w:tc>
        <w:tc>
          <w:tcPr>
            <w:tcW w:w="241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10</w:t>
            </w:r>
          </w:p>
        </w:tc>
      </w:tr>
      <w:tr w:rsidR="001B2CE4" w:rsidRPr="001B2CE4" w:rsidTr="009C5DE9">
        <w:tc>
          <w:tcPr>
            <w:tcW w:w="7513" w:type="dxa"/>
            <w:gridSpan w:val="2"/>
          </w:tcPr>
          <w:p w:rsidR="001B2CE4" w:rsidRPr="001B2CE4" w:rsidRDefault="001B2CE4" w:rsidP="001B2CE4">
            <w:pPr>
              <w:widowControl w:val="0"/>
              <w:autoSpaceDE w:val="0"/>
              <w:autoSpaceDN w:val="0"/>
              <w:adjustRightInd w:val="0"/>
              <w:spacing w:after="0" w:line="240" w:lineRule="auto"/>
              <w:jc w:val="right"/>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Разом</w:t>
            </w:r>
          </w:p>
        </w:tc>
        <w:tc>
          <w:tcPr>
            <w:tcW w:w="241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30 балів</w:t>
            </w:r>
          </w:p>
        </w:tc>
      </w:tr>
    </w:tbl>
    <w:p w:rsidR="001B2CE4" w:rsidRPr="001B2CE4" w:rsidRDefault="001B2CE4" w:rsidP="001B2CE4">
      <w:pPr>
        <w:shd w:val="clear" w:color="auto" w:fill="FFFFFF"/>
        <w:spacing w:after="0" w:line="240" w:lineRule="auto"/>
        <w:ind w:right="-260"/>
        <w:jc w:val="center"/>
        <w:rPr>
          <w:rFonts w:ascii="Times New Roman" w:eastAsia="Times New Roman" w:hAnsi="Times New Roman" w:cs="Times New Roman"/>
          <w:bCs/>
          <w:iCs/>
          <w:color w:val="000000"/>
          <w:spacing w:val="-6"/>
          <w:sz w:val="24"/>
          <w:szCs w:val="24"/>
          <w:lang w:eastAsia="uk-UA"/>
        </w:rPr>
      </w:pPr>
    </w:p>
    <w:p w:rsidR="001B2CE4" w:rsidRPr="001B2CE4" w:rsidRDefault="001B2CE4" w:rsidP="001B2CE4">
      <w:pPr>
        <w:shd w:val="clear" w:color="auto" w:fill="FFFFFF"/>
        <w:spacing w:after="0" w:line="240" w:lineRule="auto"/>
        <w:ind w:right="-260"/>
        <w:rPr>
          <w:rFonts w:ascii="Times New Roman" w:eastAsia="Times New Roman" w:hAnsi="Times New Roman" w:cs="Times New Roman"/>
          <w:b/>
          <w:bCs/>
          <w:i/>
          <w:color w:val="000000"/>
          <w:spacing w:val="-4"/>
          <w:sz w:val="24"/>
          <w:szCs w:val="24"/>
          <w:lang w:eastAsia="uk-UA"/>
        </w:rPr>
      </w:pPr>
      <w:r w:rsidRPr="001B2CE4">
        <w:rPr>
          <w:rFonts w:ascii="Times New Roman" w:eastAsia="Times New Roman" w:hAnsi="Times New Roman" w:cs="Times New Roman"/>
          <w:b/>
          <w:bCs/>
          <w:i/>
          <w:color w:val="000000"/>
          <w:spacing w:val="-4"/>
          <w:sz w:val="24"/>
          <w:szCs w:val="24"/>
          <w:lang w:eastAsia="uk-UA"/>
        </w:rPr>
        <w:t>Шкала оцінювання ІНДЗ</w:t>
      </w:r>
    </w:p>
    <w:p w:rsidR="001B2CE4" w:rsidRPr="001B2CE4" w:rsidRDefault="001B2CE4" w:rsidP="001B2CE4">
      <w:pPr>
        <w:shd w:val="clear" w:color="auto" w:fill="FFFFFF"/>
        <w:spacing w:after="0" w:line="240" w:lineRule="auto"/>
        <w:ind w:right="-260"/>
        <w:jc w:val="center"/>
        <w:rPr>
          <w:rFonts w:ascii="Times New Roman" w:eastAsia="Times New Roman" w:hAnsi="Times New Roman" w:cs="Times New Roman"/>
          <w:bCs/>
          <w:color w:val="000000"/>
          <w:spacing w:val="-4"/>
          <w:sz w:val="24"/>
          <w:szCs w:val="24"/>
          <w:lang w:eastAsia="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238"/>
        <w:gridCol w:w="3282"/>
      </w:tblGrid>
      <w:tr w:rsidR="001B2CE4" w:rsidRPr="001B2CE4" w:rsidTr="009C5DE9">
        <w:tc>
          <w:tcPr>
            <w:tcW w:w="3403"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Рівень виконання</w:t>
            </w:r>
          </w:p>
        </w:tc>
        <w:tc>
          <w:tcPr>
            <w:tcW w:w="323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Кількість балів, що відповідає рівню</w:t>
            </w:r>
          </w:p>
        </w:tc>
        <w:tc>
          <w:tcPr>
            <w:tcW w:w="328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B2CE4">
              <w:rPr>
                <w:rFonts w:ascii="Times New Roman" w:eastAsia="Times New Roman" w:hAnsi="Times New Roman" w:cs="Times New Roman"/>
                <w:b/>
                <w:bCs/>
                <w:iCs/>
                <w:color w:val="000000"/>
                <w:spacing w:val="-6"/>
                <w:sz w:val="24"/>
                <w:szCs w:val="24"/>
                <w:lang w:eastAsia="uk-UA"/>
              </w:rPr>
              <w:t>Оцінка за традиційною системою</w:t>
            </w:r>
          </w:p>
        </w:tc>
      </w:tr>
      <w:tr w:rsidR="001B2CE4" w:rsidRPr="001B2CE4" w:rsidTr="009C5DE9">
        <w:tc>
          <w:tcPr>
            <w:tcW w:w="3403"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Високий</w:t>
            </w:r>
          </w:p>
        </w:tc>
        <w:tc>
          <w:tcPr>
            <w:tcW w:w="323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10</w:t>
            </w:r>
          </w:p>
        </w:tc>
        <w:tc>
          <w:tcPr>
            <w:tcW w:w="328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Відмінно</w:t>
            </w:r>
          </w:p>
        </w:tc>
      </w:tr>
      <w:tr w:rsidR="001B2CE4" w:rsidRPr="001B2CE4" w:rsidTr="009C5DE9">
        <w:tc>
          <w:tcPr>
            <w:tcW w:w="3403"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Достатній</w:t>
            </w:r>
          </w:p>
        </w:tc>
        <w:tc>
          <w:tcPr>
            <w:tcW w:w="323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8</w:t>
            </w:r>
          </w:p>
        </w:tc>
        <w:tc>
          <w:tcPr>
            <w:tcW w:w="328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 xml:space="preserve">Добре </w:t>
            </w:r>
          </w:p>
        </w:tc>
      </w:tr>
      <w:tr w:rsidR="001B2CE4" w:rsidRPr="001B2CE4" w:rsidTr="009C5DE9">
        <w:tc>
          <w:tcPr>
            <w:tcW w:w="3403"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Середній</w:t>
            </w:r>
          </w:p>
        </w:tc>
        <w:tc>
          <w:tcPr>
            <w:tcW w:w="323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5</w:t>
            </w:r>
          </w:p>
        </w:tc>
        <w:tc>
          <w:tcPr>
            <w:tcW w:w="328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Задовільно</w:t>
            </w:r>
          </w:p>
        </w:tc>
      </w:tr>
      <w:tr w:rsidR="001B2CE4" w:rsidRPr="001B2CE4" w:rsidTr="009C5DE9">
        <w:tc>
          <w:tcPr>
            <w:tcW w:w="3403" w:type="dxa"/>
          </w:tcPr>
          <w:p w:rsidR="001B2CE4" w:rsidRPr="001B2CE4" w:rsidRDefault="001B2CE4" w:rsidP="001B2CE4">
            <w:pPr>
              <w:widowControl w:val="0"/>
              <w:autoSpaceDE w:val="0"/>
              <w:autoSpaceDN w:val="0"/>
              <w:adjustRightInd w:val="0"/>
              <w:spacing w:after="0" w:line="240" w:lineRule="auto"/>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Низький</w:t>
            </w:r>
          </w:p>
        </w:tc>
        <w:tc>
          <w:tcPr>
            <w:tcW w:w="3238"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3</w:t>
            </w:r>
          </w:p>
        </w:tc>
        <w:tc>
          <w:tcPr>
            <w:tcW w:w="3282" w:type="dxa"/>
          </w:tcPr>
          <w:p w:rsidR="001B2CE4" w:rsidRPr="001B2CE4" w:rsidRDefault="001B2CE4" w:rsidP="001B2CE4">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B2CE4">
              <w:rPr>
                <w:rFonts w:ascii="Times New Roman" w:eastAsia="Times New Roman" w:hAnsi="Times New Roman" w:cs="Times New Roman"/>
                <w:bCs/>
                <w:iCs/>
                <w:color w:val="000000"/>
                <w:spacing w:val="-6"/>
                <w:sz w:val="24"/>
                <w:szCs w:val="24"/>
                <w:lang w:eastAsia="uk-UA"/>
              </w:rPr>
              <w:t>Незадовільно</w:t>
            </w:r>
          </w:p>
        </w:tc>
      </w:tr>
    </w:tbl>
    <w:p w:rsidR="001B2CE4" w:rsidRPr="001B2CE4" w:rsidRDefault="001B2CE4" w:rsidP="001B2CE4">
      <w:pPr>
        <w:shd w:val="clear" w:color="auto" w:fill="FFFFFF"/>
        <w:spacing w:after="0" w:line="240" w:lineRule="auto"/>
        <w:ind w:right="-260"/>
        <w:jc w:val="center"/>
        <w:rPr>
          <w:rFonts w:ascii="Times New Roman" w:eastAsia="Times New Roman" w:hAnsi="Times New Roman" w:cs="Times New Roman"/>
          <w:bCs/>
          <w:iCs/>
          <w:color w:val="000000"/>
          <w:spacing w:val="-6"/>
          <w:sz w:val="24"/>
          <w:szCs w:val="24"/>
          <w:lang w:eastAsia="uk-UA"/>
        </w:rPr>
      </w:pPr>
    </w:p>
    <w:p w:rsidR="001B2CE4" w:rsidRPr="001B2CE4" w:rsidRDefault="001B2CE4" w:rsidP="001B2CE4">
      <w:pPr>
        <w:shd w:val="clear" w:color="auto" w:fill="FFFFFF"/>
        <w:spacing w:after="0" w:line="240" w:lineRule="auto"/>
        <w:ind w:right="-1"/>
        <w:jc w:val="both"/>
        <w:rPr>
          <w:rFonts w:ascii="Times New Roman" w:eastAsia="Times New Roman" w:hAnsi="Times New Roman" w:cs="Times New Roman"/>
          <w:bCs/>
          <w:color w:val="000000"/>
          <w:spacing w:val="-4"/>
          <w:sz w:val="24"/>
          <w:szCs w:val="24"/>
          <w:lang w:eastAsia="uk-UA"/>
        </w:rPr>
      </w:pPr>
      <w:r w:rsidRPr="001B2CE4">
        <w:rPr>
          <w:rFonts w:ascii="Times New Roman" w:eastAsia="Times New Roman" w:hAnsi="Times New Roman" w:cs="Times New Roman"/>
          <w:bCs/>
          <w:color w:val="000000"/>
          <w:spacing w:val="-4"/>
          <w:sz w:val="24"/>
          <w:szCs w:val="24"/>
          <w:lang w:eastAsia="uk-UA"/>
        </w:rPr>
        <w:t xml:space="preserve">Оцінка з ІНДЗ є обов’язковим балом, який враховується при підсумковому оцінюванні навчальних досягнень студентів з навчальної дисципліни. </w:t>
      </w:r>
    </w:p>
    <w:p w:rsidR="001B2CE4" w:rsidRPr="001B2CE4"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p>
    <w:p w:rsidR="001B2CE4" w:rsidRPr="001B2CE4" w:rsidRDefault="001B2CE4" w:rsidP="001B2CE4">
      <w:pPr>
        <w:spacing w:after="0" w:line="240" w:lineRule="auto"/>
        <w:rPr>
          <w:rFonts w:ascii="Times New Roman" w:eastAsia="Times New Roman" w:hAnsi="Times New Roman" w:cs="Times New Roman"/>
          <w:b/>
          <w:bCs/>
          <w:color w:val="000000"/>
          <w:spacing w:val="-7"/>
          <w:sz w:val="24"/>
          <w:szCs w:val="24"/>
          <w:lang w:eastAsia="uk-UA"/>
        </w:rPr>
      </w:pPr>
    </w:p>
    <w:p w:rsidR="001B2CE4" w:rsidRPr="001B2CE4" w:rsidRDefault="001B2CE4" w:rsidP="001B2CE4">
      <w:pPr>
        <w:spacing w:after="120" w:line="274" w:lineRule="exact"/>
        <w:jc w:val="center"/>
        <w:rPr>
          <w:rFonts w:ascii="Times New Roman" w:eastAsia="Times New Roman" w:hAnsi="Times New Roman" w:cs="Times New Roman"/>
          <w:b/>
          <w:i/>
          <w:sz w:val="24"/>
          <w:szCs w:val="24"/>
          <w:lang w:eastAsia="ru-RU"/>
        </w:rPr>
      </w:pPr>
      <w:r w:rsidRPr="001B2CE4">
        <w:rPr>
          <w:rFonts w:ascii="Times New Roman" w:eastAsia="Times New Roman" w:hAnsi="Times New Roman" w:cs="Times New Roman"/>
          <w:b/>
          <w:bCs/>
          <w:i/>
          <w:iCs/>
          <w:color w:val="000000"/>
          <w:spacing w:val="-6"/>
          <w:sz w:val="24"/>
          <w:szCs w:val="24"/>
          <w:lang w:eastAsia="ru-RU"/>
        </w:rPr>
        <w:t xml:space="preserve">Орієнтовна тематика реферативних досліджень </w:t>
      </w:r>
      <w:r w:rsidRPr="001B2CE4">
        <w:rPr>
          <w:rFonts w:ascii="Times New Roman" w:eastAsia="Times New Roman" w:hAnsi="Times New Roman" w:cs="Times New Roman"/>
          <w:b/>
          <w:i/>
          <w:sz w:val="24"/>
          <w:szCs w:val="24"/>
          <w:lang w:eastAsia="ru-RU"/>
        </w:rPr>
        <w:t>з курсу</w:t>
      </w:r>
    </w:p>
    <w:p w:rsidR="001B2CE4" w:rsidRPr="001B2CE4" w:rsidRDefault="001B2CE4" w:rsidP="001B2CE4">
      <w:pPr>
        <w:spacing w:after="120" w:line="274" w:lineRule="exact"/>
        <w:jc w:val="center"/>
        <w:rPr>
          <w:rFonts w:ascii="Times New Roman" w:eastAsia="Times New Roman" w:hAnsi="Times New Roman" w:cs="Times New Roman"/>
          <w:b/>
          <w:i/>
          <w:sz w:val="24"/>
          <w:szCs w:val="24"/>
          <w:lang w:eastAsia="ru-RU"/>
        </w:rPr>
      </w:pPr>
      <w:r w:rsidRPr="001B2CE4">
        <w:rPr>
          <w:rFonts w:ascii="Times New Roman" w:eastAsia="Times New Roman" w:hAnsi="Times New Roman" w:cs="Times New Roman"/>
          <w:b/>
          <w:i/>
          <w:sz w:val="24"/>
          <w:szCs w:val="24"/>
          <w:lang w:eastAsia="ru-RU"/>
        </w:rPr>
        <w:t>«Історіографія всесвітньої історії»:</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Історичний метод Герод</w:t>
      </w:r>
      <w:r w:rsidR="00381FB1">
        <w:rPr>
          <w:rFonts w:ascii="Times New Roman" w:eastAsia="Times New Roman" w:hAnsi="Times New Roman" w:cs="Times New Roman"/>
          <w:sz w:val="24"/>
          <w:szCs w:val="24"/>
          <w:lang w:eastAsia="uk-UA"/>
        </w:rPr>
        <w:t>ота і</w:t>
      </w:r>
      <w:r w:rsidR="00BB28AD">
        <w:rPr>
          <w:rFonts w:ascii="Times New Roman" w:eastAsia="Times New Roman" w:hAnsi="Times New Roman" w:cs="Times New Roman"/>
          <w:sz w:val="24"/>
          <w:szCs w:val="24"/>
          <w:lang w:eastAsia="uk-UA"/>
        </w:rPr>
        <w:t xml:space="preserve"> «прагматична історія» Фукіді</w:t>
      </w:r>
      <w:r w:rsidRPr="001B2CE4">
        <w:rPr>
          <w:rFonts w:ascii="Times New Roman" w:eastAsia="Times New Roman" w:hAnsi="Times New Roman" w:cs="Times New Roman"/>
          <w:sz w:val="24"/>
          <w:szCs w:val="24"/>
          <w:lang w:eastAsia="uk-UA"/>
        </w:rPr>
        <w:t xml:space="preserve">да. </w:t>
      </w:r>
    </w:p>
    <w:p w:rsidR="001B2CE4" w:rsidRPr="001B2CE4" w:rsidRDefault="00BB28AD" w:rsidP="001B2CE4">
      <w:pPr>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риторика, мораль у г</w:t>
      </w:r>
      <w:r w:rsidR="001B2CE4" w:rsidRPr="001B2CE4">
        <w:rPr>
          <w:rFonts w:ascii="Times New Roman" w:eastAsia="Times New Roman" w:hAnsi="Times New Roman" w:cs="Times New Roman"/>
          <w:sz w:val="24"/>
          <w:szCs w:val="24"/>
          <w:lang w:eastAsia="uk-UA"/>
        </w:rPr>
        <w:t xml:space="preserve">реко-римській традиції.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Лукіан із Самосати: перша спроба створення теорії історіописання.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Європейська цивілізація класичної епохи в дослідженнях П’єра Шоню.</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Характерні риси середньовічного історизму й жанри середньовічної історіографії.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Західноєвропейська історіографія в XVII – першій половині XVIII століття.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Західноєвропейська історіографія в першій половині XIX століття.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Історики італійського Відродження: політична й риторична школи.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Історична концепція й теоретико-методологічні погляди В.О. Ключевського.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Історичні погляди С.М. Соловйова.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Історіографія епохи Реформації й Контрреформації. </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Російська літописна традиція: своєрідність і етапи її розвитку. </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Російська історична думка в першій половині XVIII століття </w:t>
      </w:r>
      <w:r>
        <w:rPr>
          <w:rFonts w:ascii="Times New Roman" w:eastAsia="Times New Roman" w:hAnsi="Times New Roman" w:cs="Times New Roman"/>
          <w:sz w:val="24"/>
          <w:szCs w:val="24"/>
          <w:lang w:eastAsia="uk-UA"/>
        </w:rPr>
        <w:t>та</w:t>
      </w:r>
      <w:r w:rsidRPr="001B2CE4">
        <w:rPr>
          <w:rFonts w:ascii="Times New Roman" w:eastAsia="Times New Roman" w:hAnsi="Times New Roman" w:cs="Times New Roman"/>
          <w:sz w:val="24"/>
          <w:szCs w:val="24"/>
          <w:lang w:eastAsia="uk-UA"/>
        </w:rPr>
        <w:t xml:space="preserve"> «Історія Російська» В. Татищева. </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М.М. Карамзін та «Історія держави Російсько</w:t>
      </w:r>
      <w:r>
        <w:rPr>
          <w:rFonts w:ascii="Times New Roman" w:eastAsia="Times New Roman" w:hAnsi="Times New Roman" w:cs="Times New Roman"/>
          <w:sz w:val="24"/>
          <w:szCs w:val="24"/>
          <w:lang w:eastAsia="uk-UA"/>
        </w:rPr>
        <w:t>ї</w:t>
      </w:r>
      <w:r w:rsidRPr="001B2CE4">
        <w:rPr>
          <w:rFonts w:ascii="Times New Roman" w:eastAsia="Times New Roman" w:hAnsi="Times New Roman" w:cs="Times New Roman"/>
          <w:sz w:val="24"/>
          <w:szCs w:val="24"/>
          <w:lang w:eastAsia="uk-UA"/>
        </w:rPr>
        <w:t xml:space="preserve">». </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Вчення про культурно-історичних типах М.Я. Данилевського.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Й. Дройзен і його «Історика».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Карл Маркс і матеріалістичне розуміння історії. </w:t>
      </w:r>
    </w:p>
    <w:p w:rsidR="001B2CE4" w:rsidRPr="001B2CE4" w:rsidRDefault="00381FB1" w:rsidP="001B2CE4">
      <w:pPr>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Концепція загальної історії Т.М</w:t>
      </w:r>
      <w:r w:rsidR="001B2CE4" w:rsidRPr="001B2CE4">
        <w:rPr>
          <w:rFonts w:ascii="Times New Roman" w:eastAsia="Times New Roman" w:hAnsi="Times New Roman" w:cs="Times New Roman"/>
          <w:sz w:val="24"/>
          <w:szCs w:val="24"/>
          <w:lang w:eastAsia="uk-UA"/>
        </w:rPr>
        <w:t xml:space="preserve">. Грановського. </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Проблеми загальної історії, філософії історії й теорії історичного пізнання в працях М.І. Кареєва. </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Р.Дж. Коллі</w:t>
      </w:r>
      <w:r w:rsidRPr="001B2CE4">
        <w:rPr>
          <w:rFonts w:ascii="Times New Roman" w:eastAsia="Times New Roman" w:hAnsi="Times New Roman" w:cs="Times New Roman"/>
          <w:sz w:val="24"/>
          <w:szCs w:val="24"/>
          <w:lang w:eastAsia="uk-UA"/>
        </w:rPr>
        <w:t xml:space="preserve">нгвуд і його «Ідея історії».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Концепція ідентичності й мод</w:t>
      </w:r>
      <w:r w:rsidR="002B36FA">
        <w:rPr>
          <w:rFonts w:ascii="Times New Roman" w:eastAsia="Times New Roman" w:hAnsi="Times New Roman" w:cs="Times New Roman"/>
          <w:sz w:val="24"/>
          <w:szCs w:val="24"/>
          <w:lang w:eastAsia="uk-UA"/>
        </w:rPr>
        <w:t>ель лідера-новатора в працях Еріка Ері</w:t>
      </w:r>
      <w:r w:rsidRPr="001B2CE4">
        <w:rPr>
          <w:rFonts w:ascii="Times New Roman" w:eastAsia="Times New Roman" w:hAnsi="Times New Roman" w:cs="Times New Roman"/>
          <w:sz w:val="24"/>
          <w:szCs w:val="24"/>
          <w:lang w:eastAsia="uk-UA"/>
        </w:rPr>
        <w:t>ксона.</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Культурно-історичний напрямок у російській історіографії. </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Леопольд фон Ранке і його критичний метод. </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Б. Кроче і його «Теорія й історія історіографії». </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Глобальні теорії історичного процесу в історіографії першої половини ХХ стол</w:t>
      </w:r>
      <w:r>
        <w:rPr>
          <w:rFonts w:ascii="Times New Roman" w:eastAsia="Times New Roman" w:hAnsi="Times New Roman" w:cs="Times New Roman"/>
          <w:sz w:val="24"/>
          <w:szCs w:val="24"/>
          <w:lang w:eastAsia="uk-UA"/>
        </w:rPr>
        <w:t>іття (О. Шпенглер і А.Дж. Тойнбі</w:t>
      </w:r>
      <w:r w:rsidRPr="001B2CE4">
        <w:rPr>
          <w:rFonts w:ascii="Times New Roman" w:eastAsia="Times New Roman" w:hAnsi="Times New Roman" w:cs="Times New Roman"/>
          <w:sz w:val="24"/>
          <w:szCs w:val="24"/>
          <w:lang w:eastAsia="uk-UA"/>
        </w:rPr>
        <w:t xml:space="preserve">). </w:t>
      </w:r>
    </w:p>
    <w:p w:rsidR="001B2CE4" w:rsidRPr="001B2CE4" w:rsidRDefault="002B36FA" w:rsidP="001B2CE4">
      <w:pPr>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Марко Блок і Люсьє</w:t>
      </w:r>
      <w:r w:rsidR="001B2CE4" w:rsidRPr="001B2CE4">
        <w:rPr>
          <w:rFonts w:ascii="Times New Roman" w:eastAsia="Times New Roman" w:hAnsi="Times New Roman" w:cs="Times New Roman"/>
          <w:sz w:val="24"/>
          <w:szCs w:val="24"/>
          <w:lang w:eastAsia="uk-UA"/>
        </w:rPr>
        <w:t>н Февр: боротьба за відновлення історичної науки.</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Організація історичної освіти в країнах Заходу.</w:t>
      </w:r>
    </w:p>
    <w:p w:rsidR="001B2CE4" w:rsidRPr="001B2CE4" w:rsidRDefault="00792048" w:rsidP="001B2CE4">
      <w:pPr>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Філіп Ар’</w:t>
      </w:r>
      <w:r w:rsidR="001B2CE4" w:rsidRPr="001B2CE4">
        <w:rPr>
          <w:rFonts w:ascii="Times New Roman" w:eastAsia="Times New Roman" w:hAnsi="Times New Roman" w:cs="Times New Roman"/>
          <w:sz w:val="24"/>
          <w:szCs w:val="24"/>
          <w:lang w:eastAsia="uk-UA"/>
        </w:rPr>
        <w:t>єс: історія Заходу крізь призму сприйняття смерті.</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Позитивізм і наукова історія. Формування історичної школи.</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Постмодернізм і його вплив на історичні дослідження.</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Теорія соціального характеру й авторитарної особистості Еріха Фромма: можливості застосування неофрейдизму в історії.</w:t>
      </w:r>
    </w:p>
    <w:p w:rsidR="001B2CE4" w:rsidRP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Уявлення суспільства про самого себе: історичні дослідження Жана Делюмо, Еммануеля Ле Руа Ладюри, Жоржа Дюбі.</w:t>
      </w:r>
    </w:p>
    <w:p w:rsidR="001B2CE4" w:rsidRDefault="001B2CE4" w:rsidP="001B2CE4">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Школа історичної антропології в Німеччині в контексті формування «нової історичної науки».</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Дослідження тоталітаризму в рамках американської «психоісторії».</w:t>
      </w:r>
    </w:p>
    <w:p w:rsidR="00381FB1" w:rsidRPr="001B2CE4" w:rsidRDefault="00792048" w:rsidP="00381FB1">
      <w:pPr>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Еріх Г</w:t>
      </w:r>
      <w:r w:rsidR="00381FB1" w:rsidRPr="001B2CE4">
        <w:rPr>
          <w:rFonts w:ascii="Times New Roman" w:eastAsia="Times New Roman" w:hAnsi="Times New Roman" w:cs="Times New Roman"/>
          <w:sz w:val="24"/>
          <w:szCs w:val="24"/>
          <w:lang w:eastAsia="uk-UA"/>
        </w:rPr>
        <w:t>обсбаум: досвід розуміння європейської історії XIX-XX ст.</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Історико-соціологічна концепція Фернана Броделя.</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Історична демографія на Заході: школи, напрямку досліджень, підсумки. </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Історична наука на рубежі XX-XXI вв.: новітні тенденції.</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Історія жінок» і «нова культ</w:t>
      </w:r>
      <w:r>
        <w:rPr>
          <w:rFonts w:ascii="Times New Roman" w:eastAsia="Times New Roman" w:hAnsi="Times New Roman" w:cs="Times New Roman"/>
          <w:sz w:val="24"/>
          <w:szCs w:val="24"/>
          <w:lang w:eastAsia="uk-UA"/>
        </w:rPr>
        <w:t>урна історія» у творчості Наталі</w:t>
      </w:r>
      <w:r w:rsidRPr="001B2CE4">
        <w:rPr>
          <w:rFonts w:ascii="Times New Roman" w:eastAsia="Times New Roman" w:hAnsi="Times New Roman" w:cs="Times New Roman"/>
          <w:sz w:val="24"/>
          <w:szCs w:val="24"/>
          <w:lang w:eastAsia="uk-UA"/>
        </w:rPr>
        <w:t xml:space="preserve"> Земон Девіс.</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«Критичний поворот» в історіографії на рубежі 1980 і 1990-х років. </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«Методологічна революція» школи «Аналів». </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«Нова історична наука» на Заході: варіанти розвитку.</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«Нова соціальна історія» і історична антропологія. </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«Нова соціальна історія»: предмет і напрямку досліджень.</w:t>
      </w:r>
    </w:p>
    <w:p w:rsidR="00381FB1"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Американська «історія жінок» і гендерна історія: концептуальний апарат і області дослідження.</w:t>
      </w:r>
    </w:p>
    <w:p w:rsidR="00A63B18" w:rsidRPr="001B2CE4" w:rsidRDefault="00A63B18" w:rsidP="00A63B18">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Вивчення історії культури в сучасній британській історіографії.</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Американська «психоісторія»: теоретичні положення й дослідницька практика.</w:t>
      </w:r>
    </w:p>
    <w:p w:rsidR="00381FB1" w:rsidRPr="001B2CE4" w:rsidRDefault="00381FB1" w:rsidP="00381FB1">
      <w:pPr>
        <w:numPr>
          <w:ilvl w:val="0"/>
          <w:numId w:val="13"/>
        </w:num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Арон Якович Гуревич і російська школа історичної антропології і соціальної історії.</w:t>
      </w:r>
    </w:p>
    <w:p w:rsidR="001B2CE4" w:rsidRPr="001B2CE4" w:rsidRDefault="001B2CE4" w:rsidP="001B2CE4">
      <w:pPr>
        <w:shd w:val="clear" w:color="auto" w:fill="FFFFFF"/>
        <w:spacing w:after="0" w:line="240" w:lineRule="auto"/>
        <w:ind w:right="-260"/>
        <w:jc w:val="both"/>
        <w:rPr>
          <w:rFonts w:ascii="Times New Roman" w:eastAsia="Times New Roman" w:hAnsi="Times New Roman" w:cs="Times New Roman"/>
          <w:b/>
          <w:bCs/>
          <w:color w:val="000000"/>
          <w:spacing w:val="-8"/>
          <w:sz w:val="24"/>
          <w:szCs w:val="24"/>
          <w:lang w:eastAsia="uk-UA"/>
        </w:rPr>
      </w:pPr>
    </w:p>
    <w:p w:rsidR="001B2CE4" w:rsidRPr="001B2CE4" w:rsidRDefault="001B2CE4" w:rsidP="001B2CE4">
      <w:pPr>
        <w:shd w:val="clear" w:color="auto" w:fill="FFFFFF"/>
        <w:spacing w:after="0" w:line="240" w:lineRule="auto"/>
        <w:ind w:right="-260"/>
        <w:jc w:val="both"/>
        <w:rPr>
          <w:rFonts w:ascii="Times New Roman" w:eastAsia="Times New Roman" w:hAnsi="Times New Roman" w:cs="Times New Roman"/>
          <w:b/>
          <w:bCs/>
          <w:color w:val="000000"/>
          <w:spacing w:val="-8"/>
          <w:sz w:val="24"/>
          <w:szCs w:val="24"/>
          <w:lang w:eastAsia="uk-UA"/>
        </w:rPr>
      </w:pPr>
    </w:p>
    <w:p w:rsidR="001B2CE4" w:rsidRPr="001B2CE4" w:rsidRDefault="001B2CE4" w:rsidP="001B2CE4">
      <w:pPr>
        <w:shd w:val="clear" w:color="auto" w:fill="FFFFFF"/>
        <w:spacing w:after="0" w:line="240" w:lineRule="auto"/>
        <w:ind w:right="-260"/>
        <w:jc w:val="both"/>
        <w:rPr>
          <w:rFonts w:ascii="Times New Roman" w:eastAsia="Times New Roman" w:hAnsi="Times New Roman" w:cs="Times New Roman"/>
          <w:b/>
          <w:bCs/>
          <w:color w:val="000000"/>
          <w:spacing w:val="-8"/>
          <w:sz w:val="24"/>
          <w:szCs w:val="24"/>
          <w:lang w:eastAsia="uk-UA"/>
        </w:rPr>
      </w:pPr>
    </w:p>
    <w:p w:rsidR="00C759B0" w:rsidRDefault="001B2CE4" w:rsidP="001B2CE4">
      <w:pPr>
        <w:shd w:val="clear" w:color="auto" w:fill="FFFFFF"/>
        <w:spacing w:after="0" w:line="240" w:lineRule="auto"/>
        <w:ind w:right="-260"/>
        <w:jc w:val="both"/>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br w:type="page"/>
      </w:r>
    </w:p>
    <w:p w:rsidR="00C759B0" w:rsidRPr="00C759B0" w:rsidRDefault="00C759B0" w:rsidP="00C759B0">
      <w:pPr>
        <w:spacing w:after="0" w:line="240" w:lineRule="auto"/>
        <w:ind w:left="720"/>
        <w:jc w:val="center"/>
        <w:rPr>
          <w:rFonts w:ascii="Times New Roman" w:eastAsia="Times New Roman" w:hAnsi="Times New Roman" w:cs="Times New Roman"/>
          <w:b/>
          <w:sz w:val="28"/>
          <w:szCs w:val="28"/>
          <w:lang w:eastAsia="ru-RU"/>
        </w:rPr>
      </w:pPr>
      <w:r w:rsidRPr="00C759B0">
        <w:rPr>
          <w:rFonts w:ascii="Times New Roman" w:eastAsia="Times New Roman" w:hAnsi="Times New Roman" w:cs="Times New Roman"/>
          <w:b/>
          <w:sz w:val="28"/>
          <w:szCs w:val="28"/>
          <w:lang w:eastAsia="ru-RU"/>
        </w:rPr>
        <w:lastRenderedPageBreak/>
        <w:t>9. Методи навчання</w:t>
      </w:r>
    </w:p>
    <w:p w:rsidR="00C759B0" w:rsidRPr="00C759B0" w:rsidRDefault="00C759B0" w:rsidP="00C759B0">
      <w:pPr>
        <w:spacing w:after="0" w:line="240" w:lineRule="auto"/>
        <w:ind w:firstLine="720"/>
        <w:jc w:val="both"/>
        <w:rPr>
          <w:rFonts w:ascii="Times New Roman" w:eastAsia="Times New Roman" w:hAnsi="Times New Roman" w:cs="Times New Roman"/>
          <w:sz w:val="28"/>
          <w:szCs w:val="24"/>
          <w:lang w:eastAsia="ru-RU"/>
        </w:rPr>
      </w:pPr>
      <w:r w:rsidRPr="00C759B0">
        <w:rPr>
          <w:rFonts w:ascii="Times New Roman" w:eastAsia="Times New Roman" w:hAnsi="Times New Roman" w:cs="Times New Roman"/>
          <w:b/>
          <w:iCs/>
          <w:sz w:val="28"/>
          <w:szCs w:val="28"/>
          <w:lang w:eastAsia="ru-RU"/>
        </w:rPr>
        <w:t>Методи навчання</w:t>
      </w:r>
      <w:r w:rsidRPr="00C759B0">
        <w:rPr>
          <w:rFonts w:ascii="Times New Roman" w:eastAsia="Times New Roman" w:hAnsi="Times New Roman" w:cs="Times New Roman"/>
          <w:i/>
          <w:iCs/>
          <w:sz w:val="28"/>
          <w:szCs w:val="24"/>
          <w:lang w:eastAsia="ru-RU"/>
        </w:rPr>
        <w:t xml:space="preserve">: </w:t>
      </w:r>
      <w:r w:rsidRPr="00C759B0">
        <w:rPr>
          <w:rFonts w:ascii="Times New Roman" w:eastAsia="Times New Roman" w:hAnsi="Times New Roman" w:cs="Times New Roman"/>
          <w:iCs/>
          <w:sz w:val="28"/>
          <w:szCs w:val="28"/>
          <w:lang w:eastAsia="ru-RU"/>
        </w:rPr>
        <w:t>пояснювально-ілюстративний, репродуктивний, метод проблемного викладу, частково-пошуковий або евристичний метод, дослідницький метод.</w:t>
      </w:r>
    </w:p>
    <w:p w:rsidR="00C759B0" w:rsidRPr="00C759B0" w:rsidRDefault="00C759B0" w:rsidP="00C759B0">
      <w:pPr>
        <w:spacing w:after="0" w:line="240" w:lineRule="auto"/>
        <w:ind w:left="720"/>
        <w:jc w:val="center"/>
        <w:rPr>
          <w:rFonts w:ascii="Times New Roman" w:eastAsia="Times New Roman" w:hAnsi="Times New Roman" w:cs="Times New Roman"/>
          <w:b/>
          <w:sz w:val="32"/>
          <w:szCs w:val="32"/>
          <w:lang w:eastAsia="ru-RU"/>
        </w:rPr>
      </w:pPr>
    </w:p>
    <w:p w:rsidR="00C759B0" w:rsidRPr="00C759B0" w:rsidRDefault="00C759B0" w:rsidP="00C759B0">
      <w:pPr>
        <w:spacing w:after="0" w:line="240" w:lineRule="auto"/>
        <w:ind w:left="720"/>
        <w:jc w:val="center"/>
        <w:rPr>
          <w:rFonts w:ascii="Times New Roman" w:eastAsia="Times New Roman" w:hAnsi="Times New Roman" w:cs="Times New Roman"/>
          <w:b/>
          <w:sz w:val="28"/>
          <w:szCs w:val="28"/>
          <w:lang w:eastAsia="ru-RU"/>
        </w:rPr>
      </w:pPr>
      <w:r w:rsidRPr="00C759B0">
        <w:rPr>
          <w:rFonts w:ascii="Times New Roman" w:eastAsia="Times New Roman" w:hAnsi="Times New Roman" w:cs="Times New Roman"/>
          <w:b/>
          <w:sz w:val="28"/>
          <w:szCs w:val="28"/>
          <w:lang w:eastAsia="ru-RU"/>
        </w:rPr>
        <w:t>10. Методи контролю</w:t>
      </w:r>
    </w:p>
    <w:p w:rsidR="00C759B0" w:rsidRPr="00C759B0" w:rsidRDefault="00C759B0" w:rsidP="00C759B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Контроль знань здійснюється з метою встановлення рівня засвоєння студентами теоретичного матеріалу та практичних навичок, що передбачені навчальною програмою дисципліни і включає такі форми:</w:t>
      </w:r>
      <w:r w:rsidRPr="00C759B0">
        <w:rPr>
          <w:rFonts w:ascii="Times New Roman" w:eastAsia="Times New Roman" w:hAnsi="Times New Roman" w:cs="Times New Roman"/>
          <w:b/>
          <w:sz w:val="28"/>
          <w:szCs w:val="28"/>
          <w:lang w:eastAsia="ru-RU"/>
        </w:rPr>
        <w:t xml:space="preserve"> </w:t>
      </w:r>
    </w:p>
    <w:p w:rsidR="00C759B0" w:rsidRPr="00C759B0" w:rsidRDefault="00C759B0" w:rsidP="00C759B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 поточний контроль;</w:t>
      </w:r>
    </w:p>
    <w:p w:rsidR="00C759B0" w:rsidRPr="00C759B0" w:rsidRDefault="00C759B0" w:rsidP="00C759B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 модульний контроль;</w:t>
      </w:r>
    </w:p>
    <w:p w:rsidR="00C759B0" w:rsidRPr="00C759B0" w:rsidRDefault="00C759B0" w:rsidP="00C759B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 підсумковий контроль;</w:t>
      </w:r>
    </w:p>
    <w:p w:rsidR="00C759B0" w:rsidRPr="00C759B0" w:rsidRDefault="00C759B0" w:rsidP="00C759B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 ректорський контроль.</w:t>
      </w:r>
    </w:p>
    <w:p w:rsidR="00C759B0" w:rsidRPr="00C759B0" w:rsidRDefault="00C759B0" w:rsidP="00C759B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b/>
          <w:i/>
          <w:sz w:val="28"/>
          <w:szCs w:val="28"/>
          <w:lang w:eastAsia="ru-RU"/>
        </w:rPr>
        <w:t>Поточний контроль</w:t>
      </w:r>
      <w:r w:rsidRPr="00C759B0">
        <w:rPr>
          <w:rFonts w:ascii="Times New Roman" w:eastAsia="Times New Roman" w:hAnsi="Times New Roman" w:cs="Times New Roman"/>
          <w:sz w:val="28"/>
          <w:szCs w:val="28"/>
          <w:lang w:eastAsia="ru-RU"/>
        </w:rPr>
        <w:t xml:space="preserve"> передбачає перевірку знань на семінарах (обговорення, повідомлення, реферати, тести тощо). </w:t>
      </w:r>
      <w:r w:rsidRPr="00C759B0">
        <w:rPr>
          <w:rFonts w:ascii="Times New Roman" w:eastAsia="Times New Roman" w:hAnsi="Times New Roman" w:cs="Times New Roman"/>
          <w:b/>
          <w:i/>
          <w:sz w:val="28"/>
          <w:szCs w:val="28"/>
          <w:lang w:eastAsia="ru-RU"/>
        </w:rPr>
        <w:t>Модульний контроль</w:t>
      </w:r>
      <w:r w:rsidRPr="00C759B0">
        <w:rPr>
          <w:rFonts w:ascii="Times New Roman" w:eastAsia="Times New Roman" w:hAnsi="Times New Roman" w:cs="Times New Roman"/>
          <w:sz w:val="28"/>
          <w:szCs w:val="28"/>
          <w:lang w:eastAsia="ru-RU"/>
        </w:rPr>
        <w:t xml:space="preserve"> передбачає проведення контрольної роботи</w:t>
      </w:r>
      <w:r w:rsidR="00B51265">
        <w:rPr>
          <w:rFonts w:ascii="Times New Roman" w:eastAsia="Times New Roman" w:hAnsi="Times New Roman" w:cs="Times New Roman"/>
          <w:sz w:val="28"/>
          <w:szCs w:val="28"/>
          <w:lang w:eastAsia="ru-RU"/>
        </w:rPr>
        <w:t xml:space="preserve"> (у формі тестування)</w:t>
      </w:r>
      <w:r w:rsidRPr="00C759B0">
        <w:rPr>
          <w:rFonts w:ascii="Times New Roman" w:eastAsia="Times New Roman" w:hAnsi="Times New Roman" w:cs="Times New Roman"/>
          <w:sz w:val="28"/>
          <w:szCs w:val="28"/>
          <w:lang w:eastAsia="ru-RU"/>
        </w:rPr>
        <w:t xml:space="preserve"> за наслідками вивченого матеріалу навчальних тем.</w:t>
      </w:r>
    </w:p>
    <w:p w:rsidR="00B51265" w:rsidRPr="00B51265" w:rsidRDefault="00C759B0" w:rsidP="00B51265">
      <w:pPr>
        <w:ind w:firstLine="709"/>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b/>
          <w:i/>
          <w:sz w:val="28"/>
          <w:szCs w:val="28"/>
          <w:lang w:eastAsia="ru-RU"/>
        </w:rPr>
        <w:t>Підсумковий контроль</w:t>
      </w:r>
      <w:r w:rsidRPr="00C759B0">
        <w:rPr>
          <w:rFonts w:ascii="Times New Roman" w:eastAsia="Times New Roman" w:hAnsi="Times New Roman" w:cs="Times New Roman"/>
          <w:sz w:val="28"/>
          <w:szCs w:val="28"/>
          <w:lang w:eastAsia="ru-RU"/>
        </w:rPr>
        <w:t xml:space="preserve"> передбачає залік за </w:t>
      </w:r>
      <w:r w:rsidR="00F02780" w:rsidRPr="00C759B0">
        <w:rPr>
          <w:rFonts w:ascii="Times New Roman" w:eastAsia="Times New Roman" w:hAnsi="Times New Roman" w:cs="Times New Roman"/>
          <w:sz w:val="28"/>
          <w:szCs w:val="28"/>
          <w:lang w:eastAsia="ru-RU"/>
        </w:rPr>
        <w:t>результатами</w:t>
      </w:r>
      <w:r w:rsidRPr="00C759B0">
        <w:rPr>
          <w:rFonts w:ascii="Times New Roman" w:eastAsia="Times New Roman" w:hAnsi="Times New Roman" w:cs="Times New Roman"/>
          <w:sz w:val="28"/>
          <w:szCs w:val="28"/>
          <w:lang w:eastAsia="ru-RU"/>
        </w:rPr>
        <w:t xml:space="preserve"> роботи студентів протягом семестру. Для студентів також передбачається виконання контрольної роботи і </w:t>
      </w:r>
      <w:r w:rsidRPr="00B51265">
        <w:rPr>
          <w:rFonts w:ascii="Times New Roman" w:eastAsia="Times New Roman" w:hAnsi="Times New Roman" w:cs="Times New Roman"/>
          <w:sz w:val="28"/>
          <w:szCs w:val="28"/>
          <w:lang w:eastAsia="ru-RU"/>
        </w:rPr>
        <w:t>реферату.</w:t>
      </w:r>
      <w:r w:rsidR="00B51265" w:rsidRPr="00B51265">
        <w:rPr>
          <w:rFonts w:ascii="Times New Roman" w:eastAsia="Times New Roman" w:hAnsi="Times New Roman" w:cs="Times New Roman"/>
          <w:bCs/>
          <w:sz w:val="28"/>
          <w:szCs w:val="28"/>
          <w:lang w:eastAsia="ru-RU"/>
        </w:rPr>
        <w:t xml:space="preserve"> Залікова оцінка виставляється на основі сумарної рейтингової оцінки</w:t>
      </w:r>
      <w:r w:rsidR="00B51265">
        <w:rPr>
          <w:rFonts w:ascii="Times New Roman" w:eastAsia="Times New Roman" w:hAnsi="Times New Roman" w:cs="Times New Roman"/>
          <w:bCs/>
          <w:sz w:val="28"/>
          <w:szCs w:val="28"/>
          <w:lang w:eastAsia="ru-RU"/>
        </w:rPr>
        <w:t xml:space="preserve"> за аудиторну і самостійну роботу протягом семестру</w:t>
      </w:r>
      <w:r w:rsidR="00B51265" w:rsidRPr="00B51265">
        <w:rPr>
          <w:rFonts w:ascii="Times New Roman" w:eastAsia="Times New Roman" w:hAnsi="Times New Roman" w:cs="Times New Roman"/>
          <w:bCs/>
          <w:sz w:val="28"/>
          <w:szCs w:val="28"/>
          <w:lang w:eastAsia="ru-RU"/>
        </w:rPr>
        <w:t>.</w:t>
      </w:r>
    </w:p>
    <w:p w:rsidR="00C759B0" w:rsidRDefault="00C759B0" w:rsidP="001B2CE4">
      <w:pPr>
        <w:shd w:val="clear" w:color="auto" w:fill="FFFFFF"/>
        <w:spacing w:after="0" w:line="240" w:lineRule="auto"/>
        <w:ind w:right="-260"/>
        <w:jc w:val="both"/>
        <w:rPr>
          <w:rFonts w:ascii="Times New Roman" w:eastAsia="Times New Roman" w:hAnsi="Times New Roman" w:cs="Times New Roman"/>
          <w:b/>
          <w:bCs/>
          <w:color w:val="000000"/>
          <w:spacing w:val="-8"/>
          <w:sz w:val="24"/>
          <w:szCs w:val="24"/>
          <w:lang w:eastAsia="uk-UA"/>
        </w:rPr>
      </w:pPr>
    </w:p>
    <w:p w:rsidR="001B2CE4" w:rsidRPr="001B2CE4" w:rsidRDefault="001B2CE4" w:rsidP="00C759B0">
      <w:pPr>
        <w:shd w:val="clear" w:color="auto" w:fill="FFFFFF"/>
        <w:spacing w:after="0" w:line="240" w:lineRule="auto"/>
        <w:ind w:right="-260"/>
        <w:jc w:val="center"/>
        <w:rPr>
          <w:rFonts w:ascii="Times New Roman" w:eastAsia="Times New Roman" w:hAnsi="Times New Roman" w:cs="Times New Roman"/>
          <w:sz w:val="24"/>
          <w:szCs w:val="24"/>
          <w:lang w:eastAsia="uk-UA"/>
        </w:rPr>
      </w:pPr>
      <w:r w:rsidRPr="001B2CE4">
        <w:rPr>
          <w:rFonts w:ascii="Times New Roman" w:eastAsia="Times New Roman" w:hAnsi="Times New Roman" w:cs="Times New Roman"/>
          <w:b/>
          <w:bCs/>
          <w:color w:val="000000"/>
          <w:spacing w:val="-8"/>
          <w:sz w:val="24"/>
          <w:szCs w:val="24"/>
          <w:lang w:eastAsia="uk-UA"/>
        </w:rPr>
        <w:t>СИСТЕМА ПОТОЧНОГО І ПІДСУМКОВОГО КОНТРОЛЮ ЗНАНЬ</w:t>
      </w:r>
    </w:p>
    <w:p w:rsidR="001B2CE4" w:rsidRPr="001B2CE4" w:rsidRDefault="001B2CE4" w:rsidP="001B2CE4">
      <w:pPr>
        <w:shd w:val="clear" w:color="auto" w:fill="FFFFFF"/>
        <w:spacing w:after="0" w:line="240" w:lineRule="auto"/>
        <w:ind w:right="-274"/>
        <w:rPr>
          <w:rFonts w:ascii="Times New Roman" w:eastAsia="Times New Roman" w:hAnsi="Times New Roman" w:cs="Times New Roman"/>
          <w:sz w:val="24"/>
          <w:szCs w:val="24"/>
          <w:lang w:eastAsia="uk-UA"/>
        </w:rPr>
      </w:pPr>
    </w:p>
    <w:p w:rsidR="001B2CE4" w:rsidRPr="001B2CE4" w:rsidRDefault="001B2CE4" w:rsidP="001B2CE4">
      <w:pPr>
        <w:shd w:val="clear" w:color="auto" w:fill="FFFFFF"/>
        <w:tabs>
          <w:tab w:val="left" w:pos="426"/>
        </w:tabs>
        <w:spacing w:after="0" w:line="360" w:lineRule="auto"/>
        <w:ind w:right="-1"/>
        <w:jc w:val="both"/>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 xml:space="preserve">У процесі оцінювання </w:t>
      </w:r>
      <w:r w:rsidRPr="001B2CE4">
        <w:rPr>
          <w:rFonts w:ascii="Times New Roman" w:eastAsia="Times New Roman" w:hAnsi="Times New Roman" w:cs="Times New Roman"/>
          <w:b/>
          <w:bCs/>
          <w:i/>
          <w:color w:val="000000"/>
          <w:spacing w:val="-8"/>
          <w:sz w:val="24"/>
          <w:szCs w:val="24"/>
          <w:lang w:eastAsia="uk-UA"/>
        </w:rPr>
        <w:t>навчальних досягнень бакалаврів застосовуються такі критерії:</w:t>
      </w:r>
    </w:p>
    <w:p w:rsidR="001B2CE4" w:rsidRPr="001B2CE4" w:rsidRDefault="001B2CE4" w:rsidP="001B2CE4">
      <w:pPr>
        <w:widowControl w:val="0"/>
        <w:numPr>
          <w:ilvl w:val="0"/>
          <w:numId w:val="21"/>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B2CE4">
        <w:rPr>
          <w:rFonts w:ascii="Times New Roman" w:eastAsia="Arial Unicode MS" w:hAnsi="Times New Roman" w:cs="Times New Roman"/>
          <w:sz w:val="24"/>
          <w:szCs w:val="24"/>
          <w:lang w:eastAsia="uk-UA"/>
        </w:rPr>
        <w:t xml:space="preserve"> 9-10 балів, якщо студент виявив повні і глибокі знання матеріалу, обґрунтував творче завдання, критично проаналізував усі аспекти історичного розвитку держав в період середньовіччя та самостійно осмислив і сформував власні уявлення про етапи їх формування; розуміє чіткі визначення понять; вміє сформулювати висновки і узагальнення, що спираються на теоретичні знання та достатньо аргументовані; дотримані норми літературної мови;</w:t>
      </w:r>
    </w:p>
    <w:p w:rsidR="001B2CE4" w:rsidRPr="001B2CE4" w:rsidRDefault="001B2CE4" w:rsidP="001B2CE4">
      <w:pPr>
        <w:widowControl w:val="0"/>
        <w:numPr>
          <w:ilvl w:val="0"/>
          <w:numId w:val="21"/>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B2CE4">
        <w:rPr>
          <w:rFonts w:ascii="Times New Roman" w:eastAsia="Arial Unicode MS" w:hAnsi="Times New Roman" w:cs="Times New Roman"/>
          <w:sz w:val="24"/>
          <w:szCs w:val="24"/>
          <w:lang w:eastAsia="uk-UA"/>
        </w:rPr>
        <w:t xml:space="preserve"> 7-8 бали, якщо студент виявив недостатньо повні і глибокі знання матеріалу, не обґрунтував творче завдання, критично проаналізував лише окремі аспекти історичного розвитку держав в період середньовіччя; розуміє визначення понять; вміє сформулювати висновки і узагальнення, що спираються на теоретичні знання та достатньо аргументовані; дотримані норми літературної мови;</w:t>
      </w:r>
    </w:p>
    <w:p w:rsidR="001B2CE4" w:rsidRPr="001B2CE4" w:rsidRDefault="001B2CE4" w:rsidP="001B2CE4">
      <w:pPr>
        <w:widowControl w:val="0"/>
        <w:numPr>
          <w:ilvl w:val="0"/>
          <w:numId w:val="21"/>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B2CE4">
        <w:rPr>
          <w:rFonts w:ascii="Times New Roman" w:eastAsia="Arial Unicode MS" w:hAnsi="Times New Roman" w:cs="Times New Roman"/>
          <w:sz w:val="24"/>
          <w:szCs w:val="24"/>
          <w:lang w:eastAsia="uk-UA"/>
        </w:rPr>
        <w:t>4-6 бали, якщо студент виявив достатні знання матеріалу, не обґрунтував творче завдання, критично проаналізував лише окремі аспекти історичного розвитку держав в період середньовіччя; розуміє визначення деяких понять; вміє сформулювати загальні висновки, що спираються на теоретичні знання та достатньо аргументовані; дотримані норми літературної мови;</w:t>
      </w:r>
    </w:p>
    <w:p w:rsidR="001B2CE4" w:rsidRPr="001B2CE4" w:rsidRDefault="001B2CE4" w:rsidP="001B2CE4">
      <w:pPr>
        <w:widowControl w:val="0"/>
        <w:numPr>
          <w:ilvl w:val="0"/>
          <w:numId w:val="21"/>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B2CE4">
        <w:rPr>
          <w:rFonts w:ascii="Times New Roman" w:eastAsia="Arial Unicode MS" w:hAnsi="Times New Roman" w:cs="Times New Roman"/>
          <w:sz w:val="24"/>
          <w:szCs w:val="24"/>
          <w:lang w:eastAsia="uk-UA"/>
        </w:rPr>
        <w:t>1-3 бали, якщо студент не виявив достатнього рівня знання матеріалу, більшість теоретичних питань не розкриті, абсолютно не розуміє визначення необхідних понять; у відповідях допущені грубі помилки; відсутність навіть орієнтації у предметі вивченої дисципліни.</w:t>
      </w:r>
    </w:p>
    <w:p w:rsidR="00C759B0" w:rsidRPr="001B2CE4" w:rsidRDefault="00C759B0" w:rsidP="001B2CE4">
      <w:pPr>
        <w:spacing w:after="0" w:line="360" w:lineRule="auto"/>
        <w:jc w:val="both"/>
        <w:rPr>
          <w:rFonts w:ascii="Times New Roman" w:eastAsia="Times New Roman" w:hAnsi="Times New Roman" w:cs="Times New Roman"/>
          <w:b/>
          <w:iCs/>
          <w:sz w:val="24"/>
          <w:szCs w:val="24"/>
          <w:lang w:eastAsia="uk-UA"/>
        </w:rPr>
      </w:pPr>
    </w:p>
    <w:p w:rsidR="0090695E" w:rsidRPr="005A6E0B" w:rsidRDefault="0090695E" w:rsidP="0090695E">
      <w:pPr>
        <w:spacing w:after="0" w:line="240" w:lineRule="auto"/>
        <w:jc w:val="center"/>
        <w:rPr>
          <w:rFonts w:ascii="Times New Roman" w:eastAsia="Times New Roman" w:hAnsi="Times New Roman" w:cs="Times New Roman"/>
          <w:b/>
          <w:bCs/>
          <w:sz w:val="28"/>
          <w:szCs w:val="24"/>
          <w:lang w:eastAsia="ru-RU"/>
        </w:rPr>
      </w:pPr>
      <w:r w:rsidRPr="005A6E0B">
        <w:rPr>
          <w:rFonts w:ascii="Times New Roman" w:eastAsia="Times New Roman" w:hAnsi="Times New Roman" w:cs="Times New Roman"/>
          <w:b/>
          <w:bCs/>
          <w:sz w:val="28"/>
          <w:szCs w:val="24"/>
          <w:lang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90695E" w:rsidRPr="005A6E0B" w:rsidTr="00690E48">
        <w:trPr>
          <w:trHeight w:val="450"/>
        </w:trPr>
        <w:tc>
          <w:tcPr>
            <w:tcW w:w="2137" w:type="dxa"/>
            <w:vMerge w:val="restart"/>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Сума балів за всі види навчальної діяльності</w:t>
            </w:r>
          </w:p>
        </w:tc>
        <w:tc>
          <w:tcPr>
            <w:tcW w:w="1357" w:type="dxa"/>
            <w:vMerge w:val="restart"/>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Оцінка</w:t>
            </w:r>
            <w:r w:rsidRPr="005A6E0B">
              <w:rPr>
                <w:rFonts w:ascii="Times New Roman" w:eastAsia="Times New Roman" w:hAnsi="Times New Roman" w:cs="Times New Roman"/>
                <w:b/>
                <w:sz w:val="26"/>
                <w:szCs w:val="26"/>
                <w:lang w:eastAsia="ru-RU"/>
              </w:rPr>
              <w:t xml:space="preserve"> </w:t>
            </w:r>
            <w:r w:rsidRPr="005A6E0B">
              <w:rPr>
                <w:rFonts w:ascii="Times New Roman" w:eastAsia="Times New Roman" w:hAnsi="Times New Roman" w:cs="Times New Roman"/>
                <w:sz w:val="26"/>
                <w:szCs w:val="26"/>
                <w:lang w:eastAsia="ru-RU"/>
              </w:rPr>
              <w:t>ECTS</w:t>
            </w:r>
          </w:p>
        </w:tc>
        <w:tc>
          <w:tcPr>
            <w:tcW w:w="5862" w:type="dxa"/>
            <w:gridSpan w:val="2"/>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Оцінка за національною шкалою</w:t>
            </w:r>
          </w:p>
        </w:tc>
      </w:tr>
      <w:tr w:rsidR="0090695E" w:rsidRPr="005A6E0B" w:rsidTr="00690E48">
        <w:trPr>
          <w:trHeight w:val="450"/>
        </w:trPr>
        <w:tc>
          <w:tcPr>
            <w:tcW w:w="2137" w:type="dxa"/>
            <w:vMerge/>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c>
          <w:tcPr>
            <w:tcW w:w="1357" w:type="dxa"/>
            <w:vMerge/>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c>
          <w:tcPr>
            <w:tcW w:w="3168" w:type="dxa"/>
            <w:vAlign w:val="center"/>
          </w:tcPr>
          <w:p w:rsidR="0090695E" w:rsidRPr="005A6E0B" w:rsidRDefault="0090695E" w:rsidP="00690E48">
            <w:pPr>
              <w:spacing w:after="0" w:line="240" w:lineRule="auto"/>
              <w:ind w:right="-144"/>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для екзамену, курсового проекту (роботи), практики</w:t>
            </w:r>
          </w:p>
        </w:tc>
        <w:tc>
          <w:tcPr>
            <w:tcW w:w="2694" w:type="dxa"/>
            <w:shd w:val="clear" w:color="auto" w:fill="auto"/>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для заліку</w:t>
            </w:r>
          </w:p>
        </w:tc>
      </w:tr>
      <w:tr w:rsidR="0090695E" w:rsidRPr="005A6E0B" w:rsidTr="00690E48">
        <w:tc>
          <w:tcPr>
            <w:tcW w:w="2137" w:type="dxa"/>
            <w:vAlign w:val="center"/>
          </w:tcPr>
          <w:p w:rsidR="0090695E" w:rsidRPr="005A6E0B" w:rsidRDefault="0090695E" w:rsidP="00690E48">
            <w:pPr>
              <w:spacing w:after="0" w:line="240" w:lineRule="auto"/>
              <w:ind w:left="180"/>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sz w:val="26"/>
                <w:szCs w:val="26"/>
                <w:lang w:eastAsia="ru-RU"/>
              </w:rPr>
              <w:t>90 – 100</w:t>
            </w:r>
          </w:p>
        </w:tc>
        <w:tc>
          <w:tcPr>
            <w:tcW w:w="1357" w:type="dxa"/>
            <w:vAlign w:val="center"/>
          </w:tcPr>
          <w:p w:rsidR="0090695E" w:rsidRPr="005A6E0B" w:rsidRDefault="0090695E" w:rsidP="00690E48">
            <w:pPr>
              <w:spacing w:after="0" w:line="240" w:lineRule="auto"/>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b/>
                <w:sz w:val="26"/>
                <w:szCs w:val="26"/>
                <w:lang w:eastAsia="ru-RU"/>
              </w:rPr>
              <w:t>А</w:t>
            </w:r>
          </w:p>
        </w:tc>
        <w:tc>
          <w:tcPr>
            <w:tcW w:w="3168" w:type="dxa"/>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 xml:space="preserve">відмінно  </w:t>
            </w:r>
          </w:p>
        </w:tc>
        <w:tc>
          <w:tcPr>
            <w:tcW w:w="2694" w:type="dxa"/>
            <w:vMerge w:val="restart"/>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зараховано</w:t>
            </w:r>
          </w:p>
        </w:tc>
      </w:tr>
      <w:tr w:rsidR="0090695E" w:rsidRPr="005A6E0B" w:rsidTr="00690E48">
        <w:trPr>
          <w:trHeight w:val="194"/>
        </w:trPr>
        <w:tc>
          <w:tcPr>
            <w:tcW w:w="2137" w:type="dxa"/>
            <w:vAlign w:val="center"/>
          </w:tcPr>
          <w:p w:rsidR="0090695E" w:rsidRPr="005A6E0B" w:rsidRDefault="0090695E" w:rsidP="00690E48">
            <w:pPr>
              <w:spacing w:after="0" w:line="240" w:lineRule="auto"/>
              <w:ind w:left="180"/>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82-89</w:t>
            </w:r>
          </w:p>
        </w:tc>
        <w:tc>
          <w:tcPr>
            <w:tcW w:w="1357" w:type="dxa"/>
            <w:vAlign w:val="center"/>
          </w:tcPr>
          <w:p w:rsidR="0090695E" w:rsidRPr="005A6E0B" w:rsidRDefault="0090695E" w:rsidP="00690E48">
            <w:pPr>
              <w:spacing w:after="0" w:line="240" w:lineRule="auto"/>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b/>
                <w:sz w:val="26"/>
                <w:szCs w:val="26"/>
                <w:lang w:eastAsia="ru-RU"/>
              </w:rPr>
              <w:t>В</w:t>
            </w:r>
          </w:p>
        </w:tc>
        <w:tc>
          <w:tcPr>
            <w:tcW w:w="3168" w:type="dxa"/>
            <w:vMerge w:val="restart"/>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 xml:space="preserve">добре </w:t>
            </w:r>
          </w:p>
        </w:tc>
        <w:tc>
          <w:tcPr>
            <w:tcW w:w="2694" w:type="dxa"/>
            <w:vMerge/>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r>
      <w:tr w:rsidR="0090695E" w:rsidRPr="005A6E0B" w:rsidTr="00690E48">
        <w:tc>
          <w:tcPr>
            <w:tcW w:w="2137" w:type="dxa"/>
            <w:vAlign w:val="center"/>
          </w:tcPr>
          <w:p w:rsidR="0090695E" w:rsidRPr="005A6E0B" w:rsidRDefault="0090695E" w:rsidP="00690E48">
            <w:pPr>
              <w:spacing w:after="0" w:line="240" w:lineRule="auto"/>
              <w:ind w:left="180"/>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7</w:t>
            </w:r>
            <w:r w:rsidRPr="005A6E0B">
              <w:rPr>
                <w:rFonts w:ascii="Times New Roman" w:eastAsia="Times New Roman" w:hAnsi="Times New Roman" w:cs="Times New Roman"/>
                <w:sz w:val="26"/>
                <w:szCs w:val="26"/>
                <w:lang w:val="en-US" w:eastAsia="ru-RU"/>
              </w:rPr>
              <w:t>5</w:t>
            </w:r>
            <w:r w:rsidRPr="005A6E0B">
              <w:rPr>
                <w:rFonts w:ascii="Times New Roman" w:eastAsia="Times New Roman" w:hAnsi="Times New Roman" w:cs="Times New Roman"/>
                <w:sz w:val="26"/>
                <w:szCs w:val="26"/>
                <w:lang w:eastAsia="ru-RU"/>
              </w:rPr>
              <w:t>-81</w:t>
            </w:r>
          </w:p>
        </w:tc>
        <w:tc>
          <w:tcPr>
            <w:tcW w:w="1357" w:type="dxa"/>
            <w:vAlign w:val="center"/>
          </w:tcPr>
          <w:p w:rsidR="0090695E" w:rsidRPr="005A6E0B" w:rsidRDefault="0090695E" w:rsidP="00690E48">
            <w:pPr>
              <w:spacing w:after="0" w:line="240" w:lineRule="auto"/>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b/>
                <w:sz w:val="26"/>
                <w:szCs w:val="26"/>
                <w:lang w:eastAsia="ru-RU"/>
              </w:rPr>
              <w:t>С</w:t>
            </w:r>
          </w:p>
        </w:tc>
        <w:tc>
          <w:tcPr>
            <w:tcW w:w="3168" w:type="dxa"/>
            <w:vMerge/>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c>
          <w:tcPr>
            <w:tcW w:w="2694" w:type="dxa"/>
            <w:vMerge/>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r>
      <w:tr w:rsidR="0090695E" w:rsidRPr="005A6E0B" w:rsidTr="00690E48">
        <w:tc>
          <w:tcPr>
            <w:tcW w:w="2137" w:type="dxa"/>
            <w:vAlign w:val="center"/>
          </w:tcPr>
          <w:p w:rsidR="0090695E" w:rsidRPr="005A6E0B" w:rsidRDefault="0090695E" w:rsidP="00690E48">
            <w:pPr>
              <w:spacing w:after="0" w:line="240" w:lineRule="auto"/>
              <w:ind w:left="180"/>
              <w:jc w:val="center"/>
              <w:rPr>
                <w:rFonts w:ascii="Times New Roman" w:eastAsia="Times New Roman" w:hAnsi="Times New Roman" w:cs="Times New Roman"/>
                <w:sz w:val="26"/>
                <w:szCs w:val="26"/>
                <w:lang w:val="en-US" w:eastAsia="ru-RU"/>
              </w:rPr>
            </w:pPr>
            <w:r w:rsidRPr="005A6E0B">
              <w:rPr>
                <w:rFonts w:ascii="Times New Roman" w:eastAsia="Times New Roman" w:hAnsi="Times New Roman" w:cs="Times New Roman"/>
                <w:sz w:val="26"/>
                <w:szCs w:val="26"/>
                <w:lang w:eastAsia="ru-RU"/>
              </w:rPr>
              <w:t>68-7</w:t>
            </w:r>
            <w:r w:rsidRPr="005A6E0B">
              <w:rPr>
                <w:rFonts w:ascii="Times New Roman" w:eastAsia="Times New Roman" w:hAnsi="Times New Roman" w:cs="Times New Roman"/>
                <w:sz w:val="26"/>
                <w:szCs w:val="26"/>
                <w:lang w:val="en-US" w:eastAsia="ru-RU"/>
              </w:rPr>
              <w:t>4</w:t>
            </w:r>
          </w:p>
        </w:tc>
        <w:tc>
          <w:tcPr>
            <w:tcW w:w="1357" w:type="dxa"/>
            <w:vAlign w:val="center"/>
          </w:tcPr>
          <w:p w:rsidR="0090695E" w:rsidRPr="005A6E0B" w:rsidRDefault="0090695E" w:rsidP="00690E48">
            <w:pPr>
              <w:spacing w:after="0" w:line="240" w:lineRule="auto"/>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b/>
                <w:sz w:val="26"/>
                <w:szCs w:val="26"/>
                <w:lang w:eastAsia="ru-RU"/>
              </w:rPr>
              <w:t>D</w:t>
            </w:r>
          </w:p>
        </w:tc>
        <w:tc>
          <w:tcPr>
            <w:tcW w:w="3168" w:type="dxa"/>
            <w:vMerge w:val="restart"/>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 xml:space="preserve">задовільно </w:t>
            </w:r>
          </w:p>
        </w:tc>
        <w:tc>
          <w:tcPr>
            <w:tcW w:w="2694" w:type="dxa"/>
            <w:vMerge/>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r>
      <w:tr w:rsidR="0090695E" w:rsidRPr="005A6E0B" w:rsidTr="00690E48">
        <w:tc>
          <w:tcPr>
            <w:tcW w:w="2137" w:type="dxa"/>
            <w:vAlign w:val="center"/>
          </w:tcPr>
          <w:p w:rsidR="0090695E" w:rsidRPr="005A6E0B" w:rsidRDefault="0090695E" w:rsidP="00690E48">
            <w:pPr>
              <w:spacing w:after="0" w:line="240" w:lineRule="auto"/>
              <w:ind w:left="180"/>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60-67</w:t>
            </w:r>
          </w:p>
        </w:tc>
        <w:tc>
          <w:tcPr>
            <w:tcW w:w="1357" w:type="dxa"/>
            <w:vAlign w:val="center"/>
          </w:tcPr>
          <w:p w:rsidR="0090695E" w:rsidRPr="005A6E0B" w:rsidRDefault="0090695E" w:rsidP="00690E48">
            <w:pPr>
              <w:spacing w:after="0" w:line="240" w:lineRule="auto"/>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b/>
                <w:sz w:val="26"/>
                <w:szCs w:val="26"/>
                <w:lang w:eastAsia="ru-RU"/>
              </w:rPr>
              <w:t xml:space="preserve">Е </w:t>
            </w:r>
          </w:p>
        </w:tc>
        <w:tc>
          <w:tcPr>
            <w:tcW w:w="3168" w:type="dxa"/>
            <w:vMerge/>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c>
          <w:tcPr>
            <w:tcW w:w="2694" w:type="dxa"/>
            <w:vMerge/>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p>
        </w:tc>
      </w:tr>
      <w:tr w:rsidR="0090695E" w:rsidRPr="005A6E0B" w:rsidTr="00690E48">
        <w:tc>
          <w:tcPr>
            <w:tcW w:w="2137" w:type="dxa"/>
            <w:vAlign w:val="center"/>
          </w:tcPr>
          <w:p w:rsidR="0090695E" w:rsidRPr="005A6E0B" w:rsidRDefault="0090695E" w:rsidP="00690E48">
            <w:pPr>
              <w:spacing w:after="0" w:line="240" w:lineRule="auto"/>
              <w:ind w:left="180"/>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35-59</w:t>
            </w:r>
          </w:p>
        </w:tc>
        <w:tc>
          <w:tcPr>
            <w:tcW w:w="1357" w:type="dxa"/>
            <w:vAlign w:val="center"/>
          </w:tcPr>
          <w:p w:rsidR="0090695E" w:rsidRPr="005A6E0B" w:rsidRDefault="0090695E" w:rsidP="00690E48">
            <w:pPr>
              <w:spacing w:after="0" w:line="240" w:lineRule="auto"/>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b/>
                <w:sz w:val="26"/>
                <w:szCs w:val="26"/>
                <w:lang w:eastAsia="ru-RU"/>
              </w:rPr>
              <w:t>FX</w:t>
            </w:r>
          </w:p>
        </w:tc>
        <w:tc>
          <w:tcPr>
            <w:tcW w:w="3168" w:type="dxa"/>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незадовільно з можливістю повторного складання</w:t>
            </w:r>
          </w:p>
        </w:tc>
        <w:tc>
          <w:tcPr>
            <w:tcW w:w="2694" w:type="dxa"/>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не зараховано з можливістю повторного складання</w:t>
            </w:r>
          </w:p>
        </w:tc>
      </w:tr>
      <w:tr w:rsidR="0090695E" w:rsidRPr="005A6E0B" w:rsidTr="00690E48">
        <w:trPr>
          <w:trHeight w:val="708"/>
        </w:trPr>
        <w:tc>
          <w:tcPr>
            <w:tcW w:w="2137" w:type="dxa"/>
            <w:vAlign w:val="center"/>
          </w:tcPr>
          <w:p w:rsidR="0090695E" w:rsidRPr="005A6E0B" w:rsidRDefault="0090695E" w:rsidP="00690E48">
            <w:pPr>
              <w:spacing w:after="0" w:line="240" w:lineRule="auto"/>
              <w:ind w:left="180"/>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1-34</w:t>
            </w:r>
          </w:p>
        </w:tc>
        <w:tc>
          <w:tcPr>
            <w:tcW w:w="1357" w:type="dxa"/>
            <w:vAlign w:val="center"/>
          </w:tcPr>
          <w:p w:rsidR="0090695E" w:rsidRPr="005A6E0B" w:rsidRDefault="0090695E" w:rsidP="00690E48">
            <w:pPr>
              <w:spacing w:after="0" w:line="240" w:lineRule="auto"/>
              <w:jc w:val="center"/>
              <w:rPr>
                <w:rFonts w:ascii="Times New Roman" w:eastAsia="Times New Roman" w:hAnsi="Times New Roman" w:cs="Times New Roman"/>
                <w:b/>
                <w:sz w:val="26"/>
                <w:szCs w:val="26"/>
                <w:lang w:eastAsia="ru-RU"/>
              </w:rPr>
            </w:pPr>
            <w:r w:rsidRPr="005A6E0B">
              <w:rPr>
                <w:rFonts w:ascii="Times New Roman" w:eastAsia="Times New Roman" w:hAnsi="Times New Roman" w:cs="Times New Roman"/>
                <w:b/>
                <w:sz w:val="26"/>
                <w:szCs w:val="26"/>
                <w:lang w:eastAsia="ru-RU"/>
              </w:rPr>
              <w:t>F</w:t>
            </w:r>
          </w:p>
        </w:tc>
        <w:tc>
          <w:tcPr>
            <w:tcW w:w="3168" w:type="dxa"/>
            <w:vAlign w:val="center"/>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незадовільно з обов’язковим повторним вивченням дисципліни</w:t>
            </w:r>
          </w:p>
        </w:tc>
        <w:tc>
          <w:tcPr>
            <w:tcW w:w="2694" w:type="dxa"/>
          </w:tcPr>
          <w:p w:rsidR="0090695E" w:rsidRPr="005A6E0B" w:rsidRDefault="0090695E" w:rsidP="00690E48">
            <w:pPr>
              <w:spacing w:after="0" w:line="240" w:lineRule="auto"/>
              <w:jc w:val="center"/>
              <w:rPr>
                <w:rFonts w:ascii="Times New Roman" w:eastAsia="Times New Roman" w:hAnsi="Times New Roman" w:cs="Times New Roman"/>
                <w:sz w:val="26"/>
                <w:szCs w:val="26"/>
                <w:lang w:eastAsia="ru-RU"/>
              </w:rPr>
            </w:pPr>
            <w:r w:rsidRPr="005A6E0B">
              <w:rPr>
                <w:rFonts w:ascii="Times New Roman" w:eastAsia="Times New Roman" w:hAnsi="Times New Roman" w:cs="Times New Roman"/>
                <w:sz w:val="26"/>
                <w:szCs w:val="26"/>
                <w:lang w:eastAsia="ru-RU"/>
              </w:rPr>
              <w:t>не зараховано з обов’язковим повторним вивченням дисципліни</w:t>
            </w:r>
          </w:p>
        </w:tc>
      </w:tr>
    </w:tbl>
    <w:p w:rsidR="001B2CE4" w:rsidRPr="001B2CE4" w:rsidRDefault="001B2CE4" w:rsidP="001B2CE4">
      <w:pPr>
        <w:spacing w:after="0" w:line="360" w:lineRule="auto"/>
        <w:jc w:val="both"/>
        <w:rPr>
          <w:rFonts w:ascii="Times New Roman" w:eastAsia="Times New Roman" w:hAnsi="Times New Roman" w:cs="Times New Roman"/>
          <w:b/>
          <w:iCs/>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uk-UA"/>
        </w:rPr>
      </w:pP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uk-UA"/>
        </w:rPr>
      </w:pPr>
      <w:r w:rsidRPr="001B2CE4">
        <w:rPr>
          <w:rFonts w:ascii="Times New Roman" w:eastAsia="Times New Roman" w:hAnsi="Times New Roman" w:cs="Times New Roman"/>
          <w:b/>
          <w:bCs/>
          <w:color w:val="000000"/>
          <w:spacing w:val="-8"/>
          <w:sz w:val="24"/>
          <w:szCs w:val="24"/>
          <w:lang w:eastAsia="uk-UA"/>
        </w:rPr>
        <w:t>МЕТОДИЧНЕ ЗАБЕЗПЕЧЕННЯ КУРСУ</w:t>
      </w:r>
    </w:p>
    <w:p w:rsidR="001B2CE4" w:rsidRPr="001B2CE4" w:rsidRDefault="001B2CE4" w:rsidP="001B2CE4">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uk-UA"/>
        </w:rPr>
      </w:pPr>
    </w:p>
    <w:p w:rsidR="001B2CE4" w:rsidRPr="001B2CE4" w:rsidRDefault="001B2CE4" w:rsidP="001B2CE4">
      <w:pPr>
        <w:widowControl w:val="0"/>
        <w:numPr>
          <w:ilvl w:val="3"/>
          <w:numId w:val="17"/>
        </w:numPr>
        <w:shd w:val="clear" w:color="auto" w:fill="FFFFFF"/>
        <w:tabs>
          <w:tab w:val="left" w:pos="426"/>
          <w:tab w:val="left" w:pos="709"/>
        </w:tabs>
        <w:autoSpaceDE w:val="0"/>
        <w:autoSpaceDN w:val="0"/>
        <w:adjustRightInd w:val="0"/>
        <w:spacing w:after="0" w:line="240" w:lineRule="auto"/>
        <w:ind w:right="-425" w:hanging="2880"/>
        <w:rPr>
          <w:rFonts w:ascii="Times New Roman" w:eastAsia="Times New Roman" w:hAnsi="Times New Roman" w:cs="Times New Roman"/>
          <w:color w:val="000000"/>
          <w:spacing w:val="-2"/>
          <w:sz w:val="24"/>
          <w:szCs w:val="24"/>
          <w:lang w:eastAsia="uk-UA"/>
        </w:rPr>
      </w:pPr>
      <w:r w:rsidRPr="001B2CE4">
        <w:rPr>
          <w:rFonts w:ascii="Times New Roman" w:eastAsia="Times New Roman" w:hAnsi="Times New Roman" w:cs="Times New Roman"/>
          <w:bCs/>
          <w:iCs/>
          <w:sz w:val="24"/>
          <w:szCs w:val="24"/>
          <w:lang w:eastAsia="uk-UA"/>
        </w:rPr>
        <w:t>Ілюстративні матеріали:</w:t>
      </w:r>
    </w:p>
    <w:p w:rsidR="001B2CE4" w:rsidRPr="001B2CE4" w:rsidRDefault="00BC0FF5" w:rsidP="001B2CE4">
      <w:pPr>
        <w:numPr>
          <w:ilvl w:val="1"/>
          <w:numId w:val="17"/>
        </w:numPr>
        <w:spacing w:after="0" w:line="240" w:lineRule="auto"/>
        <w:ind w:left="1134" w:hanging="5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Досягнення цивілізацій у</w:t>
      </w:r>
      <w:r w:rsidR="001B2CE4" w:rsidRPr="001B2CE4">
        <w:rPr>
          <w:rFonts w:ascii="Times New Roman" w:eastAsia="Times New Roman" w:hAnsi="Times New Roman" w:cs="Times New Roman"/>
          <w:color w:val="000000"/>
          <w:sz w:val="24"/>
          <w:szCs w:val="24"/>
          <w:lang w:eastAsia="uk-UA"/>
        </w:rPr>
        <w:t xml:space="preserve"> культурі та науці;</w:t>
      </w:r>
    </w:p>
    <w:p w:rsidR="001B2CE4" w:rsidRPr="001B2CE4" w:rsidRDefault="001B2CE4" w:rsidP="001B2CE4">
      <w:pPr>
        <w:widowControl w:val="0"/>
        <w:numPr>
          <w:ilvl w:val="0"/>
          <w:numId w:val="16"/>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B2CE4">
        <w:rPr>
          <w:rFonts w:ascii="Times New Roman" w:eastAsia="Times New Roman" w:hAnsi="Times New Roman" w:cs="Times New Roman"/>
          <w:color w:val="000000"/>
          <w:sz w:val="24"/>
          <w:szCs w:val="24"/>
          <w:lang w:eastAsia="uk-UA"/>
        </w:rPr>
        <w:t>Портрети відомих історіографів і мислителів від давнини до сучасності.</w:t>
      </w:r>
      <w:r w:rsidRPr="001B2CE4">
        <w:rPr>
          <w:rFonts w:ascii="Times New Roman" w:eastAsia="Times New Roman" w:hAnsi="Times New Roman" w:cs="Times New Roman"/>
          <w:sz w:val="24"/>
          <w:szCs w:val="24"/>
          <w:lang w:eastAsia="uk-UA"/>
        </w:rPr>
        <w:t xml:space="preserve"> </w:t>
      </w:r>
    </w:p>
    <w:p w:rsidR="001B2CE4" w:rsidRPr="001B2CE4" w:rsidRDefault="001B2CE4" w:rsidP="001B2CE4">
      <w:pPr>
        <w:widowControl w:val="0"/>
        <w:numPr>
          <w:ilvl w:val="0"/>
          <w:numId w:val="16"/>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Зображення основних праць історіографів.</w:t>
      </w:r>
    </w:p>
    <w:p w:rsidR="001B2CE4" w:rsidRPr="001B2CE4" w:rsidRDefault="001B2CE4" w:rsidP="001B2CE4">
      <w:pPr>
        <w:widowControl w:val="0"/>
        <w:numPr>
          <w:ilvl w:val="0"/>
          <w:numId w:val="16"/>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Типові форми організації наукового простору (меблів, зразків побутових предметів, зразків одягу представників різних соціальних верств), що використовувалися на різних етапах розвитку цивілізацій</w:t>
      </w:r>
    </w:p>
    <w:p w:rsidR="001B2CE4" w:rsidRPr="001B2CE4" w:rsidRDefault="001B2CE4" w:rsidP="001B2CE4">
      <w:pPr>
        <w:numPr>
          <w:ilvl w:val="0"/>
          <w:numId w:val="16"/>
        </w:numPr>
        <w:spacing w:after="0" w:line="240" w:lineRule="auto"/>
        <w:ind w:left="360"/>
        <w:jc w:val="both"/>
        <w:rPr>
          <w:rFonts w:ascii="Times New Roman" w:eastAsia="Times New Roman" w:hAnsi="Times New Roman" w:cs="Times New Roman"/>
          <w:color w:val="000000"/>
          <w:sz w:val="24"/>
          <w:szCs w:val="24"/>
          <w:lang w:eastAsia="uk-UA"/>
        </w:rPr>
      </w:pPr>
      <w:r w:rsidRPr="001B2CE4">
        <w:rPr>
          <w:rFonts w:ascii="Times New Roman" w:eastAsia="Times New Roman" w:hAnsi="Times New Roman" w:cs="Times New Roman"/>
          <w:color w:val="000000"/>
          <w:sz w:val="24"/>
          <w:szCs w:val="24"/>
          <w:lang w:eastAsia="uk-UA"/>
        </w:rPr>
        <w:t>Набір схем та таблиць, що відображають еволюцію методик історіописання.</w:t>
      </w:r>
    </w:p>
    <w:p w:rsidR="001B2CE4" w:rsidRPr="001B2CE4" w:rsidRDefault="001B2CE4" w:rsidP="001B2CE4">
      <w:pPr>
        <w:numPr>
          <w:ilvl w:val="0"/>
          <w:numId w:val="16"/>
        </w:numPr>
        <w:spacing w:after="0" w:line="240" w:lineRule="auto"/>
        <w:ind w:left="360"/>
        <w:jc w:val="both"/>
        <w:rPr>
          <w:rFonts w:ascii="Times New Roman" w:eastAsia="Times New Roman" w:hAnsi="Times New Roman" w:cs="Times New Roman"/>
          <w:color w:val="000000"/>
          <w:sz w:val="24"/>
          <w:szCs w:val="24"/>
          <w:lang w:eastAsia="uk-UA"/>
        </w:rPr>
      </w:pPr>
      <w:r w:rsidRPr="001B2CE4">
        <w:rPr>
          <w:rFonts w:ascii="Times New Roman" w:eastAsia="Times New Roman" w:hAnsi="Times New Roman" w:cs="Times New Roman"/>
          <w:color w:val="000000"/>
          <w:sz w:val="24"/>
          <w:szCs w:val="24"/>
          <w:lang w:eastAsia="uk-UA"/>
        </w:rPr>
        <w:t>Набір мап, що відображають розширення кордонів історіописання у всесвітньому вимірі.</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Default="001B2CE4" w:rsidP="001B2CE4">
      <w:pPr>
        <w:spacing w:after="0" w:line="240" w:lineRule="auto"/>
        <w:rPr>
          <w:rFonts w:ascii="Times New Roman" w:eastAsia="Times New Roman" w:hAnsi="Times New Roman" w:cs="Times New Roman"/>
          <w:b/>
          <w:bCs/>
          <w:color w:val="000000"/>
          <w:sz w:val="24"/>
          <w:szCs w:val="24"/>
          <w:lang w:eastAsia="uk-UA"/>
        </w:rPr>
      </w:pPr>
      <w:r w:rsidRPr="001B2CE4">
        <w:rPr>
          <w:rFonts w:ascii="Times New Roman" w:eastAsia="Times New Roman" w:hAnsi="Times New Roman" w:cs="Times New Roman"/>
          <w:sz w:val="24"/>
          <w:szCs w:val="24"/>
          <w:lang w:eastAsia="uk-UA"/>
        </w:rPr>
        <w:br w:type="page"/>
      </w:r>
      <w:r w:rsidRPr="001B2CE4">
        <w:rPr>
          <w:rFonts w:ascii="Times New Roman" w:eastAsia="Times New Roman" w:hAnsi="Times New Roman" w:cs="Times New Roman"/>
          <w:b/>
          <w:bCs/>
          <w:color w:val="000000"/>
          <w:sz w:val="24"/>
          <w:szCs w:val="24"/>
          <w:lang w:eastAsia="uk-UA"/>
        </w:rPr>
        <w:lastRenderedPageBreak/>
        <w:t>П</w:t>
      </w:r>
      <w:r w:rsidRPr="001B2CE4">
        <w:rPr>
          <w:rFonts w:ascii="Times New Roman" w:eastAsia="Times New Roman" w:hAnsi="Times New Roman" w:cs="Times New Roman"/>
          <w:b/>
          <w:bCs/>
          <w:color w:val="000000"/>
          <w:sz w:val="24"/>
          <w:szCs w:val="24"/>
          <w:lang w:val="ru-RU" w:eastAsia="uk-UA"/>
        </w:rPr>
        <w:t>И</w:t>
      </w:r>
      <w:r w:rsidRPr="001B2CE4">
        <w:rPr>
          <w:rFonts w:ascii="Times New Roman" w:eastAsia="Times New Roman" w:hAnsi="Times New Roman" w:cs="Times New Roman"/>
          <w:b/>
          <w:bCs/>
          <w:color w:val="000000"/>
          <w:sz w:val="24"/>
          <w:szCs w:val="24"/>
          <w:lang w:eastAsia="uk-UA"/>
        </w:rPr>
        <w:t>ТАННЯ ДО ПРОМІЖНОГО МОДУЛЬНОГО КОНТРОЛЮ</w:t>
      </w:r>
    </w:p>
    <w:p w:rsidR="00A63B18" w:rsidRPr="001B2CE4" w:rsidRDefault="00A63B18" w:rsidP="001B2CE4">
      <w:pPr>
        <w:spacing w:after="0" w:line="240" w:lineRule="auto"/>
        <w:rPr>
          <w:rFonts w:ascii="Times New Roman" w:eastAsia="Times New Roman" w:hAnsi="Times New Roman" w:cs="Times New Roman"/>
          <w:b/>
          <w:bCs/>
          <w:color w:val="000000"/>
          <w:sz w:val="24"/>
          <w:szCs w:val="24"/>
          <w:lang w:eastAsia="uk-UA"/>
        </w:rPr>
      </w:pP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Предмет і завдання історіографічного дослідження.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Основні категорії історіографічного аналізу (історична концепція, історіографічний факт, історіографічний джерело, парадигма, наукова школа).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Типи, структура і функції історичного знання.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Ранні форми фіксації історичної інформації в Стародавній Греції. Логографи.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Життя і творчість Геродота.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Історичні погляди Фукідіда.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Історична думка епохи еллінізму. Полібій.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Особливості римської історичної думки республіканського періоду.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«Історія Риму від заснування міста» Тита Лівія.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Життя і творчість Тацита.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Історична думка імператорського Риму. Светоній.</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Образ історії в ранньохристиянської літературі.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Філософія історії Августина Аврелія.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Рання церковна християнська історіографія. Євсевій Кесарійський.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Німецькі історії раннього середньовіччя. Йордан. Григорій Турський.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Західноєвропейські середньовічні хроніки.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Історична думка італійського Відродження. Риторична і ерудитська школи.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Політична школа гуманістичної історіографії. Н. Макіавеллі.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Західноєвропейська історична думка XVII в. Ерудити. «Соціальна фізика».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Основні риси історичної думки французького Просвітництва.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Вольтер як історик.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Просвітництво в Німеччині та історична думка.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Історічені погляди І.Г. Гердера.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Історична думка англійського Просвітництва. Е. Гіббон. Болінгброк.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Романтизм і історична думка. Філософія історії Г.В. Ф. Гегеля.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Французька ліберальна школа істориків першої половини XIX ст.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Історичні погляди Ж. Мішле.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Історична концепція А. Токвіля.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Історичні погляди Л. фон Ранке.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Історична наука в Англії першої половини XIX ст. Т. Карлейл</w:t>
      </w:r>
      <w:r w:rsidR="00B51265">
        <w:rPr>
          <w:rFonts w:ascii="Times New Roman" w:eastAsia="Times New Roman" w:hAnsi="Times New Roman" w:cs="Times New Roman"/>
          <w:sz w:val="24"/>
          <w:szCs w:val="24"/>
          <w:lang w:eastAsia="uk-UA"/>
        </w:rPr>
        <w:t>ь</w:t>
      </w:r>
      <w:r w:rsidRPr="00A63B18">
        <w:rPr>
          <w:rFonts w:ascii="Times New Roman" w:eastAsia="Times New Roman" w:hAnsi="Times New Roman" w:cs="Times New Roman"/>
          <w:sz w:val="24"/>
          <w:szCs w:val="24"/>
          <w:lang w:eastAsia="uk-UA"/>
        </w:rPr>
        <w:t xml:space="preserve">.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Позитивізм та історична наука XIX ст.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Марксистська концепція історичного процесу.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Історичні погляди Я. Буркхардта.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Проблема кризи історичної науки кінця XIX - початку XX ст. у сучасній літературі: основні підходи.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Неокантіанская теорія історичного пізнання.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Філософія історії А. Тойнбі.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Французька історична наука першої половини XX ст.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Формування історичної школи «Анналів». М. Блок і Л. Февр.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Історична наука Великобританії першої половини XX ст.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Історична наука Німеччини 1920-1940-х рр. Історична наука і нацизм.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Основні тенденції розвитку англійської історичної думки в другій половині XX ст. «Соціальна історія».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Історична концепція Ф. Броделя.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Теоретичні погляди провідних представників школи «Анналів» у 1970-1980-е рр. Історична антропологія та історія ментальності.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Постмодерністський виклик історичному пізнанню. </w:t>
      </w:r>
    </w:p>
    <w:p w:rsidR="00A63B18" w:rsidRPr="00A63B18" w:rsidRDefault="00A63B18" w:rsidP="00A63B18">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 xml:space="preserve">Концепція історичного пізнання X. Уайта. </w:t>
      </w:r>
    </w:p>
    <w:p w:rsidR="001B2CE4" w:rsidRPr="00A63B18" w:rsidRDefault="00A63B18" w:rsidP="001B2CE4">
      <w:pPr>
        <w:pStyle w:val="ad"/>
        <w:numPr>
          <w:ilvl w:val="0"/>
          <w:numId w:val="23"/>
        </w:numPr>
        <w:spacing w:after="0" w:line="240" w:lineRule="auto"/>
        <w:rPr>
          <w:rFonts w:ascii="Times New Roman" w:eastAsia="Times New Roman" w:hAnsi="Times New Roman" w:cs="Times New Roman"/>
          <w:sz w:val="24"/>
          <w:szCs w:val="24"/>
          <w:lang w:eastAsia="uk-UA"/>
        </w:rPr>
      </w:pPr>
      <w:r w:rsidRPr="00A63B18">
        <w:rPr>
          <w:rFonts w:ascii="Times New Roman" w:eastAsia="Times New Roman" w:hAnsi="Times New Roman" w:cs="Times New Roman"/>
          <w:sz w:val="24"/>
          <w:szCs w:val="24"/>
          <w:lang w:eastAsia="uk-UA"/>
        </w:rPr>
        <w:t>Основні напрямки сучасної зарубіжної історичної думки.</w:t>
      </w:r>
      <w:r w:rsidR="001B2CE4" w:rsidRPr="00A63B18">
        <w:rPr>
          <w:rFonts w:ascii="Times New Roman" w:eastAsia="Times New Roman" w:hAnsi="Times New Roman" w:cs="Times New Roman"/>
          <w:sz w:val="24"/>
          <w:szCs w:val="24"/>
          <w:lang w:eastAsia="uk-UA"/>
        </w:rPr>
        <w:br w:type="page"/>
      </w:r>
    </w:p>
    <w:p w:rsidR="001B2CE4" w:rsidRPr="001B2CE4" w:rsidRDefault="001B2CE4" w:rsidP="001B2CE4">
      <w:pPr>
        <w:overflowPunct w:val="0"/>
        <w:spacing w:after="0" w:line="240" w:lineRule="auto"/>
        <w:ind w:right="-272"/>
        <w:jc w:val="center"/>
        <w:rPr>
          <w:rFonts w:ascii="Times New Roman" w:eastAsia="Times New Roman" w:hAnsi="Times New Roman" w:cs="Times New Roman"/>
          <w:b/>
          <w:bCs/>
          <w:color w:val="000000"/>
          <w:spacing w:val="-7"/>
          <w:sz w:val="24"/>
          <w:szCs w:val="24"/>
          <w:lang w:eastAsia="uk-UA"/>
        </w:rPr>
      </w:pPr>
      <w:r w:rsidRPr="001B2CE4">
        <w:rPr>
          <w:rFonts w:ascii="Times New Roman" w:eastAsia="Times New Roman" w:hAnsi="Times New Roman" w:cs="Times New Roman"/>
          <w:b/>
          <w:bCs/>
          <w:color w:val="000000"/>
          <w:spacing w:val="-7"/>
          <w:sz w:val="24"/>
          <w:szCs w:val="24"/>
          <w:lang w:eastAsia="uk-UA"/>
        </w:rPr>
        <w:lastRenderedPageBreak/>
        <w:t>РЕКОМЕНДОВАНА ЛІТЕРАТУРА</w:t>
      </w:r>
    </w:p>
    <w:p w:rsidR="001B2CE4" w:rsidRPr="001B2CE4" w:rsidRDefault="001B2CE4" w:rsidP="001B2CE4">
      <w:pPr>
        <w:shd w:val="clear" w:color="auto" w:fill="FFFFFF"/>
        <w:tabs>
          <w:tab w:val="left" w:pos="-567"/>
          <w:tab w:val="left" w:pos="528"/>
        </w:tabs>
        <w:spacing w:after="0" w:line="240" w:lineRule="auto"/>
        <w:ind w:right="-272"/>
        <w:jc w:val="both"/>
        <w:rPr>
          <w:rFonts w:ascii="Times New Roman" w:eastAsia="Times New Roman" w:hAnsi="Times New Roman" w:cs="Times New Roman"/>
          <w:b/>
          <w:i/>
          <w:iCs/>
          <w:color w:val="000000"/>
          <w:spacing w:val="5"/>
          <w:sz w:val="24"/>
          <w:szCs w:val="24"/>
          <w:lang w:eastAsia="uk-UA"/>
        </w:rPr>
      </w:pPr>
      <w:r w:rsidRPr="001B2CE4">
        <w:rPr>
          <w:rFonts w:ascii="Times New Roman" w:eastAsia="Times New Roman" w:hAnsi="Times New Roman" w:cs="Times New Roman"/>
          <w:b/>
          <w:i/>
          <w:iCs/>
          <w:color w:val="000000"/>
          <w:spacing w:val="5"/>
          <w:sz w:val="24"/>
          <w:szCs w:val="24"/>
          <w:lang w:eastAsia="uk-UA"/>
        </w:rPr>
        <w:t>Основна:</w:t>
      </w:r>
    </w:p>
    <w:p w:rsidR="001B2CE4" w:rsidRPr="001B2CE4" w:rsidRDefault="001B2CE4" w:rsidP="001B2CE4">
      <w:pPr>
        <w:spacing w:after="0" w:line="240" w:lineRule="auto"/>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Підручники і посібники</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B37198" w:rsidRDefault="001B2CE4" w:rsidP="00FA20BC">
      <w:pPr>
        <w:spacing w:after="0" w:line="240" w:lineRule="auto"/>
        <w:jc w:val="both"/>
        <w:rPr>
          <w:rFonts w:ascii="Times New Roman" w:eastAsia="Times New Roman" w:hAnsi="Times New Roman" w:cs="Times New Roman"/>
          <w:color w:val="000000"/>
          <w:sz w:val="24"/>
          <w:szCs w:val="24"/>
          <w:shd w:val="clear" w:color="auto" w:fill="FFFFFF"/>
          <w:lang w:eastAsia="uk-UA"/>
        </w:rPr>
      </w:pPr>
      <w:r w:rsidRPr="002B36FA">
        <w:rPr>
          <w:rFonts w:ascii="Times New Roman" w:eastAsia="Times New Roman" w:hAnsi="Times New Roman" w:cs="Times New Roman"/>
          <w:color w:val="000000"/>
          <w:sz w:val="24"/>
          <w:szCs w:val="24"/>
          <w:shd w:val="clear" w:color="auto" w:fill="FFFFFF"/>
          <w:lang w:eastAsia="uk-UA"/>
        </w:rPr>
        <w:t>Барг М.А. Эпохи и идеи: Становление историзма. М., 1987.</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Гринин Л.Е. Философия, социология и теория истории: опыт философско-социологического анализа некоторых общественных законов и построения теории всемирно-исторического процесса. − М., 2007.</w:t>
      </w:r>
      <w:r w:rsidRPr="00B37198">
        <w:rPr>
          <w:rFonts w:ascii="Times New Roman" w:eastAsia="Calibri" w:hAnsi="Times New Roman" w:cs="Times New Roman"/>
          <w:sz w:val="24"/>
          <w:szCs w:val="24"/>
        </w:rPr>
        <w:t xml:space="preserve"> </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Историческая наука в XX веке. Историография истории нового и новейшего времени стран Европы и Америки</w:t>
      </w:r>
      <w:proofErr w:type="gramStart"/>
      <w:r w:rsidRPr="00B37198">
        <w:rPr>
          <w:rFonts w:ascii="Times New Roman" w:eastAsia="Calibri" w:hAnsi="Times New Roman" w:cs="Times New Roman"/>
          <w:sz w:val="24"/>
          <w:szCs w:val="24"/>
          <w:lang w:val="ru-RU"/>
        </w:rPr>
        <w:t xml:space="preserve"> / П</w:t>
      </w:r>
      <w:proofErr w:type="gramEnd"/>
      <w:r w:rsidRPr="00B37198">
        <w:rPr>
          <w:rFonts w:ascii="Times New Roman" w:eastAsia="Calibri" w:hAnsi="Times New Roman" w:cs="Times New Roman"/>
          <w:sz w:val="24"/>
          <w:szCs w:val="24"/>
          <w:lang w:val="ru-RU"/>
        </w:rPr>
        <w:t>од ред. И.П. Дементьева, А.И. Патрушева. − М., 2007.</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Исторические исследования в России. Тенденции последних лет / под ред. Г.А.</w:t>
      </w:r>
      <w:r w:rsidRPr="00B37198">
        <w:rPr>
          <w:rFonts w:ascii="Times New Roman" w:eastAsia="Calibri" w:hAnsi="Times New Roman" w:cs="Times New Roman"/>
          <w:sz w:val="24"/>
          <w:szCs w:val="24"/>
        </w:rPr>
        <w:t xml:space="preserve"> </w:t>
      </w:r>
      <w:r w:rsidRPr="00B37198">
        <w:rPr>
          <w:rFonts w:ascii="Times New Roman" w:eastAsia="Calibri" w:hAnsi="Times New Roman" w:cs="Times New Roman"/>
          <w:sz w:val="24"/>
          <w:szCs w:val="24"/>
          <w:lang w:val="ru-RU"/>
        </w:rPr>
        <w:t>Бордюгова. М., 1996</w:t>
      </w:r>
      <w:r w:rsidRPr="00B37198">
        <w:rPr>
          <w:rFonts w:ascii="Times New Roman" w:eastAsia="Calibri" w:hAnsi="Times New Roman" w:cs="Times New Roman"/>
          <w:sz w:val="24"/>
          <w:szCs w:val="24"/>
        </w:rPr>
        <w:t>. – 464 с.</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Исторические исследования в России – II. Семь лет спустя / </w:t>
      </w:r>
      <w:r w:rsidRPr="00B37198">
        <w:rPr>
          <w:rFonts w:ascii="Times New Roman" w:eastAsia="Calibri" w:hAnsi="Times New Roman" w:cs="Times New Roman"/>
          <w:sz w:val="24"/>
          <w:szCs w:val="24"/>
        </w:rPr>
        <w:t>п</w:t>
      </w:r>
      <w:r w:rsidRPr="00B37198">
        <w:rPr>
          <w:rFonts w:ascii="Times New Roman" w:eastAsia="Calibri" w:hAnsi="Times New Roman" w:cs="Times New Roman"/>
          <w:sz w:val="24"/>
          <w:szCs w:val="24"/>
          <w:lang w:val="ru-RU"/>
        </w:rPr>
        <w:t>од</w:t>
      </w:r>
      <w:r w:rsidRPr="00B37198">
        <w:rPr>
          <w:rFonts w:ascii="Times New Roman" w:eastAsia="Calibri" w:hAnsi="Times New Roman" w:cs="Times New Roman"/>
          <w:sz w:val="24"/>
          <w:szCs w:val="24"/>
        </w:rPr>
        <w:t xml:space="preserve"> </w:t>
      </w:r>
      <w:r w:rsidRPr="00B37198">
        <w:rPr>
          <w:rFonts w:ascii="Times New Roman" w:eastAsia="Calibri" w:hAnsi="Times New Roman" w:cs="Times New Roman"/>
          <w:sz w:val="24"/>
          <w:szCs w:val="24"/>
          <w:lang w:val="ru-RU"/>
        </w:rPr>
        <w:t>ред</w:t>
      </w:r>
      <w:r w:rsidRPr="00B37198">
        <w:rPr>
          <w:rFonts w:ascii="Times New Roman" w:eastAsia="Calibri" w:hAnsi="Times New Roman" w:cs="Times New Roman"/>
          <w:sz w:val="24"/>
          <w:szCs w:val="24"/>
        </w:rPr>
        <w:t xml:space="preserve">. </w:t>
      </w:r>
      <w:r w:rsidRPr="00B37198">
        <w:rPr>
          <w:rFonts w:ascii="Times New Roman" w:eastAsia="Calibri" w:hAnsi="Times New Roman" w:cs="Times New Roman"/>
          <w:sz w:val="24"/>
          <w:szCs w:val="24"/>
          <w:lang w:val="ru-RU"/>
        </w:rPr>
        <w:t xml:space="preserve">Г. А. Бордюгова. − М., 2003. </w:t>
      </w:r>
      <w:r w:rsidRPr="00B37198">
        <w:rPr>
          <w:rFonts w:ascii="Times New Roman" w:eastAsia="Calibri" w:hAnsi="Times New Roman" w:cs="Times New Roman"/>
          <w:sz w:val="24"/>
          <w:szCs w:val="24"/>
        </w:rPr>
        <w:t>– 560 с</w:t>
      </w:r>
      <w:proofErr w:type="gramStart"/>
      <w:r w:rsidRPr="00B37198">
        <w:rPr>
          <w:rFonts w:ascii="Times New Roman" w:eastAsia="Calibri" w:hAnsi="Times New Roman" w:cs="Times New Roman"/>
          <w:sz w:val="24"/>
          <w:szCs w:val="24"/>
        </w:rPr>
        <w:t xml:space="preserve"> .</w:t>
      </w:r>
      <w:proofErr w:type="gramEnd"/>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Times-Roman" w:hAnsi="Times New Roman" w:cs="Times New Roman"/>
          <w:sz w:val="24"/>
          <w:szCs w:val="24"/>
          <w:lang w:val="ru-RU"/>
        </w:rPr>
        <w:t>Историческая наука сегодня; Теории, методы, перспективы</w:t>
      </w:r>
      <w:proofErr w:type="gramStart"/>
      <w:r w:rsidRPr="00B37198">
        <w:rPr>
          <w:rFonts w:ascii="Times New Roman" w:eastAsia="Times-Italic" w:hAnsi="Times New Roman" w:cs="Times New Roman"/>
          <w:i/>
          <w:iCs/>
          <w:sz w:val="24"/>
          <w:szCs w:val="24"/>
          <w:lang w:val="ru-RU"/>
        </w:rPr>
        <w:t>/</w:t>
      </w:r>
      <w:r w:rsidRPr="00B37198">
        <w:rPr>
          <w:rFonts w:ascii="Times New Roman" w:eastAsia="Calibri" w:hAnsi="Times New Roman" w:cs="Times New Roman"/>
          <w:sz w:val="24"/>
          <w:szCs w:val="24"/>
          <w:lang w:val="ru-RU"/>
        </w:rPr>
        <w:t xml:space="preserve"> </w:t>
      </w:r>
      <w:r w:rsidRPr="00B37198">
        <w:rPr>
          <w:rFonts w:ascii="Times New Roman" w:eastAsia="Times-Roman" w:hAnsi="Times New Roman" w:cs="Times New Roman"/>
          <w:sz w:val="24"/>
          <w:szCs w:val="24"/>
          <w:lang w:val="ru-RU"/>
        </w:rPr>
        <w:t>П</w:t>
      </w:r>
      <w:proofErr w:type="gramEnd"/>
      <w:r w:rsidRPr="00B37198">
        <w:rPr>
          <w:rFonts w:ascii="Times New Roman" w:eastAsia="Times-Roman" w:hAnsi="Times New Roman" w:cs="Times New Roman"/>
          <w:sz w:val="24"/>
          <w:szCs w:val="24"/>
          <w:lang w:val="ru-RU"/>
        </w:rPr>
        <w:t xml:space="preserve">од ред. Л. П. Репиной. − М., 2012. </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Историческое знание в современной России: дискуссии и поиски новых подходов: сб. ст. / Отв. ред. И. Эрманн, Г. Зверева, И. Чечель. − М., 2005. </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Новый образ исторической науки в век глобализации и информатизации: сб. ст. /Под ред. Л.П. Репиной. − М., 2005.</w:t>
      </w:r>
      <w:r w:rsidRPr="00B37198">
        <w:rPr>
          <w:rFonts w:ascii="Times New Roman" w:eastAsia="Calibri" w:hAnsi="Times New Roman" w:cs="Times New Roman"/>
          <w:sz w:val="24"/>
          <w:szCs w:val="24"/>
        </w:rPr>
        <w:t xml:space="preserve"> – 288 с.</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Кроче Б. Теория и история историографии. − М., 1998.</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Междисциплинарный синтез в истории и социальные теории: теория, историография и практика конкретных исследований</w:t>
      </w:r>
      <w:r w:rsidRPr="00B37198">
        <w:rPr>
          <w:rFonts w:ascii="Times New Roman" w:eastAsia="Calibri" w:hAnsi="Times New Roman" w:cs="Times New Roman"/>
          <w:sz w:val="24"/>
          <w:szCs w:val="24"/>
        </w:rPr>
        <w:t> </w:t>
      </w:r>
      <w:r w:rsidRPr="00B37198">
        <w:rPr>
          <w:rFonts w:ascii="Times New Roman" w:eastAsia="Calibri" w:hAnsi="Times New Roman" w:cs="Times New Roman"/>
          <w:sz w:val="24"/>
          <w:szCs w:val="24"/>
          <w:lang w:val="ru-RU"/>
        </w:rPr>
        <w:t>/</w:t>
      </w:r>
      <w:r w:rsidRPr="00B37198">
        <w:rPr>
          <w:rFonts w:ascii="Times New Roman" w:eastAsia="Calibri" w:hAnsi="Times New Roman" w:cs="Times New Roman"/>
          <w:sz w:val="24"/>
          <w:szCs w:val="24"/>
        </w:rPr>
        <w:t> п</w:t>
      </w:r>
      <w:r w:rsidRPr="00B37198">
        <w:rPr>
          <w:rFonts w:ascii="Times New Roman" w:eastAsia="Calibri" w:hAnsi="Times New Roman" w:cs="Times New Roman"/>
          <w:sz w:val="24"/>
          <w:szCs w:val="24"/>
          <w:lang w:val="ru-RU"/>
        </w:rPr>
        <w:t>од</w:t>
      </w:r>
      <w:r w:rsidRPr="00B37198">
        <w:rPr>
          <w:rFonts w:ascii="Times New Roman" w:eastAsia="Calibri" w:hAnsi="Times New Roman" w:cs="Times New Roman"/>
          <w:sz w:val="24"/>
          <w:szCs w:val="24"/>
        </w:rPr>
        <w:t xml:space="preserve"> </w:t>
      </w:r>
      <w:r w:rsidRPr="00B37198">
        <w:rPr>
          <w:rFonts w:ascii="Times New Roman" w:eastAsia="Calibri" w:hAnsi="Times New Roman" w:cs="Times New Roman"/>
          <w:sz w:val="24"/>
          <w:szCs w:val="24"/>
          <w:lang w:val="ru-RU"/>
        </w:rPr>
        <w:t>ред. Б.Г. Могильницкого, И.Ю. Николаевой, Л. П. Репиной. − М., 2004.</w:t>
      </w:r>
      <w:r w:rsidRPr="00B37198">
        <w:rPr>
          <w:rFonts w:ascii="Times New Roman" w:eastAsia="Calibri" w:hAnsi="Times New Roman" w:cs="Times New Roman"/>
          <w:sz w:val="24"/>
          <w:szCs w:val="24"/>
        </w:rPr>
        <w:t xml:space="preserve"> </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Могильницкий Б.Г. История исторической мысли XX века: </w:t>
      </w:r>
      <w:r w:rsidRPr="00B37198">
        <w:rPr>
          <w:rFonts w:ascii="Times New Roman" w:eastAsia="Calibri" w:hAnsi="Times New Roman" w:cs="Times New Roman"/>
          <w:sz w:val="24"/>
          <w:szCs w:val="24"/>
        </w:rPr>
        <w:t>К</w:t>
      </w:r>
      <w:r w:rsidRPr="00B37198">
        <w:rPr>
          <w:rFonts w:ascii="Times New Roman" w:eastAsia="Calibri" w:hAnsi="Times New Roman" w:cs="Times New Roman"/>
          <w:sz w:val="24"/>
          <w:szCs w:val="24"/>
          <w:lang w:val="ru-RU"/>
        </w:rPr>
        <w:t>урс лекций. Вып.</w:t>
      </w:r>
      <w:r w:rsidRPr="00B37198">
        <w:rPr>
          <w:rFonts w:ascii="Times New Roman" w:eastAsia="Calibri" w:hAnsi="Times New Roman" w:cs="Times New Roman"/>
          <w:sz w:val="24"/>
          <w:szCs w:val="24"/>
        </w:rPr>
        <w:t xml:space="preserve"> </w:t>
      </w:r>
      <w:r w:rsidRPr="00B37198">
        <w:rPr>
          <w:rFonts w:ascii="Times New Roman" w:eastAsia="Calibri" w:hAnsi="Times New Roman" w:cs="Times New Roman"/>
          <w:sz w:val="24"/>
          <w:szCs w:val="24"/>
          <w:lang w:val="ru-RU"/>
        </w:rPr>
        <w:t>III.: Историографическая революция. − Томск, 200</w:t>
      </w:r>
      <w:r w:rsidRPr="00B37198">
        <w:rPr>
          <w:rFonts w:ascii="Times New Roman" w:eastAsia="Calibri" w:hAnsi="Times New Roman" w:cs="Times New Roman"/>
          <w:sz w:val="24"/>
          <w:szCs w:val="24"/>
        </w:rPr>
        <w:t>0</w:t>
      </w:r>
      <w:r w:rsidRPr="00B37198">
        <w:rPr>
          <w:rFonts w:ascii="Times New Roman" w:eastAsia="Calibri" w:hAnsi="Times New Roman" w:cs="Times New Roman"/>
          <w:sz w:val="24"/>
          <w:szCs w:val="24"/>
          <w:lang w:val="ru-RU"/>
        </w:rPr>
        <w:t>.</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Могильницкий Б.Г. История исторической мысли ХХ века: Курс лекций. Вып. 1.: Кризис историзма</w:t>
      </w:r>
      <w:r w:rsidRPr="00B37198">
        <w:rPr>
          <w:rFonts w:ascii="Times New Roman" w:eastAsia="Calibri" w:hAnsi="Times New Roman" w:cs="Times New Roman"/>
          <w:sz w:val="24"/>
          <w:szCs w:val="24"/>
        </w:rPr>
        <w:t xml:space="preserve"> / Б. Могильницький</w:t>
      </w:r>
      <w:proofErr w:type="gramStart"/>
      <w:r w:rsidRPr="00B37198">
        <w:rPr>
          <w:rFonts w:ascii="Times New Roman" w:eastAsia="Calibri" w:hAnsi="Times New Roman" w:cs="Times New Roman"/>
          <w:sz w:val="24"/>
          <w:szCs w:val="24"/>
        </w:rPr>
        <w:t xml:space="preserve"> </w:t>
      </w:r>
      <w:r w:rsidRPr="00B37198">
        <w:rPr>
          <w:rFonts w:ascii="Times New Roman" w:eastAsia="Calibri" w:hAnsi="Times New Roman" w:cs="Times New Roman"/>
          <w:sz w:val="24"/>
          <w:szCs w:val="24"/>
          <w:lang w:val="ru-RU"/>
        </w:rPr>
        <w:t>.</w:t>
      </w:r>
      <w:proofErr w:type="gramEnd"/>
      <w:r w:rsidRPr="00B37198">
        <w:rPr>
          <w:rFonts w:ascii="Times New Roman" w:eastAsia="Calibri" w:hAnsi="Times New Roman" w:cs="Times New Roman"/>
          <w:sz w:val="24"/>
          <w:szCs w:val="24"/>
          <w:lang w:val="ru-RU"/>
        </w:rPr>
        <w:t xml:space="preserve"> – Томск, 2001.</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Могильницкий Б.Г. О новом учебном пособии по теории и методологии истории // Новая и новейшая история. − 2008. − №1.</w:t>
      </w:r>
      <w:r w:rsidRPr="00B37198">
        <w:rPr>
          <w:rFonts w:ascii="Times New Roman" w:eastAsia="Calibri" w:hAnsi="Times New Roman" w:cs="Times New Roman"/>
          <w:sz w:val="24"/>
          <w:szCs w:val="24"/>
        </w:rPr>
        <w:t xml:space="preserve"> – с. 215.</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Образы историографии; Историки в поиске новых смыслов: сб. науч. ст. − Казань, 2003.</w:t>
      </w:r>
    </w:p>
    <w:p w:rsidR="00B37198" w:rsidRPr="00B37198" w:rsidRDefault="00B37198" w:rsidP="00B37198">
      <w:pPr>
        <w:spacing w:after="0" w:line="240" w:lineRule="auto"/>
        <w:jc w:val="both"/>
        <w:rPr>
          <w:rFonts w:ascii="Times New Roman" w:eastAsia="Calibri" w:hAnsi="Times New Roman" w:cs="Times New Roman"/>
          <w:sz w:val="24"/>
          <w:szCs w:val="24"/>
        </w:rPr>
      </w:pPr>
      <w:r w:rsidRPr="00B37198">
        <w:rPr>
          <w:rFonts w:ascii="Times New Roman" w:eastAsia="Calibri" w:hAnsi="Times New Roman" w:cs="Times New Roman"/>
          <w:sz w:val="24"/>
          <w:szCs w:val="24"/>
          <w:lang w:val="ru-RU"/>
        </w:rPr>
        <w:t>Очерки истории отечественной исторической науки XX века</w:t>
      </w:r>
      <w:r w:rsidRPr="00B37198">
        <w:rPr>
          <w:rFonts w:ascii="Times New Roman" w:eastAsia="Calibri" w:hAnsi="Times New Roman" w:cs="Times New Roman"/>
          <w:sz w:val="24"/>
          <w:szCs w:val="24"/>
        </w:rPr>
        <w:t> </w:t>
      </w:r>
      <w:r w:rsidRPr="00B37198">
        <w:rPr>
          <w:rFonts w:ascii="Times New Roman" w:eastAsia="Calibri" w:hAnsi="Times New Roman" w:cs="Times New Roman"/>
          <w:sz w:val="24"/>
          <w:szCs w:val="24"/>
          <w:lang w:val="ru-RU"/>
        </w:rPr>
        <w:t>/</w:t>
      </w:r>
      <w:r w:rsidRPr="00B37198">
        <w:rPr>
          <w:rFonts w:ascii="Times New Roman" w:eastAsia="Calibri" w:hAnsi="Times New Roman" w:cs="Times New Roman"/>
          <w:sz w:val="24"/>
          <w:szCs w:val="24"/>
          <w:lang w:val="pl-PL"/>
        </w:rPr>
        <w:t> </w:t>
      </w:r>
      <w:r w:rsidRPr="00B37198">
        <w:rPr>
          <w:rFonts w:ascii="Times New Roman" w:eastAsia="Calibri" w:hAnsi="Times New Roman" w:cs="Times New Roman"/>
          <w:sz w:val="24"/>
          <w:szCs w:val="24"/>
          <w:lang w:val="ru-RU"/>
        </w:rPr>
        <w:t>под ред. В.П. Корзун. − Омск, 2005.</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Репина Л. П. Историческая наука на рубеже ХХ – ХХ</w:t>
      </w:r>
      <w:r w:rsidRPr="00B37198">
        <w:rPr>
          <w:rFonts w:ascii="Times New Roman" w:eastAsia="Calibri" w:hAnsi="Times New Roman" w:cs="Times New Roman"/>
          <w:sz w:val="24"/>
          <w:szCs w:val="24"/>
        </w:rPr>
        <w:t xml:space="preserve">І вв.: социальные теории и историографическая практика. – М., 2011. </w:t>
      </w:r>
    </w:p>
    <w:p w:rsidR="00B37198" w:rsidRPr="00B37198" w:rsidRDefault="00B37198" w:rsidP="00B37198">
      <w:pPr>
        <w:spacing w:after="0" w:line="240" w:lineRule="auto"/>
        <w:jc w:val="both"/>
        <w:rPr>
          <w:rFonts w:ascii="Times New Roman" w:eastAsia="Calibri" w:hAnsi="Times New Roman" w:cs="Times New Roman"/>
          <w:sz w:val="24"/>
          <w:szCs w:val="24"/>
        </w:rPr>
      </w:pPr>
      <w:r w:rsidRPr="00B37198">
        <w:rPr>
          <w:rFonts w:ascii="Times New Roman" w:eastAsia="Calibri" w:hAnsi="Times New Roman" w:cs="Times New Roman"/>
          <w:sz w:val="24"/>
          <w:szCs w:val="24"/>
          <w:lang w:val="ru-RU"/>
        </w:rPr>
        <w:t>Репина Л.П. «Новая историческая наука» и социальная история. − М., 2009.</w:t>
      </w:r>
      <w:r w:rsidRPr="00B37198">
        <w:rPr>
          <w:rFonts w:ascii="Times New Roman" w:eastAsia="Calibri" w:hAnsi="Times New Roman" w:cs="Times New Roman"/>
          <w:sz w:val="24"/>
          <w:szCs w:val="24"/>
        </w:rPr>
        <w:t xml:space="preserve"> </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Розов Н.С. Философия и теория истории. Кн.1. Пролегомены. − М., 2002.</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Рохас К.А. Историография в XX веке. История и историки между 1848 и 2025 годами / Перев</w:t>
      </w:r>
      <w:proofErr w:type="gramStart"/>
      <w:r w:rsidRPr="00B37198">
        <w:rPr>
          <w:rFonts w:ascii="Times New Roman" w:eastAsia="Calibri" w:hAnsi="Times New Roman" w:cs="Times New Roman"/>
          <w:sz w:val="24"/>
          <w:szCs w:val="24"/>
          <w:lang w:val="ru-RU"/>
        </w:rPr>
        <w:t>.</w:t>
      </w:r>
      <w:proofErr w:type="gramEnd"/>
      <w:r w:rsidRPr="00B37198">
        <w:rPr>
          <w:rFonts w:ascii="Times New Roman" w:eastAsia="Calibri" w:hAnsi="Times New Roman" w:cs="Times New Roman"/>
          <w:sz w:val="24"/>
          <w:szCs w:val="24"/>
          <w:lang w:val="ru-RU"/>
        </w:rPr>
        <w:t xml:space="preserve"> </w:t>
      </w:r>
      <w:proofErr w:type="gramStart"/>
      <w:r w:rsidRPr="00B37198">
        <w:rPr>
          <w:rFonts w:ascii="Times New Roman" w:eastAsia="Calibri" w:hAnsi="Times New Roman" w:cs="Times New Roman"/>
          <w:sz w:val="24"/>
          <w:szCs w:val="24"/>
          <w:lang w:val="ru-RU"/>
        </w:rPr>
        <w:t>с</w:t>
      </w:r>
      <w:proofErr w:type="gramEnd"/>
      <w:r w:rsidRPr="00B37198">
        <w:rPr>
          <w:rFonts w:ascii="Times New Roman" w:eastAsia="Calibri" w:hAnsi="Times New Roman" w:cs="Times New Roman"/>
          <w:sz w:val="24"/>
          <w:szCs w:val="24"/>
          <w:lang w:val="ru-RU"/>
        </w:rPr>
        <w:t xml:space="preserve"> исп. − М., 2008.</w:t>
      </w:r>
    </w:p>
    <w:p w:rsidR="00B37198" w:rsidRPr="00B37198" w:rsidRDefault="00B37198" w:rsidP="00B37198">
      <w:pPr>
        <w:spacing w:after="0" w:line="240" w:lineRule="auto"/>
        <w:jc w:val="both"/>
        <w:rPr>
          <w:rFonts w:ascii="Times New Roman" w:eastAsia="Calibri" w:hAnsi="Times New Roman" w:cs="Times New Roman"/>
          <w:sz w:val="24"/>
          <w:szCs w:val="24"/>
        </w:rPr>
      </w:pPr>
      <w:r w:rsidRPr="00B37198">
        <w:rPr>
          <w:rFonts w:ascii="Times New Roman" w:eastAsia="Calibri" w:hAnsi="Times New Roman" w:cs="Times New Roman"/>
          <w:sz w:val="24"/>
          <w:szCs w:val="24"/>
          <w:lang w:val="ru-RU"/>
        </w:rPr>
        <w:t>Русакова О.Ф. Философия и методология истории в XX веке: школы, проблемы, идеи. − Екатеринбург, 2000.</w:t>
      </w:r>
    </w:p>
    <w:p w:rsidR="00B37198" w:rsidRPr="00B37198" w:rsidRDefault="00B37198" w:rsidP="00B37198">
      <w:p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Тартаковский М.С. Историософия. Мировая история как эксперимент и загадка. − М., 1993. </w:t>
      </w:r>
    </w:p>
    <w:p w:rsidR="00B37198" w:rsidRPr="00B37198" w:rsidRDefault="00B37198" w:rsidP="00B37198">
      <w:p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Теории и методы исторической науки: шаг в XXI век. Материалы международной научной конференции</w:t>
      </w:r>
      <w:proofErr w:type="gramStart"/>
      <w:r w:rsidRPr="00B37198">
        <w:rPr>
          <w:rFonts w:ascii="Times New Roman" w:eastAsia="Calibri" w:hAnsi="Times New Roman" w:cs="Times New Roman"/>
          <w:sz w:val="24"/>
          <w:szCs w:val="24"/>
          <w:lang w:val="ru-RU"/>
        </w:rPr>
        <w:t xml:space="preserve"> / О</w:t>
      </w:r>
      <w:proofErr w:type="gramEnd"/>
      <w:r w:rsidRPr="00B37198">
        <w:rPr>
          <w:rFonts w:ascii="Times New Roman" w:eastAsia="Calibri" w:hAnsi="Times New Roman" w:cs="Times New Roman"/>
          <w:sz w:val="24"/>
          <w:szCs w:val="24"/>
          <w:lang w:val="ru-RU"/>
        </w:rPr>
        <w:t>тв. ред. Л.П. Репина. − М., 2008.</w:t>
      </w:r>
    </w:p>
    <w:p w:rsidR="00B37198" w:rsidRPr="00B37198" w:rsidRDefault="00B37198" w:rsidP="00B37198">
      <w:p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Яковенко Н. </w:t>
      </w:r>
      <w:proofErr w:type="gramStart"/>
      <w:r w:rsidRPr="00B37198">
        <w:rPr>
          <w:rFonts w:ascii="Times New Roman" w:eastAsia="Calibri" w:hAnsi="Times New Roman" w:cs="Times New Roman"/>
          <w:sz w:val="24"/>
          <w:szCs w:val="24"/>
          <w:lang w:val="ru-RU"/>
        </w:rPr>
        <w:t>Вступ</w:t>
      </w:r>
      <w:proofErr w:type="gramEnd"/>
      <w:r w:rsidRPr="00B37198">
        <w:rPr>
          <w:rFonts w:ascii="Times New Roman" w:eastAsia="Calibri" w:hAnsi="Times New Roman" w:cs="Times New Roman"/>
          <w:sz w:val="24"/>
          <w:szCs w:val="24"/>
          <w:lang w:val="ru-RU"/>
        </w:rPr>
        <w:t xml:space="preserve"> до історії</w:t>
      </w:r>
      <w:r w:rsidRPr="00B37198">
        <w:rPr>
          <w:rFonts w:ascii="Times New Roman" w:eastAsia="Calibri" w:hAnsi="Times New Roman" w:cs="Times New Roman"/>
          <w:sz w:val="24"/>
          <w:szCs w:val="24"/>
        </w:rPr>
        <w:t xml:space="preserve"> / Яковенко Н</w:t>
      </w:r>
      <w:r w:rsidRPr="00B37198">
        <w:rPr>
          <w:rFonts w:ascii="Times New Roman" w:eastAsia="Calibri" w:hAnsi="Times New Roman" w:cs="Times New Roman"/>
          <w:sz w:val="24"/>
          <w:szCs w:val="24"/>
          <w:lang w:val="ru-RU"/>
        </w:rPr>
        <w:t>. – К., 2007.</w:t>
      </w:r>
      <w:r w:rsidRPr="00B37198">
        <w:rPr>
          <w:rFonts w:ascii="Times New Roman" w:eastAsia="Calibri" w:hAnsi="Times New Roman" w:cs="Times New Roman"/>
          <w:sz w:val="24"/>
          <w:szCs w:val="24"/>
        </w:rPr>
        <w:t xml:space="preserve"> – 376.</w:t>
      </w:r>
    </w:p>
    <w:p w:rsidR="00B37198" w:rsidRPr="00B37198" w:rsidRDefault="00B37198" w:rsidP="00B37198">
      <w:pPr>
        <w:widowControl w:val="0"/>
        <w:shd w:val="clear" w:color="auto" w:fill="FFFFFF"/>
        <w:tabs>
          <w:tab w:val="left" w:pos="834"/>
        </w:tabs>
        <w:autoSpaceDE w:val="0"/>
        <w:autoSpaceDN w:val="0"/>
        <w:adjustRightInd w:val="0"/>
        <w:spacing w:after="0" w:line="240" w:lineRule="auto"/>
        <w:ind w:right="23"/>
        <w:jc w:val="both"/>
        <w:rPr>
          <w:rFonts w:ascii="Times New Roman" w:eastAsia="Times New Roman" w:hAnsi="Times New Roman" w:cs="Times New Roman"/>
          <w:spacing w:val="-7"/>
          <w:sz w:val="24"/>
          <w:szCs w:val="24"/>
          <w:lang w:val="ru-RU" w:eastAsia="ru-RU"/>
        </w:rPr>
      </w:pPr>
      <w:r w:rsidRPr="00B37198">
        <w:rPr>
          <w:rFonts w:ascii="Times New Roman" w:eastAsia="Times New Roman" w:hAnsi="Times New Roman" w:cs="Times New Roman"/>
          <w:spacing w:val="-2"/>
          <w:sz w:val="24"/>
          <w:szCs w:val="24"/>
          <w:lang w:val="ru-RU" w:eastAsia="ru-RU"/>
        </w:rPr>
        <w:t xml:space="preserve">Зверева Г.И. Реальность и исторический нарратив: проблемы </w:t>
      </w:r>
      <w:r w:rsidRPr="00B37198">
        <w:rPr>
          <w:rFonts w:ascii="Times New Roman" w:eastAsia="Times New Roman" w:hAnsi="Times New Roman" w:cs="Times New Roman"/>
          <w:sz w:val="24"/>
          <w:szCs w:val="24"/>
          <w:lang w:val="ru-RU" w:eastAsia="ru-RU"/>
        </w:rPr>
        <w:t>самоидентификации интеллектуальной истории // Одиссей. Человек в истории. − 1996. − М., 1996. − С. 11-21.</w:t>
      </w:r>
    </w:p>
    <w:p w:rsidR="00B37198" w:rsidRPr="00B37198" w:rsidRDefault="00B37198" w:rsidP="00B37198">
      <w:pPr>
        <w:widowControl w:val="0"/>
        <w:shd w:val="clear" w:color="auto" w:fill="FFFFFF"/>
        <w:tabs>
          <w:tab w:val="left" w:pos="834"/>
        </w:tabs>
        <w:autoSpaceDE w:val="0"/>
        <w:autoSpaceDN w:val="0"/>
        <w:adjustRightInd w:val="0"/>
        <w:spacing w:after="0" w:line="240" w:lineRule="auto"/>
        <w:ind w:right="23"/>
        <w:jc w:val="both"/>
        <w:rPr>
          <w:rFonts w:ascii="Times New Roman" w:eastAsia="Times New Roman" w:hAnsi="Times New Roman" w:cs="Times New Roman"/>
          <w:sz w:val="24"/>
          <w:szCs w:val="24"/>
          <w:lang w:val="ru-RU" w:eastAsia="ru-RU"/>
        </w:rPr>
      </w:pPr>
      <w:r w:rsidRPr="00B37198">
        <w:rPr>
          <w:rFonts w:ascii="Times New Roman" w:eastAsia="Times New Roman" w:hAnsi="Times New Roman" w:cs="Times New Roman"/>
          <w:sz w:val="24"/>
          <w:szCs w:val="24"/>
          <w:lang w:val="ru-RU" w:eastAsia="ru-RU"/>
        </w:rPr>
        <w:t>К новому пониманию человека в истории. Очерки развития современной западной исторической мысли. − Томск, 1994.</w:t>
      </w:r>
    </w:p>
    <w:p w:rsidR="00B37198" w:rsidRPr="00B37198" w:rsidRDefault="00B37198" w:rsidP="00B37198">
      <w:pPr>
        <w:widowControl w:val="0"/>
        <w:shd w:val="clear" w:color="auto" w:fill="FFFFFF"/>
        <w:tabs>
          <w:tab w:val="left" w:pos="834"/>
        </w:tabs>
        <w:autoSpaceDE w:val="0"/>
        <w:autoSpaceDN w:val="0"/>
        <w:adjustRightInd w:val="0"/>
        <w:spacing w:after="0" w:line="240" w:lineRule="auto"/>
        <w:ind w:right="15"/>
        <w:jc w:val="both"/>
        <w:rPr>
          <w:rFonts w:ascii="Times New Roman" w:eastAsia="Times New Roman" w:hAnsi="Times New Roman" w:cs="Times New Roman"/>
          <w:sz w:val="24"/>
          <w:szCs w:val="24"/>
          <w:lang w:val="ru-RU" w:eastAsia="ru-RU"/>
        </w:rPr>
      </w:pPr>
      <w:r w:rsidRPr="00B37198">
        <w:rPr>
          <w:rFonts w:ascii="Times New Roman" w:eastAsia="Times New Roman" w:hAnsi="Times New Roman" w:cs="Times New Roman"/>
          <w:spacing w:val="-1"/>
          <w:sz w:val="24"/>
          <w:szCs w:val="24"/>
          <w:lang w:val="ru-RU" w:eastAsia="ru-RU"/>
        </w:rPr>
        <w:t>Могильницкий Б.Г., Мучник В.М., Николаева И.Ю. Возрож</w:t>
      </w:r>
      <w:r w:rsidRPr="00B37198">
        <w:rPr>
          <w:rFonts w:ascii="Times New Roman" w:eastAsia="Times New Roman" w:hAnsi="Times New Roman" w:cs="Times New Roman"/>
          <w:sz w:val="24"/>
          <w:szCs w:val="24"/>
          <w:lang w:val="ru-RU" w:eastAsia="ru-RU"/>
        </w:rPr>
        <w:t>дение нарратива // Новая и новейшая история. − 1993. − № 5. − С. 3-17.</w:t>
      </w:r>
    </w:p>
    <w:p w:rsidR="00B37198" w:rsidRPr="00B37198" w:rsidRDefault="00B37198" w:rsidP="00B37198">
      <w:pPr>
        <w:widowControl w:val="0"/>
        <w:shd w:val="clear" w:color="auto" w:fill="FFFFFF"/>
        <w:tabs>
          <w:tab w:val="left" w:pos="834"/>
        </w:tabs>
        <w:autoSpaceDE w:val="0"/>
        <w:autoSpaceDN w:val="0"/>
        <w:adjustRightInd w:val="0"/>
        <w:spacing w:after="0" w:line="240" w:lineRule="auto"/>
        <w:jc w:val="both"/>
        <w:rPr>
          <w:rFonts w:ascii="Times New Roman" w:eastAsia="Times New Roman" w:hAnsi="Times New Roman" w:cs="Times New Roman"/>
          <w:spacing w:val="-7"/>
          <w:sz w:val="24"/>
          <w:szCs w:val="24"/>
          <w:lang w:val="ru-RU" w:eastAsia="ru-RU"/>
        </w:rPr>
      </w:pPr>
      <w:r w:rsidRPr="00B37198">
        <w:rPr>
          <w:rFonts w:ascii="Times New Roman" w:eastAsia="Times New Roman" w:hAnsi="Times New Roman" w:cs="Times New Roman"/>
          <w:sz w:val="24"/>
          <w:szCs w:val="24"/>
          <w:lang w:val="ru-RU" w:eastAsia="ru-RU"/>
        </w:rPr>
        <w:lastRenderedPageBreak/>
        <w:t>Тош Д. Стремление к истине. − М., 2000.</w:t>
      </w:r>
    </w:p>
    <w:p w:rsidR="00B37198" w:rsidRPr="00B37198" w:rsidRDefault="00B37198" w:rsidP="00B37198">
      <w:pPr>
        <w:widowControl w:val="0"/>
        <w:shd w:val="clear" w:color="auto" w:fill="FFFFFF"/>
        <w:tabs>
          <w:tab w:val="left" w:pos="834"/>
        </w:tabs>
        <w:autoSpaceDE w:val="0"/>
        <w:autoSpaceDN w:val="0"/>
        <w:adjustRightInd w:val="0"/>
        <w:spacing w:after="0" w:line="240" w:lineRule="auto"/>
        <w:ind w:right="8"/>
        <w:jc w:val="both"/>
        <w:rPr>
          <w:rFonts w:ascii="Times New Roman" w:eastAsia="Times New Roman" w:hAnsi="Times New Roman" w:cs="Times New Roman"/>
          <w:spacing w:val="-3"/>
          <w:sz w:val="24"/>
          <w:szCs w:val="24"/>
          <w:lang w:val="ru-RU" w:eastAsia="ru-RU"/>
        </w:rPr>
      </w:pPr>
      <w:r w:rsidRPr="00B37198">
        <w:rPr>
          <w:rFonts w:ascii="Times New Roman" w:eastAsia="Times New Roman" w:hAnsi="Times New Roman" w:cs="Times New Roman"/>
          <w:spacing w:val="-2"/>
          <w:sz w:val="24"/>
          <w:szCs w:val="24"/>
          <w:lang w:val="ru-RU" w:eastAsia="ru-RU"/>
        </w:rPr>
        <w:t xml:space="preserve">Уайт </w:t>
      </w:r>
      <w:r w:rsidRPr="00B37198">
        <w:rPr>
          <w:rFonts w:ascii="Times New Roman" w:eastAsia="Times New Roman" w:hAnsi="Times New Roman" w:cs="Times New Roman"/>
          <w:spacing w:val="-2"/>
          <w:sz w:val="24"/>
          <w:szCs w:val="24"/>
          <w:lang w:val="en-US" w:eastAsia="ru-RU"/>
        </w:rPr>
        <w:t>X</w:t>
      </w:r>
      <w:r w:rsidRPr="00B37198">
        <w:rPr>
          <w:rFonts w:ascii="Times New Roman" w:eastAsia="Times New Roman" w:hAnsi="Times New Roman" w:cs="Times New Roman"/>
          <w:spacing w:val="-2"/>
          <w:sz w:val="24"/>
          <w:szCs w:val="24"/>
          <w:lang w:val="ru-RU" w:eastAsia="ru-RU"/>
        </w:rPr>
        <w:t xml:space="preserve">. Метаистория. Историческое воображение в Европе в </w:t>
      </w:r>
      <w:r w:rsidRPr="00B37198">
        <w:rPr>
          <w:rFonts w:ascii="Times New Roman" w:eastAsia="Times New Roman" w:hAnsi="Times New Roman" w:cs="Times New Roman"/>
          <w:sz w:val="24"/>
          <w:szCs w:val="24"/>
          <w:lang w:val="en-US" w:eastAsia="ru-RU"/>
        </w:rPr>
        <w:t>XIX</w:t>
      </w:r>
      <w:r w:rsidRPr="00B37198">
        <w:rPr>
          <w:rFonts w:ascii="Times New Roman" w:eastAsia="Times New Roman" w:hAnsi="Times New Roman" w:cs="Times New Roman"/>
          <w:sz w:val="24"/>
          <w:szCs w:val="24"/>
          <w:lang w:val="ru-RU" w:eastAsia="ru-RU"/>
        </w:rPr>
        <w:t xml:space="preserve"> в. − Екатеринбург, 2002.</w:t>
      </w:r>
    </w:p>
    <w:p w:rsidR="00B37198" w:rsidRPr="00B37198" w:rsidRDefault="00B37198" w:rsidP="00B37198">
      <w:pPr>
        <w:widowControl w:val="0"/>
        <w:shd w:val="clear" w:color="auto" w:fill="FFFFFF"/>
        <w:tabs>
          <w:tab w:val="left" w:pos="834"/>
        </w:tabs>
        <w:autoSpaceDE w:val="0"/>
        <w:autoSpaceDN w:val="0"/>
        <w:adjustRightInd w:val="0"/>
        <w:spacing w:after="0" w:line="240" w:lineRule="auto"/>
        <w:jc w:val="both"/>
        <w:rPr>
          <w:rFonts w:ascii="Times New Roman" w:eastAsia="Times New Roman" w:hAnsi="Times New Roman" w:cs="Times New Roman"/>
          <w:spacing w:val="-11"/>
          <w:sz w:val="24"/>
          <w:szCs w:val="24"/>
          <w:lang w:val="ru-RU" w:eastAsia="ru-RU"/>
        </w:rPr>
      </w:pPr>
      <w:r w:rsidRPr="00B37198">
        <w:rPr>
          <w:rFonts w:ascii="Times New Roman" w:eastAsia="Times New Roman" w:hAnsi="Times New Roman" w:cs="Times New Roman"/>
          <w:sz w:val="24"/>
          <w:szCs w:val="24"/>
          <w:lang w:val="ru-RU" w:eastAsia="ru-RU"/>
        </w:rPr>
        <w:t>Шартье Р. История сегодня: сомнения, вызовы, перспективы // Одиссей. Человек в истории. − М., 1995. − С.193-205.</w:t>
      </w:r>
    </w:p>
    <w:p w:rsidR="001B2CE4" w:rsidRPr="002B36FA" w:rsidRDefault="001B2CE4" w:rsidP="00FA20BC">
      <w:pPr>
        <w:spacing w:after="0" w:line="240" w:lineRule="auto"/>
        <w:jc w:val="both"/>
        <w:rPr>
          <w:rFonts w:ascii="Times New Roman" w:eastAsia="Times New Roman" w:hAnsi="Times New Roman" w:cs="Times New Roman"/>
          <w:sz w:val="24"/>
          <w:szCs w:val="24"/>
          <w:lang w:eastAsia="uk-UA"/>
        </w:rPr>
      </w:pPr>
      <w:r w:rsidRPr="002B36FA">
        <w:rPr>
          <w:rFonts w:ascii="Times New Roman" w:eastAsia="Times New Roman" w:hAnsi="Times New Roman" w:cs="Times New Roman"/>
          <w:color w:val="000000"/>
          <w:sz w:val="24"/>
          <w:szCs w:val="24"/>
          <w:lang w:eastAsia="uk-UA"/>
        </w:rPr>
        <w:t>Яковенко Н. Вступ до історії. – К.: Критика, 2007.</w:t>
      </w:r>
    </w:p>
    <w:p w:rsidR="00FA20BC" w:rsidRDefault="00FA20BC" w:rsidP="001B2CE4">
      <w:pPr>
        <w:spacing w:after="0" w:line="240" w:lineRule="auto"/>
        <w:rPr>
          <w:rFonts w:ascii="Times New Roman" w:eastAsia="Times New Roman" w:hAnsi="Times New Roman" w:cs="Times New Roman"/>
          <w:b/>
          <w:sz w:val="24"/>
          <w:szCs w:val="24"/>
          <w:lang w:eastAsia="uk-UA"/>
        </w:rPr>
      </w:pPr>
    </w:p>
    <w:p w:rsidR="001B2CE4" w:rsidRPr="001B2CE4" w:rsidRDefault="001B2CE4" w:rsidP="001B2CE4">
      <w:pPr>
        <w:spacing w:after="0" w:line="240" w:lineRule="auto"/>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Джерела</w:t>
      </w:r>
    </w:p>
    <w:p w:rsidR="001B2CE4" w:rsidRPr="001B2CE4" w:rsidRDefault="001B2CE4" w:rsidP="001B2CE4">
      <w:pPr>
        <w:spacing w:after="0" w:line="240" w:lineRule="auto"/>
        <w:rPr>
          <w:rFonts w:ascii="Times New Roman" w:eastAsia="Times New Roman" w:hAnsi="Times New Roman" w:cs="Times New Roman"/>
          <w:color w:val="000000"/>
          <w:sz w:val="28"/>
          <w:szCs w:val="28"/>
          <w:shd w:val="clear" w:color="auto" w:fill="FFFFFF"/>
          <w:lang w:eastAsia="uk-UA"/>
        </w:rPr>
      </w:pP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Аврелий Августин. О граде божьем. Минск, М., 2000.</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Аммиан Марцеллин. Разн. изд.</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Анна Комнина. Алексиада. М., 1965.</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Бейль П. Исторический и критический словарь. В 2-х т. М., 1978.</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Беовульф. Старшая Эдда. Песнь о Нибелунгах. М., 1975.</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Берк Э. Размышления о революции во Франции. М., 1993.</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Блок М. Апология истории. М., 1972.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Боден Ж. Метод легкого познания истории. М., 2000.</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Болингброк Г. Письма об изучении и пользе истории. М., 1978.</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Бродель Ф. Динамика капитализма. Смоленск, 1993.</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Бродель Ф. Материальная цивилизация, экономика и капитализм (XV-XVIII вв.). М., 1990-1992. Т. 1-3.</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Бродель Ф. Что такое Франция? Пространство и история. М., 1994-1995. Т.1,2.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Бэкон Ф. История правления короля Генриха VII. М.. 1990.</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Вазари Дж. Жизнеописания наиболее знаменитых живописцев, ваятелей и зодчих. В 2-х т. М.–Л., 1933.</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Валла Л. Избранное. М., 1990.</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Видукинд Корвейский. Деяния саксов. М., 1975.</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Вико Д. Основание новой науки об общей природе наций. Л., 1940.</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Вико, Джамбаттиста. Основания новой науки об общей природе наций. М., 1994.</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Виллани Дж. Новая хроника, или История Флоренции. М., 1997.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Виллардуэн Ж. де. Завоевание Константинополя. М., 1993.</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Вольтер Ф. История Карла XII, короля шведского. СПб., 1909.</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Вольтер. Философские сочинения. М., 1988.</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Галл Аноним. Хроника и деяния князей и правителей польских. М., 1961.</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Гердер И.Г. Идеи к философии истории человечества. М., 1977. </w:t>
      </w:r>
      <w:r w:rsidRPr="00FA20BC">
        <w:rPr>
          <w:rFonts w:ascii="Times New Roman" w:eastAsia="Times New Roman" w:hAnsi="Times New Roman" w:cs="Times New Roman"/>
          <w:color w:val="000000"/>
          <w:sz w:val="24"/>
          <w:szCs w:val="24"/>
          <w:lang w:eastAsia="uk-UA"/>
        </w:rPr>
        <w:br/>
      </w:r>
      <w:r w:rsidRPr="00FA20BC">
        <w:rPr>
          <w:rFonts w:ascii="Times New Roman" w:eastAsia="Times New Roman" w:hAnsi="Times New Roman" w:cs="Times New Roman"/>
          <w:color w:val="000000"/>
          <w:sz w:val="24"/>
          <w:szCs w:val="24"/>
          <w:shd w:val="clear" w:color="auto" w:fill="FFFFFF"/>
          <w:lang w:eastAsia="uk-UA"/>
        </w:rPr>
        <w:t>Гегель Г.В.Ф. Лекции по философии истории. СПб., 1993.</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Геродиан. История императорской власти после Марка. М., 1996.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Геродот. История. Разн. изд.</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Гесиод. Работы и дни. М., 1927.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Гиббон Э. История упадка и разрушения Римской империи. Т. 1–7. М., 1883–1886.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Гизо Ф. История Английской революции. Т. 1–3. СПб., 1868.</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Гизо Ф. История цивилизации в Европе. М., 1996.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Гизо Ф. История цивилизации во Франции. В 4-х т. СПб.,1877–1881.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Гоббс Т. Левиафан. М., 1937.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Гомер. Илиада. Одиссея. Разн. изд.</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Грановский Т.Н. и его переписка. Т. I. М., 1897.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Грановский Т.Н. Лекции по истории средневековья. М., 1987.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Григорий Турский. История франков. М., 1987.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Грин Дж.Р. Краткая история английского народа. Т. 1–3. М., 1897–1900.</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Гуревич А.Я. Исторический синтез и школа «Анналов». М., 1993. </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Данилевский Н.Я. Россия и Европа. Взгляд на культурные и политические отношения Славянского мира к Германо-Романскому. СПб., 1871.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Данилевский Н.Я. Россия и Европа. СПб., 1995.</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lastRenderedPageBreak/>
        <w:t>Евсевий Памфил. Церковная история. М., 1993.</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Зибель Г. О законах исторического знания. СПб., 1866.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Иордан. О происхождении и деяниях гетов. Getica / Пер. и комм. Е.Ч. Скржинской. 1–е изд.: М. 1960. 2–е изд.: СПб., 1996.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Ипатьевская летопись. М., 1998. (ПСРЛ. Т. 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Исландские саги. Ирландский эпос. М., 1973.</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Историки эпохи Каролингов. М., 1999.</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Карамзин Н.М. История Государства Российского. В 3-х кн. М., 1988–1989.</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Кареев Н. Теория исторического знания. СПб., 1871.</w:t>
      </w:r>
    </w:p>
    <w:p w:rsid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Кареев Н.И. Историология (Теория исторического процесса). Пг., 1915.</w:t>
      </w:r>
    </w:p>
    <w:p w:rsid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Кареев Н.И. Историки французской революции. Л., 1925. Т. 3.</w:t>
      </w:r>
    </w:p>
    <w:p w:rsid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Кареев Н.И. Прожитое и пережитое. Л., 1990.</w:t>
      </w:r>
    </w:p>
    <w:p w:rsid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Кропоткин П.А. Великая французская революция 1789-</w:t>
      </w:r>
      <w:smartTag w:uri="urn:schemas-microsoft-com:office:smarttags" w:element="metricconverter">
        <w:smartTagPr>
          <w:attr w:name="ProductID" w:val="1793. М"/>
        </w:smartTagPr>
        <w:r w:rsidRPr="00FA20BC">
          <w:rPr>
            <w:rFonts w:ascii="Times New Roman" w:eastAsia="Times New Roman" w:hAnsi="Times New Roman" w:cs="Times New Roman"/>
            <w:color w:val="000000"/>
            <w:sz w:val="24"/>
            <w:szCs w:val="24"/>
            <w:shd w:val="clear" w:color="auto" w:fill="FFFFFF"/>
            <w:lang w:eastAsia="uk-UA"/>
          </w:rPr>
          <w:t>1793. М</w:t>
        </w:r>
      </w:smartTag>
      <w:r w:rsidRPr="00FA20BC">
        <w:rPr>
          <w:rFonts w:ascii="Times New Roman" w:eastAsia="Times New Roman" w:hAnsi="Times New Roman" w:cs="Times New Roman"/>
          <w:color w:val="000000"/>
          <w:sz w:val="24"/>
          <w:szCs w:val="24"/>
          <w:shd w:val="clear" w:color="auto" w:fill="FFFFFF"/>
          <w:lang w:eastAsia="uk-UA"/>
        </w:rPr>
        <w:t>., 1979.</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Монтескье Ш. Персидские письма. М., 1956. </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Кареев Н.И. Крестьяне и крестьянский вопрос во Франции в последней четверти XVIII века. М., 1879.</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Кареев Н.И. Основные вопросы философии истории. М., 1883.</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Карлейль Т. Герои и почитание героев в истории. М., 1898.</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Карлейль Т. Теперь и прежде. М., 1994.</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Карлейль Т. Французская революция. История. М., 1991.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Ключевский В.О. Курс русской истории // Ключевский В.О. Сочинения. Т. I–V. М., 1956–1958.</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Коллингвуд Р.Дж. Идея истории: Автобиография. 1980.</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 xml:space="preserve">Коммин Ф. де. Мемуары. / Пер., ст. и прим. Ю.П. </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Кондорсе М.А. Эскиз исторической картины прогресса человеческого разума. М., 1936.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Константин Багрянородный. Об управлении империей. Текст, Лаврентьевская летопись. М., 1997. (ПСРЛ. Т. 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Лев Диакон. История. М., 1988.</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Ленин В.И. К.Маркс // Ленин В.И. Полн. собр. соч. Т.26.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Лукиан. Как следует писать историю // Избранное. М., 1962.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Макиавелли Н. История Флоренции. Л., 1973.</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Макиавелли Н. Рассуждения на первые три книги Тита Ливия. Разн. изд.</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Макьявелли Н. История Флоренции. Л., 1973. </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Макьявелли Н. Избранные произведения. М., 1982. </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Малые римские историки. М., 1996.</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Маркс К. Гизо Ф. Почему удалась английск</w:t>
      </w:r>
      <w:r w:rsidR="00FA20BC">
        <w:rPr>
          <w:rFonts w:ascii="Times New Roman" w:eastAsia="Times New Roman" w:hAnsi="Times New Roman" w:cs="Times New Roman"/>
          <w:color w:val="000000"/>
          <w:sz w:val="24"/>
          <w:szCs w:val="24"/>
          <w:shd w:val="clear" w:color="auto" w:fill="FFFFFF"/>
          <w:lang w:eastAsia="uk-UA"/>
        </w:rPr>
        <w:t>ая революция? Рассуждение об ис</w:t>
      </w:r>
      <w:r w:rsidRPr="00FA20BC">
        <w:rPr>
          <w:rFonts w:ascii="Times New Roman" w:eastAsia="Times New Roman" w:hAnsi="Times New Roman" w:cs="Times New Roman"/>
          <w:color w:val="000000"/>
          <w:sz w:val="24"/>
          <w:szCs w:val="24"/>
          <w:shd w:val="clear" w:color="auto" w:fill="FFFFFF"/>
          <w:lang w:eastAsia="uk-UA"/>
        </w:rPr>
        <w:t>тории английской революции // Маркс К., Энгельс Ф. Соч. 2-е изд. Т.19.</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Маркс К., Энгельс Ф. Манифест Коммунис</w:t>
      </w:r>
      <w:r w:rsidR="00FA20BC">
        <w:rPr>
          <w:rFonts w:ascii="Times New Roman" w:eastAsia="Times New Roman" w:hAnsi="Times New Roman" w:cs="Times New Roman"/>
          <w:color w:val="000000"/>
          <w:sz w:val="24"/>
          <w:szCs w:val="24"/>
          <w:shd w:val="clear" w:color="auto" w:fill="FFFFFF"/>
          <w:lang w:eastAsia="uk-UA"/>
        </w:rPr>
        <w:t>тической партии // Маркс К., Эн</w:t>
      </w:r>
      <w:r w:rsidRPr="00FA20BC">
        <w:rPr>
          <w:rFonts w:ascii="Times New Roman" w:eastAsia="Times New Roman" w:hAnsi="Times New Roman" w:cs="Times New Roman"/>
          <w:color w:val="000000"/>
          <w:sz w:val="24"/>
          <w:szCs w:val="24"/>
          <w:shd w:val="clear" w:color="auto" w:fill="FFFFFF"/>
          <w:lang w:eastAsia="uk-UA"/>
        </w:rPr>
        <w:t>гельс Ф. Соч. 2-е изд. Т.4.</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Маркс К., Энгельс Ф. Немецкая идеология // Маркс К., Энгельс Ф. Соч. 2-е изд. Т.З.</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Маркс-историк: Сб. статей. М., 1968.</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Михаил Пселл. Хронография. М., 1987.</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Мишле Ж. Народ. М, 1965. </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Моммзен В. Макс Вебер и историческая наука // Новая и новейшая история. 1990. № 4.</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Монтескье Ш.Л. О духе законов // Монтескье Ш.Л. Избранные произведения. М., 1955.</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 xml:space="preserve">Новгородская первая летопись старшего и младшего </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Памятники литературы Древней Руси: XIII в. М., 1981.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Памятники литературы Древней Руси: XIV – середина XV в. М., 1981.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пер., комм. / Под ред. Г.Г. Литаврина и А.П. Новосельцева. М., 1989.</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Питти Бонакорсо. Хроника. Л., 1972.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Плутарх. Сравнительные жизнеописания. Разн. изд.</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lastRenderedPageBreak/>
        <w:t>Повесть временных лет / Подгот. текста, пер., ст. и комм. Д.С. Лихачева. 2–е изд. СПб., 1996.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Полибий. Всеобщая история. Разн. изд.</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Прокопий Кесарийский. Война с готами. Т.1–2. М., 1996.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Прокопий Кесарийский. Война с персами. Война с вандалами. Тайная история. / Пер., вст. ст. и комм. А.А. Чекаловой. СПб., 1998.</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Риккерт Г. Науки о природе и науки о культуре. М., 1998.</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Рихер Реймский. История / Пер., ст. и комм. А.В. Тарасовой. М., 1997.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 xml:space="preserve">Робер де Клари. Завоевание Константинополя. / Пер., ст. </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Робертсон У. История государствования императора Карла V. Т. 1–3. М., 1859.</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Рогожский летописец. Тверской сборник. М., 2000 (ПСРЛ. Т. 15).</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Руссо Ж.-Ж. Трактаты. М., 1969.</w:t>
      </w:r>
      <w:r w:rsidRPr="00FA20BC">
        <w:rPr>
          <w:rFonts w:ascii="Times New Roman" w:eastAsia="Times New Roman" w:hAnsi="Times New Roman" w:cs="Times New Roman"/>
          <w:color w:val="000000"/>
          <w:sz w:val="24"/>
          <w:szCs w:val="24"/>
          <w:lang w:eastAsia="uk-UA"/>
        </w:rPr>
        <w:br/>
      </w:r>
      <w:r w:rsidRPr="00FA20BC">
        <w:rPr>
          <w:rFonts w:ascii="Times New Roman" w:eastAsia="Times New Roman" w:hAnsi="Times New Roman" w:cs="Times New Roman"/>
          <w:color w:val="000000"/>
          <w:sz w:val="24"/>
          <w:szCs w:val="24"/>
          <w:shd w:val="clear" w:color="auto" w:fill="FFFFFF"/>
          <w:lang w:eastAsia="uk-UA"/>
        </w:rPr>
        <w:t>Карлейль Т. Французская революция: История. М., 1991.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Саллюстий. Разн. изд.</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Светоний Транквилл. Жизнеописание двенадцати цезарей. Разн. изд.</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Сказания и повести о Куликовской битве. М.–Л., 1982.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Снорри Стурлуссон. Круг земной. М., 1980.</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Софийская первая летопись старшего извода. М., 2000. (ПСРЛ. Т. 6. Вып. 1).</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Татищев В.Н. История Российская. В 7 т. М.–Л., 1962–1968.</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Татищев В.Н. Собр. Соч. В 8 т. М., 1994–1996.</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Тацит, Корнелий. Сочинения. В 2-х т. Л., 1969.</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Тойнби А. Дж. Постижение истории. — М.: Прогресс, 1991.</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Тойнби А. Постижение истории. М., 1991.</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Токвиль А. Демократия в Америке. М., 1992. </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Тьерри О. Избранные произведения. М., 1937.</w:t>
      </w:r>
    </w:p>
    <w:p w:rsidR="00A11A0D" w:rsidRPr="004957CF" w:rsidRDefault="00A11A0D" w:rsidP="00A11A0D">
      <w:pPr>
        <w:spacing w:after="0" w:line="240" w:lineRule="auto"/>
        <w:jc w:val="both"/>
        <w:rPr>
          <w:rFonts w:ascii="Times New Roman" w:eastAsia="Calibri" w:hAnsi="Times New Roman" w:cs="Times New Roman"/>
          <w:sz w:val="24"/>
          <w:szCs w:val="24"/>
        </w:rPr>
      </w:pPr>
      <w:r w:rsidRPr="004957CF">
        <w:rPr>
          <w:rFonts w:ascii="Times New Roman" w:eastAsia="Calibri" w:hAnsi="Times New Roman" w:cs="Times New Roman"/>
          <w:sz w:val="24"/>
          <w:szCs w:val="24"/>
        </w:rPr>
        <w:t>Тюрго А.Р.Ж. Рассуждения о всеобщей истории / А.Р.Ж. Тюрго Избранные философские произведения. − М.</w:t>
      </w:r>
      <w:r>
        <w:rPr>
          <w:lang w:val="ru-RU"/>
        </w:rPr>
        <w:t xml:space="preserve">: </w:t>
      </w:r>
      <w:r>
        <w:rPr>
          <w:rFonts w:ascii="Times New Roman" w:eastAsia="Calibri" w:hAnsi="Times New Roman" w:cs="Times New Roman"/>
          <w:sz w:val="24"/>
          <w:szCs w:val="24"/>
        </w:rPr>
        <w:t>Соцэкгиз</w:t>
      </w:r>
      <w:r w:rsidRPr="004957CF">
        <w:rPr>
          <w:rFonts w:ascii="Times New Roman" w:eastAsia="Calibri" w:hAnsi="Times New Roman" w:cs="Times New Roman"/>
          <w:sz w:val="24"/>
          <w:szCs w:val="24"/>
        </w:rPr>
        <w:t>, 1937. – 291 с.</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Февр Л. Бои за историю. — М.: Наука, 1991.</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Философия и методология истории: Сб. статей. М., 1977.</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Фукидид. История. Разн. изд.</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Шпенглер О. Закат Европы. Очерки морфологии мировой истории / Пер. К.А. Свасьяна. М., 1993-1998. Т. 1-2.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Юм Д. Англия под властью Стюартов. Т.1–2. СПб., 2001–2002.</w:t>
      </w:r>
    </w:p>
    <w:p w:rsidR="001B2CE4" w:rsidRPr="00FA20BC" w:rsidRDefault="001B2CE4" w:rsidP="001B2CE4">
      <w:pPr>
        <w:spacing w:after="0" w:line="240" w:lineRule="auto"/>
        <w:rPr>
          <w:rFonts w:ascii="Times New Roman" w:eastAsia="Times New Roman" w:hAnsi="Times New Roman" w:cs="Times New Roman"/>
          <w:sz w:val="24"/>
          <w:szCs w:val="24"/>
          <w:lang w:eastAsia="uk-UA"/>
        </w:rPr>
      </w:pPr>
      <w:r w:rsidRPr="00FA20BC">
        <w:rPr>
          <w:rFonts w:ascii="Times New Roman" w:eastAsia="Times New Roman" w:hAnsi="Times New Roman" w:cs="Times New Roman"/>
          <w:sz w:val="24"/>
          <w:szCs w:val="24"/>
          <w:lang w:eastAsia="uk-UA"/>
        </w:rPr>
        <w:t>Ясперс К. Смысл и назначение истор</w:t>
      </w:r>
      <w:r w:rsidR="00FA20BC">
        <w:rPr>
          <w:rFonts w:ascii="Times New Roman" w:eastAsia="Times New Roman" w:hAnsi="Times New Roman" w:cs="Times New Roman"/>
          <w:sz w:val="24"/>
          <w:szCs w:val="24"/>
          <w:lang w:eastAsia="uk-UA"/>
        </w:rPr>
        <w:t>ии. Изд. второе. — М.: Республи</w:t>
      </w:r>
      <w:r w:rsidRPr="00FA20BC">
        <w:rPr>
          <w:rFonts w:ascii="Times New Roman" w:eastAsia="Times New Roman" w:hAnsi="Times New Roman" w:cs="Times New Roman"/>
          <w:sz w:val="24"/>
          <w:szCs w:val="24"/>
          <w:lang w:eastAsia="uk-UA"/>
        </w:rPr>
        <w:t>ка, 1994.</w:t>
      </w:r>
    </w:p>
    <w:p w:rsidR="001B2CE4" w:rsidRPr="00FA20BC" w:rsidRDefault="001B2CE4" w:rsidP="001B2CE4">
      <w:pPr>
        <w:spacing w:after="0" w:line="240" w:lineRule="auto"/>
        <w:rPr>
          <w:rFonts w:ascii="Times New Roman" w:eastAsia="Times New Roman" w:hAnsi="Times New Roman" w:cs="Times New Roman"/>
          <w:color w:val="000000"/>
          <w:sz w:val="24"/>
          <w:szCs w:val="24"/>
          <w:shd w:val="clear" w:color="auto" w:fill="FFFFFF"/>
          <w:lang w:eastAsia="uk-UA"/>
        </w:rPr>
      </w:pPr>
      <w:r w:rsidRPr="00FA20BC">
        <w:rPr>
          <w:rFonts w:ascii="Times New Roman" w:eastAsia="Times New Roman" w:hAnsi="Times New Roman" w:cs="Times New Roman"/>
          <w:color w:val="000000"/>
          <w:sz w:val="24"/>
          <w:szCs w:val="24"/>
          <w:shd w:val="clear" w:color="auto" w:fill="FFFFFF"/>
          <w:lang w:eastAsia="uk-UA"/>
        </w:rPr>
        <w:t>Ясперс К. Смысл и назначение истории. М., 1991.</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p>
    <w:p w:rsidR="001B2CE4" w:rsidRPr="001B2CE4" w:rsidRDefault="001B2CE4" w:rsidP="001B2CE4">
      <w:pPr>
        <w:spacing w:after="0" w:line="240" w:lineRule="auto"/>
        <w:rPr>
          <w:rFonts w:ascii="Times New Roman" w:eastAsia="Times New Roman" w:hAnsi="Times New Roman" w:cs="Times New Roman"/>
          <w:b/>
          <w:i/>
          <w:sz w:val="24"/>
          <w:szCs w:val="24"/>
          <w:lang w:eastAsia="uk-UA"/>
        </w:rPr>
      </w:pPr>
      <w:r w:rsidRPr="001B2CE4">
        <w:rPr>
          <w:rFonts w:ascii="Times New Roman" w:eastAsia="Times New Roman" w:hAnsi="Times New Roman" w:cs="Times New Roman"/>
          <w:b/>
          <w:i/>
          <w:sz w:val="24"/>
          <w:szCs w:val="24"/>
          <w:lang w:eastAsia="uk-UA"/>
        </w:rPr>
        <w:t>Додаткова література</w:t>
      </w:r>
    </w:p>
    <w:p w:rsidR="00FA20BC" w:rsidRDefault="00FA20BC" w:rsidP="001B2CE4">
      <w:pPr>
        <w:spacing w:after="0" w:line="240" w:lineRule="auto"/>
        <w:rPr>
          <w:rFonts w:ascii="Times New Roman" w:eastAsia="Times New Roman" w:hAnsi="Times New Roman" w:cs="Times New Roman"/>
          <w:color w:val="000000"/>
          <w:sz w:val="27"/>
          <w:szCs w:val="27"/>
          <w:shd w:val="clear" w:color="auto" w:fill="FFFFFF"/>
          <w:lang w:eastAsia="uk-UA"/>
        </w:rPr>
      </w:pP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Азаркин Н.М. Монтескье</w:t>
      </w:r>
      <w:r w:rsidRPr="00B37198">
        <w:rPr>
          <w:rFonts w:ascii="Times New Roman" w:eastAsia="Calibri" w:hAnsi="Times New Roman" w:cs="Times New Roman"/>
          <w:sz w:val="24"/>
          <w:szCs w:val="24"/>
        </w:rPr>
        <w:t xml:space="preserve"> / Н. Азаркин</w:t>
      </w:r>
      <w:r w:rsidRPr="00B37198">
        <w:rPr>
          <w:rFonts w:ascii="Times New Roman" w:eastAsia="Calibri" w:hAnsi="Times New Roman" w:cs="Times New Roman"/>
          <w:sz w:val="24"/>
          <w:szCs w:val="24"/>
          <w:lang w:val="ru-RU"/>
        </w:rPr>
        <w:t>. − М., 1988.</w:t>
      </w:r>
      <w:r w:rsidRPr="00B37198">
        <w:rPr>
          <w:rFonts w:ascii="Times New Roman" w:eastAsia="Calibri" w:hAnsi="Times New Roman" w:cs="Times New Roman"/>
          <w:sz w:val="24"/>
          <w:szCs w:val="24"/>
        </w:rPr>
        <w:t xml:space="preserve"> – 128с.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Алпатов М.А. Политические идеи французской буржуазной историографии XIX в.</w:t>
      </w:r>
      <w:r w:rsidRPr="00B37198">
        <w:rPr>
          <w:rFonts w:ascii="Times New Roman" w:eastAsia="Calibri" w:hAnsi="Times New Roman" w:cs="Times New Roman"/>
          <w:sz w:val="24"/>
          <w:szCs w:val="24"/>
        </w:rPr>
        <w:t xml:space="preserve"> / М. Алтапов. </w:t>
      </w:r>
      <w:r w:rsidRPr="00B37198">
        <w:rPr>
          <w:rFonts w:ascii="Times New Roman" w:eastAsia="Calibri" w:hAnsi="Times New Roman" w:cs="Times New Roman"/>
          <w:sz w:val="24"/>
          <w:szCs w:val="24"/>
          <w:lang w:val="ru-RU"/>
        </w:rPr>
        <w:t xml:space="preserve"> − М.; Л., 1949.</w:t>
      </w:r>
      <w:r w:rsidRPr="00B37198">
        <w:rPr>
          <w:rFonts w:ascii="Times New Roman" w:eastAsia="Calibri" w:hAnsi="Times New Roman" w:cs="Times New Roman"/>
          <w:sz w:val="24"/>
          <w:szCs w:val="24"/>
        </w:rPr>
        <w:t xml:space="preserve"> – 406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Алпатов М.А. Русская историческая мысль и Западная Европа </w:t>
      </w:r>
      <w:proofErr w:type="gramStart"/>
      <w:r w:rsidRPr="00B37198">
        <w:rPr>
          <w:rFonts w:ascii="Times New Roman" w:eastAsia="Calibri" w:hAnsi="Times New Roman" w:cs="Times New Roman"/>
          <w:sz w:val="24"/>
          <w:szCs w:val="24"/>
          <w:lang w:val="ru-RU"/>
        </w:rPr>
        <w:t>Х</w:t>
      </w:r>
      <w:proofErr w:type="gramEnd"/>
      <w:r w:rsidRPr="00B37198">
        <w:rPr>
          <w:rFonts w:ascii="Times New Roman" w:eastAsia="Calibri" w:hAnsi="Times New Roman" w:cs="Times New Roman"/>
          <w:sz w:val="24"/>
          <w:szCs w:val="24"/>
          <w:lang w:val="ru-RU"/>
        </w:rPr>
        <w:t>II-XVII вв.</w:t>
      </w:r>
      <w:r w:rsidRPr="00B37198">
        <w:rPr>
          <w:rFonts w:ascii="Times New Roman" w:eastAsia="Calibri" w:hAnsi="Times New Roman" w:cs="Times New Roman"/>
          <w:sz w:val="24"/>
          <w:szCs w:val="24"/>
        </w:rPr>
        <w:t xml:space="preserve"> / М. Алтапов</w:t>
      </w:r>
      <w:r w:rsidRPr="00B37198">
        <w:rPr>
          <w:rFonts w:ascii="Times New Roman" w:eastAsia="Calibri" w:hAnsi="Times New Roman" w:cs="Times New Roman"/>
          <w:sz w:val="24"/>
          <w:szCs w:val="24"/>
          <w:lang w:val="ru-RU"/>
        </w:rPr>
        <w:t xml:space="preserve"> − М., 1973.</w:t>
      </w:r>
      <w:r w:rsidRPr="00B37198">
        <w:rPr>
          <w:rFonts w:ascii="Times New Roman" w:eastAsia="Calibri" w:hAnsi="Times New Roman" w:cs="Times New Roman"/>
          <w:sz w:val="24"/>
          <w:szCs w:val="24"/>
        </w:rPr>
        <w:t xml:space="preserve"> – 476 с.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Алпровитц Г.Г. Атомная дипломатия: Хиросима и Потсдам</w:t>
      </w:r>
      <w:r w:rsidRPr="00B37198">
        <w:rPr>
          <w:rFonts w:ascii="Times New Roman" w:eastAsia="Calibri" w:hAnsi="Times New Roman" w:cs="Times New Roman"/>
          <w:sz w:val="24"/>
          <w:szCs w:val="24"/>
        </w:rPr>
        <w:t xml:space="preserve"> / Г. Алпровитц</w:t>
      </w:r>
      <w:r w:rsidRPr="00B37198">
        <w:rPr>
          <w:rFonts w:ascii="Times New Roman" w:eastAsia="Calibri" w:hAnsi="Times New Roman" w:cs="Times New Roman"/>
          <w:sz w:val="24"/>
          <w:szCs w:val="24"/>
          <w:lang w:val="ru-RU"/>
        </w:rPr>
        <w:t>. − М., 1986.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Американская историография внешней политики США 1945–1970. − М., 1970.</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Арон Р. Этапы развития социологической мысли / Арон Р. − М., 1992. – 608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Арьес Ф. Ребенок и семейная жизнь при Старом порядке / Пер. с фран. Я.Ю. Старцева. – Екатеринбург, 1999. – 416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Афанасьев Ю.Н. Историзм против эклектики: Французская историческая «школа Анналов» в современной буржуазной историографии / Ю. Афанасьев. − М., 1980. – 177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lastRenderedPageBreak/>
        <w:t>Байбакова Л.В. Становление научных традиций в освещении политических партий последней трети XIX века: от «прогрессистской» парадигмы до современных концепций «организующего синтеза» // США: становление и развитие национальной традиции и национального характера. Материалы VI научной конференции ассоциации изучения США. − М., 1999.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Баткин Л.М. Итальянские гуманисты: Стиль жизни, стиль мышления / Л. Баткин. − М., 1978.</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Болховитинов Н.Н. Изучение американской историографии в России // Американское общество на пороге XXI века. Материалы научной конференции. − М., 1996.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Болховитинов Н.Н. Основные этапы и направления развития американской историографии внешней политики США // Вопросы истории. − 1986. − № 9.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Болховитинов Н.Н. США: Проблемы истории и современная историография / Н. болховитинов. − М., 1980.</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Борисов В.Н. Марксизм как наука и утопия / Борисов В. − Самара, 1996. – 202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Буржуазная историография второй мировой войны. − М., 1985.</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Буржуазные и реформистские концепции фашизма: Сборник. − М., 1973.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Бурлацкий Ф. Загадка и урок Никколо Макьявелли / Ф. Бурлацкий. − М., 1977. – 255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Вайнштейн О.Л. Очерки развития буржуазной философии и методологии истории в XIX–XX </w:t>
      </w:r>
      <w:proofErr w:type="gramStart"/>
      <w:r w:rsidRPr="00B37198">
        <w:rPr>
          <w:rFonts w:ascii="Times New Roman" w:eastAsia="Calibri" w:hAnsi="Times New Roman" w:cs="Times New Roman"/>
          <w:sz w:val="24"/>
          <w:szCs w:val="24"/>
          <w:lang w:val="ru-RU"/>
        </w:rPr>
        <w:t>вв</w:t>
      </w:r>
      <w:proofErr w:type="gramEnd"/>
      <w:r w:rsidRPr="00B37198">
        <w:rPr>
          <w:rFonts w:ascii="Times New Roman" w:eastAsia="Calibri" w:hAnsi="Times New Roman" w:cs="Times New Roman"/>
          <w:sz w:val="24"/>
          <w:szCs w:val="24"/>
          <w:lang w:val="ru-RU"/>
        </w:rPr>
        <w:t xml:space="preserve"> / О. Ванштейн О. − Л., 1979. – 270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Вебер Б.Г. К.Маркс, Ф.Энгельс и немецкая историография ко времени формиро</w:t>
      </w:r>
      <w:r w:rsidRPr="00B37198">
        <w:rPr>
          <w:rFonts w:ascii="Times New Roman" w:eastAsia="Calibri" w:hAnsi="Times New Roman" w:cs="Times New Roman"/>
          <w:sz w:val="24"/>
          <w:szCs w:val="24"/>
          <w:lang w:val="ru-RU"/>
        </w:rPr>
        <w:softHyphen/>
        <w:t>вания марксизма // Вебер Б.Г. Историографические проблемы. − М., 1974.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Вебер М. Протестантская этика и дух капитализма / М. Вебер. − М., 1990. – 808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Вильямс В.Э. Трагедия американской дипломатии / В. Вильямс. − М., 1960. – 210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Волгин В.П. Развитие общественной мысли во Франции в XVIII в. − М., 1958 – 415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Волгин В.П. Сен-Симон и </w:t>
      </w:r>
      <w:proofErr w:type="gramStart"/>
      <w:r w:rsidRPr="00B37198">
        <w:rPr>
          <w:rFonts w:ascii="Times New Roman" w:eastAsia="Calibri" w:hAnsi="Times New Roman" w:cs="Times New Roman"/>
          <w:sz w:val="24"/>
          <w:szCs w:val="24"/>
          <w:lang w:val="ru-RU"/>
        </w:rPr>
        <w:t>сен-симонизм</w:t>
      </w:r>
      <w:proofErr w:type="gramEnd"/>
      <w:r w:rsidRPr="00B37198">
        <w:rPr>
          <w:rFonts w:ascii="Times New Roman" w:eastAsia="Calibri" w:hAnsi="Times New Roman" w:cs="Times New Roman"/>
          <w:sz w:val="24"/>
          <w:szCs w:val="24"/>
          <w:lang w:val="ru-RU"/>
        </w:rPr>
        <w:t xml:space="preserve"> / В. Волгин. − М., 1961.  – 158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Гаджиев К.С., Сивачев Н.В. Проблемы междисциплинарного подхода к «новой научной» истории в современной американской историографии // Вопросы методологии и истории исторической науки. − М., 1978. − Вып. 2.</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Гольман Л.И. Энгельс – историк / Л. Гольман. − М., 1984. – 418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Грабски А. Бродель Ф.: Вопросы методологии // Новая и новейшая история. − 1990. − № 5. – с. 196.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Губман Б.Л. Смысл истории: Очерки современных западных концепций. − М., 1991. – 192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Далин В.М. Историки Франции XIX–XX вв. / В. Далин. − М., 1981. – 328 с.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Дементьев И.П. Американская историография гражданской войны в США (1861 –1865) / И. Дементьев. − М., 1963. – 350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Дементьев И.П. Об исторических взглядах Чарльза Бирда // Вопросы истории. − 1957. − № 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Дементьев И.П. Чарльз О. Бирд // Новая и новейшая исто</w:t>
      </w:r>
      <w:r w:rsidRPr="00B37198">
        <w:rPr>
          <w:rFonts w:ascii="Times New Roman" w:eastAsia="Calibri" w:hAnsi="Times New Roman" w:cs="Times New Roman"/>
          <w:sz w:val="24"/>
          <w:szCs w:val="24"/>
          <w:lang w:val="ru-RU"/>
        </w:rPr>
        <w:softHyphen/>
        <w:t>рия. − 1995. − № 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Державин К.П. Вольтер / К. Державин. − М., 1946. – 570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Дюби Ж. Развитие исторических исследований во Франции // Одиссей. Человек в истории. – М., – 1991.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Ефимов А.В. США: Пути развития капитализма (доимпериалистическая эпоха). − М, 1969.</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Жук С.И. Современная историография ранней Америки: Путь к историческому синтезу // Вопросы истории. − 1994. − № 2.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Зверева Г.И. Интеллектуальная история сегодня // Новая и новейшая история. − 2000. − № 5.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lastRenderedPageBreak/>
        <w:t>Иванов Г.М. Кризис позитивистской концепции исторического источника и Б.Кроче // Вопросы истории. − 1974. − № 1.</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История и историки в пространстве национальной и мировой культуры </w:t>
      </w:r>
      <w:r w:rsidRPr="00B37198">
        <w:rPr>
          <w:rFonts w:ascii="Times New Roman" w:eastAsia="Calibri" w:hAnsi="Times New Roman" w:cs="Times New Roman"/>
          <w:sz w:val="24"/>
          <w:szCs w:val="24"/>
          <w:lang w:val="pl-PL"/>
        </w:rPr>
        <w:t>XVIII</w:t>
      </w:r>
      <w:r w:rsidRPr="00B37198">
        <w:rPr>
          <w:rFonts w:ascii="Times New Roman" w:eastAsia="Calibri" w:hAnsi="Times New Roman" w:cs="Times New Roman"/>
          <w:sz w:val="24"/>
          <w:szCs w:val="24"/>
        </w:rPr>
        <w:t xml:space="preserve">–ХХІ вв.: сборник </w:t>
      </w:r>
      <w:r w:rsidRPr="00B37198">
        <w:rPr>
          <w:rFonts w:ascii="Times New Roman" w:eastAsia="Calibri" w:hAnsi="Times New Roman" w:cs="Times New Roman"/>
          <w:sz w:val="24"/>
          <w:szCs w:val="24"/>
          <w:lang w:val="ru-RU"/>
        </w:rPr>
        <w:t>статей / под ред.  Н.Н. Алеврас. – Челябинск: Энциклопедия, 2011. – 512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 новому пониманию человека в истории: очерки развития современной западной исторической мысли / отв. ред. Б.Г. Могильницкий. − Томск, 1994.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Кантор Р.Е. «Новые левые» в американской исторической ассоциации // Вопросы истории. − 1971. − № 9.</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Количественные методы советской и американской историографии. − М., 1983.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Кон И.С. Философский идеализм и кризис буржуазной исторической мысли: Критические очерки философии истории эпохи империализма / И. Кон. − М., 1959.</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Кунина А.Е. США: Методологические проблемы историографии / А. Кунина. − М., 1988.</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Левчик Д.А. Р.А. </w:t>
      </w:r>
      <w:proofErr w:type="gramStart"/>
      <w:r w:rsidRPr="00B37198">
        <w:rPr>
          <w:rFonts w:ascii="Times New Roman" w:eastAsia="Calibri" w:hAnsi="Times New Roman" w:cs="Times New Roman"/>
          <w:sz w:val="24"/>
          <w:szCs w:val="24"/>
          <w:lang w:val="ru-RU"/>
        </w:rPr>
        <w:t>Фогел и</w:t>
      </w:r>
      <w:proofErr w:type="gramEnd"/>
      <w:r w:rsidRPr="00B37198">
        <w:rPr>
          <w:rFonts w:ascii="Times New Roman" w:eastAsia="Calibri" w:hAnsi="Times New Roman" w:cs="Times New Roman"/>
          <w:sz w:val="24"/>
          <w:szCs w:val="24"/>
          <w:lang w:val="ru-RU"/>
        </w:rPr>
        <w:t xml:space="preserve"> «новая экономическая история» // Новая и новейшая история. − 1989. − № 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Лернер М. Развитие цивилизации в Америке / М. Лернер. − М., 1992.</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Мальков В.Л. Джон Коммонс и висконсинская школа // История и историки. − М., 1966.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Мерцалов А.Н. Западногерманская буржуазная историография второй мировой войны / А. Мерцалов. − М., 1978.</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Момджян Х.Н. Французское Просвещение / Х.</w:t>
      </w:r>
      <w:r w:rsidRPr="00B37198">
        <w:rPr>
          <w:rFonts w:ascii="Calibri" w:eastAsia="Calibri" w:hAnsi="Calibri" w:cs="Times New Roman"/>
          <w:lang w:val="ru-RU"/>
        </w:rPr>
        <w:t xml:space="preserve"> </w:t>
      </w:r>
      <w:r w:rsidRPr="00B37198">
        <w:rPr>
          <w:rFonts w:ascii="Times New Roman" w:eastAsia="Calibri" w:hAnsi="Times New Roman" w:cs="Times New Roman"/>
          <w:sz w:val="24"/>
          <w:szCs w:val="24"/>
          <w:lang w:val="ru-RU"/>
        </w:rPr>
        <w:t>Момджян − М., 1983. – 447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Мосс М. Общество. Обмен. Личность / М. Мосс. – М., 1996.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Национальные исторические организации в странах Западной Европы и США. − М., 1982.</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Организация изучения новейшей истории в ФРГ: Справочник. − М., 1985.</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Основные проблемы истории США в американской историографии 1861–1918 гг. − М., 1974.</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Основные проблемы истории США в американской историографии. − М., 1971. – 376 с.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Паррингтон В.Л. Основные течения американской мысли. − М., 1963. Т. 1–3.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Патрушев А.И. Взлет и низвержение К. Лампрехта // Новая и новейшая исто</w:t>
      </w:r>
      <w:r w:rsidRPr="00B37198">
        <w:rPr>
          <w:rFonts w:ascii="Times New Roman" w:eastAsia="Calibri" w:hAnsi="Times New Roman" w:cs="Times New Roman"/>
          <w:sz w:val="24"/>
          <w:szCs w:val="24"/>
          <w:lang w:val="ru-RU"/>
        </w:rPr>
        <w:softHyphen/>
        <w:t>рия. − 1995. − № 4.</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Патрушев А.И. Неолиберальная историография ФРГ / А. Патрушев. − М., 1981. – 149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Патрушев А.И. Проблемы и значение творческого наследия Макса Вебера // Новая и новейшая история. − 2000. − №6.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Патрушев А.И. Ренессанс Макса Вебера // Новая и новейшая история. − 1993. − № 1.</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Патрушев А.И. Х.У. Велер и немецкая социально-научная история // Новая и новейшая история. − 2004. − №3.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Перельман З. История тред–юнионистского движения в Соединенных Штатах. − М.; Л., 1927.</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Политическая история на пороге XXI в.: традиции и новации</w:t>
      </w:r>
      <w:proofErr w:type="gramStart"/>
      <w:r w:rsidRPr="00B37198">
        <w:rPr>
          <w:rFonts w:ascii="Times New Roman" w:eastAsia="Calibri" w:hAnsi="Times New Roman" w:cs="Times New Roman"/>
          <w:sz w:val="24"/>
          <w:szCs w:val="24"/>
          <w:lang w:val="ru-RU"/>
        </w:rPr>
        <w:t xml:space="preserve"> / О</w:t>
      </w:r>
      <w:proofErr w:type="gramEnd"/>
      <w:r w:rsidRPr="00B37198">
        <w:rPr>
          <w:rFonts w:ascii="Times New Roman" w:eastAsia="Calibri" w:hAnsi="Times New Roman" w:cs="Times New Roman"/>
          <w:sz w:val="24"/>
          <w:szCs w:val="24"/>
          <w:lang w:val="ru-RU"/>
        </w:rPr>
        <w:t>тв. ред. Л.П. Репина. − М., 1995.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Ратман А.Б. Новая социальная история в США // Новая и новейшая исто</w:t>
      </w:r>
      <w:r w:rsidRPr="00B37198">
        <w:rPr>
          <w:rFonts w:ascii="Times New Roman" w:eastAsia="Calibri" w:hAnsi="Times New Roman" w:cs="Times New Roman"/>
          <w:sz w:val="24"/>
          <w:szCs w:val="24"/>
          <w:lang w:val="ru-RU"/>
        </w:rPr>
        <w:softHyphen/>
        <w:t>рия. − 1990. − № 4.</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Ревуненков В.Г. Марксизм и проблема якобинской диктатуры / В. Ревуненков. − Л., 1966. – 176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Реизов Б.Г. Французская романтическая историография (1815–1830). − Л., 1956. – 536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Репина Л.П. «Новая историческая наука» и социальная история. − М., 1998. – 282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lastRenderedPageBreak/>
        <w:t>Репина Л.П. Вызов постмодернизма и перспективы новой культурной и интеллектуальной истории // Одиссей. – М., 1996.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Садовая Г.М., Нейфельд Е.Я. Концепция происхождения первой мировой войны в трудах Ф.Фишера // Историография всеобщей истории: Межвузовский сб. − Куйбышев, 1976.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Салов В.И. Историзм и современная буржуазная историография / В. Салов. − М., 1977.</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Салов В.И. Современная западногерманская историография: Некоторые пробле</w:t>
      </w:r>
      <w:r w:rsidRPr="00B37198">
        <w:rPr>
          <w:rFonts w:ascii="Times New Roman" w:eastAsia="Calibri" w:hAnsi="Times New Roman" w:cs="Times New Roman"/>
          <w:sz w:val="24"/>
          <w:szCs w:val="24"/>
          <w:lang w:val="ru-RU"/>
        </w:rPr>
        <w:softHyphen/>
        <w:t>мы новейшей истории / В. Салов. − М., 1968,</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Согрин В.В. Критические направления немарксистской историографии США XX века / В. Согрин. − М., 1987.</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Согрин В.В. Мифы и реальности американской истории / В. Согрин. − М., 1986.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Споры о главном. Дискуссии о настоящем и будущем исторической науки вокруг школы «Анналов». − М., 1993.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Сухоруков С.Р. Западногерманская буржуазная историография советско-германских отношений / С. Сухоруков. − М., 1976.</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Тишков В.А. История и историки в США / В. Тишков. − М., 1985.</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Трельч Э. Историзм и его проблемы / Э Трельч. − М., 1994.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Фридланд Дж. Типы тела / Дж. Фридланд. – М., 1995.</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Фуко М. История сексуальности III. Забота о себе / М. Фуко. − М., Киев, 1998.</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Хаас Г. (ФРГ). Германская оккупационная политика в Ленинградской области (1941 – 1944 гг.) // Новая и новейшая история. − 2003. − №6. </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Хайдеггер М. Время и бытие: Статьи и выступления / М. Хайдеггер. − М., 1993.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Харц Л. Либеральная традиция в Америке / Л. Харц. − М., 1993.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Хут Л.Р. Теоретико-методологические проблемы изучения истории Нового времени в отечественной историографии рубежа XX-XXI вв.: монография / Л.Р. Хут; Московский педагогический государственный университет; Адыгейский государственный университет. – М.: Прометей, 2010. – 704 с.</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Шлезингер А.М. Циклы американской истории / А. Шлезингер. − М., 1992.</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Щюц А. Структуры повседневного мышления / А. Щюц. – М., 1988.</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Эриксен Т.Х. Тирания момента: Время в эпоху информации / Т. Эриксен. – М., 2003.</w:t>
      </w:r>
    </w:p>
    <w:p w:rsidR="00B37198" w:rsidRPr="00B37198" w:rsidRDefault="00B37198" w:rsidP="00B37198">
      <w:pPr>
        <w:numPr>
          <w:ilvl w:val="0"/>
          <w:numId w:val="25"/>
        </w:numPr>
        <w:spacing w:after="0" w:line="240" w:lineRule="auto"/>
        <w:jc w:val="both"/>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Эриксон. Э. Детство и общество / Э Эриксон. – СПб, 1996. </w:t>
      </w:r>
    </w:p>
    <w:p w:rsidR="00B37198" w:rsidRPr="00B37198" w:rsidRDefault="00B37198" w:rsidP="00B37198">
      <w:pPr>
        <w:spacing w:after="0" w:line="240" w:lineRule="auto"/>
        <w:jc w:val="both"/>
        <w:rPr>
          <w:rFonts w:ascii="Times New Roman" w:eastAsia="Times New Roman" w:hAnsi="Times New Roman" w:cs="Times New Roman"/>
          <w:color w:val="000000"/>
          <w:sz w:val="24"/>
          <w:szCs w:val="24"/>
          <w:shd w:val="clear" w:color="auto" w:fill="FFFFFF"/>
          <w:lang w:eastAsia="uk-UA"/>
        </w:rPr>
      </w:pPr>
    </w:p>
    <w:p w:rsidR="00B37198" w:rsidRPr="00B37198" w:rsidRDefault="00B37198" w:rsidP="00B37198">
      <w:pPr>
        <w:spacing w:after="0" w:line="240" w:lineRule="auto"/>
        <w:jc w:val="both"/>
        <w:rPr>
          <w:rFonts w:ascii="Times New Roman" w:eastAsia="Times New Roman" w:hAnsi="Times New Roman" w:cs="Times New Roman"/>
          <w:b/>
          <w:i/>
          <w:color w:val="000000"/>
          <w:sz w:val="24"/>
          <w:szCs w:val="24"/>
          <w:shd w:val="clear" w:color="auto" w:fill="FFFFFF"/>
          <w:lang w:eastAsia="uk-UA"/>
        </w:rPr>
      </w:pPr>
    </w:p>
    <w:p w:rsidR="00B37198" w:rsidRPr="00B37198" w:rsidRDefault="00B37198" w:rsidP="00B37198">
      <w:pPr>
        <w:spacing w:after="0" w:line="240" w:lineRule="auto"/>
        <w:jc w:val="both"/>
        <w:rPr>
          <w:rFonts w:ascii="Times New Roman" w:eastAsia="Times New Roman" w:hAnsi="Times New Roman" w:cs="Times New Roman"/>
          <w:b/>
          <w:i/>
          <w:color w:val="000000"/>
          <w:sz w:val="24"/>
          <w:szCs w:val="24"/>
          <w:shd w:val="clear" w:color="auto" w:fill="FFFFFF"/>
          <w:lang w:val="ru-RU" w:eastAsia="uk-UA"/>
        </w:rPr>
      </w:pPr>
      <w:r w:rsidRPr="00B37198">
        <w:rPr>
          <w:rFonts w:ascii="Times New Roman" w:eastAsia="Times New Roman" w:hAnsi="Times New Roman" w:cs="Times New Roman"/>
          <w:b/>
          <w:i/>
          <w:color w:val="000000"/>
          <w:sz w:val="24"/>
          <w:szCs w:val="24"/>
          <w:shd w:val="clear" w:color="auto" w:fill="FFFFFF"/>
          <w:lang w:eastAsia="uk-UA"/>
        </w:rPr>
        <w:t>Російська історіографія</w:t>
      </w:r>
    </w:p>
    <w:p w:rsidR="00B37198" w:rsidRPr="00B37198" w:rsidRDefault="00B37198" w:rsidP="00B37198">
      <w:pPr>
        <w:spacing w:after="0" w:line="240" w:lineRule="auto"/>
        <w:jc w:val="both"/>
        <w:rPr>
          <w:rFonts w:ascii="Times New Roman" w:eastAsia="Times New Roman" w:hAnsi="Times New Roman" w:cs="Times New Roman"/>
          <w:b/>
          <w:i/>
          <w:color w:val="000000"/>
          <w:sz w:val="24"/>
          <w:szCs w:val="24"/>
          <w:shd w:val="clear" w:color="auto" w:fill="FFFFFF"/>
          <w:lang w:val="ru-RU" w:eastAsia="uk-UA"/>
        </w:rPr>
      </w:pP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Алпатов М.А. Русская историческая мысль и Западная Европа (XVIII – первая половина XIX в.). − М., 1985.</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Алпатов М.А. Русская историческая мысль и Западная Европа XVII – первой четверти XVIII вв. − М., 1976.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Базов С.И. Философия истории Н.Я. Данилевского. − М., 1997.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Бахтин как философ. − М., 1992.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Бахтин М. М. Эстетика словесного творчества. − М. 1979.</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Бахтин М.М. Творчество Франсуа Рабле и народная культура Средневековья и Ренессанса. − М., 1965.</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Бахтин М.М. Эстетическое наследие и современность. − М, 1992. − Ч.1.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Беленький И.Л. Биография и биографика в отечественной культурно-исторической традиции // Диалог со временем. Альманах интеллектуальной истории. 5 </w:t>
      </w:r>
      <w:proofErr w:type="gramStart"/>
      <w:r w:rsidRPr="00B37198">
        <w:rPr>
          <w:rFonts w:ascii="Times New Roman" w:eastAsia="Calibri" w:hAnsi="Times New Roman" w:cs="Times New Roman"/>
          <w:sz w:val="24"/>
          <w:szCs w:val="24"/>
          <w:lang w:val="ru-RU"/>
        </w:rPr>
        <w:t>Спец</w:t>
      </w:r>
      <w:proofErr w:type="gramEnd"/>
      <w:r w:rsidRPr="00B37198">
        <w:rPr>
          <w:rFonts w:ascii="Times New Roman" w:eastAsia="Calibri" w:hAnsi="Times New Roman" w:cs="Times New Roman"/>
          <w:sz w:val="24"/>
          <w:szCs w:val="24"/>
          <w:lang w:val="ru-RU"/>
        </w:rPr>
        <w:t>. Вып.: Историческая биография и персональная история. – М., 2001. – С. 29-45.</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Белоусов Л. С. Как преподавать новую и новейшую историю в университете? // Новая и новейшая история. − 2009. − №1. − С. 144-150.</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lastRenderedPageBreak/>
        <w:t>Бовыкин Д.Ю. О современной российской историографии Французской революции XVIII века (полемические заметки) // Новая и новейшая история. − 2007. − №1.</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Бузескул В.П. Всеобщая история и ее представители в России в XIX и начале XX в. − Л., 1929-1931. − Ч. 1-2.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Вебер Б.Г. Историографические проблемы. − М., 1974.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Виппер Р.Ю. Очерки теории исторического познания. − М., 1911.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Высокова В.В., Сосновский М.А. Универсальная история в современной историографии // Диалог со временем. Альманах интеллектуальной истории. − Вып. 18. − М., 2007. − С. 170-189.</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Гуревич А.Я. Историческая наука и историческая антропология // Вопросы философии. – 1988. – №1. – С. 56-70.</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Гуревич А.Я. Исторический синтез и Школа «Анналов». – М., 1993. – С.5-112.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Гуревич А.Я. Смерть как проблема исторической антропологии: о новом направлении в зарубежной историографии // Одиссей. Человек в Истории. – М.: Наука, 1989. – С. 114-135.</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Гуревич А.Я. Социальная история и историческая наука // Вопросы философии. –1990. – №4.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Дорошенко Н.М. Философия и методология истории в России (конец XIX – начало XX века).−  СПб</w:t>
      </w:r>
      <w:proofErr w:type="gramStart"/>
      <w:r w:rsidRPr="00B37198">
        <w:rPr>
          <w:rFonts w:ascii="Times New Roman" w:eastAsia="Calibri" w:hAnsi="Times New Roman" w:cs="Times New Roman"/>
          <w:sz w:val="24"/>
          <w:szCs w:val="24"/>
          <w:lang w:val="ru-RU"/>
        </w:rPr>
        <w:t xml:space="preserve">., </w:t>
      </w:r>
      <w:proofErr w:type="gramEnd"/>
      <w:r w:rsidRPr="00B37198">
        <w:rPr>
          <w:rFonts w:ascii="Times New Roman" w:eastAsia="Calibri" w:hAnsi="Times New Roman" w:cs="Times New Roman"/>
          <w:sz w:val="24"/>
          <w:szCs w:val="24"/>
          <w:lang w:val="ru-RU"/>
        </w:rPr>
        <w:t>1997.</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Заковоротная М. В. Идентичность человека. Социально-философские аспекты. – Ростов-на-Дону, 1999. – С. 64–102.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Зверева Г. И., Репина Л.П. Историческое образование в высшей школе России: состояние и проблемы // Преподавание социально-гуманитарных дисциплин в вузах России: состояние, проблемы, перспективы. Аналитический доклад</w:t>
      </w:r>
      <w:proofErr w:type="gramStart"/>
      <w:r w:rsidRPr="00B37198">
        <w:rPr>
          <w:rFonts w:ascii="Times New Roman" w:eastAsia="Calibri" w:hAnsi="Times New Roman" w:cs="Times New Roman"/>
          <w:sz w:val="24"/>
          <w:szCs w:val="24"/>
          <w:lang w:val="ru-RU"/>
        </w:rPr>
        <w:t xml:space="preserve"> / Р</w:t>
      </w:r>
      <w:proofErr w:type="gramEnd"/>
      <w:r w:rsidRPr="00B37198">
        <w:rPr>
          <w:rFonts w:ascii="Times New Roman" w:eastAsia="Calibri" w:hAnsi="Times New Roman" w:cs="Times New Roman"/>
          <w:sz w:val="24"/>
          <w:szCs w:val="24"/>
          <w:lang w:val="ru-RU"/>
        </w:rPr>
        <w:t>ед. Л. Г. Ионин. − М., 2003. − С. 486-532.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Зверева Г.И. Историческое знание в контексте культуры конца XX века: проблема преодоления власти модернистской парадигмы // Гуманитарные науки и новые информационные технологии. − М., 1994. − Вып.2. С.127-142;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Зверева Г.И. Новая российская историософия: риторические стратегии и прагматика // Феномен прошлого: сб. ст. / отв. ред. И.М. Савельева, А.В. Полетаев. − М., 2005. − С.292-315.</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Золотарев В.П. Исторические концепции Н.И. </w:t>
      </w:r>
      <w:proofErr w:type="gramStart"/>
      <w:r w:rsidRPr="00B37198">
        <w:rPr>
          <w:rFonts w:ascii="Times New Roman" w:eastAsia="Calibri" w:hAnsi="Times New Roman" w:cs="Times New Roman"/>
          <w:sz w:val="24"/>
          <w:szCs w:val="24"/>
          <w:lang w:val="ru-RU"/>
        </w:rPr>
        <w:t>Кареева</w:t>
      </w:r>
      <w:proofErr w:type="gramEnd"/>
      <w:r w:rsidRPr="00B37198">
        <w:rPr>
          <w:rFonts w:ascii="Times New Roman" w:eastAsia="Calibri" w:hAnsi="Times New Roman" w:cs="Times New Roman"/>
          <w:sz w:val="24"/>
          <w:szCs w:val="24"/>
          <w:lang w:val="ru-RU"/>
        </w:rPr>
        <w:t>: Содержание и эволюция. − Л., 1988.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Золотухина-Аболина Е.В. Мир повседневности. Ростов–на–Дону. – 1996.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Иллерицкий В.Е. Революционная историческая мысль в России: (Домарксистский период). − М., 1974.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Ионин Л.Г. Историзм повседневности. // Структуры культуры и человек в современном мире. – М., 1987.</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Ионин Л.Г. Повседневность как непраздник и неидеал. // Художественный журнал. – 1997. – №17.</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Ионов И.Н. Глобальная история и история мировых цивилизаций // Глобальная история и история мировых цивилизаций. − М., 2003. </w:t>
      </w:r>
      <w:proofErr w:type="gramStart"/>
      <w:r w:rsidRPr="00B37198">
        <w:rPr>
          <w:rFonts w:ascii="Times New Roman" w:eastAsia="Calibri" w:hAnsi="Times New Roman" w:cs="Times New Roman"/>
          <w:sz w:val="24"/>
          <w:szCs w:val="24"/>
          <w:lang w:val="ru-RU"/>
        </w:rPr>
        <w:t>(«Глобальный мир» клуб ученых.</w:t>
      </w:r>
      <w:proofErr w:type="gramEnd"/>
      <w:r w:rsidRPr="00B37198">
        <w:rPr>
          <w:rFonts w:ascii="Times New Roman" w:eastAsia="Calibri" w:hAnsi="Times New Roman" w:cs="Times New Roman"/>
          <w:sz w:val="24"/>
          <w:szCs w:val="24"/>
          <w:lang w:val="ru-RU"/>
        </w:rPr>
        <w:t xml:space="preserve"> Вып 5(28). С.5–45.</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Ионов И.Н. Глобальная история: основные направления и существенные особенности // Цивилизации. Вып.5: Проблемы глобалистики и глобальной истории</w:t>
      </w:r>
      <w:proofErr w:type="gramStart"/>
      <w:r w:rsidRPr="00B37198">
        <w:rPr>
          <w:rFonts w:ascii="Times New Roman" w:eastAsia="Calibri" w:hAnsi="Times New Roman" w:cs="Times New Roman"/>
          <w:sz w:val="24"/>
          <w:szCs w:val="24"/>
          <w:lang w:val="ru-RU"/>
        </w:rPr>
        <w:t xml:space="preserve"> / О</w:t>
      </w:r>
      <w:proofErr w:type="gramEnd"/>
      <w:r w:rsidRPr="00B37198">
        <w:rPr>
          <w:rFonts w:ascii="Times New Roman" w:eastAsia="Calibri" w:hAnsi="Times New Roman" w:cs="Times New Roman"/>
          <w:sz w:val="24"/>
          <w:szCs w:val="24"/>
          <w:lang w:val="ru-RU"/>
        </w:rPr>
        <w:t xml:space="preserve">тв. ред. А.О. Чубарьян. − М., 2002. − С. 83–117.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Ионов И.Н. Основные направления и методология глобальной истории // Новая и новейшая история. − 2003. − №1. − С.18–29.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Искендеров А.А. Два взгляда на историю // Вопросы истории. − 2005. − №4. С. 3–22 .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Искендеров А.А. Историческая наука на пороге XXI века // Вопросы истории. − 1996. №4. − С. 3–31.</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lastRenderedPageBreak/>
        <w:t>Историки России. XVIII – нач. XX в. / Отв. ред. А.Н. Сахаров. − М., 1996.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Каганович Б.С. Евгений Викторович Тарле и петербургская школа историков. − СПб.,1995.</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Каменский А.Б. Повседневность русских городских обывателей: Исторические анекдоты из провинциальной жизни XVIII века. – М., 2006.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Каменский З.А. Тимофей Николаевич Грановский. − М., 1988.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Кан А.С. Историк Г.В. Форстен и наука его времени. − М., 1979.</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Корзун В.П. Образы исторической науки на рубеже XIX-XX вв. (Анализ отечественных историографических концепций). − Омск; Екатеринбург, 2000.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Культурная история жеста // История ментальностей. Культурная антропология. – М., 1996. – С. 119 - 128.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Куприц И.Я. М.М. Ковалевский. − М., 1978.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Лебина Н.Б. Повседневная жизнь советского города: нормы и аномалии: 1920-1930 годы. – СПб</w:t>
      </w:r>
      <w:proofErr w:type="gramStart"/>
      <w:r w:rsidRPr="00B37198">
        <w:rPr>
          <w:rFonts w:ascii="Times New Roman" w:eastAsia="Calibri" w:hAnsi="Times New Roman" w:cs="Times New Roman"/>
          <w:sz w:val="24"/>
          <w:szCs w:val="24"/>
          <w:lang w:val="ru-RU"/>
        </w:rPr>
        <w:t xml:space="preserve">., </w:t>
      </w:r>
      <w:proofErr w:type="gramEnd"/>
      <w:r w:rsidRPr="00B37198">
        <w:rPr>
          <w:rFonts w:ascii="Times New Roman" w:eastAsia="Calibri" w:hAnsi="Times New Roman" w:cs="Times New Roman"/>
          <w:sz w:val="24"/>
          <w:szCs w:val="24"/>
          <w:lang w:val="ru-RU"/>
        </w:rPr>
        <w:t>1999.</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Левандовский А.А. Т.Н. Грановский в русском общественном движении. − М., 1989.</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Лелеко В.Д. Повседневность в исторических исследованиях // Историзм в культуре: Материалы междунар. науч. конф. – СПб</w:t>
      </w:r>
      <w:proofErr w:type="gramStart"/>
      <w:r w:rsidRPr="00B37198">
        <w:rPr>
          <w:rFonts w:ascii="Times New Roman" w:eastAsia="Calibri" w:hAnsi="Times New Roman" w:cs="Times New Roman"/>
          <w:sz w:val="24"/>
          <w:szCs w:val="24"/>
          <w:lang w:val="ru-RU"/>
        </w:rPr>
        <w:t xml:space="preserve">., </w:t>
      </w:r>
      <w:proofErr w:type="gramEnd"/>
      <w:r w:rsidRPr="00B37198">
        <w:rPr>
          <w:rFonts w:ascii="Times New Roman" w:eastAsia="Calibri" w:hAnsi="Times New Roman" w:cs="Times New Roman"/>
          <w:sz w:val="24"/>
          <w:szCs w:val="24"/>
          <w:lang w:val="ru-RU"/>
        </w:rPr>
        <w:t xml:space="preserve">1998. – С. 160–167.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Лелеко В.Д. Пространство повседневности в европейской культуре. – СПб</w:t>
      </w:r>
      <w:proofErr w:type="gramStart"/>
      <w:r w:rsidRPr="00B37198">
        <w:rPr>
          <w:rFonts w:ascii="Times New Roman" w:eastAsia="Calibri" w:hAnsi="Times New Roman" w:cs="Times New Roman"/>
          <w:sz w:val="24"/>
          <w:szCs w:val="24"/>
          <w:lang w:val="ru-RU"/>
        </w:rPr>
        <w:t xml:space="preserve">., </w:t>
      </w:r>
      <w:proofErr w:type="gramEnd"/>
      <w:r w:rsidRPr="00B37198">
        <w:rPr>
          <w:rFonts w:ascii="Times New Roman" w:eastAsia="Calibri" w:hAnsi="Times New Roman" w:cs="Times New Roman"/>
          <w:sz w:val="24"/>
          <w:szCs w:val="24"/>
          <w:lang w:val="ru-RU"/>
        </w:rPr>
        <w:t>2002.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Ленинградский университет в воспоминаниях современников. − Л., 1963. − Т.1; Л., 1982. Т.2.</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Леонтьева О.Б. «Субъективная школа» в русской мысли: Проблемы теории и методологии истории. − Самара, 2004.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Леонтьева О.Б. Марксизм в России на рубеже XIX- XX веков. Проблемы методологии истории и теории исторического процесса. − Самара, 2004.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Лотман Ю. М. Беседы о русской культуре. Быт и традиции русского дворянства. – М., 1994.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Лотман Ю. М. Внутри мыслящих миров. Человек – текст – семиосфера - история. М., 1996.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Лотман Ю. М. Избранные статьи в 3-х т. − Таллинн, 1992. − Т.1.</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Лотман Ю. М. Роман А.С. Пушкина «Евгений Онегин» // Пушкин. – СПб, 1995. – С.490-541.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Лотман Ю.М. Декабрист в повседневной жизни // Избранные статьи. Таллинн, 1992. – Т.1. – С. 296 – 336.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Маклюен М. Г. Понимание Media: Внешние расширения человека. – М., 2003.</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Малинов А.В. Философия истории в России: Конспект университетского спецкурса. − СПб</w:t>
      </w:r>
      <w:proofErr w:type="gramStart"/>
      <w:r w:rsidRPr="00B37198">
        <w:rPr>
          <w:rFonts w:ascii="Times New Roman" w:eastAsia="Calibri" w:hAnsi="Times New Roman" w:cs="Times New Roman"/>
          <w:sz w:val="24"/>
          <w:szCs w:val="24"/>
          <w:lang w:val="ru-RU"/>
        </w:rPr>
        <w:t xml:space="preserve">., </w:t>
      </w:r>
      <w:proofErr w:type="gramEnd"/>
      <w:r w:rsidRPr="00B37198">
        <w:rPr>
          <w:rFonts w:ascii="Times New Roman" w:eastAsia="Calibri" w:hAnsi="Times New Roman" w:cs="Times New Roman"/>
          <w:sz w:val="24"/>
          <w:szCs w:val="24"/>
          <w:lang w:val="ru-RU"/>
        </w:rPr>
        <w:t>2001. 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Могильницкий Б.Г. Методология истории в системе университетского образования // Новая и новейшая история. − 2003. − №6.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Московский университет в воспоминаниях современников (1755–1917). − М., 1989.</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Мягков Г.П. «Русская историческая школа». Методологические и идейно-политические позиции. − Казань, 1988.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Мягков Г.П. Научное сообщество в исторической науке: опыт «русской исторической школы». − Казань, 2000.</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Оболенская С.В. История повседневности в современной историографии ФРГ. // Одиссей. Человек в истории. – М., 1990.</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Огурцов А. П. Философия науки эпохи Просвещения. – М., 1993.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Петров А.Е. Перевернутая история. Лженаучные модели прошлого // Новая и новейшая история. − 2004. − №3.</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Пирумова Н.М. Исторические взгляды А.И. Герцена. − М., 1956.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Писаренко К. Повседневная жизнь русского двора в царствование Елизаветы Петровны. − М., 2003.</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lastRenderedPageBreak/>
        <w:t xml:space="preserve">Побережников И.В. Переход от </w:t>
      </w:r>
      <w:proofErr w:type="gramStart"/>
      <w:r w:rsidRPr="00B37198">
        <w:rPr>
          <w:rFonts w:ascii="Times New Roman" w:eastAsia="Calibri" w:hAnsi="Times New Roman" w:cs="Times New Roman"/>
          <w:sz w:val="24"/>
          <w:szCs w:val="24"/>
          <w:lang w:val="ru-RU"/>
        </w:rPr>
        <w:t>традиционного</w:t>
      </w:r>
      <w:proofErr w:type="gramEnd"/>
      <w:r w:rsidRPr="00B37198">
        <w:rPr>
          <w:rFonts w:ascii="Times New Roman" w:eastAsia="Calibri" w:hAnsi="Times New Roman" w:cs="Times New Roman"/>
          <w:sz w:val="24"/>
          <w:szCs w:val="24"/>
          <w:lang w:val="ru-RU"/>
        </w:rPr>
        <w:t xml:space="preserve"> к индустриальному обществу: теоретико-методологические проблемы модернизации. − М., 2006.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Погодин С.Н. «Русская школа» историков: Н.И. Кареев, И.В. Лучицкий, М.М. Ковалевский. − СПб</w:t>
      </w:r>
      <w:proofErr w:type="gramStart"/>
      <w:r w:rsidRPr="00B37198">
        <w:rPr>
          <w:rFonts w:ascii="Times New Roman" w:eastAsia="Calibri" w:hAnsi="Times New Roman" w:cs="Times New Roman"/>
          <w:sz w:val="24"/>
          <w:szCs w:val="24"/>
          <w:lang w:val="ru-RU"/>
        </w:rPr>
        <w:t xml:space="preserve">., </w:t>
      </w:r>
      <w:proofErr w:type="gramEnd"/>
      <w:r w:rsidRPr="00B37198">
        <w:rPr>
          <w:rFonts w:ascii="Times New Roman" w:eastAsia="Calibri" w:hAnsi="Times New Roman" w:cs="Times New Roman"/>
          <w:sz w:val="24"/>
          <w:szCs w:val="24"/>
          <w:lang w:val="ru-RU"/>
        </w:rPr>
        <w:t>1997. 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Портреты историков: Время и судьбы. − М.; Иерусалим, 2000. − Т. 2: Всеобщая история.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Проскурякова Н.А. Концепции цивилизации и модернизации в отечественной историографии // Новая и новейшая история. − 2005. − №7.</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Пушкарёва Н.Л. История повседневности  и частной жизни: содержание и соотношение понятий. // Социальная история. Ежегодник </w:t>
      </w:r>
      <w:smartTag w:uri="urn:schemas-microsoft-com:office:smarttags" w:element="metricconverter">
        <w:smartTagPr>
          <w:attr w:name="ProductID" w:val="2004 г"/>
        </w:smartTagPr>
        <w:r w:rsidRPr="00B37198">
          <w:rPr>
            <w:rFonts w:ascii="Times New Roman" w:eastAsia="Calibri" w:hAnsi="Times New Roman" w:cs="Times New Roman"/>
            <w:sz w:val="24"/>
            <w:szCs w:val="24"/>
            <w:lang w:val="ru-RU"/>
          </w:rPr>
          <w:t>2004 г</w:t>
        </w:r>
      </w:smartTag>
      <w:r w:rsidRPr="00B37198">
        <w:rPr>
          <w:rFonts w:ascii="Times New Roman" w:eastAsia="Calibri" w:hAnsi="Times New Roman" w:cs="Times New Roman"/>
          <w:sz w:val="24"/>
          <w:szCs w:val="24"/>
          <w:lang w:val="ru-RU"/>
        </w:rPr>
        <w:t xml:space="preserve">. – М., 2005.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Пушкарева Н.Л. История повседневности и частной жизни глазами историка // Социальная история. Ежегодник. – М.,2003.</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Пушкарева Н.Л. Предмет и методы изучения повседневности // Этнографическое обозрение. − 2004. − № 1.</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Пушкин С.Н. Историософия русского консерватизма XIX века. − Н. Новгород, 1998.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Рамазанов С.П. Кризис в российской историографии начала XX века. − Волгоград, 1999-2000. − Ч. 1-2.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Репина Л. П. Всеобщая история в российской интеллектуальной традиции // Диалог со временем. Альманах интеллектуальной истории. − Вып. 17. − М., 2006. С. 5–11.</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Репина Л. П. Идея всеобщей истории в России: от классики к неоклассике.  − М., 2009.</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Репина Л. П. Новые исследовательские стратегии в российской и мировой историографии.  – М., 2008.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Репина Л. П. Профессиональное историческое образование в России: современное состояние и перспективы развития // Диалог со временем. Альманах интеллектуальной истории. − Вып.13. − М., 2004. − С.5-15.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Репина Л. П. Т.Н. Грановский и идея всеобщей истории: от классики к </w:t>
      </w:r>
      <w:proofErr w:type="gramStart"/>
      <w:r w:rsidRPr="00B37198">
        <w:rPr>
          <w:rFonts w:ascii="Times New Roman" w:eastAsia="Calibri" w:hAnsi="Times New Roman" w:cs="Times New Roman"/>
          <w:sz w:val="24"/>
          <w:szCs w:val="24"/>
          <w:lang w:val="ru-RU"/>
        </w:rPr>
        <w:t>пост-постмодерну</w:t>
      </w:r>
      <w:proofErr w:type="gramEnd"/>
      <w:r w:rsidRPr="00B37198">
        <w:rPr>
          <w:rFonts w:ascii="Times New Roman" w:eastAsia="Calibri" w:hAnsi="Times New Roman" w:cs="Times New Roman"/>
          <w:sz w:val="24"/>
          <w:szCs w:val="24"/>
          <w:lang w:val="ru-RU"/>
        </w:rPr>
        <w:t xml:space="preserve"> // Тимофей Николаевич Грановский: Идея всеобщей истории. Статьи. Тексты</w:t>
      </w:r>
      <w:proofErr w:type="gramStart"/>
      <w:r w:rsidRPr="00B37198">
        <w:rPr>
          <w:rFonts w:ascii="Times New Roman" w:eastAsia="Calibri" w:hAnsi="Times New Roman" w:cs="Times New Roman"/>
          <w:sz w:val="24"/>
          <w:szCs w:val="24"/>
          <w:lang w:val="ru-RU"/>
        </w:rPr>
        <w:t xml:space="preserve"> / П</w:t>
      </w:r>
      <w:proofErr w:type="gramEnd"/>
      <w:r w:rsidRPr="00B37198">
        <w:rPr>
          <w:rFonts w:ascii="Times New Roman" w:eastAsia="Calibri" w:hAnsi="Times New Roman" w:cs="Times New Roman"/>
          <w:sz w:val="24"/>
          <w:szCs w:val="24"/>
          <w:lang w:val="ru-RU"/>
        </w:rPr>
        <w:t>од ред. Л.П. Репиной. − М., 2006. С. 5–28.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Репина Л.П. Гендерная история: проблемы и методы исследования // Новая и новейшая история. − 1997. − №6.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Савельева И.М., Полетаев А.В. Современное общество и историческая наука: вызовы и ответы // МИР КЛИО: сб. ст. в честь Лорины Петровны Репиной: в 2 т. Т.1 / Под общ</w:t>
      </w:r>
      <w:proofErr w:type="gramStart"/>
      <w:r w:rsidRPr="00B37198">
        <w:rPr>
          <w:rFonts w:ascii="Times New Roman" w:eastAsia="Calibri" w:hAnsi="Times New Roman" w:cs="Times New Roman"/>
          <w:sz w:val="24"/>
          <w:szCs w:val="24"/>
          <w:lang w:val="ru-RU"/>
        </w:rPr>
        <w:t>.</w:t>
      </w:r>
      <w:proofErr w:type="gramEnd"/>
      <w:r w:rsidRPr="00B37198">
        <w:rPr>
          <w:rFonts w:ascii="Times New Roman" w:eastAsia="Calibri" w:hAnsi="Times New Roman" w:cs="Times New Roman"/>
          <w:sz w:val="24"/>
          <w:szCs w:val="24"/>
          <w:lang w:val="ru-RU"/>
        </w:rPr>
        <w:t xml:space="preserve"> </w:t>
      </w:r>
      <w:proofErr w:type="gramStart"/>
      <w:r w:rsidRPr="00B37198">
        <w:rPr>
          <w:rFonts w:ascii="Times New Roman" w:eastAsia="Calibri" w:hAnsi="Times New Roman" w:cs="Times New Roman"/>
          <w:sz w:val="24"/>
          <w:szCs w:val="24"/>
          <w:lang w:val="ru-RU"/>
        </w:rPr>
        <w:t>р</w:t>
      </w:r>
      <w:proofErr w:type="gramEnd"/>
      <w:r w:rsidRPr="00B37198">
        <w:rPr>
          <w:rFonts w:ascii="Times New Roman" w:eastAsia="Calibri" w:hAnsi="Times New Roman" w:cs="Times New Roman"/>
          <w:sz w:val="24"/>
          <w:szCs w:val="24"/>
          <w:lang w:val="ru-RU"/>
        </w:rPr>
        <w:t>ед. А.Г. Суприянович. М., 2007. − С.157–186.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Савицкий Е.Е. Удовольствие от прошлого и чувство свободы в историографии 1990-х годов // Диалог со временем. Альманах интеллектуальной истории. − Вып.15. − М., 2005. С. 179–209.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Сафронов Б.Г. Вопросы исторической теории в работах М.С. Корелина. − М., 1984.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Сафронов Б.Г. Историческое мировоззрение Р.Ю. Виппера и его время. − М., 1976.</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Сафронов Б.Г. М.М. Ковалевский как социолог. − М., 1960.</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Сафронов Б.Г. Н.И. Кареев о структуре социологического знания. − М., 1995.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Сахаров А.Н. Историческая наука на перепутье // Россия в XX веке: Судьбы исторической науки / Под общ</w:t>
      </w:r>
      <w:proofErr w:type="gramStart"/>
      <w:r w:rsidRPr="00B37198">
        <w:rPr>
          <w:rFonts w:ascii="Times New Roman" w:eastAsia="Calibri" w:hAnsi="Times New Roman" w:cs="Times New Roman"/>
          <w:sz w:val="24"/>
          <w:szCs w:val="24"/>
          <w:lang w:val="ru-RU"/>
        </w:rPr>
        <w:t>.</w:t>
      </w:r>
      <w:proofErr w:type="gramEnd"/>
      <w:r w:rsidRPr="00B37198">
        <w:rPr>
          <w:rFonts w:ascii="Times New Roman" w:eastAsia="Calibri" w:hAnsi="Times New Roman" w:cs="Times New Roman"/>
          <w:sz w:val="24"/>
          <w:szCs w:val="24"/>
          <w:lang w:val="ru-RU"/>
        </w:rPr>
        <w:t xml:space="preserve"> </w:t>
      </w:r>
      <w:proofErr w:type="gramStart"/>
      <w:r w:rsidRPr="00B37198">
        <w:rPr>
          <w:rFonts w:ascii="Times New Roman" w:eastAsia="Calibri" w:hAnsi="Times New Roman" w:cs="Times New Roman"/>
          <w:sz w:val="24"/>
          <w:szCs w:val="24"/>
          <w:lang w:val="ru-RU"/>
        </w:rPr>
        <w:t>р</w:t>
      </w:r>
      <w:proofErr w:type="gramEnd"/>
      <w:r w:rsidRPr="00B37198">
        <w:rPr>
          <w:rFonts w:ascii="Times New Roman" w:eastAsia="Calibri" w:hAnsi="Times New Roman" w:cs="Times New Roman"/>
          <w:sz w:val="24"/>
          <w:szCs w:val="24"/>
          <w:lang w:val="ru-RU"/>
        </w:rPr>
        <w:t xml:space="preserve">ед. А.Н. Сахарова. − М., 1996. − С.5–10.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Сахаров А.Н. О новых подходах в российской исторической науке. – 1990–е годы [Электронный ресурс] // История и историки, 2002: Историографический вестник / отв. ред. А.Н. Сахаров. М., 2002. URL: </w:t>
      </w:r>
      <w:hyperlink r:id="rId9" w:history="1">
        <w:r w:rsidRPr="00B37198">
          <w:rPr>
            <w:rFonts w:ascii="Times New Roman" w:eastAsia="Calibri" w:hAnsi="Times New Roman" w:cs="Times New Roman"/>
            <w:color w:val="0000FF"/>
            <w:sz w:val="24"/>
            <w:szCs w:val="24"/>
            <w:u w:val="single"/>
            <w:lang w:val="ru-RU"/>
          </w:rPr>
          <w:t>http://www.iri-ran.ru/saxarov-o-novyx.html</w:t>
        </w:r>
      </w:hyperlink>
      <w:r w:rsidRPr="00B37198">
        <w:rPr>
          <w:rFonts w:ascii="Times New Roman" w:eastAsia="Calibri" w:hAnsi="Times New Roman" w:cs="Times New Roman"/>
          <w:sz w:val="24"/>
          <w:szCs w:val="24"/>
          <w:lang w:val="ru-RU"/>
        </w:rPr>
        <w:t xml:space="preserve"> (дата обращения: 10.07.2010);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Севостьянов Г.Н., Чубарьян А.О. О тенденциях в исторической науке // Новая и новейшая история. − 1991. №5. С. 64–73.</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Синицын О.В. Неокантианская методология истории и развитие исторической мысли в России в конце XIX- начале XX вв. − Казань, 1998.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lastRenderedPageBreak/>
        <w:t xml:space="preserve">Федотова В.Г. Истина и </w:t>
      </w:r>
      <w:proofErr w:type="gramStart"/>
      <w:r w:rsidRPr="00B37198">
        <w:rPr>
          <w:rFonts w:ascii="Times New Roman" w:eastAsia="Calibri" w:hAnsi="Times New Roman" w:cs="Times New Roman"/>
          <w:sz w:val="24"/>
          <w:szCs w:val="24"/>
          <w:lang w:val="ru-RU"/>
        </w:rPr>
        <w:t>правда</w:t>
      </w:r>
      <w:proofErr w:type="gramEnd"/>
      <w:r w:rsidRPr="00B37198">
        <w:rPr>
          <w:rFonts w:ascii="Times New Roman" w:eastAsia="Calibri" w:hAnsi="Times New Roman" w:cs="Times New Roman"/>
          <w:sz w:val="24"/>
          <w:szCs w:val="24"/>
          <w:lang w:val="ru-RU"/>
        </w:rPr>
        <w:t xml:space="preserve"> повседневности. // Философская и социологическая мысль. – 1990. – №3.</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Федотова В.Г. Типология модернизаций и способов их изучения // Вопросы философии. − 2000. − №4. С. 3–27.</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Филюшкин А.И. «Постмодернистский вызов» и его влияние на современную теорию исторической науки // Топос. Философско-культурологический журнал. − 2000. − №3. С. 67–78.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Филюшкин А.И. Методологические инновации в современной российской исторической науке (вместо предисловия) // ACTIO NOVA. 2000 (Сб. науч. ст.). − М., 2000. − С.7–50.</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Филюшкин А.И. Произошла ли методологическая революция в современной российской исторической науке? // Историческая наука и методология истории в России XX века: к 140-летию со дня рождения акад. А.С. Лаппо-Данилевского. Санкт-Петербургские Чтения по теории, методологии и философии истории</w:t>
      </w:r>
      <w:proofErr w:type="gramStart"/>
      <w:r w:rsidRPr="00B37198">
        <w:rPr>
          <w:rFonts w:ascii="Times New Roman" w:eastAsia="Calibri" w:hAnsi="Times New Roman" w:cs="Times New Roman"/>
          <w:sz w:val="24"/>
          <w:szCs w:val="24"/>
          <w:lang w:val="ru-RU"/>
        </w:rPr>
        <w:t xml:space="preserve"> / О</w:t>
      </w:r>
      <w:proofErr w:type="gramEnd"/>
      <w:r w:rsidRPr="00B37198">
        <w:rPr>
          <w:rFonts w:ascii="Times New Roman" w:eastAsia="Calibri" w:hAnsi="Times New Roman" w:cs="Times New Roman"/>
          <w:sz w:val="24"/>
          <w:szCs w:val="24"/>
          <w:lang w:val="ru-RU"/>
        </w:rPr>
        <w:t>тв. ред. А.В. Малинов. − СПб</w:t>
      </w:r>
      <w:proofErr w:type="gramStart"/>
      <w:r w:rsidRPr="00B37198">
        <w:rPr>
          <w:rFonts w:ascii="Times New Roman" w:eastAsia="Calibri" w:hAnsi="Times New Roman" w:cs="Times New Roman"/>
          <w:sz w:val="24"/>
          <w:szCs w:val="24"/>
          <w:lang w:val="ru-RU"/>
        </w:rPr>
        <w:t xml:space="preserve">., </w:t>
      </w:r>
      <w:proofErr w:type="gramEnd"/>
      <w:r w:rsidRPr="00B37198">
        <w:rPr>
          <w:rFonts w:ascii="Times New Roman" w:eastAsia="Calibri" w:hAnsi="Times New Roman" w:cs="Times New Roman"/>
          <w:sz w:val="24"/>
          <w:szCs w:val="24"/>
          <w:lang w:val="ru-RU"/>
        </w:rPr>
        <w:t>2003. − Вып.1. С. 59–68.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Филюшкин А.И. Смертельные судороги или родовые муки? Споры о конце исторической науки </w:t>
      </w:r>
      <w:proofErr w:type="gramStart"/>
      <w:r w:rsidRPr="00B37198">
        <w:rPr>
          <w:rFonts w:ascii="Times New Roman" w:eastAsia="Calibri" w:hAnsi="Times New Roman" w:cs="Times New Roman"/>
          <w:sz w:val="24"/>
          <w:szCs w:val="24"/>
          <w:lang w:val="ru-RU"/>
        </w:rPr>
        <w:t>в начале</w:t>
      </w:r>
      <w:proofErr w:type="gramEnd"/>
      <w:r w:rsidRPr="00B37198">
        <w:rPr>
          <w:rFonts w:ascii="Times New Roman" w:eastAsia="Calibri" w:hAnsi="Times New Roman" w:cs="Times New Roman"/>
          <w:sz w:val="24"/>
          <w:szCs w:val="24"/>
          <w:lang w:val="ru-RU"/>
        </w:rPr>
        <w:t xml:space="preserve"> XXI в. // Россия XXI. − 2002. − №4. С.64–99.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Хвостова К.В., Финн В.К. Проблемы исторического познания в свете современных междисциплинарных исследований. − М., 1997.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Хмылев Л.Н. Проблемы методологии в русской буржуазной историографии кон</w:t>
      </w:r>
      <w:r w:rsidRPr="00B37198">
        <w:rPr>
          <w:rFonts w:ascii="Times New Roman" w:eastAsia="Calibri" w:hAnsi="Times New Roman" w:cs="Times New Roman"/>
          <w:sz w:val="24"/>
          <w:szCs w:val="24"/>
          <w:lang w:val="ru-RU"/>
        </w:rPr>
        <w:softHyphen/>
        <w:t>ца Х1Х-начала XX вв. − Томск, 1978.</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Цамутали A.M. Борьба течений в русской историографии во второй половине XIX века. − Л., 1977.</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Чапкевич Е.И. Евгений Викторович Тарле. − М., 1977.</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 xml:space="preserve">Чубарьян А.О. Историческая наука в России к началу XXI в. // Новая и новейшая история. − 2003. − №3. </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Чубарьян А.О. О некоторых тенденциях развития исторической науки на рубеже веков // Историческая наука и образование на рубеже веков: сб. ст. / сост. А.А. Данилов. − М., 2004.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Чураков Д.О. 1917 год в современной историографии: проблемы и дискуссии // Новая и новейшая история. − 2009. − №4.</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Шкуринов П.С. Позитивизм в России в XIX в. − М., 1980.</w:t>
      </w:r>
    </w:p>
    <w:p w:rsidR="00B37198" w:rsidRPr="00B37198" w:rsidRDefault="00B37198" w:rsidP="00B37198">
      <w:pPr>
        <w:numPr>
          <w:ilvl w:val="0"/>
          <w:numId w:val="24"/>
        </w:numPr>
        <w:spacing w:after="0" w:line="240" w:lineRule="auto"/>
        <w:rPr>
          <w:rFonts w:ascii="Times New Roman" w:eastAsia="Calibri" w:hAnsi="Times New Roman" w:cs="Times New Roman"/>
          <w:sz w:val="24"/>
          <w:szCs w:val="24"/>
          <w:lang w:val="ru-RU"/>
        </w:rPr>
      </w:pPr>
      <w:r w:rsidRPr="00B37198">
        <w:rPr>
          <w:rFonts w:ascii="Times New Roman" w:eastAsia="Calibri" w:hAnsi="Times New Roman" w:cs="Times New Roman"/>
          <w:sz w:val="24"/>
          <w:szCs w:val="24"/>
          <w:lang w:val="ru-RU"/>
        </w:rPr>
        <w:t>Шувалов В.И. Социально-психологический аспект изучения истории в российской историографии последней трети XIX- первой половины XX вв. − М., 2001. </w:t>
      </w:r>
    </w:p>
    <w:p w:rsidR="00772707" w:rsidRPr="001B2CE4" w:rsidRDefault="00772707" w:rsidP="001B2CE4">
      <w:pPr>
        <w:spacing w:after="0" w:line="240" w:lineRule="auto"/>
        <w:rPr>
          <w:rFonts w:ascii="Times New Roman" w:eastAsia="Times New Roman" w:hAnsi="Times New Roman" w:cs="Times New Roman"/>
          <w:sz w:val="24"/>
          <w:szCs w:val="24"/>
          <w:lang w:eastAsia="uk-UA"/>
        </w:rPr>
      </w:pPr>
    </w:p>
    <w:p w:rsidR="001B2CE4" w:rsidRPr="00772707" w:rsidRDefault="001B2CE4" w:rsidP="001B2CE4">
      <w:pPr>
        <w:spacing w:after="0" w:line="240" w:lineRule="auto"/>
        <w:rPr>
          <w:rFonts w:ascii="Times New Roman" w:eastAsia="Times New Roman" w:hAnsi="Times New Roman" w:cs="Times New Roman"/>
          <w:i/>
          <w:sz w:val="24"/>
          <w:szCs w:val="24"/>
          <w:lang w:eastAsia="uk-UA"/>
        </w:rPr>
      </w:pPr>
      <w:r w:rsidRPr="00772707">
        <w:rPr>
          <w:rFonts w:ascii="Times New Roman" w:eastAsia="Times New Roman" w:hAnsi="Times New Roman" w:cs="Times New Roman"/>
          <w:i/>
          <w:sz w:val="24"/>
          <w:szCs w:val="24"/>
          <w:lang w:eastAsia="uk-UA"/>
        </w:rPr>
        <w:t xml:space="preserve">Електронні ресурси: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Президентская библиотека им. Б. Н. Ельцина.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http://www.prlib.ru/Pages/Default.aspx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Библиотекарь.Ру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электронная библиотека нехудожественной литературы по русской и мировой истории, искусству, культуре, прикладным наукам.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http://bibliotekar.ru/index.htm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Историческая библиотека.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Электронные тексты по истории, гербы городов, словари, хронологические таблицы, ссылки на исторические источники.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http://www.hist.msu.ru/ER/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«Хронос».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http://www.hrono.ru/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"Российское образование", федеральный портал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http://www.edu.ru/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"Социально-гуманитарное и политологическое образование", образовательный портал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lastRenderedPageBreak/>
        <w:t xml:space="preserve">http://www.humanities.edu.ru/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"Социально-гуманитарное  и  политологическое  образование",  образовательный  портал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Auditorium.ru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http://www.auditorium.ru/aud/index.php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Центральная библиотека образовательных ресурсов (ЦБОР)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http://edulib.ru/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Открытая русская электронная библиотека (Российская государственная библиотека, Москва)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http://orel.rsl.ru/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Виртуальная библиотека, специальный проект ГПНТБ России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http://www.vlibrary.ru/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Нижегородская  государственная  областная  универсальная  научная  библиотека,  полнотекстовые ресурсы крупнейшего энциклопедического проекта Рунет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http://www.rubricon.com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EUNnet, виртуальная библиотека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http://virlib.eunnet.net/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Библиотека Максима Мошкова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http://www.lib.ru/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Библиотека русских электронных библиотек. Общие библиотеки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http://www.orc.ru/~patrikey/liblib/liblist.htm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ALLBest.ru, электронные библиотеки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http://allbest.ru/fiz.htm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  Библиотека портала auditorium.ru </w:t>
      </w:r>
    </w:p>
    <w:p w:rsidR="001B2CE4" w:rsidRPr="001B2CE4" w:rsidRDefault="001B2CE4" w:rsidP="001B2CE4">
      <w:pPr>
        <w:spacing w:after="0" w:line="240" w:lineRule="auto"/>
        <w:rPr>
          <w:rFonts w:ascii="Times New Roman" w:eastAsia="Times New Roman" w:hAnsi="Times New Roman" w:cs="Times New Roman"/>
          <w:sz w:val="24"/>
          <w:szCs w:val="24"/>
          <w:lang w:eastAsia="uk-UA"/>
        </w:rPr>
      </w:pPr>
      <w:r w:rsidRPr="001B2CE4">
        <w:rPr>
          <w:rFonts w:ascii="Times New Roman" w:eastAsia="Times New Roman" w:hAnsi="Times New Roman" w:cs="Times New Roman"/>
          <w:sz w:val="24"/>
          <w:szCs w:val="24"/>
          <w:lang w:eastAsia="uk-UA"/>
        </w:rPr>
        <w:t xml:space="preserve">http://www.auditorium.ru/aud/lib/index.php  </w:t>
      </w:r>
      <w:r w:rsidRPr="001B2CE4">
        <w:rPr>
          <w:rFonts w:ascii="Times New Roman" w:eastAsia="Times New Roman" w:hAnsi="Times New Roman" w:cs="Times New Roman"/>
          <w:sz w:val="24"/>
          <w:szCs w:val="24"/>
          <w:lang w:eastAsia="uk-UA"/>
        </w:rPr>
        <w:cr/>
      </w:r>
    </w:p>
    <w:p w:rsidR="00A57D66" w:rsidRDefault="00A57D66"/>
    <w:sectPr w:rsidR="00A57D66" w:rsidSect="009C5DE9">
      <w:headerReference w:type="even" r:id="rId10"/>
      <w:headerReference w:type="default" r:id="rId11"/>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4F" w:rsidRDefault="001C474F">
      <w:pPr>
        <w:spacing w:after="0" w:line="240" w:lineRule="auto"/>
      </w:pPr>
      <w:r>
        <w:separator/>
      </w:r>
    </w:p>
  </w:endnote>
  <w:endnote w:type="continuationSeparator" w:id="0">
    <w:p w:rsidR="001C474F" w:rsidRDefault="001C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73" w:rsidRDefault="00F45F73" w:rsidP="009C5DE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5F73" w:rsidRDefault="00F45F73" w:rsidP="009C5DE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73" w:rsidRDefault="00F45F73">
    <w:pPr>
      <w:pStyle w:val="a8"/>
      <w:jc w:val="right"/>
    </w:pPr>
    <w:r>
      <w:fldChar w:fldCharType="begin"/>
    </w:r>
    <w:r>
      <w:instrText xml:space="preserve"> PAGE   \* MERGEFORMAT </w:instrText>
    </w:r>
    <w:r>
      <w:fldChar w:fldCharType="separate"/>
    </w:r>
    <w:r w:rsidR="0069372E">
      <w:rPr>
        <w:noProof/>
      </w:rPr>
      <w:t>40</w:t>
    </w:r>
    <w:r>
      <w:fldChar w:fldCharType="end"/>
    </w:r>
  </w:p>
  <w:p w:rsidR="00F45F73" w:rsidRDefault="00F45F73" w:rsidP="009C5D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4F" w:rsidRDefault="001C474F">
      <w:pPr>
        <w:spacing w:after="0" w:line="240" w:lineRule="auto"/>
      </w:pPr>
      <w:r>
        <w:separator/>
      </w:r>
    </w:p>
  </w:footnote>
  <w:footnote w:type="continuationSeparator" w:id="0">
    <w:p w:rsidR="001C474F" w:rsidRDefault="001C4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73" w:rsidRDefault="00F45F73" w:rsidP="009C5D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5F73" w:rsidRDefault="00F45F73" w:rsidP="009C5DE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73" w:rsidRDefault="00F45F73" w:rsidP="009C5DE9">
    <w:pPr>
      <w:pStyle w:val="a5"/>
      <w:framePr w:wrap="around" w:vAnchor="text" w:hAnchor="margin" w:xAlign="right" w:y="1"/>
      <w:rPr>
        <w:rStyle w:val="a7"/>
      </w:rPr>
    </w:pPr>
  </w:p>
  <w:p w:rsidR="00F45F73" w:rsidRDefault="00F45F73" w:rsidP="009C5DE9">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1DB"/>
    <w:multiLevelType w:val="hybridMultilevel"/>
    <w:tmpl w:val="F7A86C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0C338F"/>
    <w:multiLevelType w:val="hybridMultilevel"/>
    <w:tmpl w:val="58AA0DD8"/>
    <w:lvl w:ilvl="0" w:tplc="6CA8D786">
      <w:start w:val="1"/>
      <w:numFmt w:val="decimal"/>
      <w:lvlText w:val="%1."/>
      <w:lvlJc w:val="left"/>
      <w:pPr>
        <w:tabs>
          <w:tab w:val="num" w:pos="360"/>
        </w:tabs>
        <w:ind w:left="360" w:hanging="360"/>
      </w:pPr>
      <w:rPr>
        <w:rFonts w:hint="default"/>
        <w:b w:val="0"/>
      </w:rPr>
    </w:lvl>
    <w:lvl w:ilvl="1" w:tplc="9CA295D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307B99"/>
    <w:multiLevelType w:val="hybridMultilevel"/>
    <w:tmpl w:val="EB7A59C0"/>
    <w:lvl w:ilvl="0" w:tplc="85BE67A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B720CA"/>
    <w:multiLevelType w:val="hybridMultilevel"/>
    <w:tmpl w:val="D4B26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821838"/>
    <w:multiLevelType w:val="hybridMultilevel"/>
    <w:tmpl w:val="58BA52B0"/>
    <w:lvl w:ilvl="0" w:tplc="040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3536198"/>
    <w:multiLevelType w:val="hybridMultilevel"/>
    <w:tmpl w:val="996C3B28"/>
    <w:lvl w:ilvl="0" w:tplc="85BE67A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E866AC"/>
    <w:multiLevelType w:val="singleLevel"/>
    <w:tmpl w:val="3CACFB98"/>
    <w:lvl w:ilvl="0">
      <w:start w:val="1"/>
      <w:numFmt w:val="bullet"/>
      <w:lvlText w:val="–"/>
      <w:lvlJc w:val="left"/>
      <w:pPr>
        <w:tabs>
          <w:tab w:val="num" w:pos="360"/>
        </w:tabs>
        <w:ind w:left="360" w:hanging="360"/>
      </w:pPr>
      <w:rPr>
        <w:rFonts w:hint="default"/>
      </w:rPr>
    </w:lvl>
  </w:abstractNum>
  <w:abstractNum w:abstractNumId="7">
    <w:nsid w:val="2A1E7EB8"/>
    <w:multiLevelType w:val="hybridMultilevel"/>
    <w:tmpl w:val="5CC8E922"/>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14B4A30"/>
    <w:multiLevelType w:val="hybridMultilevel"/>
    <w:tmpl w:val="BED69988"/>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9">
    <w:nsid w:val="354C6AAF"/>
    <w:multiLevelType w:val="hybridMultilevel"/>
    <w:tmpl w:val="0092472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EFB73B4"/>
    <w:multiLevelType w:val="hybridMultilevel"/>
    <w:tmpl w:val="34C6FE2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2F3167B"/>
    <w:multiLevelType w:val="hybridMultilevel"/>
    <w:tmpl w:val="10226C42"/>
    <w:lvl w:ilvl="0" w:tplc="AA785026">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445A0136"/>
    <w:multiLevelType w:val="hybridMultilevel"/>
    <w:tmpl w:val="36524F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9922F0D"/>
    <w:multiLevelType w:val="hybridMultilevel"/>
    <w:tmpl w:val="7B585854"/>
    <w:lvl w:ilvl="0" w:tplc="46E4FAB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042DA6"/>
    <w:multiLevelType w:val="hybridMultilevel"/>
    <w:tmpl w:val="4A726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681AAC"/>
    <w:multiLevelType w:val="hybridMultilevel"/>
    <w:tmpl w:val="D02000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EDF08F6"/>
    <w:multiLevelType w:val="hybridMultilevel"/>
    <w:tmpl w:val="E6F62132"/>
    <w:lvl w:ilvl="0" w:tplc="ADF2ACDA">
      <w:start w:val="1"/>
      <w:numFmt w:val="bullet"/>
      <w:lvlText w:val=""/>
      <w:lvlJc w:val="left"/>
      <w:pPr>
        <w:tabs>
          <w:tab w:val="num" w:pos="2007"/>
        </w:tabs>
        <w:ind w:left="200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E626F8"/>
    <w:multiLevelType w:val="hybridMultilevel"/>
    <w:tmpl w:val="E232408C"/>
    <w:lvl w:ilvl="0" w:tplc="30F0C68E">
      <w:start w:val="1"/>
      <w:numFmt w:val="decimal"/>
      <w:lvlText w:val="%1."/>
      <w:lvlJc w:val="left"/>
      <w:pPr>
        <w:tabs>
          <w:tab w:val="num" w:pos="218"/>
        </w:tabs>
        <w:ind w:left="218" w:hanging="360"/>
      </w:pPr>
      <w:rPr>
        <w:rFonts w:hint="default"/>
      </w:r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abstractNum w:abstractNumId="18">
    <w:nsid w:val="65400274"/>
    <w:multiLevelType w:val="hybridMultilevel"/>
    <w:tmpl w:val="E452A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319BE"/>
    <w:multiLevelType w:val="hybridMultilevel"/>
    <w:tmpl w:val="A37A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662C5"/>
    <w:multiLevelType w:val="multilevel"/>
    <w:tmpl w:val="4CE692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600491E"/>
    <w:multiLevelType w:val="hybridMultilevel"/>
    <w:tmpl w:val="981CE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6C1344D"/>
    <w:multiLevelType w:val="hybridMultilevel"/>
    <w:tmpl w:val="42CE2A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E44DF1"/>
    <w:multiLevelType w:val="hybridMultilevel"/>
    <w:tmpl w:val="9C747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1D4C2C"/>
    <w:multiLevelType w:val="hybridMultilevel"/>
    <w:tmpl w:val="D126516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B5B2900"/>
    <w:multiLevelType w:val="hybridMultilevel"/>
    <w:tmpl w:val="50B214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2"/>
  </w:num>
  <w:num w:numId="4">
    <w:abstractNumId w:val="13"/>
  </w:num>
  <w:num w:numId="5">
    <w:abstractNumId w:val="16"/>
  </w:num>
  <w:num w:numId="6">
    <w:abstractNumId w:val="20"/>
  </w:num>
  <w:num w:numId="7">
    <w:abstractNumId w:val="0"/>
  </w:num>
  <w:num w:numId="8">
    <w:abstractNumId w:val="24"/>
  </w:num>
  <w:num w:numId="9">
    <w:abstractNumId w:val="15"/>
  </w:num>
  <w:num w:numId="10">
    <w:abstractNumId w:val="22"/>
  </w:num>
  <w:num w:numId="11">
    <w:abstractNumId w:val="21"/>
  </w:num>
  <w:num w:numId="12">
    <w:abstractNumId w:val="8"/>
  </w:num>
  <w:num w:numId="13">
    <w:abstractNumId w:val="14"/>
  </w:num>
  <w:num w:numId="14">
    <w:abstractNumId w:val="3"/>
  </w:num>
  <w:num w:numId="15">
    <w:abstractNumId w:val="5"/>
  </w:num>
  <w:num w:numId="16">
    <w:abstractNumId w:val="18"/>
  </w:num>
  <w:num w:numId="17">
    <w:abstractNumId w:val="26"/>
  </w:num>
  <w:num w:numId="18">
    <w:abstractNumId w:val="2"/>
  </w:num>
  <w:num w:numId="19">
    <w:abstractNumId w:val="4"/>
  </w:num>
  <w:num w:numId="20">
    <w:abstractNumId w:val="7"/>
  </w:num>
  <w:num w:numId="21">
    <w:abstractNumId w:val="1"/>
  </w:num>
  <w:num w:numId="22">
    <w:abstractNumId w:val="25"/>
  </w:num>
  <w:num w:numId="23">
    <w:abstractNumId w:val="10"/>
  </w:num>
  <w:num w:numId="24">
    <w:abstractNumId w:val="19"/>
  </w:num>
  <w:num w:numId="25">
    <w:abstractNumId w:val="9"/>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E4"/>
    <w:rsid w:val="0004745A"/>
    <w:rsid w:val="00083BA3"/>
    <w:rsid w:val="000B36F4"/>
    <w:rsid w:val="000B39FC"/>
    <w:rsid w:val="000D7CEC"/>
    <w:rsid w:val="0013255E"/>
    <w:rsid w:val="001B2CE4"/>
    <w:rsid w:val="001C474F"/>
    <w:rsid w:val="0021557B"/>
    <w:rsid w:val="002B36FA"/>
    <w:rsid w:val="003347F1"/>
    <w:rsid w:val="00381FB1"/>
    <w:rsid w:val="003B0BF4"/>
    <w:rsid w:val="003C690C"/>
    <w:rsid w:val="003D3195"/>
    <w:rsid w:val="003D56A3"/>
    <w:rsid w:val="0043219F"/>
    <w:rsid w:val="00442C25"/>
    <w:rsid w:val="004E1DA1"/>
    <w:rsid w:val="004E23C3"/>
    <w:rsid w:val="0051529E"/>
    <w:rsid w:val="0052768A"/>
    <w:rsid w:val="006521A6"/>
    <w:rsid w:val="006560DE"/>
    <w:rsid w:val="00690E48"/>
    <w:rsid w:val="0069372E"/>
    <w:rsid w:val="00772707"/>
    <w:rsid w:val="00792048"/>
    <w:rsid w:val="007D5DF4"/>
    <w:rsid w:val="007F0373"/>
    <w:rsid w:val="0085415D"/>
    <w:rsid w:val="008660B2"/>
    <w:rsid w:val="008C25F6"/>
    <w:rsid w:val="0090695E"/>
    <w:rsid w:val="00956961"/>
    <w:rsid w:val="009C5DE9"/>
    <w:rsid w:val="009D37DB"/>
    <w:rsid w:val="00A04CA5"/>
    <w:rsid w:val="00A11A0D"/>
    <w:rsid w:val="00A57D66"/>
    <w:rsid w:val="00A63B18"/>
    <w:rsid w:val="00A93DD3"/>
    <w:rsid w:val="00AE0FF3"/>
    <w:rsid w:val="00B37198"/>
    <w:rsid w:val="00B51265"/>
    <w:rsid w:val="00BB28AD"/>
    <w:rsid w:val="00BC0FF5"/>
    <w:rsid w:val="00C72D7B"/>
    <w:rsid w:val="00C72D96"/>
    <w:rsid w:val="00C759B0"/>
    <w:rsid w:val="00CA3937"/>
    <w:rsid w:val="00CE22CF"/>
    <w:rsid w:val="00D23844"/>
    <w:rsid w:val="00D37F8A"/>
    <w:rsid w:val="00D60CCB"/>
    <w:rsid w:val="00D635F1"/>
    <w:rsid w:val="00D66E54"/>
    <w:rsid w:val="00E212F7"/>
    <w:rsid w:val="00E9716E"/>
    <w:rsid w:val="00EB12F3"/>
    <w:rsid w:val="00F02780"/>
    <w:rsid w:val="00F1161B"/>
    <w:rsid w:val="00F350CB"/>
    <w:rsid w:val="00F432F7"/>
    <w:rsid w:val="00F45F73"/>
    <w:rsid w:val="00F56927"/>
    <w:rsid w:val="00FA2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rsid w:val="001B2CE4"/>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B2CE4"/>
    <w:rPr>
      <w:rFonts w:ascii="Arial" w:eastAsia="Times New Roman" w:hAnsi="Arial" w:cs="Arial"/>
      <w:lang w:val="ru-RU" w:eastAsia="ru-RU"/>
    </w:rPr>
  </w:style>
  <w:style w:type="numbering" w:customStyle="1" w:styleId="11">
    <w:name w:val="Нет списка1"/>
    <w:next w:val="a2"/>
    <w:semiHidden/>
    <w:rsid w:val="001B2CE4"/>
  </w:style>
  <w:style w:type="paragraph" w:styleId="a3">
    <w:name w:val="Body Text Indent"/>
    <w:basedOn w:val="a"/>
    <w:link w:val="a4"/>
    <w:rsid w:val="001B2CE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1B2CE4"/>
    <w:rPr>
      <w:rFonts w:ascii="Times New Roman" w:eastAsia="Times New Roman" w:hAnsi="Times New Roman" w:cs="Times New Roman"/>
      <w:sz w:val="20"/>
      <w:szCs w:val="20"/>
      <w:lang w:eastAsia="ru-RU"/>
    </w:rPr>
  </w:style>
  <w:style w:type="paragraph" w:styleId="a5">
    <w:name w:val="header"/>
    <w:basedOn w:val="a"/>
    <w:link w:val="a6"/>
    <w:rsid w:val="001B2CE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1B2CE4"/>
    <w:rPr>
      <w:rFonts w:ascii="Times New Roman" w:eastAsia="Times New Roman" w:hAnsi="Times New Roman" w:cs="Times New Roman"/>
      <w:sz w:val="20"/>
      <w:szCs w:val="20"/>
      <w:lang w:eastAsia="ru-RU"/>
    </w:rPr>
  </w:style>
  <w:style w:type="character" w:styleId="a7">
    <w:name w:val="page number"/>
    <w:basedOn w:val="a0"/>
    <w:rsid w:val="001B2CE4"/>
  </w:style>
  <w:style w:type="paragraph" w:styleId="a8">
    <w:name w:val="footer"/>
    <w:basedOn w:val="a"/>
    <w:link w:val="a9"/>
    <w:uiPriority w:val="99"/>
    <w:rsid w:val="001B2CE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B2CE4"/>
    <w:rPr>
      <w:rFonts w:ascii="Times New Roman" w:eastAsia="Times New Roman" w:hAnsi="Times New Roman" w:cs="Times New Roman"/>
      <w:sz w:val="20"/>
      <w:szCs w:val="20"/>
      <w:lang w:eastAsia="ru-RU"/>
    </w:rPr>
  </w:style>
  <w:style w:type="character" w:styleId="aa">
    <w:name w:val="Strong"/>
    <w:basedOn w:val="a0"/>
    <w:qFormat/>
    <w:rsid w:val="001B2CE4"/>
    <w:rPr>
      <w:b/>
      <w:bCs/>
    </w:rPr>
  </w:style>
  <w:style w:type="paragraph" w:styleId="ab">
    <w:name w:val="Body Text"/>
    <w:basedOn w:val="a"/>
    <w:link w:val="ac"/>
    <w:rsid w:val="001B2CE4"/>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1B2CE4"/>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B2CE4"/>
  </w:style>
  <w:style w:type="paragraph" w:styleId="3">
    <w:name w:val="Body Text Indent 3"/>
    <w:basedOn w:val="a"/>
    <w:link w:val="30"/>
    <w:rsid w:val="001B2CE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B2CE4"/>
    <w:rPr>
      <w:rFonts w:ascii="Times New Roman" w:eastAsia="Times New Roman" w:hAnsi="Times New Roman" w:cs="Times New Roman"/>
      <w:sz w:val="16"/>
      <w:szCs w:val="16"/>
      <w:lang w:eastAsia="ru-RU"/>
    </w:rPr>
  </w:style>
  <w:style w:type="paragraph" w:styleId="ad">
    <w:name w:val="List Paragraph"/>
    <w:basedOn w:val="a"/>
    <w:uiPriority w:val="34"/>
    <w:qFormat/>
    <w:rsid w:val="00690E48"/>
    <w:pPr>
      <w:ind w:left="720"/>
      <w:contextualSpacing/>
    </w:pPr>
  </w:style>
  <w:style w:type="character" w:customStyle="1" w:styleId="2">
    <w:name w:val="Основной текст + Курсив2"/>
    <w:basedOn w:val="a0"/>
    <w:rsid w:val="00690E48"/>
    <w:rPr>
      <w:rFonts w:ascii="Times New Roman" w:hAnsi="Times New Roman" w:cs="Times New Roman"/>
      <w:i/>
      <w:iCs/>
      <w:spacing w:val="0"/>
      <w:sz w:val="21"/>
      <w:szCs w:val="21"/>
      <w:lang w:val="fr-FR" w:eastAsia="fr-FR"/>
    </w:rPr>
  </w:style>
  <w:style w:type="paragraph" w:styleId="ae">
    <w:name w:val="No Spacing"/>
    <w:uiPriority w:val="1"/>
    <w:qFormat/>
    <w:rsid w:val="00381FB1"/>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
    <w:rsid w:val="00083BA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rsid w:val="001B2CE4"/>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B2CE4"/>
    <w:rPr>
      <w:rFonts w:ascii="Arial" w:eastAsia="Times New Roman" w:hAnsi="Arial" w:cs="Arial"/>
      <w:lang w:val="ru-RU" w:eastAsia="ru-RU"/>
    </w:rPr>
  </w:style>
  <w:style w:type="numbering" w:customStyle="1" w:styleId="11">
    <w:name w:val="Нет списка1"/>
    <w:next w:val="a2"/>
    <w:semiHidden/>
    <w:rsid w:val="001B2CE4"/>
  </w:style>
  <w:style w:type="paragraph" w:styleId="a3">
    <w:name w:val="Body Text Indent"/>
    <w:basedOn w:val="a"/>
    <w:link w:val="a4"/>
    <w:rsid w:val="001B2CE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1B2CE4"/>
    <w:rPr>
      <w:rFonts w:ascii="Times New Roman" w:eastAsia="Times New Roman" w:hAnsi="Times New Roman" w:cs="Times New Roman"/>
      <w:sz w:val="20"/>
      <w:szCs w:val="20"/>
      <w:lang w:eastAsia="ru-RU"/>
    </w:rPr>
  </w:style>
  <w:style w:type="paragraph" w:styleId="a5">
    <w:name w:val="header"/>
    <w:basedOn w:val="a"/>
    <w:link w:val="a6"/>
    <w:rsid w:val="001B2CE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1B2CE4"/>
    <w:rPr>
      <w:rFonts w:ascii="Times New Roman" w:eastAsia="Times New Roman" w:hAnsi="Times New Roman" w:cs="Times New Roman"/>
      <w:sz w:val="20"/>
      <w:szCs w:val="20"/>
      <w:lang w:eastAsia="ru-RU"/>
    </w:rPr>
  </w:style>
  <w:style w:type="character" w:styleId="a7">
    <w:name w:val="page number"/>
    <w:basedOn w:val="a0"/>
    <w:rsid w:val="001B2CE4"/>
  </w:style>
  <w:style w:type="paragraph" w:styleId="a8">
    <w:name w:val="footer"/>
    <w:basedOn w:val="a"/>
    <w:link w:val="a9"/>
    <w:uiPriority w:val="99"/>
    <w:rsid w:val="001B2CE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B2CE4"/>
    <w:rPr>
      <w:rFonts w:ascii="Times New Roman" w:eastAsia="Times New Roman" w:hAnsi="Times New Roman" w:cs="Times New Roman"/>
      <w:sz w:val="20"/>
      <w:szCs w:val="20"/>
      <w:lang w:eastAsia="ru-RU"/>
    </w:rPr>
  </w:style>
  <w:style w:type="character" w:styleId="aa">
    <w:name w:val="Strong"/>
    <w:basedOn w:val="a0"/>
    <w:qFormat/>
    <w:rsid w:val="001B2CE4"/>
    <w:rPr>
      <w:b/>
      <w:bCs/>
    </w:rPr>
  </w:style>
  <w:style w:type="paragraph" w:styleId="ab">
    <w:name w:val="Body Text"/>
    <w:basedOn w:val="a"/>
    <w:link w:val="ac"/>
    <w:rsid w:val="001B2CE4"/>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1B2CE4"/>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B2CE4"/>
  </w:style>
  <w:style w:type="paragraph" w:styleId="3">
    <w:name w:val="Body Text Indent 3"/>
    <w:basedOn w:val="a"/>
    <w:link w:val="30"/>
    <w:rsid w:val="001B2CE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B2CE4"/>
    <w:rPr>
      <w:rFonts w:ascii="Times New Roman" w:eastAsia="Times New Roman" w:hAnsi="Times New Roman" w:cs="Times New Roman"/>
      <w:sz w:val="16"/>
      <w:szCs w:val="16"/>
      <w:lang w:eastAsia="ru-RU"/>
    </w:rPr>
  </w:style>
  <w:style w:type="paragraph" w:styleId="ad">
    <w:name w:val="List Paragraph"/>
    <w:basedOn w:val="a"/>
    <w:uiPriority w:val="34"/>
    <w:qFormat/>
    <w:rsid w:val="00690E48"/>
    <w:pPr>
      <w:ind w:left="720"/>
      <w:contextualSpacing/>
    </w:pPr>
  </w:style>
  <w:style w:type="character" w:customStyle="1" w:styleId="2">
    <w:name w:val="Основной текст + Курсив2"/>
    <w:basedOn w:val="a0"/>
    <w:rsid w:val="00690E48"/>
    <w:rPr>
      <w:rFonts w:ascii="Times New Roman" w:hAnsi="Times New Roman" w:cs="Times New Roman"/>
      <w:i/>
      <w:iCs/>
      <w:spacing w:val="0"/>
      <w:sz w:val="21"/>
      <w:szCs w:val="21"/>
      <w:lang w:val="fr-FR" w:eastAsia="fr-FR"/>
    </w:rPr>
  </w:style>
  <w:style w:type="paragraph" w:styleId="ae">
    <w:name w:val="No Spacing"/>
    <w:uiPriority w:val="1"/>
    <w:qFormat/>
    <w:rsid w:val="00381FB1"/>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
    <w:rsid w:val="00083B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i-ran.ru/saxarov-o-novy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A50A-A772-4858-98AB-D5CE27B9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58561</Words>
  <Characters>33381</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2016-01-19T16:07:00Z</dcterms:created>
  <dcterms:modified xsi:type="dcterms:W3CDTF">2016-01-19T16:07:00Z</dcterms:modified>
</cp:coreProperties>
</file>