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5" w:rsidRPr="00BE5B4B" w:rsidRDefault="000A5B82" w:rsidP="002464F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030595" cy="8289300"/>
            <wp:effectExtent l="19050" t="0" r="8255" b="0"/>
            <wp:docPr id="2" name="Рисунок 1" descr="D:\My documents\портфолио\Поляничко\2016\Новая папка\IMG_2016112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портфолио\Поляничко\2016\Новая папка\IMG_20161124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82" w:rsidRDefault="000A5B82" w:rsidP="00682E16">
      <w:pPr>
        <w:ind w:firstLine="708"/>
        <w:rPr>
          <w:sz w:val="28"/>
          <w:szCs w:val="28"/>
        </w:rPr>
      </w:pPr>
    </w:p>
    <w:p w:rsidR="000A5B82" w:rsidRDefault="000A5B82" w:rsidP="00682E16">
      <w:pPr>
        <w:ind w:firstLine="708"/>
        <w:rPr>
          <w:sz w:val="28"/>
          <w:szCs w:val="28"/>
        </w:rPr>
      </w:pPr>
    </w:p>
    <w:p w:rsidR="000A5B82" w:rsidRDefault="000A5B82" w:rsidP="00682E16">
      <w:pPr>
        <w:ind w:firstLine="708"/>
        <w:rPr>
          <w:sz w:val="28"/>
          <w:szCs w:val="28"/>
        </w:rPr>
      </w:pPr>
    </w:p>
    <w:p w:rsidR="00A36BCC" w:rsidRDefault="00A36BCC" w:rsidP="002464F5">
      <w:pPr>
        <w:tabs>
          <w:tab w:val="left" w:pos="5812"/>
        </w:tabs>
        <w:rPr>
          <w:sz w:val="28"/>
          <w:szCs w:val="28"/>
        </w:rPr>
      </w:pPr>
    </w:p>
    <w:p w:rsidR="00EC7746" w:rsidRDefault="002464F5" w:rsidP="00A36BCC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5B82">
        <w:rPr>
          <w:noProof/>
          <w:sz w:val="28"/>
          <w:szCs w:val="28"/>
          <w:lang w:val="ru-RU"/>
        </w:rPr>
        <w:drawing>
          <wp:inline distT="0" distB="0" distL="0" distR="0">
            <wp:extent cx="6030595" cy="8289300"/>
            <wp:effectExtent l="19050" t="0" r="8255" b="0"/>
            <wp:docPr id="4" name="Рисунок 3" descr="D:\My documents\портфолио\Поляничко\2016\Новая папка\IMG_2016112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портфолио\Поляничко\2016\Новая папка\IMG_20161124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</w:t>
      </w:r>
    </w:p>
    <w:p w:rsidR="00EF0831" w:rsidRPr="00A36BCC" w:rsidRDefault="00EC7746" w:rsidP="00A36BCC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EF0831" w:rsidRPr="007B06AB">
        <w:rPr>
          <w:b/>
          <w:bCs/>
          <w:spacing w:val="-7"/>
          <w:sz w:val="28"/>
          <w:szCs w:val="28"/>
        </w:rPr>
        <w:t>ЗМІСТ</w:t>
      </w:r>
    </w:p>
    <w:p w:rsidR="007B06AB" w:rsidRDefault="007B06AB" w:rsidP="00EC7746">
      <w:pPr>
        <w:widowControl/>
        <w:tabs>
          <w:tab w:val="left" w:pos="-142"/>
          <w:tab w:val="left" w:pos="284"/>
        </w:tabs>
        <w:overflowPunct w:val="0"/>
        <w:spacing w:line="264" w:lineRule="auto"/>
        <w:ind w:right="-272"/>
        <w:outlineLvl w:val="0"/>
        <w:rPr>
          <w:b/>
          <w:bCs/>
          <w:spacing w:val="-7"/>
          <w:sz w:val="28"/>
          <w:szCs w:val="28"/>
        </w:rPr>
      </w:pPr>
    </w:p>
    <w:p w:rsidR="007B06AB" w:rsidRDefault="007B06AB" w:rsidP="00EF0831">
      <w:pPr>
        <w:widowControl/>
        <w:tabs>
          <w:tab w:val="left" w:pos="-142"/>
          <w:tab w:val="left" w:pos="284"/>
        </w:tabs>
        <w:overflowPunct w:val="0"/>
        <w:spacing w:line="264" w:lineRule="auto"/>
        <w:ind w:left="-142" w:right="-272"/>
        <w:jc w:val="center"/>
        <w:outlineLvl w:val="0"/>
        <w:rPr>
          <w:b/>
          <w:bCs/>
          <w:spacing w:val="-7"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1099"/>
      </w:tblGrid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Пояснювальна записка</w:t>
            </w:r>
          </w:p>
        </w:tc>
        <w:tc>
          <w:tcPr>
            <w:tcW w:w="1099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  <w:lang w:val="ru-RU"/>
              </w:rPr>
              <w:t>4</w:t>
            </w:r>
          </w:p>
        </w:tc>
      </w:tr>
      <w:tr w:rsidR="007B06AB" w:rsidTr="007B06AB">
        <w:tc>
          <w:tcPr>
            <w:tcW w:w="8614" w:type="dxa"/>
          </w:tcPr>
          <w:p w:rsidR="007B06AB" w:rsidRPr="007B06AB" w:rsidRDefault="007B06AB" w:rsidP="00F83ED8">
            <w:pPr>
              <w:widowControl/>
              <w:tabs>
                <w:tab w:val="left" w:pos="284"/>
              </w:tabs>
              <w:overflowPunct w:val="0"/>
              <w:spacing w:line="360" w:lineRule="auto"/>
              <w:ind w:left="851" w:right="-272" w:hanging="993"/>
              <w:outlineLvl w:val="0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 </w:t>
            </w: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 xml:space="preserve">Структура програми </w:t>
            </w:r>
            <w:r w:rsidR="006C0BE1">
              <w:rPr>
                <w:bCs/>
                <w:spacing w:val="-7"/>
                <w:sz w:val="28"/>
                <w:szCs w:val="28"/>
              </w:rPr>
              <w:t xml:space="preserve">роботи </w:t>
            </w:r>
            <w:r w:rsidRPr="007B06AB">
              <w:rPr>
                <w:bCs/>
                <w:spacing w:val="-7"/>
                <w:sz w:val="28"/>
                <w:szCs w:val="28"/>
              </w:rPr>
              <w:t xml:space="preserve"> секції «Настільний теніс»</w:t>
            </w:r>
          </w:p>
        </w:tc>
        <w:tc>
          <w:tcPr>
            <w:tcW w:w="1099" w:type="dxa"/>
          </w:tcPr>
          <w:p w:rsidR="007B06AB" w:rsidRPr="00CC4939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</w:p>
        </w:tc>
      </w:tr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І. </w:t>
            </w:r>
            <w:r w:rsidR="00F83ED8">
              <w:rPr>
                <w:bCs/>
                <w:color w:val="000000"/>
                <w:spacing w:val="-7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Опис </w:t>
            </w:r>
            <w:r w:rsidR="00634DA0">
              <w:rPr>
                <w:bCs/>
                <w:spacing w:val="-7"/>
                <w:sz w:val="28"/>
                <w:szCs w:val="28"/>
              </w:rPr>
              <w:t xml:space="preserve">роботи </w:t>
            </w:r>
            <w:r w:rsidRPr="007B06AB">
              <w:rPr>
                <w:bCs/>
                <w:spacing w:val="-7"/>
                <w:sz w:val="28"/>
                <w:szCs w:val="28"/>
              </w:rPr>
              <w:t>секції «Настільний теніс»</w:t>
            </w:r>
          </w:p>
        </w:tc>
        <w:tc>
          <w:tcPr>
            <w:tcW w:w="1099" w:type="dxa"/>
          </w:tcPr>
          <w:p w:rsidR="007B06AB" w:rsidRPr="00C7489B" w:rsidRDefault="00CC4939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 w:rsidRPr="00C7489B">
              <w:rPr>
                <w:bCs/>
                <w:spacing w:val="-7"/>
                <w:sz w:val="28"/>
                <w:szCs w:val="28"/>
              </w:rPr>
              <w:t>6</w:t>
            </w:r>
          </w:p>
        </w:tc>
      </w:tr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 xml:space="preserve">ІІ. </w:t>
            </w:r>
            <w:r w:rsidR="00F83ED8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Темат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ичний план роботи секції</w:t>
            </w:r>
          </w:p>
        </w:tc>
        <w:tc>
          <w:tcPr>
            <w:tcW w:w="1099" w:type="dxa"/>
          </w:tcPr>
          <w:p w:rsidR="007B06AB" w:rsidRPr="00C7489B" w:rsidRDefault="00F476F9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7</w:t>
            </w:r>
          </w:p>
        </w:tc>
      </w:tr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ІІІ. Навчально-методична карта</w:t>
            </w:r>
          </w:p>
        </w:tc>
        <w:tc>
          <w:tcPr>
            <w:tcW w:w="1099" w:type="dxa"/>
          </w:tcPr>
          <w:p w:rsidR="007B06AB" w:rsidRPr="00C7489B" w:rsidRDefault="00C7489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 w:rsidRPr="00C7489B">
              <w:rPr>
                <w:bCs/>
                <w:spacing w:val="-7"/>
                <w:sz w:val="28"/>
                <w:szCs w:val="28"/>
              </w:rPr>
              <w:t>1</w:t>
            </w:r>
            <w:r w:rsidR="00FE49C7">
              <w:rPr>
                <w:bCs/>
                <w:spacing w:val="-7"/>
                <w:sz w:val="28"/>
                <w:szCs w:val="28"/>
              </w:rPr>
              <w:t>0</w:t>
            </w:r>
          </w:p>
        </w:tc>
      </w:tr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І</w:t>
            </w:r>
            <w:r w:rsidRPr="00AA4D29">
              <w:rPr>
                <w:bCs/>
                <w:color w:val="000000"/>
                <w:spacing w:val="-7"/>
                <w:sz w:val="28"/>
                <w:szCs w:val="28"/>
                <w:lang w:val="en-US"/>
              </w:rPr>
              <w:t>V</w:t>
            </w: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. Програма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роботи секції</w:t>
            </w:r>
          </w:p>
        </w:tc>
        <w:tc>
          <w:tcPr>
            <w:tcW w:w="1099" w:type="dxa"/>
          </w:tcPr>
          <w:p w:rsidR="007B06AB" w:rsidRPr="00C7489B" w:rsidRDefault="00C7489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 w:rsidRPr="00C7489B">
              <w:rPr>
                <w:bCs/>
                <w:spacing w:val="-7"/>
                <w:sz w:val="28"/>
                <w:szCs w:val="28"/>
              </w:rPr>
              <w:t>1</w:t>
            </w:r>
            <w:r w:rsidR="004142CA">
              <w:rPr>
                <w:bCs/>
                <w:spacing w:val="-7"/>
                <w:sz w:val="28"/>
                <w:szCs w:val="28"/>
              </w:rPr>
              <w:t>4</w:t>
            </w:r>
          </w:p>
        </w:tc>
      </w:tr>
      <w:tr w:rsidR="007B06AB" w:rsidTr="007B06AB">
        <w:tc>
          <w:tcPr>
            <w:tcW w:w="8614" w:type="dxa"/>
          </w:tcPr>
          <w:p w:rsidR="007B06AB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left"/>
              <w:outlineLvl w:val="0"/>
              <w:rPr>
                <w:b/>
                <w:bCs/>
                <w:spacing w:val="-7"/>
                <w:sz w:val="28"/>
                <w:szCs w:val="28"/>
              </w:rPr>
            </w:pPr>
            <w:r w:rsidRPr="00AA4D29">
              <w:rPr>
                <w:sz w:val="28"/>
                <w:szCs w:val="28"/>
                <w:lang w:val="en-US"/>
              </w:rPr>
              <w:t>V</w:t>
            </w:r>
            <w:r w:rsidRPr="00AA4D29">
              <w:rPr>
                <w:sz w:val="28"/>
                <w:szCs w:val="28"/>
              </w:rPr>
              <w:t xml:space="preserve">. </w:t>
            </w:r>
            <w:r w:rsidR="00F83ED8">
              <w:rPr>
                <w:sz w:val="28"/>
                <w:szCs w:val="28"/>
              </w:rPr>
              <w:t xml:space="preserve"> </w:t>
            </w:r>
            <w:r w:rsidRPr="00AA4D29">
              <w:rPr>
                <w:sz w:val="28"/>
                <w:szCs w:val="28"/>
              </w:rPr>
              <w:t>Умови визначення навчального рейт</w:t>
            </w:r>
            <w:r>
              <w:rPr>
                <w:sz w:val="28"/>
                <w:szCs w:val="28"/>
              </w:rPr>
              <w:t xml:space="preserve">ингу для студентів </w:t>
            </w:r>
            <w:r w:rsidRPr="00AA4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7B06AB" w:rsidRPr="00C7489B" w:rsidRDefault="00C7489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 w:rsidRPr="00C7489B">
              <w:rPr>
                <w:bCs/>
                <w:spacing w:val="-7"/>
                <w:sz w:val="28"/>
                <w:szCs w:val="28"/>
              </w:rPr>
              <w:t>17</w:t>
            </w:r>
          </w:p>
        </w:tc>
      </w:tr>
      <w:tr w:rsidR="007B06AB" w:rsidTr="007B06AB">
        <w:tc>
          <w:tcPr>
            <w:tcW w:w="8614" w:type="dxa"/>
          </w:tcPr>
          <w:p w:rsidR="007B06AB" w:rsidRPr="00AA4D29" w:rsidRDefault="007B06A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outlineLvl w:val="0"/>
              <w:rPr>
                <w:sz w:val="28"/>
                <w:szCs w:val="28"/>
                <w:lang w:val="en-US"/>
              </w:rPr>
            </w:pPr>
            <w:r w:rsidRPr="00AA4D29">
              <w:rPr>
                <w:bCs/>
                <w:color w:val="000000"/>
                <w:spacing w:val="-7"/>
                <w:sz w:val="28"/>
                <w:szCs w:val="28"/>
                <w:lang w:val="en-US"/>
              </w:rPr>
              <w:t>V</w:t>
            </w:r>
            <w:r w:rsidR="00F83ED8">
              <w:rPr>
                <w:bCs/>
                <w:color w:val="000000"/>
                <w:spacing w:val="-7"/>
                <w:sz w:val="28"/>
                <w:szCs w:val="28"/>
              </w:rPr>
              <w:t xml:space="preserve">І. </w:t>
            </w:r>
            <w:r w:rsidRPr="00AA4D29">
              <w:rPr>
                <w:bCs/>
                <w:color w:val="000000"/>
                <w:spacing w:val="-7"/>
                <w:sz w:val="28"/>
                <w:szCs w:val="28"/>
              </w:rPr>
              <w:t>Рекомендована література</w:t>
            </w:r>
          </w:p>
        </w:tc>
        <w:tc>
          <w:tcPr>
            <w:tcW w:w="1099" w:type="dxa"/>
          </w:tcPr>
          <w:p w:rsidR="007B06AB" w:rsidRPr="00C7489B" w:rsidRDefault="00C7489B" w:rsidP="00F83ED8">
            <w:pPr>
              <w:widowControl/>
              <w:tabs>
                <w:tab w:val="left" w:pos="-142"/>
                <w:tab w:val="left" w:pos="284"/>
              </w:tabs>
              <w:overflowPunct w:val="0"/>
              <w:spacing w:line="360" w:lineRule="auto"/>
              <w:ind w:right="-272"/>
              <w:jc w:val="center"/>
              <w:outlineLvl w:val="0"/>
              <w:rPr>
                <w:bCs/>
                <w:spacing w:val="-7"/>
                <w:sz w:val="28"/>
                <w:szCs w:val="28"/>
              </w:rPr>
            </w:pPr>
            <w:r w:rsidRPr="00C7489B">
              <w:rPr>
                <w:bCs/>
                <w:spacing w:val="-7"/>
                <w:sz w:val="28"/>
                <w:szCs w:val="28"/>
              </w:rPr>
              <w:t>20</w:t>
            </w:r>
          </w:p>
        </w:tc>
      </w:tr>
    </w:tbl>
    <w:p w:rsidR="007B06AB" w:rsidRPr="007B06AB" w:rsidRDefault="007B06AB" w:rsidP="00EF0831">
      <w:pPr>
        <w:widowControl/>
        <w:tabs>
          <w:tab w:val="left" w:pos="-142"/>
          <w:tab w:val="left" w:pos="284"/>
        </w:tabs>
        <w:overflowPunct w:val="0"/>
        <w:spacing w:line="264" w:lineRule="auto"/>
        <w:ind w:left="-142" w:right="-272"/>
        <w:jc w:val="center"/>
        <w:outlineLvl w:val="0"/>
        <w:rPr>
          <w:b/>
          <w:bCs/>
          <w:spacing w:val="-7"/>
          <w:sz w:val="28"/>
          <w:szCs w:val="28"/>
        </w:rPr>
      </w:pPr>
    </w:p>
    <w:p w:rsidR="00EF0831" w:rsidRPr="00AA4D29" w:rsidRDefault="00EF0831" w:rsidP="00EF0831">
      <w:pPr>
        <w:widowControl/>
        <w:tabs>
          <w:tab w:val="left" w:pos="-142"/>
          <w:tab w:val="left" w:pos="284"/>
        </w:tabs>
        <w:overflowPunct w:val="0"/>
        <w:spacing w:line="264" w:lineRule="auto"/>
        <w:ind w:left="-142" w:right="-272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EF0831" w:rsidRPr="00CF1D49" w:rsidRDefault="00EF0831" w:rsidP="00EF0831">
      <w:pPr>
        <w:widowControl/>
        <w:tabs>
          <w:tab w:val="left" w:pos="284"/>
        </w:tabs>
        <w:overflowPunct w:val="0"/>
        <w:spacing w:line="360" w:lineRule="auto"/>
        <w:ind w:right="-272"/>
        <w:jc w:val="both"/>
        <w:rPr>
          <w:bCs/>
          <w:color w:val="000000"/>
          <w:spacing w:val="-7"/>
          <w:sz w:val="24"/>
          <w:szCs w:val="24"/>
          <w:u w:val="single"/>
        </w:rPr>
      </w:pPr>
    </w:p>
    <w:p w:rsidR="00EF0831" w:rsidRPr="00CF1D49" w:rsidRDefault="00EF0831" w:rsidP="00EF0831">
      <w:pPr>
        <w:widowControl/>
        <w:tabs>
          <w:tab w:val="left" w:pos="284"/>
        </w:tabs>
        <w:overflowPunct w:val="0"/>
        <w:spacing w:line="271" w:lineRule="auto"/>
        <w:ind w:left="851" w:right="-416" w:hanging="993"/>
        <w:jc w:val="both"/>
        <w:rPr>
          <w:bCs/>
          <w:color w:val="000000"/>
          <w:spacing w:val="-7"/>
          <w:sz w:val="24"/>
          <w:szCs w:val="24"/>
        </w:rPr>
      </w:pPr>
    </w:p>
    <w:p w:rsidR="00EF0831" w:rsidRPr="00CF1D49" w:rsidRDefault="00EF0831" w:rsidP="00EF0831">
      <w:pPr>
        <w:widowControl/>
        <w:tabs>
          <w:tab w:val="left" w:pos="-142"/>
          <w:tab w:val="left" w:pos="284"/>
        </w:tabs>
        <w:overflowPunct w:val="0"/>
        <w:spacing w:line="271" w:lineRule="auto"/>
        <w:ind w:left="-142" w:right="-272"/>
        <w:jc w:val="both"/>
        <w:rPr>
          <w:b/>
          <w:bCs/>
          <w:color w:val="000000"/>
          <w:spacing w:val="-7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Pr="00CF1D49" w:rsidRDefault="00EF0831" w:rsidP="00EF0831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F0831" w:rsidRDefault="00EF0831" w:rsidP="00F83ED8">
      <w:pPr>
        <w:shd w:val="clear" w:color="auto" w:fill="FFFFFF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EF0831" w:rsidRDefault="00F83ED8" w:rsidP="00F83ED8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</w:t>
      </w:r>
      <w:r w:rsidR="00EF0831">
        <w:rPr>
          <w:b/>
          <w:bCs/>
          <w:color w:val="000000"/>
          <w:spacing w:val="-4"/>
          <w:sz w:val="28"/>
          <w:szCs w:val="28"/>
        </w:rPr>
        <w:t xml:space="preserve">                 </w:t>
      </w:r>
    </w:p>
    <w:p w:rsidR="00A36BCC" w:rsidRDefault="00EF0831" w:rsidP="00EF0831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A36BCC" w:rsidRDefault="00A36BCC" w:rsidP="00EF0831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A36BCC" w:rsidRDefault="00A36BCC" w:rsidP="00EF0831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C5557D" w:rsidRDefault="00C5557D" w:rsidP="00EF0831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C5557D" w:rsidRDefault="00A36BCC" w:rsidP="00C5557D">
      <w:pPr>
        <w:shd w:val="clear" w:color="auto" w:fill="FFFFFF"/>
        <w:ind w:left="48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</w:t>
      </w:r>
    </w:p>
    <w:p w:rsidR="00857C83" w:rsidRDefault="00C5557D" w:rsidP="00C5557D">
      <w:pPr>
        <w:shd w:val="clear" w:color="auto" w:fill="FFFFFF"/>
        <w:ind w:left="48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</w:t>
      </w:r>
    </w:p>
    <w:p w:rsidR="00857C83" w:rsidRDefault="00857C83" w:rsidP="00C5557D">
      <w:pPr>
        <w:shd w:val="clear" w:color="auto" w:fill="FFFFFF"/>
        <w:ind w:left="48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857C83" w:rsidRDefault="00857C83" w:rsidP="00C5557D">
      <w:pPr>
        <w:shd w:val="clear" w:color="auto" w:fill="FFFFFF"/>
        <w:ind w:left="48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EF0831" w:rsidRPr="00AA4D29" w:rsidRDefault="00857C83" w:rsidP="00C5557D">
      <w:pPr>
        <w:shd w:val="clear" w:color="auto" w:fill="FFFFFF"/>
        <w:ind w:left="48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 xml:space="preserve">                                           </w:t>
      </w:r>
      <w:r w:rsidR="00EF0831">
        <w:rPr>
          <w:b/>
          <w:bCs/>
          <w:color w:val="000000"/>
          <w:spacing w:val="-4"/>
          <w:sz w:val="28"/>
          <w:szCs w:val="28"/>
        </w:rPr>
        <w:t>ПОЯСНЮВАЛЬНА  ЗАПИСКА</w:t>
      </w:r>
    </w:p>
    <w:p w:rsidR="00EF0831" w:rsidRPr="00AA4D29" w:rsidRDefault="00EF0831" w:rsidP="00EF0831">
      <w:pPr>
        <w:shd w:val="clear" w:color="auto" w:fill="FFFFFF"/>
        <w:spacing w:line="360" w:lineRule="auto"/>
        <w:ind w:right="-583"/>
        <w:jc w:val="both"/>
        <w:rPr>
          <w:sz w:val="28"/>
          <w:szCs w:val="28"/>
        </w:rPr>
      </w:pPr>
    </w:p>
    <w:p w:rsidR="00EF0831" w:rsidRPr="00AA4D29" w:rsidRDefault="00634DA0" w:rsidP="00EF0831">
      <w:pPr>
        <w:pStyle w:val="af3"/>
        <w:spacing w:after="0" w:line="336" w:lineRule="auto"/>
        <w:ind w:left="-360" w:right="-58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Робоча навчальна програма</w:t>
      </w:r>
      <w:r w:rsidR="00EF0831" w:rsidRPr="00AA4D29">
        <w:rPr>
          <w:sz w:val="28"/>
          <w:szCs w:val="28"/>
        </w:rPr>
        <w:t xml:space="preserve"> секції </w:t>
      </w:r>
      <w:r w:rsidR="00EF0831">
        <w:rPr>
          <w:sz w:val="28"/>
          <w:szCs w:val="28"/>
        </w:rPr>
        <w:t>«</w:t>
      </w:r>
      <w:r w:rsidR="00F83ED8">
        <w:rPr>
          <w:sz w:val="28"/>
          <w:szCs w:val="28"/>
        </w:rPr>
        <w:t>Настільний теніс</w:t>
      </w:r>
      <w:r w:rsidR="00EF0831">
        <w:rPr>
          <w:sz w:val="28"/>
          <w:szCs w:val="28"/>
        </w:rPr>
        <w:t>»</w:t>
      </w:r>
      <w:r w:rsidR="00EF0831" w:rsidRPr="00AA4D29">
        <w:rPr>
          <w:sz w:val="28"/>
          <w:szCs w:val="28"/>
        </w:rPr>
        <w:t xml:space="preserve"> визначає обсяги знань, які повинен опанувати бакалавр відповідно до вимог освітньо-кваліфікаційної характеристики, алгоритму</w:t>
      </w:r>
      <w:r w:rsidR="00F83ED8">
        <w:rPr>
          <w:sz w:val="28"/>
          <w:szCs w:val="28"/>
        </w:rPr>
        <w:t xml:space="preserve"> вивчення навчального матеріалу</w:t>
      </w:r>
      <w:r w:rsidR="00EF0831" w:rsidRPr="00AA4D29">
        <w:rPr>
          <w:sz w:val="28"/>
          <w:szCs w:val="28"/>
        </w:rPr>
        <w:t xml:space="preserve">, складові та технологію оцінювання навчальних досягнень студентів. Фізичне виховання у вищому навчальному закладі є невід’ємною частиною формування загальної і професійної культури сучасного спеціаліста, є одним із засобів формування всебічно розвинутої особистості, фактором зміцнення здоров’я, оптимізації фізичного і психічного стану студентів у процесі професійної підготовки. </w:t>
      </w:r>
    </w:p>
    <w:p w:rsidR="00EF0831" w:rsidRPr="00AA4D29" w:rsidRDefault="00594D82" w:rsidP="00EF0831">
      <w:pPr>
        <w:pStyle w:val="af3"/>
        <w:spacing w:after="0" w:line="336" w:lineRule="auto"/>
        <w:ind w:left="-284" w:right="-41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</w:t>
      </w:r>
      <w:r w:rsidR="00EF0831" w:rsidRPr="00AA4D29">
        <w:rPr>
          <w:sz w:val="28"/>
          <w:szCs w:val="28"/>
        </w:rPr>
        <w:t xml:space="preserve"> секції </w:t>
      </w:r>
      <w:r w:rsidR="00F83ED8">
        <w:rPr>
          <w:sz w:val="28"/>
          <w:szCs w:val="28"/>
        </w:rPr>
        <w:t xml:space="preserve">з настільного тенісу </w:t>
      </w:r>
      <w:r w:rsidR="00EF0831" w:rsidRPr="00AA4D29">
        <w:rPr>
          <w:sz w:val="28"/>
          <w:szCs w:val="28"/>
        </w:rPr>
        <w:t>є організаційно-програмним документом, що</w:t>
      </w:r>
      <w:r w:rsidR="00EF0831" w:rsidRPr="005357BB">
        <w:rPr>
          <w:color w:val="FF0000"/>
          <w:sz w:val="28"/>
          <w:szCs w:val="28"/>
        </w:rPr>
        <w:t xml:space="preserve"> </w:t>
      </w:r>
      <w:r w:rsidR="00EF0831" w:rsidRPr="00CC4939">
        <w:rPr>
          <w:sz w:val="28"/>
          <w:szCs w:val="28"/>
        </w:rPr>
        <w:t xml:space="preserve">визначає </w:t>
      </w:r>
      <w:r w:rsidR="00EF0831" w:rsidRPr="00AA4D29">
        <w:rPr>
          <w:sz w:val="28"/>
          <w:szCs w:val="28"/>
        </w:rPr>
        <w:t>зміст фізичного виховання</w:t>
      </w:r>
      <w:r w:rsidR="005357BB">
        <w:rPr>
          <w:sz w:val="28"/>
          <w:szCs w:val="28"/>
        </w:rPr>
        <w:t xml:space="preserve"> </w:t>
      </w:r>
      <w:r w:rsidR="00EF0831" w:rsidRPr="00AA4D29">
        <w:rPr>
          <w:sz w:val="28"/>
          <w:szCs w:val="28"/>
        </w:rPr>
        <w:t>як процесу оволодіння знаннями теорії та методики фізичного виховання</w:t>
      </w:r>
      <w:r w:rsidR="005357BB">
        <w:rPr>
          <w:sz w:val="28"/>
          <w:szCs w:val="28"/>
        </w:rPr>
        <w:t xml:space="preserve"> (на прикладі настільного тенісу)</w:t>
      </w:r>
      <w:r w:rsidR="00EF0831" w:rsidRPr="00AA4D29">
        <w:rPr>
          <w:sz w:val="28"/>
          <w:szCs w:val="28"/>
        </w:rPr>
        <w:t>; формування фізичної підготовленості студентів, вмінь та навичок; виховання патріотизму, колективізму та загальнолюдських цінностей.</w:t>
      </w:r>
    </w:p>
    <w:p w:rsidR="00EF0831" w:rsidRPr="00AA4D29" w:rsidRDefault="00EF0831" w:rsidP="00EF0831">
      <w:pPr>
        <w:pStyle w:val="af3"/>
        <w:spacing w:after="0" w:line="336" w:lineRule="auto"/>
        <w:ind w:left="-284" w:right="-416" w:firstLine="567"/>
        <w:jc w:val="both"/>
        <w:rPr>
          <w:sz w:val="28"/>
          <w:szCs w:val="28"/>
        </w:rPr>
      </w:pPr>
      <w:r w:rsidRPr="00AA4D29">
        <w:rPr>
          <w:sz w:val="28"/>
          <w:szCs w:val="28"/>
        </w:rPr>
        <w:t xml:space="preserve">Основним організаційно – педагогічним принципом програми є диференційоване використання засобів фізичної культури </w:t>
      </w:r>
      <w:r w:rsidR="005357BB">
        <w:rPr>
          <w:sz w:val="28"/>
          <w:szCs w:val="28"/>
        </w:rPr>
        <w:t xml:space="preserve">(на прикладі настільного тенісу) </w:t>
      </w:r>
      <w:r w:rsidRPr="00AA4D29">
        <w:rPr>
          <w:sz w:val="28"/>
          <w:szCs w:val="28"/>
        </w:rPr>
        <w:t>на заняттях зі студентами різної статі та віку з урахуванням стану їхнього здоров’я, ступеня фізичного розвитку та рівня фізичної підготовленості.</w:t>
      </w:r>
    </w:p>
    <w:p w:rsidR="00EF0831" w:rsidRPr="00AA4D29" w:rsidRDefault="00EF0831" w:rsidP="00EF0831">
      <w:pPr>
        <w:pStyle w:val="af3"/>
        <w:spacing w:after="0" w:line="336" w:lineRule="auto"/>
        <w:ind w:left="-284" w:right="-416" w:firstLine="567"/>
        <w:jc w:val="both"/>
        <w:rPr>
          <w:sz w:val="28"/>
          <w:szCs w:val="28"/>
        </w:rPr>
      </w:pPr>
      <w:r w:rsidRPr="00AA4D29">
        <w:rPr>
          <w:b/>
          <w:bCs/>
          <w:i/>
          <w:sz w:val="28"/>
          <w:szCs w:val="28"/>
        </w:rPr>
        <w:t>Мета</w:t>
      </w:r>
      <w:r>
        <w:rPr>
          <w:b/>
          <w:bCs/>
          <w:i/>
          <w:sz w:val="28"/>
          <w:szCs w:val="28"/>
        </w:rPr>
        <w:t xml:space="preserve"> роботи </w:t>
      </w:r>
      <w:r w:rsidRPr="00AA4D29">
        <w:rPr>
          <w:bCs/>
          <w:sz w:val="28"/>
          <w:szCs w:val="28"/>
        </w:rPr>
        <w:t xml:space="preserve">- </w:t>
      </w:r>
      <w:r w:rsidRPr="00AA4D29">
        <w:rPr>
          <w:sz w:val="28"/>
          <w:szCs w:val="28"/>
        </w:rPr>
        <w:t xml:space="preserve">послідовне формування фізичної культури </w:t>
      </w:r>
      <w:r w:rsidR="005357BB">
        <w:rPr>
          <w:sz w:val="28"/>
          <w:szCs w:val="28"/>
        </w:rPr>
        <w:t xml:space="preserve">(на прикладі настільного тенісу) </w:t>
      </w:r>
      <w:r w:rsidRPr="00AA4D29">
        <w:rPr>
          <w:sz w:val="28"/>
          <w:szCs w:val="28"/>
        </w:rPr>
        <w:t>особистості фахівця відповідного рівня освіти, а також формування фізичних здібностей студентів і вміння реалізовувати їх у соціально-професійній та фізкультурно-спортивній діяльності.</w:t>
      </w:r>
    </w:p>
    <w:p w:rsidR="00EF0831" w:rsidRPr="00AA4D29" w:rsidRDefault="00EF0831" w:rsidP="00EF0831">
      <w:pPr>
        <w:pStyle w:val="af3"/>
        <w:spacing w:after="0" w:line="336" w:lineRule="auto"/>
        <w:ind w:left="-284" w:right="-416" w:firstLine="567"/>
        <w:jc w:val="both"/>
        <w:outlineLvl w:val="0"/>
        <w:rPr>
          <w:b/>
          <w:i/>
          <w:sz w:val="28"/>
          <w:szCs w:val="28"/>
        </w:rPr>
      </w:pPr>
      <w:r w:rsidRPr="00AA4D29">
        <w:rPr>
          <w:b/>
          <w:i/>
          <w:sz w:val="28"/>
          <w:szCs w:val="28"/>
        </w:rPr>
        <w:t>Завдання :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4D29">
        <w:rPr>
          <w:sz w:val="28"/>
          <w:szCs w:val="28"/>
        </w:rPr>
        <w:t xml:space="preserve">формування розуміння ролі фізичної культури </w:t>
      </w:r>
      <w:r w:rsidR="005357BB">
        <w:rPr>
          <w:sz w:val="28"/>
          <w:szCs w:val="28"/>
        </w:rPr>
        <w:t xml:space="preserve">(на прикладі настільного тенісу) </w:t>
      </w:r>
      <w:r w:rsidRPr="00AA4D29">
        <w:rPr>
          <w:sz w:val="28"/>
          <w:szCs w:val="28"/>
        </w:rPr>
        <w:t>в розвитку особистості і підготуванню її до професійної діяльності, мотиваційно-ціннісного ставлення до фізичної культури;</w:t>
      </w:r>
    </w:p>
    <w:p w:rsidR="00EF0831" w:rsidRPr="00AA4D29" w:rsidRDefault="00EF0831" w:rsidP="00EF0831">
      <w:pPr>
        <w:widowControl/>
        <w:autoSpaceDE/>
        <w:spacing w:line="360" w:lineRule="auto"/>
        <w:ind w:left="360"/>
        <w:jc w:val="both"/>
        <w:rPr>
          <w:bCs/>
          <w:sz w:val="28"/>
          <w:szCs w:val="28"/>
        </w:rPr>
      </w:pP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t>формування у студентів системи знань із фізичної культури</w:t>
      </w:r>
      <w:r w:rsidR="002E0F54">
        <w:rPr>
          <w:bCs/>
          <w:sz w:val="28"/>
          <w:szCs w:val="28"/>
        </w:rPr>
        <w:t xml:space="preserve"> </w:t>
      </w:r>
      <w:r w:rsidR="002E0F54">
        <w:rPr>
          <w:sz w:val="28"/>
          <w:szCs w:val="28"/>
        </w:rPr>
        <w:t>(на прикладі настільного тенісу)</w:t>
      </w:r>
      <w:r w:rsidRPr="00AA4D29">
        <w:rPr>
          <w:bCs/>
          <w:sz w:val="28"/>
          <w:szCs w:val="28"/>
        </w:rPr>
        <w:t xml:space="preserve"> та здорового способу життя, необхідних в процесі життєдіяльності, навчання, роботи;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lastRenderedPageBreak/>
        <w:t>зміцнення здоров’я студентів, сприяння правильному формуванню і всебічному розвитку організму, профілактика захворювань, забезпечення високого рівня фізичного стану, працездатності протягом всього періоду навчання;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t>оволодіння системою практичних умінь і навичок занять основними видами та формами раціональної фізкультурної діяльності</w:t>
      </w:r>
      <w:r w:rsidR="002E0F54">
        <w:rPr>
          <w:bCs/>
          <w:sz w:val="28"/>
          <w:szCs w:val="28"/>
        </w:rPr>
        <w:t xml:space="preserve"> </w:t>
      </w:r>
      <w:r w:rsidR="002E0F54">
        <w:rPr>
          <w:sz w:val="28"/>
          <w:szCs w:val="28"/>
        </w:rPr>
        <w:t>(на прикладі настільного тенісу)</w:t>
      </w:r>
      <w:r w:rsidRPr="00AA4D29">
        <w:rPr>
          <w:bCs/>
          <w:sz w:val="28"/>
          <w:szCs w:val="28"/>
        </w:rPr>
        <w:t>, розвиток й удосконалення психофізичних можливостей, якостей і властивостей особистості;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t>набуття студентами фонду рухових умінь і навичок, забезпечення загальної і професійно–прикладної фізичної підготовленості випускників КУ імені Бориса Грінченка до життєдіяльності й обраної професії;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t>придбання студентами досвіду творчого використання фізкультурно– оздоровчої і спортивної діяльності для досягнення особистої й професійної мети;</w:t>
      </w:r>
    </w:p>
    <w:p w:rsidR="00EF0831" w:rsidRPr="00AA4D29" w:rsidRDefault="00EF0831" w:rsidP="00EF0831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A4D29">
        <w:rPr>
          <w:bCs/>
          <w:sz w:val="28"/>
          <w:szCs w:val="28"/>
        </w:rPr>
        <w:t>набуття студентами здатності до виконання вимог освітньо–кваліфікаційних характеристик та освітньо–професійних програм підготовки бакалаврів.</w:t>
      </w:r>
    </w:p>
    <w:p w:rsidR="00EF0831" w:rsidRPr="00AA4D29" w:rsidRDefault="00EF0831" w:rsidP="00EF0831">
      <w:pPr>
        <w:spacing w:line="360" w:lineRule="auto"/>
        <w:jc w:val="center"/>
        <w:rPr>
          <w:sz w:val="28"/>
          <w:szCs w:val="28"/>
        </w:rPr>
      </w:pPr>
    </w:p>
    <w:p w:rsidR="00EF0831" w:rsidRPr="00AA4D29" w:rsidRDefault="00EF0831" w:rsidP="00EF0831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AA4D29">
        <w:rPr>
          <w:sz w:val="28"/>
          <w:szCs w:val="28"/>
        </w:rPr>
        <w:t>Контрольні нормативи скла</w:t>
      </w:r>
      <w:r>
        <w:rPr>
          <w:sz w:val="28"/>
          <w:szCs w:val="28"/>
        </w:rPr>
        <w:t>дені у відповідності до вікових та</w:t>
      </w:r>
      <w:r w:rsidRPr="00AA4D29">
        <w:rPr>
          <w:sz w:val="28"/>
          <w:szCs w:val="28"/>
        </w:rPr>
        <w:t xml:space="preserve"> індивідуальних закономірностей </w:t>
      </w:r>
      <w:r w:rsidR="002E0F54">
        <w:rPr>
          <w:sz w:val="28"/>
          <w:szCs w:val="28"/>
        </w:rPr>
        <w:t>формування та розвитку студента</w:t>
      </w:r>
      <w:r>
        <w:rPr>
          <w:sz w:val="28"/>
          <w:szCs w:val="28"/>
        </w:rPr>
        <w:t xml:space="preserve">.                                             </w:t>
      </w:r>
    </w:p>
    <w:p w:rsidR="00EF0831" w:rsidRDefault="00EF0831" w:rsidP="00EF0831">
      <w:pPr>
        <w:shd w:val="clear" w:color="auto" w:fill="FFFFFF"/>
        <w:spacing w:before="173" w:line="336" w:lineRule="auto"/>
        <w:ind w:right="-416"/>
        <w:jc w:val="both"/>
        <w:outlineLvl w:val="0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           </w:t>
      </w:r>
    </w:p>
    <w:p w:rsidR="00EF0831" w:rsidRPr="008F77BE" w:rsidRDefault="00EF0831" w:rsidP="00EF0831">
      <w:pPr>
        <w:pageBreakBefore/>
        <w:spacing w:line="360" w:lineRule="auto"/>
        <w:ind w:firstLine="709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                                 </w:t>
      </w:r>
      <w:r w:rsidRPr="008F77BE">
        <w:rPr>
          <w:b/>
          <w:bCs/>
          <w:color w:val="000000"/>
          <w:spacing w:val="-3"/>
          <w:sz w:val="28"/>
          <w:szCs w:val="28"/>
        </w:rPr>
        <w:t xml:space="preserve">СТРУКТУРА </w:t>
      </w:r>
      <w:r>
        <w:rPr>
          <w:b/>
          <w:bCs/>
          <w:color w:val="000000"/>
          <w:spacing w:val="-3"/>
          <w:sz w:val="28"/>
          <w:szCs w:val="28"/>
        </w:rPr>
        <w:t>ПРОГРАМИ</w:t>
      </w:r>
    </w:p>
    <w:p w:rsidR="00EF0831" w:rsidRDefault="001B003D" w:rsidP="00EF0831">
      <w:pPr>
        <w:shd w:val="clear" w:color="auto" w:fill="FFFFFF"/>
        <w:spacing w:before="173" w:line="336" w:lineRule="auto"/>
        <w:ind w:left="283" w:right="-416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</w:t>
      </w:r>
      <w:r w:rsidR="00EF0831">
        <w:rPr>
          <w:b/>
          <w:bCs/>
          <w:color w:val="000000"/>
          <w:spacing w:val="-4"/>
          <w:sz w:val="28"/>
          <w:szCs w:val="28"/>
        </w:rPr>
        <w:t xml:space="preserve"> </w:t>
      </w:r>
      <w:r w:rsidR="00EF0831" w:rsidRPr="008F77BE">
        <w:rPr>
          <w:b/>
          <w:bCs/>
          <w:color w:val="000000"/>
          <w:spacing w:val="-4"/>
          <w:sz w:val="28"/>
          <w:szCs w:val="28"/>
        </w:rPr>
        <w:t>І. ОПИС ПРЕДМЕТА</w:t>
      </w:r>
      <w:r w:rsidR="00EF0831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НАВЧАЛЬНОЇ ДИСЦИПЛІНИ</w:t>
      </w:r>
    </w:p>
    <w:p w:rsidR="001B003D" w:rsidRPr="007C2A09" w:rsidRDefault="00020139" w:rsidP="001B003D">
      <w:pPr>
        <w:shd w:val="clear" w:color="auto" w:fill="FFFFFF"/>
        <w:spacing w:before="173" w:line="336" w:lineRule="auto"/>
        <w:ind w:left="283" w:right="-416"/>
        <w:outlineLvl w:val="0"/>
        <w:rPr>
          <w:bCs/>
          <w:color w:val="000000"/>
          <w:spacing w:val="-4"/>
          <w:sz w:val="28"/>
          <w:szCs w:val="28"/>
          <w:lang w:val="ru-RU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Предмет:</w:t>
      </w:r>
      <w:r w:rsidRPr="007C2A09">
        <w:rPr>
          <w:bCs/>
          <w:color w:val="000000"/>
          <w:spacing w:val="-4"/>
          <w:sz w:val="28"/>
          <w:szCs w:val="28"/>
        </w:rPr>
        <w:t>фізичне виховання,секції «</w:t>
      </w:r>
      <w:r>
        <w:rPr>
          <w:sz w:val="28"/>
          <w:szCs w:val="28"/>
        </w:rPr>
        <w:t>Настільний теніс</w:t>
      </w:r>
      <w:r w:rsidRPr="007C2A09">
        <w:rPr>
          <w:sz w:val="28"/>
          <w:szCs w:val="28"/>
        </w:rPr>
        <w:t xml:space="preserve"> »</w:t>
      </w:r>
    </w:p>
    <w:p w:rsidR="001B003D" w:rsidRPr="008F77BE" w:rsidRDefault="001B003D" w:rsidP="00EF0831">
      <w:pPr>
        <w:shd w:val="clear" w:color="auto" w:fill="FFFFFF"/>
        <w:spacing w:before="173" w:line="336" w:lineRule="auto"/>
        <w:ind w:left="283" w:right="-416"/>
        <w:outlineLvl w:val="0"/>
        <w:rPr>
          <w:b/>
          <w:bCs/>
          <w:color w:val="000000"/>
          <w:spacing w:val="-4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503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662"/>
        <w:gridCol w:w="3683"/>
        <w:gridCol w:w="3323"/>
      </w:tblGrid>
      <w:tr w:rsidR="00EF0831" w:rsidRPr="00CF1D49" w:rsidTr="00B17D10">
        <w:trPr>
          <w:cantSplit/>
          <w:trHeight w:val="1265"/>
        </w:trPr>
        <w:tc>
          <w:tcPr>
            <w:tcW w:w="2662" w:type="dxa"/>
            <w:tcBorders>
              <w:right w:val="nil"/>
            </w:tcBorders>
            <w:tcMar>
              <w:left w:w="103" w:type="dxa"/>
            </w:tcMar>
          </w:tcPr>
          <w:p w:rsidR="00EF0831" w:rsidRPr="00CF1D49" w:rsidRDefault="00EF0831" w:rsidP="00B17D10">
            <w:pPr>
              <w:shd w:val="clear" w:color="auto" w:fill="FFFFFF"/>
              <w:snapToGrid w:val="0"/>
              <w:spacing w:line="230" w:lineRule="exact"/>
              <w:ind w:left="34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EF0831" w:rsidRPr="00CF1D49" w:rsidRDefault="00EF0831" w:rsidP="00B17D10">
            <w:pPr>
              <w:shd w:val="clear" w:color="auto" w:fill="FFFFFF"/>
              <w:spacing w:line="230" w:lineRule="exact"/>
              <w:ind w:left="34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9"/>
                <w:sz w:val="24"/>
                <w:szCs w:val="24"/>
              </w:rPr>
              <w:t>Курс:</w:t>
            </w:r>
          </w:p>
          <w:p w:rsidR="00EF0831" w:rsidRPr="00CF1D49" w:rsidRDefault="00EF0831" w:rsidP="00B17D10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F0831" w:rsidRPr="00CF1D49" w:rsidRDefault="00EF0831" w:rsidP="00B17D10">
            <w:pPr>
              <w:shd w:val="clear" w:color="auto" w:fill="FFFFFF"/>
              <w:snapToGrid w:val="0"/>
              <w:spacing w:before="5" w:line="230" w:lineRule="exact"/>
              <w:ind w:left="33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0831" w:rsidRPr="00CF1D49" w:rsidRDefault="00EF0831" w:rsidP="00B17D10">
            <w:pPr>
              <w:shd w:val="clear" w:color="auto" w:fill="FFFFFF"/>
              <w:spacing w:before="5" w:line="230" w:lineRule="exact"/>
              <w:ind w:left="33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7"/>
                <w:sz w:val="24"/>
                <w:szCs w:val="24"/>
              </w:rPr>
              <w:t>Напрям,</w:t>
            </w:r>
          </w:p>
          <w:p w:rsidR="00EF0831" w:rsidRPr="00CF1D49" w:rsidRDefault="00EF0831" w:rsidP="00B17D10">
            <w:pPr>
              <w:ind w:left="33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5"/>
                <w:sz w:val="24"/>
                <w:szCs w:val="24"/>
              </w:rPr>
              <w:t>спеціальність,</w:t>
            </w:r>
          </w:p>
          <w:p w:rsidR="00EF0831" w:rsidRPr="00CF1D49" w:rsidRDefault="00EF0831" w:rsidP="00B17D10">
            <w:pPr>
              <w:ind w:left="33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5"/>
                <w:sz w:val="24"/>
                <w:szCs w:val="24"/>
              </w:rPr>
              <w:t>освітньо-</w:t>
            </w:r>
            <w:r w:rsidRPr="00CF1D49">
              <w:rPr>
                <w:b/>
                <w:bCs/>
                <w:color w:val="000000"/>
                <w:spacing w:val="-7"/>
                <w:sz w:val="24"/>
                <w:szCs w:val="24"/>
              </w:rPr>
              <w:t>кваліфікаційний рівень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F0831" w:rsidRPr="00CF1D49" w:rsidRDefault="00EF0831" w:rsidP="00B17D10">
            <w:pPr>
              <w:snapToGrid w:val="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0831" w:rsidRPr="00CF1D49" w:rsidRDefault="00EF0831" w:rsidP="00B17D10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0831" w:rsidRPr="00CF1D49" w:rsidRDefault="00EF0831" w:rsidP="00B17D10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Характеристика </w:t>
            </w:r>
          </w:p>
          <w:p w:rsidR="00EF0831" w:rsidRPr="00CF1D49" w:rsidRDefault="00EF0831" w:rsidP="00B17D10">
            <w:pPr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CF1D49">
              <w:rPr>
                <w:b/>
                <w:bCs/>
                <w:color w:val="000000"/>
                <w:spacing w:val="-7"/>
                <w:sz w:val="24"/>
                <w:szCs w:val="24"/>
              </w:rPr>
              <w:t>навчальної дисципліни</w:t>
            </w:r>
          </w:p>
        </w:tc>
      </w:tr>
      <w:tr w:rsidR="00EF0831" w:rsidRPr="00CF1D49" w:rsidTr="00B17D10">
        <w:trPr>
          <w:cantSplit/>
        </w:trPr>
        <w:tc>
          <w:tcPr>
            <w:tcW w:w="2662" w:type="dxa"/>
            <w:tcBorders>
              <w:right w:val="nil"/>
            </w:tcBorders>
            <w:tcMar>
              <w:left w:w="103" w:type="dxa"/>
            </w:tcMar>
          </w:tcPr>
          <w:p w:rsidR="001A7592" w:rsidRPr="001A7592" w:rsidRDefault="001A7592" w:rsidP="001A7592">
            <w:pPr>
              <w:spacing w:line="360" w:lineRule="auto"/>
              <w:rPr>
                <w:b/>
                <w:sz w:val="24"/>
                <w:szCs w:val="24"/>
              </w:rPr>
            </w:pPr>
            <w:r w:rsidRPr="001A7592">
              <w:rPr>
                <w:b/>
                <w:sz w:val="24"/>
                <w:szCs w:val="24"/>
              </w:rPr>
              <w:t>Кількість кредитів:</w:t>
            </w:r>
          </w:p>
          <w:p w:rsidR="001A7592" w:rsidRPr="001A7592" w:rsidRDefault="001A7592" w:rsidP="001A7592">
            <w:pPr>
              <w:spacing w:line="360" w:lineRule="auto"/>
              <w:rPr>
                <w:b/>
                <w:sz w:val="24"/>
                <w:szCs w:val="24"/>
              </w:rPr>
            </w:pPr>
            <w:r w:rsidRPr="001A7592">
              <w:rPr>
                <w:sz w:val="24"/>
                <w:szCs w:val="24"/>
                <w:lang w:val="en-US"/>
              </w:rPr>
              <w:t>ECTS</w:t>
            </w:r>
            <w:r w:rsidRPr="001A7592">
              <w:rPr>
                <w:sz w:val="24"/>
                <w:szCs w:val="24"/>
              </w:rPr>
              <w:t xml:space="preserve"> – 2</w:t>
            </w:r>
          </w:p>
          <w:p w:rsidR="00EF0831" w:rsidRPr="00DE54BD" w:rsidRDefault="00EF0831" w:rsidP="00B17D10">
            <w:pPr>
              <w:shd w:val="clear" w:color="auto" w:fill="FFFFFF"/>
              <w:spacing w:before="250"/>
              <w:ind w:left="5"/>
              <w:rPr>
                <w:color w:val="000000"/>
                <w:spacing w:val="-5"/>
                <w:sz w:val="24"/>
                <w:szCs w:val="24"/>
              </w:rPr>
            </w:pPr>
            <w:r w:rsidRPr="00DE54BD">
              <w:rPr>
                <w:b/>
                <w:color w:val="000000"/>
                <w:spacing w:val="-5"/>
                <w:sz w:val="24"/>
                <w:szCs w:val="24"/>
              </w:rPr>
              <w:t>Змістові модулі</w:t>
            </w:r>
            <w:r w:rsidRPr="00DE54BD">
              <w:rPr>
                <w:color w:val="000000"/>
                <w:spacing w:val="-5"/>
                <w:sz w:val="24"/>
                <w:szCs w:val="24"/>
              </w:rPr>
              <w:t>:</w:t>
            </w:r>
          </w:p>
          <w:p w:rsidR="00EF0831" w:rsidRPr="00DE54BD" w:rsidRDefault="00A36BCC" w:rsidP="00B17D10">
            <w:pPr>
              <w:shd w:val="clear" w:color="auto" w:fill="FFFFFF"/>
              <w:tabs>
                <w:tab w:val="left" w:pos="168"/>
              </w:tabs>
              <w:ind w:left="5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="00EF0831" w:rsidRPr="00DE54BD">
              <w:rPr>
                <w:iCs/>
                <w:color w:val="000000"/>
                <w:sz w:val="24"/>
                <w:szCs w:val="24"/>
              </w:rPr>
              <w:t xml:space="preserve"> модулів</w:t>
            </w:r>
          </w:p>
          <w:p w:rsidR="00EF0831" w:rsidRPr="00DE54BD" w:rsidRDefault="00EF0831" w:rsidP="00B17D10">
            <w:pPr>
              <w:shd w:val="clear" w:color="auto" w:fill="FFFFFF"/>
              <w:spacing w:before="259"/>
              <w:ind w:left="5" w:right="34"/>
              <w:rPr>
                <w:color w:val="000000"/>
                <w:spacing w:val="-2"/>
                <w:sz w:val="24"/>
                <w:szCs w:val="24"/>
              </w:rPr>
            </w:pPr>
          </w:p>
          <w:p w:rsidR="00EF0831" w:rsidRPr="00DE54BD" w:rsidRDefault="00EF0831" w:rsidP="00B17D10">
            <w:pPr>
              <w:shd w:val="clear" w:color="auto" w:fill="FFFFFF"/>
              <w:spacing w:before="259"/>
              <w:ind w:left="5" w:right="34"/>
              <w:rPr>
                <w:iCs/>
                <w:color w:val="000000"/>
                <w:spacing w:val="-4"/>
                <w:sz w:val="24"/>
                <w:szCs w:val="24"/>
              </w:rPr>
            </w:pPr>
            <w:r w:rsidRPr="00DE54BD">
              <w:rPr>
                <w:b/>
                <w:color w:val="000000"/>
                <w:spacing w:val="-2"/>
                <w:sz w:val="24"/>
                <w:szCs w:val="24"/>
              </w:rPr>
              <w:t>Загальний обсяг</w:t>
            </w:r>
            <w:r w:rsidRPr="00DE54BD">
              <w:rPr>
                <w:color w:val="000000"/>
                <w:spacing w:val="-2"/>
                <w:sz w:val="24"/>
                <w:szCs w:val="24"/>
              </w:rPr>
              <w:t xml:space="preserve">  (</w:t>
            </w:r>
            <w:r w:rsidRPr="00DE54BD">
              <w:rPr>
                <w:color w:val="000000"/>
                <w:spacing w:val="-4"/>
                <w:sz w:val="24"/>
                <w:szCs w:val="24"/>
              </w:rPr>
              <w:t>години):    120</w:t>
            </w:r>
            <w:r w:rsidRPr="00DE54BD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DE54BD">
              <w:rPr>
                <w:iCs/>
                <w:color w:val="000000"/>
                <w:spacing w:val="-4"/>
                <w:sz w:val="24"/>
                <w:szCs w:val="24"/>
              </w:rPr>
              <w:t>годин</w:t>
            </w:r>
          </w:p>
          <w:p w:rsidR="00EF0831" w:rsidRPr="00DE54BD" w:rsidRDefault="00EF0831" w:rsidP="00B17D10">
            <w:pPr>
              <w:shd w:val="clear" w:color="auto" w:fill="FFFFFF"/>
              <w:spacing w:before="269"/>
              <w:ind w:left="176" w:right="442" w:hanging="17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DE54BD">
              <w:rPr>
                <w:b/>
                <w:color w:val="000000"/>
                <w:spacing w:val="-8"/>
                <w:sz w:val="24"/>
                <w:szCs w:val="24"/>
              </w:rPr>
              <w:t>Тижневих годин</w:t>
            </w:r>
            <w:r w:rsidRPr="00DE54BD">
              <w:rPr>
                <w:color w:val="000000"/>
                <w:spacing w:val="-8"/>
                <w:sz w:val="24"/>
                <w:szCs w:val="24"/>
              </w:rPr>
              <w:t xml:space="preserve">: </w:t>
            </w:r>
            <w:r w:rsidRPr="00DE54BD">
              <w:rPr>
                <w:iCs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0A5B82">
              <w:rPr>
                <w:iCs/>
                <w:color w:val="000000"/>
                <w:spacing w:val="-4"/>
                <w:sz w:val="24"/>
                <w:szCs w:val="24"/>
                <w:lang w:val="ru-RU"/>
              </w:rPr>
              <w:t xml:space="preserve">       4 </w:t>
            </w:r>
            <w:r w:rsidRPr="00DE54BD">
              <w:rPr>
                <w:iCs/>
                <w:color w:val="000000"/>
                <w:spacing w:val="-4"/>
                <w:sz w:val="24"/>
                <w:szCs w:val="24"/>
              </w:rPr>
              <w:t xml:space="preserve">години </w:t>
            </w:r>
          </w:p>
          <w:p w:rsidR="00EF0831" w:rsidRPr="00CF1D49" w:rsidRDefault="00EF0831" w:rsidP="00B17D10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F0831" w:rsidRPr="00CF1D49" w:rsidRDefault="00EF0831" w:rsidP="00B17D10">
            <w:pPr>
              <w:shd w:val="clear" w:color="auto" w:fill="FFFFFF"/>
              <w:ind w:left="175" w:right="318" w:firstLine="108"/>
              <w:jc w:val="center"/>
              <w:rPr>
                <w:sz w:val="24"/>
                <w:szCs w:val="24"/>
              </w:rPr>
            </w:pPr>
          </w:p>
          <w:p w:rsidR="001A7592" w:rsidRPr="00DB25F9" w:rsidRDefault="001A7592" w:rsidP="001A7592">
            <w:pPr>
              <w:shd w:val="clear" w:color="auto" w:fill="FFFFFF"/>
              <w:spacing w:before="235"/>
              <w:ind w:left="14"/>
              <w:jc w:val="center"/>
              <w:rPr>
                <w:spacing w:val="-7"/>
                <w:sz w:val="24"/>
                <w:szCs w:val="24"/>
              </w:rPr>
            </w:pPr>
            <w:r w:rsidRPr="00DB25F9">
              <w:rPr>
                <w:spacing w:val="-7"/>
                <w:sz w:val="24"/>
                <w:szCs w:val="24"/>
              </w:rPr>
              <w:t>Для всіх спеціальностей</w:t>
            </w:r>
          </w:p>
          <w:p w:rsidR="001A7592" w:rsidRPr="00DB25F9" w:rsidRDefault="001A7592" w:rsidP="001A7592">
            <w:pPr>
              <w:shd w:val="clear" w:color="auto" w:fill="FFFFFF"/>
              <w:spacing w:before="259"/>
              <w:ind w:left="-108" w:firstLine="108"/>
              <w:rPr>
                <w:spacing w:val="-8"/>
                <w:sz w:val="24"/>
                <w:szCs w:val="24"/>
              </w:rPr>
            </w:pPr>
          </w:p>
          <w:p w:rsidR="001A7592" w:rsidRPr="00DB25F9" w:rsidRDefault="001A7592" w:rsidP="001A7592">
            <w:pPr>
              <w:shd w:val="clear" w:color="auto" w:fill="FFFFFF"/>
              <w:spacing w:before="259"/>
              <w:ind w:left="-108" w:firstLine="108"/>
              <w:rPr>
                <w:spacing w:val="-8"/>
                <w:sz w:val="24"/>
                <w:szCs w:val="24"/>
              </w:rPr>
            </w:pPr>
          </w:p>
          <w:p w:rsidR="001A7592" w:rsidRPr="00DB25F9" w:rsidRDefault="001A7592" w:rsidP="001A7592">
            <w:pPr>
              <w:shd w:val="clear" w:color="auto" w:fill="FFFFFF"/>
              <w:spacing w:before="259"/>
              <w:ind w:left="-108" w:firstLine="108"/>
              <w:jc w:val="center"/>
              <w:rPr>
                <w:spacing w:val="-6"/>
                <w:sz w:val="24"/>
                <w:szCs w:val="24"/>
              </w:rPr>
            </w:pPr>
            <w:r w:rsidRPr="00DB25F9">
              <w:rPr>
                <w:spacing w:val="-8"/>
                <w:sz w:val="24"/>
                <w:szCs w:val="24"/>
              </w:rPr>
              <w:t xml:space="preserve">Освітній </w:t>
            </w:r>
            <w:r w:rsidRPr="00DB25F9">
              <w:rPr>
                <w:spacing w:val="-6"/>
                <w:sz w:val="24"/>
                <w:szCs w:val="24"/>
              </w:rPr>
              <w:t>рівень</w:t>
            </w:r>
          </w:p>
          <w:p w:rsidR="001A7592" w:rsidRPr="00DB25F9" w:rsidRDefault="001A7592" w:rsidP="001A7592">
            <w:pPr>
              <w:shd w:val="clear" w:color="auto" w:fill="FFFFFF"/>
              <w:ind w:left="175" w:right="318" w:firstLine="108"/>
              <w:jc w:val="center"/>
              <w:rPr>
                <w:spacing w:val="-8"/>
                <w:sz w:val="24"/>
                <w:szCs w:val="24"/>
              </w:rPr>
            </w:pPr>
            <w:r w:rsidRPr="00DB25F9">
              <w:rPr>
                <w:i/>
                <w:iCs/>
                <w:spacing w:val="-6"/>
                <w:sz w:val="24"/>
                <w:szCs w:val="24"/>
              </w:rPr>
              <w:t>Перший «бакалаврський»</w:t>
            </w:r>
          </w:p>
          <w:p w:rsidR="001A7592" w:rsidRPr="00DB25F9" w:rsidRDefault="001A7592" w:rsidP="001A7592">
            <w:pPr>
              <w:shd w:val="clear" w:color="auto" w:fill="FFFFFF"/>
              <w:ind w:left="175" w:right="318" w:firstLine="108"/>
              <w:jc w:val="center"/>
              <w:rPr>
                <w:sz w:val="24"/>
                <w:szCs w:val="24"/>
              </w:rPr>
            </w:pPr>
          </w:p>
          <w:p w:rsidR="00EF0831" w:rsidRPr="00CF1D49" w:rsidRDefault="00EF0831" w:rsidP="00B17D10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F0831" w:rsidRPr="00CB7920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spacing w:val="6"/>
                <w:sz w:val="24"/>
                <w:szCs w:val="24"/>
              </w:rPr>
            </w:pPr>
            <w:r w:rsidRPr="00CB7920">
              <w:rPr>
                <w:spacing w:val="6"/>
                <w:sz w:val="24"/>
                <w:szCs w:val="24"/>
              </w:rPr>
              <w:t>Нормативна</w:t>
            </w:r>
          </w:p>
          <w:p w:rsidR="00EF0831" w:rsidRPr="00CF1D49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color w:val="000000"/>
                <w:spacing w:val="6"/>
                <w:sz w:val="24"/>
                <w:szCs w:val="24"/>
              </w:rPr>
            </w:pPr>
          </w:p>
          <w:p w:rsidR="00EF0831" w:rsidRPr="00682E16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i/>
                <w:color w:val="000000"/>
                <w:spacing w:val="6"/>
                <w:sz w:val="24"/>
                <w:szCs w:val="24"/>
                <w:lang w:val="ru-RU"/>
              </w:rPr>
            </w:pPr>
            <w:r w:rsidRPr="00CF1D49">
              <w:rPr>
                <w:b/>
                <w:color w:val="000000"/>
                <w:spacing w:val="6"/>
                <w:sz w:val="24"/>
                <w:szCs w:val="24"/>
              </w:rPr>
              <w:t>Рік підготовки</w:t>
            </w:r>
            <w:r w:rsidRPr="00CF1D49">
              <w:rPr>
                <w:color w:val="000000"/>
                <w:spacing w:val="6"/>
                <w:sz w:val="24"/>
                <w:szCs w:val="24"/>
              </w:rPr>
              <w:t>:</w:t>
            </w:r>
            <w:r w:rsidR="00100164">
              <w:rPr>
                <w:i/>
                <w:color w:val="000000"/>
                <w:spacing w:val="6"/>
                <w:sz w:val="24"/>
                <w:szCs w:val="24"/>
              </w:rPr>
              <w:t xml:space="preserve"> 1</w:t>
            </w:r>
          </w:p>
          <w:p w:rsidR="00EF0831" w:rsidRPr="00CF1D49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color w:val="000000"/>
                <w:spacing w:val="6"/>
                <w:sz w:val="24"/>
                <w:szCs w:val="24"/>
              </w:rPr>
            </w:pPr>
          </w:p>
          <w:p w:rsidR="00EF0831" w:rsidRPr="00682E16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color w:val="000000"/>
                <w:spacing w:val="6"/>
                <w:sz w:val="24"/>
                <w:szCs w:val="24"/>
                <w:lang w:val="ru-RU"/>
              </w:rPr>
            </w:pPr>
            <w:r w:rsidRPr="00CF1D49">
              <w:rPr>
                <w:b/>
                <w:color w:val="000000"/>
                <w:spacing w:val="6"/>
                <w:sz w:val="24"/>
                <w:szCs w:val="24"/>
              </w:rPr>
              <w:t>Семестр</w:t>
            </w:r>
            <w:r w:rsidR="00100164">
              <w:rPr>
                <w:color w:val="000000"/>
                <w:spacing w:val="6"/>
                <w:sz w:val="24"/>
                <w:szCs w:val="24"/>
              </w:rPr>
              <w:t>: 1, 2</w:t>
            </w:r>
          </w:p>
          <w:p w:rsidR="00EF0831" w:rsidRPr="00CF1D49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color w:val="000000"/>
                <w:spacing w:val="6"/>
                <w:sz w:val="24"/>
                <w:szCs w:val="24"/>
              </w:rPr>
            </w:pPr>
            <w:r w:rsidRPr="00CF1D49">
              <w:rPr>
                <w:b/>
                <w:color w:val="000000"/>
                <w:spacing w:val="6"/>
                <w:sz w:val="24"/>
                <w:szCs w:val="24"/>
              </w:rPr>
              <w:t>Аудиторні заняття:</w:t>
            </w:r>
            <w:r w:rsidRPr="00CF1D49">
              <w:rPr>
                <w:color w:val="000000"/>
                <w:spacing w:val="6"/>
                <w:sz w:val="24"/>
                <w:szCs w:val="24"/>
              </w:rPr>
              <w:t xml:space="preserve"> 120</w:t>
            </w:r>
            <w:r w:rsidRPr="00DE54BD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CF1D49">
              <w:rPr>
                <w:color w:val="000000"/>
                <w:spacing w:val="6"/>
                <w:sz w:val="24"/>
                <w:szCs w:val="24"/>
              </w:rPr>
              <w:t>годин,з них:</w:t>
            </w:r>
          </w:p>
          <w:p w:rsidR="00EF0831" w:rsidRPr="00CF1D49" w:rsidRDefault="00EF0831" w:rsidP="00B17D10">
            <w:pPr>
              <w:shd w:val="clear" w:color="auto" w:fill="FFFFFF"/>
              <w:tabs>
                <w:tab w:val="left" w:pos="1493"/>
                <w:tab w:val="left" w:pos="3451"/>
              </w:tabs>
              <w:spacing w:before="14"/>
              <w:ind w:left="10"/>
              <w:rPr>
                <w:iCs/>
                <w:color w:val="000000"/>
                <w:spacing w:val="8"/>
                <w:sz w:val="24"/>
                <w:szCs w:val="24"/>
              </w:rPr>
            </w:pPr>
            <w:r w:rsidRPr="00CF1D49">
              <w:rPr>
                <w:b/>
                <w:iCs/>
                <w:color w:val="000000"/>
                <w:spacing w:val="8"/>
                <w:sz w:val="24"/>
                <w:szCs w:val="24"/>
              </w:rPr>
              <w:t>Практичні заняття</w:t>
            </w:r>
            <w:r w:rsidRPr="00CF1D49">
              <w:rPr>
                <w:iCs/>
                <w:color w:val="000000"/>
                <w:spacing w:val="8"/>
                <w:sz w:val="24"/>
                <w:szCs w:val="24"/>
              </w:rPr>
              <w:t>:  120 годин</w:t>
            </w:r>
          </w:p>
          <w:p w:rsidR="00EF0831" w:rsidRPr="00CF1D49" w:rsidRDefault="00EF0831" w:rsidP="00B17D10">
            <w:pPr>
              <w:rPr>
                <w:b/>
                <w:color w:val="000000"/>
                <w:spacing w:val="-8"/>
                <w:sz w:val="24"/>
                <w:szCs w:val="24"/>
                <w:lang w:val="ru-RU"/>
              </w:rPr>
            </w:pPr>
          </w:p>
          <w:p w:rsidR="00EF0831" w:rsidRPr="00CF1D49" w:rsidRDefault="00EF0831" w:rsidP="00B17D10">
            <w:pPr>
              <w:rPr>
                <w:b/>
                <w:color w:val="000000"/>
                <w:spacing w:val="-8"/>
                <w:sz w:val="24"/>
                <w:szCs w:val="24"/>
                <w:lang w:val="ru-RU"/>
              </w:rPr>
            </w:pPr>
          </w:p>
          <w:p w:rsidR="00EF0831" w:rsidRPr="00217D4B" w:rsidRDefault="00EF0831" w:rsidP="00B17D10">
            <w:pPr>
              <w:rPr>
                <w:i/>
                <w:color w:val="00B050"/>
                <w:spacing w:val="-8"/>
                <w:sz w:val="24"/>
                <w:szCs w:val="24"/>
                <w:u w:val="single"/>
              </w:rPr>
            </w:pPr>
            <w:r w:rsidRPr="00CF1D49">
              <w:rPr>
                <w:b/>
                <w:color w:val="000000"/>
                <w:spacing w:val="-8"/>
                <w:sz w:val="24"/>
                <w:szCs w:val="24"/>
              </w:rPr>
              <w:t>Вид  контролю:</w:t>
            </w:r>
            <w:r w:rsidRPr="00CE7DA3">
              <w:rPr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="001A7592">
              <w:rPr>
                <w:i/>
                <w:spacing w:val="-8"/>
                <w:sz w:val="24"/>
                <w:szCs w:val="24"/>
                <w:u w:val="single"/>
              </w:rPr>
              <w:t>залік</w:t>
            </w:r>
          </w:p>
          <w:p w:rsidR="00EF0831" w:rsidRPr="00CF1D49" w:rsidRDefault="00EF0831" w:rsidP="00B17D10">
            <w:pPr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EF0831" w:rsidRPr="00ED37D9" w:rsidRDefault="00EF0831" w:rsidP="00EF0831">
      <w:pPr>
        <w:shd w:val="clear" w:color="auto" w:fill="FFFFFF"/>
        <w:spacing w:before="173" w:line="336" w:lineRule="auto"/>
        <w:ind w:right="-416"/>
        <w:jc w:val="both"/>
        <w:outlineLvl w:val="0"/>
        <w:rPr>
          <w:b/>
          <w:bCs/>
          <w:color w:val="000000"/>
          <w:spacing w:val="-4"/>
          <w:sz w:val="24"/>
          <w:szCs w:val="24"/>
        </w:rPr>
      </w:pPr>
    </w:p>
    <w:p w:rsidR="00EF0831" w:rsidRPr="00477152" w:rsidRDefault="00EF0831" w:rsidP="00EF08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F0831" w:rsidRPr="00431129" w:rsidRDefault="00EF0831" w:rsidP="00EF0831">
      <w:pPr>
        <w:pageBreakBefore/>
        <w:jc w:val="both"/>
        <w:outlineLvl w:val="0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 xml:space="preserve"> </w:t>
      </w:r>
      <w:r w:rsidRPr="00A84AE3">
        <w:rPr>
          <w:b/>
          <w:bCs/>
          <w:color w:val="000000"/>
          <w:spacing w:val="-3"/>
          <w:sz w:val="24"/>
          <w:szCs w:val="24"/>
        </w:rPr>
        <w:t xml:space="preserve">                     </w:t>
      </w:r>
      <w:r w:rsidRPr="00A84AE3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        </w:t>
      </w:r>
      <w:r>
        <w:rPr>
          <w:b/>
          <w:bCs/>
          <w:color w:val="000000"/>
          <w:spacing w:val="-4"/>
          <w:sz w:val="24"/>
          <w:szCs w:val="24"/>
          <w:lang w:val="ru-RU"/>
        </w:rPr>
        <w:t xml:space="preserve">    </w:t>
      </w:r>
      <w:r w:rsidRPr="00CE7DA3">
        <w:rPr>
          <w:b/>
          <w:bCs/>
          <w:color w:val="000000"/>
          <w:spacing w:val="-4"/>
          <w:sz w:val="24"/>
          <w:szCs w:val="24"/>
          <w:lang w:val="ru-RU"/>
        </w:rPr>
        <w:t xml:space="preserve">     </w:t>
      </w:r>
      <w:r w:rsidRPr="00B71429">
        <w:rPr>
          <w:b/>
          <w:bCs/>
          <w:color w:val="000000"/>
          <w:spacing w:val="-4"/>
          <w:sz w:val="28"/>
          <w:szCs w:val="28"/>
          <w:lang w:val="en-US"/>
        </w:rPr>
        <w:t>II</w:t>
      </w:r>
      <w:r w:rsidRPr="00B71429">
        <w:rPr>
          <w:b/>
          <w:bCs/>
          <w:color w:val="000000"/>
          <w:spacing w:val="-4"/>
          <w:sz w:val="28"/>
          <w:szCs w:val="28"/>
          <w:lang w:val="ru-RU"/>
        </w:rPr>
        <w:t>.</w:t>
      </w:r>
      <w:r w:rsidRPr="00E23C4F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71429">
        <w:rPr>
          <w:b/>
          <w:bCs/>
          <w:color w:val="000000"/>
          <w:spacing w:val="-4"/>
          <w:sz w:val="28"/>
          <w:szCs w:val="28"/>
        </w:rPr>
        <w:t>ТЕМАТИЧНИЙ</w:t>
      </w:r>
      <w:r w:rsidRPr="00B71429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b/>
          <w:bCs/>
          <w:color w:val="000000"/>
          <w:spacing w:val="-4"/>
          <w:sz w:val="28"/>
          <w:szCs w:val="28"/>
          <w:lang w:val="ru-RU"/>
        </w:rPr>
        <w:t xml:space="preserve">ПЛАН РОБОТИ                                                                                </w:t>
      </w:r>
    </w:p>
    <w:p w:rsidR="00EF0831" w:rsidRDefault="00EF0831" w:rsidP="00EF0831">
      <w:pPr>
        <w:shd w:val="clear" w:color="auto" w:fill="FFFFFF"/>
        <w:jc w:val="center"/>
        <w:rPr>
          <w:b/>
          <w:bCs/>
          <w:color w:val="000000"/>
          <w:spacing w:val="-5"/>
          <w:w w:val="123"/>
          <w:sz w:val="28"/>
          <w:szCs w:val="28"/>
        </w:rPr>
      </w:pPr>
    </w:p>
    <w:p w:rsidR="00EF0831" w:rsidRDefault="00EF0831" w:rsidP="00EF0831">
      <w:pPr>
        <w:shd w:val="clear" w:color="auto" w:fill="FFFFFF"/>
        <w:jc w:val="center"/>
        <w:rPr>
          <w:b/>
          <w:bCs/>
          <w:color w:val="000000"/>
          <w:spacing w:val="-5"/>
          <w:w w:val="123"/>
          <w:sz w:val="28"/>
          <w:szCs w:val="28"/>
        </w:rPr>
      </w:pPr>
      <w:r>
        <w:rPr>
          <w:b/>
          <w:bCs/>
          <w:color w:val="000000"/>
          <w:spacing w:val="-5"/>
          <w:w w:val="123"/>
          <w:sz w:val="28"/>
          <w:szCs w:val="28"/>
        </w:rPr>
        <w:t>СЕКЦІЇ «</w:t>
      </w:r>
      <w:r w:rsidR="008C1224">
        <w:rPr>
          <w:b/>
          <w:bCs/>
          <w:color w:val="000000"/>
          <w:spacing w:val="-5"/>
          <w:w w:val="123"/>
          <w:sz w:val="28"/>
          <w:szCs w:val="28"/>
        </w:rPr>
        <w:t>НАСТІЛЬНИЙ</w:t>
      </w:r>
      <w:r w:rsidR="008C1224" w:rsidRPr="00634DA0">
        <w:rPr>
          <w:b/>
          <w:bCs/>
          <w:color w:val="000000"/>
          <w:spacing w:val="-5"/>
          <w:w w:val="123"/>
          <w:sz w:val="28"/>
          <w:szCs w:val="28"/>
          <w:lang w:val="ru-RU"/>
        </w:rPr>
        <w:t xml:space="preserve"> </w:t>
      </w:r>
      <w:r w:rsidR="008C1224">
        <w:rPr>
          <w:b/>
          <w:bCs/>
          <w:color w:val="000000"/>
          <w:spacing w:val="-5"/>
          <w:w w:val="123"/>
          <w:sz w:val="28"/>
          <w:szCs w:val="28"/>
        </w:rPr>
        <w:t>ТЕНІ</w:t>
      </w:r>
      <w:r w:rsidR="008C1224">
        <w:rPr>
          <w:b/>
          <w:bCs/>
          <w:color w:val="000000"/>
          <w:spacing w:val="-5"/>
          <w:w w:val="123"/>
          <w:sz w:val="28"/>
          <w:szCs w:val="28"/>
          <w:lang w:val="en-US"/>
        </w:rPr>
        <w:t>C</w:t>
      </w:r>
      <w:r>
        <w:rPr>
          <w:b/>
          <w:bCs/>
          <w:color w:val="000000"/>
          <w:spacing w:val="-5"/>
          <w:w w:val="123"/>
          <w:sz w:val="28"/>
          <w:szCs w:val="28"/>
        </w:rPr>
        <w:t>»</w:t>
      </w:r>
    </w:p>
    <w:p w:rsidR="00EF0831" w:rsidRDefault="00EF0831" w:rsidP="00EF0831">
      <w:pPr>
        <w:shd w:val="clear" w:color="auto" w:fill="FFFFFF"/>
        <w:jc w:val="center"/>
        <w:rPr>
          <w:b/>
          <w:bCs/>
          <w:color w:val="000000"/>
          <w:spacing w:val="-5"/>
          <w:w w:val="123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"/>
        <w:gridCol w:w="5601"/>
        <w:gridCol w:w="708"/>
        <w:gridCol w:w="709"/>
        <w:gridCol w:w="709"/>
        <w:gridCol w:w="850"/>
        <w:gridCol w:w="1039"/>
      </w:tblGrid>
      <w:tr w:rsidR="00EF0831" w:rsidTr="00727926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rPr>
                <w:b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w w:val="106"/>
                <w:sz w:val="28"/>
                <w:szCs w:val="28"/>
              </w:rPr>
              <w:t>№</w:t>
            </w: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rPr>
                <w:b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w w:val="106"/>
                <w:sz w:val="28"/>
                <w:szCs w:val="28"/>
              </w:rPr>
              <w:t>п/п</w:t>
            </w:r>
          </w:p>
          <w:p w:rsidR="00EF0831" w:rsidRDefault="00EF0831" w:rsidP="00B17D10">
            <w:pPr>
              <w:tabs>
                <w:tab w:val="left" w:pos="-284"/>
                <w:tab w:val="left" w:pos="601"/>
              </w:tabs>
              <w:spacing w:line="336" w:lineRule="auto"/>
              <w:ind w:left="-108" w:right="-426"/>
              <w:jc w:val="center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Pr="00B71429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rPr>
                <w:b/>
                <w:color w:val="000000"/>
                <w:spacing w:val="-1"/>
                <w:w w:val="106"/>
                <w:sz w:val="24"/>
                <w:szCs w:val="24"/>
                <w:lang w:val="ru-RU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rPr>
                <w:b/>
                <w:color w:val="000000"/>
                <w:spacing w:val="-1"/>
                <w:w w:val="106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w w:val="106"/>
                <w:sz w:val="28"/>
                <w:szCs w:val="28"/>
              </w:rPr>
              <w:t>Назви теоретичних розділів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jc w:val="center"/>
            </w:pPr>
            <w:r>
              <w:rPr>
                <w:b/>
                <w:color w:val="000000"/>
                <w:spacing w:val="-1"/>
                <w:w w:val="106"/>
                <w:sz w:val="28"/>
                <w:szCs w:val="28"/>
              </w:rPr>
              <w:t>Кількість годин</w:t>
            </w:r>
          </w:p>
        </w:tc>
      </w:tr>
      <w:tr w:rsidR="00EF0831" w:rsidTr="00727926">
        <w:trPr>
          <w:cantSplit/>
          <w:trHeight w:val="1862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31" w:rsidRDefault="00EF0831" w:rsidP="00B17D10">
            <w:pPr>
              <w:ind w:left="113" w:right="113"/>
              <w:jc w:val="center"/>
              <w:rPr>
                <w:b/>
                <w:bCs/>
                <w:color w:val="000000"/>
                <w:spacing w:val="-5"/>
                <w:w w:val="123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Практичні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31" w:rsidRDefault="00EF0831" w:rsidP="00727926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Модульний</w:t>
            </w:r>
          </w:p>
          <w:p w:rsidR="00EF0831" w:rsidRDefault="00EF0831" w:rsidP="00727926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контроль</w:t>
            </w: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31" w:rsidRDefault="00EF0831" w:rsidP="00727926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Самостійна</w:t>
            </w:r>
          </w:p>
          <w:p w:rsidR="00EF0831" w:rsidRDefault="00EF0831" w:rsidP="00727926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робота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31" w:rsidRDefault="00EF0831" w:rsidP="00B17D10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Підсумковий</w:t>
            </w: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>модульний</w:t>
            </w: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left="113" w:right="-426"/>
              <w:rPr>
                <w:b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4"/>
              </w:rPr>
              <w:t xml:space="preserve"> контроль</w:t>
            </w:r>
          </w:p>
        </w:tc>
      </w:tr>
      <w:tr w:rsidR="00EF0831" w:rsidTr="00EF504B">
        <w:tc>
          <w:tcPr>
            <w:tcW w:w="10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00" w:rsidRPr="008830A6" w:rsidRDefault="00091B00" w:rsidP="00091B00">
            <w:pPr>
              <w:ind w:left="-284" w:right="-426" w:firstLine="426"/>
              <w:jc w:val="center"/>
              <w:rPr>
                <w:b/>
                <w:spacing w:val="1"/>
                <w:sz w:val="28"/>
                <w:szCs w:val="28"/>
              </w:rPr>
            </w:pPr>
            <w:r w:rsidRPr="008830A6">
              <w:rPr>
                <w:b/>
                <w:spacing w:val="1"/>
                <w:sz w:val="28"/>
                <w:szCs w:val="28"/>
              </w:rPr>
              <w:t>І</w:t>
            </w:r>
            <w:r w:rsidRPr="008830A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830A6">
              <w:rPr>
                <w:b/>
                <w:spacing w:val="1"/>
                <w:sz w:val="28"/>
                <w:szCs w:val="28"/>
              </w:rPr>
              <w:t>семестр</w:t>
            </w:r>
          </w:p>
          <w:p w:rsidR="00091B00" w:rsidRDefault="00091B00" w:rsidP="00091B0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Змістовий модуль 1</w:t>
            </w:r>
          </w:p>
          <w:p w:rsidR="00EF0831" w:rsidRPr="00091B00" w:rsidRDefault="00091B00" w:rsidP="00091B00">
            <w:pPr>
              <w:ind w:left="-284" w:right="-426" w:firstLine="426"/>
              <w:jc w:val="center"/>
              <w:rPr>
                <w:b/>
                <w:color w:val="FF0000"/>
                <w:spacing w:val="1"/>
                <w:sz w:val="28"/>
                <w:szCs w:val="28"/>
              </w:rPr>
            </w:pPr>
            <w:r w:rsidRPr="00933015">
              <w:rPr>
                <w:b/>
                <w:sz w:val="28"/>
                <w:szCs w:val="28"/>
              </w:rPr>
              <w:t>Фізично-технічна підготовка</w:t>
            </w:r>
          </w:p>
        </w:tc>
      </w:tr>
      <w:tr w:rsidR="00EF0831" w:rsidRPr="00113774" w:rsidTr="007279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4" w:rsidRPr="007D6A4B" w:rsidRDefault="00EF0831" w:rsidP="007D6A4B">
            <w:pPr>
              <w:pStyle w:val="Default"/>
              <w:rPr>
                <w:lang w:val="uk-UA"/>
              </w:rPr>
            </w:pPr>
            <w:r w:rsidRPr="00665BC1">
              <w:rPr>
                <w:b/>
                <w:lang w:val="uk-UA"/>
              </w:rPr>
              <w:t>Тема1</w:t>
            </w:r>
            <w:r w:rsidR="00665BC1">
              <w:rPr>
                <w:b/>
                <w:lang w:val="uk-UA"/>
              </w:rPr>
              <w:t>.</w:t>
            </w:r>
            <w:r w:rsidR="00113774" w:rsidRPr="00665BC1">
              <w:rPr>
                <w:lang w:val="uk-UA"/>
              </w:rPr>
              <w:t xml:space="preserve"> </w:t>
            </w:r>
            <w:r w:rsidR="007D6A4B">
              <w:rPr>
                <w:lang w:val="uk-UA"/>
              </w:rPr>
              <w:t xml:space="preserve"> </w:t>
            </w:r>
            <w:r w:rsidR="00665BC1" w:rsidRPr="007D6A4B">
              <w:rPr>
                <w:lang w:val="uk-UA"/>
              </w:rPr>
              <w:t xml:space="preserve">Вправи для розвитку спеціальних </w:t>
            </w:r>
            <w:r w:rsidR="00EE37FD" w:rsidRPr="007D6A4B">
              <w:rPr>
                <w:lang w:val="uk-UA"/>
              </w:rPr>
              <w:t xml:space="preserve">  </w:t>
            </w:r>
            <w:r w:rsidR="00665BC1" w:rsidRPr="007D6A4B">
              <w:rPr>
                <w:lang w:val="uk-UA"/>
              </w:rPr>
              <w:t xml:space="preserve">якостей тенісиста (швидкості реакції, гнучкості, координації та ін.). </w:t>
            </w:r>
            <w:r w:rsidR="007D6A4B">
              <w:rPr>
                <w:lang w:val="uk-UA"/>
              </w:rPr>
              <w:t xml:space="preserve"> </w:t>
            </w:r>
            <w:r w:rsidR="003E3145" w:rsidRPr="00665BC1">
              <w:t>Вправи для пальців рук</w:t>
            </w:r>
            <w:r w:rsidR="003E3145">
              <w:t xml:space="preserve">. </w:t>
            </w:r>
            <w:r w:rsidR="00CD2DE7">
              <w:t xml:space="preserve"> </w:t>
            </w:r>
            <w:r w:rsidR="00665BC1" w:rsidRPr="00665BC1">
              <w:t>Імітаційні вправи.</w:t>
            </w:r>
            <w:r w:rsidR="00CD2DE7">
              <w:t xml:space="preserve"> </w:t>
            </w:r>
            <w:r w:rsidR="00665BC1" w:rsidRPr="00665BC1">
              <w:t>Фізичні вправи для розвитку</w:t>
            </w:r>
            <w:r w:rsidR="00EE37FD">
              <w:t xml:space="preserve"> </w:t>
            </w:r>
            <w:r w:rsidR="00665BC1" w:rsidRPr="00665BC1">
              <w:t>прикладних фізичних якостей.</w:t>
            </w:r>
          </w:p>
          <w:p w:rsidR="00091B00" w:rsidRPr="00D125E7" w:rsidRDefault="00091B00" w:rsidP="00D125E7">
            <w:pPr>
              <w:pStyle w:val="Default"/>
              <w:rPr>
                <w:lang w:val="uk-UA"/>
              </w:rPr>
            </w:pPr>
            <w:r w:rsidRPr="007D6A4B">
              <w:rPr>
                <w:lang w:val="uk-UA"/>
              </w:rPr>
              <w:t>Рухливі ігри з елементами настільного тенісу. «С</w:t>
            </w:r>
            <w:r w:rsidRPr="00091B00">
              <w:t>онечко», «Один проти чотирьох», «Двоє проти п’яти», «Карусель», «Потяг» та інші.</w:t>
            </w:r>
            <w:r w:rsidR="00D125E7" w:rsidRPr="004701A5">
              <w:rPr>
                <w:lang w:val="uk-UA"/>
              </w:rPr>
              <w:t xml:space="preserve"> Жонглювання м’ячем. </w:t>
            </w:r>
          </w:p>
          <w:p w:rsidR="00C91294" w:rsidRDefault="00EF0831" w:rsidP="00665BC1">
            <w:pPr>
              <w:tabs>
                <w:tab w:val="left" w:pos="-284"/>
                <w:tab w:val="left" w:pos="710"/>
              </w:tabs>
              <w:ind w:right="-426"/>
              <w:rPr>
                <w:sz w:val="28"/>
                <w:szCs w:val="28"/>
              </w:rPr>
            </w:pPr>
            <w:r w:rsidRPr="00350C8B">
              <w:rPr>
                <w:b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="00665BC1" w:rsidRPr="00933015">
              <w:rPr>
                <w:sz w:val="24"/>
                <w:szCs w:val="24"/>
              </w:rPr>
              <w:t>Вивчення тех</w:t>
            </w:r>
            <w:r w:rsidR="00665BC1">
              <w:rPr>
                <w:sz w:val="24"/>
                <w:szCs w:val="24"/>
              </w:rPr>
              <w:t>ніки настільного тенісу.</w:t>
            </w:r>
            <w:r w:rsidR="004701A5">
              <w:rPr>
                <w:sz w:val="28"/>
                <w:szCs w:val="28"/>
              </w:rPr>
              <w:t xml:space="preserve"> </w:t>
            </w:r>
            <w:r w:rsidR="00D125E7">
              <w:rPr>
                <w:sz w:val="28"/>
                <w:szCs w:val="28"/>
              </w:rPr>
              <w:t xml:space="preserve"> </w:t>
            </w:r>
          </w:p>
          <w:p w:rsidR="00091B00" w:rsidRPr="00CD2DE7" w:rsidRDefault="004701A5" w:rsidP="00091B00">
            <w:pPr>
              <w:tabs>
                <w:tab w:val="left" w:pos="-284"/>
                <w:tab w:val="left" w:pos="710"/>
              </w:tabs>
              <w:ind w:right="-426"/>
              <w:rPr>
                <w:sz w:val="28"/>
                <w:szCs w:val="28"/>
              </w:rPr>
            </w:pPr>
            <w:r w:rsidRPr="004701A5">
              <w:rPr>
                <w:sz w:val="24"/>
                <w:szCs w:val="24"/>
              </w:rPr>
              <w:t>Ігрова стійка тенісиста.</w:t>
            </w:r>
            <w:r w:rsidR="00CD2DE7">
              <w:rPr>
                <w:sz w:val="28"/>
                <w:szCs w:val="28"/>
              </w:rPr>
              <w:t xml:space="preserve"> </w:t>
            </w:r>
            <w:r w:rsidR="00665BC1">
              <w:rPr>
                <w:sz w:val="24"/>
                <w:szCs w:val="24"/>
              </w:rPr>
              <w:t>Х</w:t>
            </w:r>
            <w:r w:rsidR="00C91294">
              <w:rPr>
                <w:sz w:val="24"/>
                <w:szCs w:val="24"/>
              </w:rPr>
              <w:t>ватка ракетки.</w:t>
            </w:r>
          </w:p>
          <w:p w:rsidR="004701A5" w:rsidRDefault="004701A5" w:rsidP="00091B00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4701A5">
              <w:rPr>
                <w:sz w:val="24"/>
                <w:szCs w:val="24"/>
              </w:rPr>
              <w:t>Переміщення тенісиста.</w:t>
            </w:r>
          </w:p>
          <w:p w:rsidR="004701A5" w:rsidRPr="00CD2DE7" w:rsidRDefault="004701A5" w:rsidP="004701A5">
            <w:pPr>
              <w:pStyle w:val="Default"/>
              <w:rPr>
                <w:sz w:val="28"/>
                <w:szCs w:val="28"/>
                <w:lang w:val="uk-UA"/>
              </w:rPr>
            </w:pPr>
            <w:r w:rsidRPr="00723D5B">
              <w:rPr>
                <w:b/>
                <w:iCs/>
              </w:rPr>
              <w:t>Тема 3.</w:t>
            </w:r>
            <w:r>
              <w:rPr>
                <w:iCs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701A5">
              <w:t>Класифікація технічних прийомів у настільному тенісі.</w:t>
            </w:r>
            <w:r>
              <w:rPr>
                <w:sz w:val="28"/>
                <w:szCs w:val="28"/>
              </w:rPr>
              <w:t xml:space="preserve"> </w:t>
            </w:r>
            <w:r w:rsidR="00CD2DE7">
              <w:rPr>
                <w:sz w:val="28"/>
                <w:szCs w:val="28"/>
                <w:lang w:val="uk-UA"/>
              </w:rPr>
              <w:t xml:space="preserve"> </w:t>
            </w:r>
            <w:r w:rsidRPr="004701A5">
              <w:rPr>
                <w:lang w:val="uk-UA"/>
              </w:rPr>
              <w:t>В</w:t>
            </w:r>
            <w:r w:rsidRPr="00933015">
              <w:rPr>
                <w:rFonts w:eastAsia="Times New Roman"/>
                <w:lang w:val="uk-UA" w:eastAsia="ru-RU"/>
              </w:rPr>
              <w:t>ідкидка зліва</w:t>
            </w:r>
            <w:r w:rsidRPr="004701A5">
              <w:rPr>
                <w:lang w:val="uk-UA"/>
              </w:rPr>
              <w:t>, підрізка зліва, зрізка зліва, з</w:t>
            </w:r>
            <w:r w:rsidRPr="00933015">
              <w:rPr>
                <w:rFonts w:eastAsia="Times New Roman"/>
                <w:lang w:val="uk-UA" w:eastAsia="ru-RU"/>
              </w:rPr>
              <w:t xml:space="preserve">різка з права, </w:t>
            </w:r>
            <w:r w:rsidRPr="004701A5">
              <w:rPr>
                <w:lang w:val="uk-UA"/>
              </w:rPr>
              <w:t>поштовх,</w:t>
            </w:r>
            <w:r w:rsidRPr="00933015">
              <w:rPr>
                <w:rFonts w:eastAsia="Times New Roman"/>
                <w:lang w:val="uk-UA" w:eastAsia="ru-RU"/>
              </w:rPr>
              <w:t xml:space="preserve"> імітаційні вправи</w:t>
            </w:r>
            <w:r>
              <w:rPr>
                <w:rFonts w:eastAsia="Times New Roman"/>
                <w:lang w:val="uk-UA" w:eastAsia="ru-RU"/>
              </w:rPr>
              <w:t>.</w:t>
            </w:r>
            <w:r w:rsidR="00CD2DE7">
              <w:rPr>
                <w:sz w:val="28"/>
                <w:szCs w:val="28"/>
                <w:lang w:val="uk-UA"/>
              </w:rPr>
              <w:t xml:space="preserve"> </w:t>
            </w:r>
            <w:r w:rsidRPr="004701A5">
              <w:t xml:space="preserve">Виконання прийомів техніки гри: накат справа та зліва, удар, контрудар. </w:t>
            </w:r>
            <w:r w:rsidR="00CD2DE7">
              <w:rPr>
                <w:sz w:val="28"/>
                <w:szCs w:val="28"/>
                <w:lang w:val="uk-UA"/>
              </w:rPr>
              <w:t xml:space="preserve"> </w:t>
            </w:r>
            <w:r w:rsidRPr="004701A5">
              <w:t xml:space="preserve">Виконання серій захисних прийомів техніки гри по прямій та діагоналі. </w:t>
            </w:r>
            <w:r w:rsidR="00CD2DE7">
              <w:rPr>
                <w:sz w:val="28"/>
                <w:szCs w:val="28"/>
                <w:lang w:val="uk-UA"/>
              </w:rPr>
              <w:t xml:space="preserve"> </w:t>
            </w:r>
            <w:r w:rsidRPr="004701A5">
              <w:t xml:space="preserve">Виконання серій атакуючих прийомів техніки гри по прямій та діагоналі. </w:t>
            </w:r>
          </w:p>
          <w:p w:rsidR="00CD2DE7" w:rsidRDefault="004701A5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 4</w:t>
            </w:r>
            <w:r w:rsidRPr="00723D5B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701A5">
              <w:rPr>
                <w:sz w:val="24"/>
                <w:szCs w:val="24"/>
              </w:rPr>
              <w:t xml:space="preserve">Подачі з нижнім обертом м’яча. </w:t>
            </w:r>
          </w:p>
          <w:p w:rsidR="004701A5" w:rsidRPr="004701A5" w:rsidRDefault="004701A5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4701A5">
              <w:rPr>
                <w:sz w:val="24"/>
                <w:szCs w:val="24"/>
              </w:rPr>
              <w:t>Прийом подачі з верхнім, нижнім та змішаним обертом м’яча.</w:t>
            </w:r>
          </w:p>
          <w:p w:rsidR="00EF0831" w:rsidRDefault="004701A5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4701A5">
              <w:rPr>
                <w:sz w:val="24"/>
                <w:szCs w:val="24"/>
              </w:rPr>
              <w:t>Подачі з верхнім обертом м’яча.</w:t>
            </w: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  <w:p w:rsidR="00CD2DE7" w:rsidRPr="004701A5" w:rsidRDefault="00CD2DE7" w:rsidP="004701A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6</w:t>
            </w:r>
          </w:p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91B00" w:rsidRDefault="00091B00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91B00" w:rsidRDefault="00091B00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7D6A4B" w:rsidRDefault="007D6A4B" w:rsidP="00CD2DE7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CD2DE7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4</w:t>
            </w: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CD2DE7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10</w:t>
            </w: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CD2DE7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0F6F3D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</w:tr>
      <w:tr w:rsidR="00EF0831" w:rsidRPr="00113774" w:rsidTr="00EF504B">
        <w:tc>
          <w:tcPr>
            <w:tcW w:w="10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091B00" w:rsidRPr="00091B00" w:rsidRDefault="00EF0831" w:rsidP="00091B0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Змістовий модуль 2</w:t>
            </w:r>
          </w:p>
          <w:p w:rsidR="00091B00" w:rsidRPr="00D125E7" w:rsidRDefault="00D125E7" w:rsidP="00091B0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Техні</w:t>
            </w:r>
            <w:r>
              <w:rPr>
                <w:b/>
                <w:bCs/>
                <w:sz w:val="28"/>
                <w:szCs w:val="28"/>
                <w:lang w:val="uk-UA"/>
              </w:rPr>
              <w:t>чна</w:t>
            </w:r>
            <w:r w:rsidR="00091B00">
              <w:rPr>
                <w:b/>
                <w:bCs/>
                <w:sz w:val="28"/>
                <w:szCs w:val="28"/>
              </w:rPr>
              <w:t xml:space="preserve"> підготовка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EF0831" w:rsidRDefault="00EF0831" w:rsidP="00091B00">
            <w:pPr>
              <w:jc w:val="center"/>
            </w:pPr>
          </w:p>
        </w:tc>
      </w:tr>
      <w:tr w:rsidR="00EF0831" w:rsidTr="00727926">
        <w:trPr>
          <w:trHeight w:val="30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  <w:p w:rsidR="00EF0831" w:rsidRDefault="00EF0831" w:rsidP="00B17D10">
            <w:pPr>
              <w:tabs>
                <w:tab w:val="left" w:pos="-284"/>
                <w:tab w:val="left" w:pos="710"/>
              </w:tabs>
              <w:ind w:right="-42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0A" w:rsidRDefault="00C27479" w:rsidP="00C27479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 5</w:t>
            </w:r>
            <w:r w:rsidRPr="00723D5B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13774" w:rsidRPr="00933015">
              <w:rPr>
                <w:sz w:val="24"/>
                <w:szCs w:val="24"/>
              </w:rPr>
              <w:t xml:space="preserve">Вивчення техніки настільного тенісу: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накат справа, накат зліва, вправи для закріплення. </w:t>
            </w:r>
          </w:p>
          <w:p w:rsidR="002A4AC2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Нападаючий удар і основний</w:t>
            </w:r>
            <w:r w:rsidR="002A4AC2">
              <w:rPr>
                <w:sz w:val="24"/>
                <w:szCs w:val="24"/>
              </w:rPr>
              <w:t xml:space="preserve"> </w:t>
            </w:r>
            <w:r w:rsidRPr="00933015">
              <w:rPr>
                <w:sz w:val="24"/>
                <w:szCs w:val="24"/>
              </w:rPr>
              <w:t xml:space="preserve">технічний і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атакуючий прийом гри.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Накат праворуч. Ударна позиція, переміщення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тіла при ударі, постановка ракетки.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Накат відкритою ракеткою. Імітація накату,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виконання накату об ігрову стінку.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Виконання накату справа на право з правого </w:t>
            </w:r>
          </w:p>
          <w:p w:rsidR="00C27479" w:rsidRDefault="0041310A" w:rsidP="00C27479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 столу</w:t>
            </w:r>
            <w:r w:rsidR="00113774" w:rsidRPr="00933015">
              <w:rPr>
                <w:sz w:val="24"/>
                <w:szCs w:val="24"/>
              </w:rPr>
              <w:t xml:space="preserve">. </w:t>
            </w:r>
          </w:p>
          <w:p w:rsidR="0041310A" w:rsidRDefault="00C27479" w:rsidP="00C27479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 6</w:t>
            </w:r>
            <w:r w:rsidRPr="00723D5B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В</w:t>
            </w:r>
            <w:r w:rsidR="00113774" w:rsidRPr="00933015">
              <w:rPr>
                <w:sz w:val="24"/>
                <w:szCs w:val="24"/>
              </w:rPr>
              <w:t xml:space="preserve">ивчення техніки удару в н/тенісі: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відкидка справа, топспін, блокування, підрізка,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принципи удару. Ознайомлення з технікою 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удару відкидка справа. Ударна позиція, переміщення</w:t>
            </w:r>
          </w:p>
          <w:p w:rsidR="0041310A" w:rsidRDefault="00113774" w:rsidP="00C27479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тіла. Імітаційні вправи перед дзеркалом, об ігрову</w:t>
            </w:r>
          </w:p>
          <w:p w:rsidR="0041310A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стінку. Попадання в ціль. Виконання удару, </w:t>
            </w:r>
          </w:p>
          <w:p w:rsidR="0041310A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правильне положення руки, без допомоги</w:t>
            </w:r>
          </w:p>
          <w:p w:rsidR="0041310A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тіла, використання удару накладкою</w:t>
            </w:r>
          </w:p>
          <w:p w:rsidR="0041310A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(зачеплення м’яча і накладки). </w:t>
            </w:r>
          </w:p>
          <w:p w:rsidR="0041310A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Вивчення техніки підрізки м’яча та блокування. Оцінка ігрової ситуації. </w:t>
            </w:r>
          </w:p>
          <w:p w:rsidR="00EF0831" w:rsidRDefault="00113774" w:rsidP="0041310A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Ударне положення, виконання удару.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14</w:t>
            </w: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27242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16</w:t>
            </w: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256B1C" w:rsidRDefault="00256B1C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</w:tr>
      <w:tr w:rsidR="00EF0831" w:rsidRPr="00CB7920" w:rsidTr="00727926"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rPr>
                <w:b/>
                <w:bCs/>
                <w:color w:val="000000"/>
                <w:spacing w:val="-5"/>
                <w:w w:val="123"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EF0831" w:rsidP="00B17D10">
            <w:pPr>
              <w:jc w:val="center"/>
              <w:rPr>
                <w:b/>
                <w:bCs/>
                <w:spacing w:val="-5"/>
                <w:w w:val="123"/>
                <w:sz w:val="24"/>
                <w:szCs w:val="24"/>
              </w:rPr>
            </w:pPr>
            <w:r w:rsidRPr="00220B8D">
              <w:rPr>
                <w:b/>
                <w:bCs/>
                <w:spacing w:val="-5"/>
                <w:w w:val="123"/>
                <w:sz w:val="24"/>
                <w:szCs w:val="24"/>
              </w:rPr>
              <w:t>6</w:t>
            </w:r>
            <w:r w:rsidR="00FE49C7">
              <w:rPr>
                <w:b/>
                <w:bCs/>
                <w:spacing w:val="-5"/>
                <w:w w:val="123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CB7920" w:rsidP="00B17D10">
            <w:pPr>
              <w:jc w:val="center"/>
              <w:rPr>
                <w:b/>
                <w:bCs/>
                <w:spacing w:val="-5"/>
                <w:w w:val="123"/>
                <w:sz w:val="24"/>
                <w:szCs w:val="24"/>
              </w:rPr>
            </w:pPr>
            <w:r w:rsidRPr="00220B8D">
              <w:rPr>
                <w:b/>
                <w:bCs/>
                <w:spacing w:val="-5"/>
                <w:w w:val="123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EF0831" w:rsidP="00B17D10">
            <w:pPr>
              <w:jc w:val="center"/>
              <w:rPr>
                <w:b/>
                <w:bCs/>
                <w:spacing w:val="-5"/>
                <w:w w:val="12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EF0831" w:rsidP="00B17D10">
            <w:pPr>
              <w:jc w:val="center"/>
              <w:rPr>
                <w:b/>
                <w:bCs/>
                <w:spacing w:val="-5"/>
                <w:w w:val="123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1A7592" w:rsidP="00B17D10">
            <w:pPr>
              <w:jc w:val="center"/>
              <w:rPr>
                <w:b/>
                <w:bCs/>
                <w:spacing w:val="-5"/>
                <w:w w:val="123"/>
                <w:sz w:val="24"/>
                <w:szCs w:val="24"/>
              </w:rPr>
            </w:pPr>
            <w:r>
              <w:rPr>
                <w:b/>
                <w:bCs/>
                <w:spacing w:val="-5"/>
                <w:w w:val="123"/>
                <w:sz w:val="24"/>
                <w:szCs w:val="24"/>
              </w:rPr>
              <w:t>залік</w:t>
            </w:r>
          </w:p>
        </w:tc>
      </w:tr>
      <w:tr w:rsidR="00EF0831" w:rsidTr="00EF504B">
        <w:tc>
          <w:tcPr>
            <w:tcW w:w="10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ind w:left="-284" w:right="-426" w:firstLine="426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F0831" w:rsidRPr="004701A5" w:rsidRDefault="00EF0831" w:rsidP="004701A5">
            <w:pPr>
              <w:ind w:left="-284" w:right="-426" w:firstLine="426"/>
              <w:jc w:val="center"/>
              <w:rPr>
                <w:b/>
                <w:spacing w:val="1"/>
                <w:sz w:val="28"/>
                <w:szCs w:val="28"/>
              </w:rPr>
            </w:pPr>
            <w:r w:rsidRPr="004701A5">
              <w:rPr>
                <w:b/>
                <w:spacing w:val="1"/>
                <w:sz w:val="28"/>
                <w:szCs w:val="28"/>
              </w:rPr>
              <w:t>ІІ семестр</w:t>
            </w:r>
          </w:p>
          <w:p w:rsidR="00EF0831" w:rsidRDefault="00EF0831" w:rsidP="004701A5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Змістовий модуль 3</w:t>
            </w:r>
          </w:p>
          <w:p w:rsidR="00091B00" w:rsidRPr="00091B00" w:rsidRDefault="00091B00" w:rsidP="004701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91B00">
              <w:rPr>
                <w:b/>
                <w:iCs/>
                <w:sz w:val="28"/>
                <w:szCs w:val="28"/>
              </w:rPr>
              <w:t>Тактична підготовка.</w:t>
            </w:r>
          </w:p>
          <w:p w:rsidR="00091B00" w:rsidRDefault="00091B00" w:rsidP="00B17D1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F0831" w:rsidRPr="003302D9" w:rsidRDefault="00EF0831" w:rsidP="00091B00">
            <w:pPr>
              <w:jc w:val="center"/>
            </w:pPr>
          </w:p>
        </w:tc>
      </w:tr>
      <w:tr w:rsidR="00EF0831" w:rsidTr="007279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8B31AC" w:rsidP="00625689">
            <w:pPr>
              <w:rPr>
                <w:sz w:val="24"/>
                <w:szCs w:val="24"/>
              </w:rPr>
            </w:pPr>
            <w:r w:rsidRPr="004755B7">
              <w:rPr>
                <w:b/>
                <w:sz w:val="24"/>
                <w:szCs w:val="24"/>
              </w:rPr>
              <w:t>Тема 7</w:t>
            </w:r>
            <w:r>
              <w:rPr>
                <w:sz w:val="24"/>
                <w:szCs w:val="24"/>
              </w:rPr>
              <w:t>.</w:t>
            </w:r>
            <w:r w:rsidR="0070498F">
              <w:rPr>
                <w:sz w:val="24"/>
                <w:szCs w:val="24"/>
              </w:rPr>
              <w:t xml:space="preserve"> </w:t>
            </w:r>
            <w:r w:rsidR="00625689" w:rsidRPr="00933015">
              <w:rPr>
                <w:sz w:val="24"/>
                <w:szCs w:val="24"/>
              </w:rPr>
              <w:t xml:space="preserve">Тактика </w:t>
            </w:r>
            <w:r w:rsidR="00625689">
              <w:rPr>
                <w:sz w:val="24"/>
                <w:szCs w:val="24"/>
              </w:rPr>
              <w:t xml:space="preserve">одиночної </w:t>
            </w:r>
            <w:r w:rsidR="00625689" w:rsidRPr="00933015">
              <w:rPr>
                <w:sz w:val="24"/>
                <w:szCs w:val="24"/>
              </w:rPr>
              <w:t>гри, напад</w:t>
            </w:r>
            <w:r w:rsidR="00625689">
              <w:rPr>
                <w:sz w:val="24"/>
                <w:szCs w:val="24"/>
              </w:rPr>
              <w:t xml:space="preserve"> та захист, </w:t>
            </w:r>
            <w:r w:rsidR="00625689" w:rsidRPr="00933015">
              <w:rPr>
                <w:sz w:val="24"/>
                <w:szCs w:val="24"/>
              </w:rPr>
              <w:t>контратаки.</w:t>
            </w:r>
          </w:p>
          <w:p w:rsidR="0070498F" w:rsidRDefault="00625689" w:rsidP="0070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нападу</w:t>
            </w:r>
            <w:r w:rsidR="00831C07" w:rsidRPr="00933015">
              <w:rPr>
                <w:sz w:val="24"/>
                <w:szCs w:val="24"/>
              </w:rPr>
              <w:t xml:space="preserve">, її складові частини. </w:t>
            </w:r>
          </w:p>
          <w:p w:rsidR="00625689" w:rsidRDefault="00831C07" w:rsidP="0070498F">
            <w:pPr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Вивчення тактики одиночної гри та технічних комбінацій. Напад, захист, контратака. </w:t>
            </w:r>
          </w:p>
          <w:p w:rsidR="0070498F" w:rsidRDefault="0070498F" w:rsidP="0070498F">
            <w:pPr>
              <w:rPr>
                <w:sz w:val="24"/>
                <w:szCs w:val="24"/>
              </w:rPr>
            </w:pPr>
            <w:r w:rsidRPr="0070498F"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 8.</w:t>
            </w:r>
            <w:r w:rsidRPr="007049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98F"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  <w:t xml:space="preserve"> </w:t>
            </w:r>
            <w:r w:rsidR="00831C07" w:rsidRPr="00933015">
              <w:rPr>
                <w:sz w:val="24"/>
                <w:szCs w:val="24"/>
              </w:rPr>
              <w:t>Тактика парної гри, напад</w:t>
            </w:r>
            <w:r w:rsidR="00625689">
              <w:rPr>
                <w:sz w:val="24"/>
                <w:szCs w:val="24"/>
              </w:rPr>
              <w:t xml:space="preserve"> та захист,</w:t>
            </w:r>
            <w:r w:rsidR="00625689" w:rsidRPr="00933015">
              <w:rPr>
                <w:sz w:val="24"/>
                <w:szCs w:val="24"/>
              </w:rPr>
              <w:t xml:space="preserve"> контратаки.</w:t>
            </w:r>
          </w:p>
          <w:p w:rsidR="0070498F" w:rsidRPr="0070498F" w:rsidRDefault="0070498F" w:rsidP="0070498F">
            <w:r w:rsidRPr="0070498F">
              <w:rPr>
                <w:sz w:val="24"/>
                <w:szCs w:val="24"/>
              </w:rPr>
              <w:t>Виконання комбінаційних серій захисних та атакуючих прийомів гри.</w:t>
            </w:r>
          </w:p>
          <w:p w:rsidR="00091B00" w:rsidRPr="0070498F" w:rsidRDefault="00091B00" w:rsidP="00091B00">
            <w:pPr>
              <w:pStyle w:val="Default"/>
            </w:pPr>
            <w:r w:rsidRPr="0070498F">
              <w:t xml:space="preserve">Гра захисника проти захисника, захисника проти атакуючого, атакуючого проти атакуючого. </w:t>
            </w:r>
          </w:p>
          <w:p w:rsidR="0070498F" w:rsidRDefault="00091B00" w:rsidP="00091B00">
            <w:pPr>
              <w:ind w:right="-426"/>
              <w:rPr>
                <w:sz w:val="24"/>
                <w:szCs w:val="24"/>
              </w:rPr>
            </w:pPr>
            <w:r w:rsidRPr="0070498F">
              <w:rPr>
                <w:sz w:val="24"/>
                <w:szCs w:val="24"/>
              </w:rPr>
              <w:t xml:space="preserve">Розміщення гравців при подачах. </w:t>
            </w:r>
          </w:p>
          <w:p w:rsidR="00831C07" w:rsidRPr="0070498F" w:rsidRDefault="00091B00" w:rsidP="00091B00">
            <w:pPr>
              <w:ind w:right="-426"/>
              <w:rPr>
                <w:sz w:val="24"/>
                <w:szCs w:val="24"/>
              </w:rPr>
            </w:pPr>
            <w:r w:rsidRPr="0070498F">
              <w:rPr>
                <w:sz w:val="24"/>
                <w:szCs w:val="24"/>
              </w:rPr>
              <w:t xml:space="preserve">Тактика переміщення гравців. </w:t>
            </w:r>
          </w:p>
          <w:p w:rsidR="0070498F" w:rsidRDefault="00091B00" w:rsidP="008B31AC">
            <w:pPr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Тактика захисту у </w:t>
            </w:r>
            <w:r w:rsidR="00625689">
              <w:rPr>
                <w:sz w:val="24"/>
                <w:szCs w:val="24"/>
              </w:rPr>
              <w:t>парній грі</w:t>
            </w:r>
            <w:r w:rsidRPr="00933015">
              <w:rPr>
                <w:sz w:val="24"/>
                <w:szCs w:val="24"/>
              </w:rPr>
              <w:t xml:space="preserve">, її складові частини. </w:t>
            </w:r>
          </w:p>
          <w:p w:rsidR="0070498F" w:rsidRDefault="00091B00" w:rsidP="008B31AC">
            <w:pPr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Тактика прийому подач, прийому нападаючих ударів. </w:t>
            </w:r>
          </w:p>
          <w:p w:rsidR="0070498F" w:rsidRDefault="00091B00" w:rsidP="008B31AC">
            <w:pPr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Гра в захисті по зонах. </w:t>
            </w:r>
          </w:p>
          <w:p w:rsidR="00EF0831" w:rsidRPr="00625689" w:rsidRDefault="00625689" w:rsidP="00625689">
            <w:pPr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91B00" w:rsidRPr="00933015">
              <w:rPr>
                <w:sz w:val="24"/>
                <w:szCs w:val="24"/>
              </w:rPr>
              <w:t>омандні дії при грі в захисті.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14</w:t>
            </w: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</w:tr>
      <w:tr w:rsidR="00EF0831" w:rsidTr="00EF504B">
        <w:tc>
          <w:tcPr>
            <w:tcW w:w="10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F0831" w:rsidRDefault="00EF0831" w:rsidP="00B17D10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Змістовий модуль 4</w:t>
            </w:r>
          </w:p>
          <w:p w:rsidR="00091B00" w:rsidRPr="00091B00" w:rsidRDefault="00091B00" w:rsidP="00091B00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33015">
              <w:rPr>
                <w:b/>
                <w:sz w:val="28"/>
                <w:szCs w:val="28"/>
              </w:rPr>
              <w:t>астільний теніс в системі фізичного виховання</w:t>
            </w:r>
            <w:r w:rsidR="003F27D2">
              <w:rPr>
                <w:b/>
                <w:sz w:val="28"/>
                <w:szCs w:val="28"/>
              </w:rPr>
              <w:t>.</w:t>
            </w:r>
          </w:p>
          <w:p w:rsidR="00EF0831" w:rsidRPr="004755B7" w:rsidRDefault="00EF0831" w:rsidP="00091B00">
            <w:pPr>
              <w:jc w:val="center"/>
            </w:pPr>
          </w:p>
        </w:tc>
      </w:tr>
      <w:tr w:rsidR="00EF0831" w:rsidTr="007279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0" w:rsidRDefault="008B31AC" w:rsidP="00091B00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 9</w:t>
            </w:r>
            <w:r w:rsidRPr="0098265B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  <w:t xml:space="preserve"> </w:t>
            </w:r>
            <w:r w:rsidR="00091B00" w:rsidRPr="00933015">
              <w:rPr>
                <w:sz w:val="24"/>
                <w:szCs w:val="24"/>
              </w:rPr>
              <w:t>Правила гри у настільному тенісі. Еволюція розвитку правил. Розміри майданчика, устаткування. Форма гравців. І, ІІ судді, обов’язки судді, секретаря, бокових суддів. Ознайомлення з ведення</w:t>
            </w:r>
            <w:r w:rsidR="003F27D2">
              <w:rPr>
                <w:sz w:val="24"/>
                <w:szCs w:val="24"/>
              </w:rPr>
              <w:t>м</w:t>
            </w:r>
            <w:r w:rsidR="00091B00" w:rsidRPr="00933015">
              <w:rPr>
                <w:sz w:val="24"/>
                <w:szCs w:val="24"/>
              </w:rPr>
              <w:t xml:space="preserve"> документації. </w:t>
            </w:r>
            <w:r w:rsidR="003F27D2">
              <w:rPr>
                <w:sz w:val="24"/>
                <w:szCs w:val="24"/>
              </w:rPr>
              <w:t xml:space="preserve">Суддівство </w:t>
            </w:r>
            <w:r w:rsidR="00091B00" w:rsidRPr="00933015">
              <w:rPr>
                <w:sz w:val="24"/>
                <w:szCs w:val="24"/>
              </w:rPr>
              <w:t xml:space="preserve">з настільного тенісу. </w:t>
            </w:r>
            <w:r w:rsidR="003F27D2">
              <w:rPr>
                <w:sz w:val="24"/>
                <w:szCs w:val="24"/>
              </w:rPr>
              <w:t>Правила змагань.</w:t>
            </w:r>
            <w:r w:rsidR="003F27D2" w:rsidRPr="00933015">
              <w:rPr>
                <w:sz w:val="24"/>
                <w:szCs w:val="24"/>
              </w:rPr>
              <w:t xml:space="preserve"> </w:t>
            </w:r>
            <w:r w:rsidR="003F27D2">
              <w:rPr>
                <w:sz w:val="24"/>
                <w:szCs w:val="24"/>
              </w:rPr>
              <w:t>Навчальна гра-змагання, суддівство змагань.</w:t>
            </w:r>
          </w:p>
          <w:p w:rsidR="00091B00" w:rsidRPr="00933015" w:rsidRDefault="008B31AC" w:rsidP="00091B0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 10</w:t>
            </w:r>
            <w:r w:rsidRPr="0098265B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  <w:t xml:space="preserve"> </w:t>
            </w:r>
            <w:r w:rsidR="00091B00" w:rsidRPr="00933015">
              <w:rPr>
                <w:sz w:val="24"/>
                <w:szCs w:val="24"/>
              </w:rPr>
              <w:t>Організація та проведення змагань. Значення та види змагань. Система розіграшів. Навчальна гра.</w:t>
            </w:r>
          </w:p>
          <w:p w:rsidR="00EF0831" w:rsidRPr="003E386B" w:rsidRDefault="00091B00" w:rsidP="00091B00">
            <w:pPr>
              <w:rPr>
                <w:b/>
                <w:bCs/>
                <w:color w:val="000000"/>
                <w:spacing w:val="-5"/>
                <w:w w:val="123"/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Інструкторсько-суддівська підготовка. Суддівство змагань. Жестикуляція суддів. Керування грою. Навчальна гра</w:t>
            </w:r>
            <w:r w:rsidR="003F27D2">
              <w:rPr>
                <w:sz w:val="24"/>
                <w:szCs w:val="24"/>
              </w:rPr>
              <w:t>-змагання, суддівство.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14</w:t>
            </w: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Default="000F6F3D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  <w:p w:rsidR="000F6F3D" w:rsidRPr="000F6F3D" w:rsidRDefault="004E4364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w w:val="123"/>
                <w:sz w:val="24"/>
                <w:szCs w:val="24"/>
              </w:rPr>
              <w:t>16</w:t>
            </w:r>
          </w:p>
          <w:p w:rsidR="00EF0831" w:rsidRDefault="00EF0831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</w:tr>
      <w:tr w:rsidR="00EF0831" w:rsidTr="00EF504B">
        <w:tc>
          <w:tcPr>
            <w:tcW w:w="10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091B00">
            <w:pPr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EF0831" w:rsidRPr="00695021" w:rsidRDefault="00EF0831" w:rsidP="00B17D10">
            <w:pPr>
              <w:jc w:val="center"/>
            </w:pPr>
          </w:p>
        </w:tc>
      </w:tr>
      <w:tr w:rsidR="00EF0831" w:rsidTr="007279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31" w:rsidRDefault="00EF0831" w:rsidP="00B17D10">
            <w:pPr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7" w:rsidRDefault="00831C07" w:rsidP="00B17D10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jc w:val="center"/>
              <w:rPr>
                <w:bCs/>
                <w:color w:val="000000"/>
                <w:spacing w:val="-5"/>
                <w:w w:val="1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/>
        </w:tc>
      </w:tr>
      <w:tr w:rsidR="00EF0831" w:rsidTr="00727926"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Default="00EF0831" w:rsidP="00B17D10">
            <w:pPr>
              <w:rPr>
                <w:b/>
                <w:bCs/>
                <w:color w:val="000000"/>
                <w:spacing w:val="-5"/>
                <w:w w:val="123"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FE49C7" w:rsidP="00B17D10">
            <w:pPr>
              <w:jc w:val="center"/>
              <w:rPr>
                <w:b/>
                <w:bCs/>
                <w:spacing w:val="-5"/>
                <w:w w:val="123"/>
                <w:sz w:val="24"/>
                <w:szCs w:val="24"/>
              </w:rPr>
            </w:pPr>
            <w:r>
              <w:rPr>
                <w:b/>
                <w:bCs/>
                <w:spacing w:val="-5"/>
                <w:w w:val="123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220B8D" w:rsidP="00B17D10">
            <w:pPr>
              <w:jc w:val="center"/>
              <w:rPr>
                <w:b/>
                <w:bCs/>
                <w:spacing w:val="-5"/>
                <w:w w:val="123"/>
                <w:sz w:val="24"/>
                <w:szCs w:val="24"/>
              </w:rPr>
            </w:pPr>
            <w:r w:rsidRPr="00220B8D">
              <w:rPr>
                <w:b/>
                <w:bCs/>
                <w:spacing w:val="-5"/>
                <w:w w:val="123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EF0831" w:rsidP="00B17D1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EF0831" w:rsidP="00B17D10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1" w:rsidRPr="00220B8D" w:rsidRDefault="001A7592" w:rsidP="00B1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залік</w:t>
            </w:r>
          </w:p>
        </w:tc>
      </w:tr>
    </w:tbl>
    <w:p w:rsidR="00EF0831" w:rsidRDefault="00EF0831" w:rsidP="00EF0831">
      <w:pPr>
        <w:widowControl/>
        <w:autoSpaceDE/>
        <w:autoSpaceDN/>
        <w:adjustRightInd/>
        <w:rPr>
          <w:sz w:val="28"/>
          <w:szCs w:val="28"/>
        </w:rPr>
        <w:sectPr w:rsidR="00EF0831" w:rsidSect="00B17D10">
          <w:headerReference w:type="even" r:id="rId10"/>
          <w:headerReference w:type="default" r:id="rId11"/>
          <w:pgSz w:w="12240" w:h="15840"/>
          <w:pgMar w:top="851" w:right="1183" w:bottom="851" w:left="1560" w:header="720" w:footer="720" w:gutter="0"/>
          <w:cols w:space="720"/>
          <w:titlePg/>
        </w:sectPr>
      </w:pPr>
    </w:p>
    <w:p w:rsidR="00EF0831" w:rsidRPr="00C66342" w:rsidRDefault="00EF0831" w:rsidP="00EF0831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                                               ІІІ. НАВЧАЛЬНО-МЕТОДИЧНА КАРТА </w:t>
      </w:r>
    </w:p>
    <w:p w:rsidR="00EF0831" w:rsidRPr="00306374" w:rsidRDefault="00EF0831" w:rsidP="00EF0831">
      <w:pPr>
        <w:outlineLvl w:val="0"/>
        <w:rPr>
          <w:b/>
          <w:spacing w:val="-8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</w:t>
      </w:r>
      <w:r w:rsidR="00FE49C7">
        <w:rPr>
          <w:b/>
          <w:bCs/>
          <w:spacing w:val="-7"/>
          <w:sz w:val="28"/>
          <w:szCs w:val="28"/>
        </w:rPr>
        <w:t xml:space="preserve">                      Разом: 124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 xml:space="preserve">год., практичні  заняття - </w:t>
      </w:r>
      <w:r w:rsidR="00CB7920">
        <w:rPr>
          <w:b/>
          <w:spacing w:val="-7"/>
          <w:sz w:val="28"/>
          <w:szCs w:val="28"/>
        </w:rPr>
        <w:t>120</w:t>
      </w:r>
      <w:r w:rsidRPr="00CB7920">
        <w:rPr>
          <w:b/>
          <w:spacing w:val="-7"/>
          <w:sz w:val="28"/>
          <w:szCs w:val="28"/>
        </w:rPr>
        <w:t xml:space="preserve"> год.,</w:t>
      </w:r>
      <w:r>
        <w:rPr>
          <w:b/>
          <w:spacing w:val="-7"/>
          <w:sz w:val="28"/>
          <w:szCs w:val="28"/>
        </w:rPr>
        <w:t xml:space="preserve"> </w:t>
      </w:r>
      <w:r w:rsidR="001A7592">
        <w:rPr>
          <w:b/>
          <w:spacing w:val="-8"/>
          <w:sz w:val="28"/>
          <w:szCs w:val="28"/>
        </w:rPr>
        <w:t>підсумковий контроль – залік</w:t>
      </w:r>
      <w:r>
        <w:rPr>
          <w:b/>
          <w:spacing w:val="-8"/>
          <w:sz w:val="28"/>
          <w:szCs w:val="28"/>
        </w:rPr>
        <w:t xml:space="preserve"> – </w:t>
      </w:r>
      <w:r w:rsidR="00FE49C7">
        <w:rPr>
          <w:b/>
          <w:spacing w:val="-8"/>
          <w:sz w:val="28"/>
          <w:szCs w:val="28"/>
        </w:rPr>
        <w:t>4</w:t>
      </w:r>
      <w:r w:rsidRPr="00CB7920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год.</w:t>
      </w:r>
    </w:p>
    <w:tbl>
      <w:tblPr>
        <w:tblW w:w="14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6379"/>
        <w:gridCol w:w="5988"/>
      </w:tblGrid>
      <w:tr w:rsidR="00B17D10" w:rsidTr="002674D2">
        <w:trPr>
          <w:trHeight w:val="26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2A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Змістовий модуль 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2A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Змістовий модуль 2</w:t>
            </w:r>
          </w:p>
        </w:tc>
      </w:tr>
      <w:tr w:rsidR="00B17D10" w:rsidTr="002674D2">
        <w:trPr>
          <w:trHeight w:val="104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модуля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Pr="003E3145" w:rsidRDefault="00B17D10" w:rsidP="003E3145">
            <w:pPr>
              <w:jc w:val="center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Фізично-технічна підготовка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Pr="003E3145" w:rsidRDefault="00B17D10" w:rsidP="003E3145">
            <w:pPr>
              <w:pStyle w:val="Default"/>
              <w:jc w:val="center"/>
              <w:rPr>
                <w:lang w:val="uk-UA"/>
              </w:rPr>
            </w:pPr>
            <w:r w:rsidRPr="003E3145">
              <w:rPr>
                <w:bCs/>
              </w:rPr>
              <w:t>Техні</w:t>
            </w:r>
            <w:r w:rsidRPr="003E3145">
              <w:rPr>
                <w:bCs/>
                <w:lang w:val="uk-UA"/>
              </w:rPr>
              <w:t>чна</w:t>
            </w:r>
            <w:r w:rsidRPr="003E3145">
              <w:rPr>
                <w:bCs/>
              </w:rPr>
              <w:t xml:space="preserve"> підготовка</w:t>
            </w:r>
            <w:r w:rsidRPr="003E3145">
              <w:rPr>
                <w:bCs/>
                <w:lang w:val="uk-UA"/>
              </w:rPr>
              <w:t xml:space="preserve">. </w:t>
            </w:r>
          </w:p>
          <w:p w:rsidR="00B17D10" w:rsidRDefault="00B17D10" w:rsidP="003E3145">
            <w:pPr>
              <w:jc w:val="center"/>
              <w:rPr>
                <w:sz w:val="24"/>
                <w:szCs w:val="24"/>
              </w:rPr>
            </w:pPr>
          </w:p>
        </w:tc>
      </w:tr>
      <w:tr w:rsidR="00B17D10" w:rsidTr="002674D2">
        <w:trPr>
          <w:trHeight w:val="8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594D8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D82">
              <w:rPr>
                <w:sz w:val="24"/>
                <w:szCs w:val="24"/>
                <w:lang w:val="ru-RU"/>
              </w:rPr>
              <w:t>-</w:t>
            </w:r>
            <w:r w:rsidR="00B17D10">
              <w:rPr>
                <w:sz w:val="24"/>
                <w:szCs w:val="24"/>
              </w:rPr>
              <w:t>сть балів за модуль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7331">
              <w:rPr>
                <w:sz w:val="24"/>
                <w:szCs w:val="24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7331">
              <w:rPr>
                <w:sz w:val="24"/>
                <w:szCs w:val="24"/>
              </w:rPr>
              <w:t>0</w:t>
            </w:r>
          </w:p>
        </w:tc>
      </w:tr>
      <w:tr w:rsidR="00B17D10" w:rsidRPr="002674D2" w:rsidTr="00D856F8">
        <w:trPr>
          <w:cantSplit/>
          <w:trHeight w:val="65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</w:p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 практичних занять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Pr="00B17D10" w:rsidRDefault="00B17D10" w:rsidP="003E314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t>1. В</w:t>
            </w:r>
            <w:r w:rsidRPr="00B17D10">
              <w:rPr>
                <w:sz w:val="24"/>
                <w:szCs w:val="24"/>
              </w:rPr>
              <w:t xml:space="preserve">прави для розвитку спеціальних </w:t>
            </w:r>
          </w:p>
          <w:p w:rsidR="00D856F8" w:rsidRDefault="00B17D10" w:rsidP="003E314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 xml:space="preserve">якостей тенісиста (швидкості реакції, гнучкості, </w:t>
            </w:r>
          </w:p>
          <w:p w:rsidR="00D856F8" w:rsidRDefault="00B17D10" w:rsidP="003E314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 xml:space="preserve">координації та ін.). Вправи для пальців рук. Імітаційні </w:t>
            </w:r>
          </w:p>
          <w:p w:rsidR="00B17D10" w:rsidRPr="00B17D10" w:rsidRDefault="00B17D10" w:rsidP="003E3145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>вправи</w:t>
            </w:r>
            <w:r w:rsidR="00D856F8">
              <w:rPr>
                <w:sz w:val="24"/>
                <w:szCs w:val="24"/>
              </w:rPr>
              <w:t xml:space="preserve"> </w:t>
            </w:r>
            <w:r w:rsidR="00C91294">
              <w:rPr>
                <w:sz w:val="24"/>
                <w:szCs w:val="24"/>
              </w:rPr>
              <w:t xml:space="preserve"> ( 2 </w:t>
            </w:r>
            <w:r w:rsidRPr="00B17D10">
              <w:rPr>
                <w:sz w:val="24"/>
                <w:szCs w:val="24"/>
              </w:rPr>
              <w:t>год )</w:t>
            </w:r>
            <w:r w:rsidR="00C91294">
              <w:rPr>
                <w:sz w:val="24"/>
                <w:szCs w:val="24"/>
              </w:rPr>
              <w:t>.</w:t>
            </w:r>
          </w:p>
          <w:p w:rsidR="00B17D10" w:rsidRPr="00B17D10" w:rsidRDefault="00B17D10" w:rsidP="0035165E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 xml:space="preserve">2. Фізичні вправи для розвитку прикладних фізичних </w:t>
            </w:r>
          </w:p>
          <w:p w:rsidR="00B17D10" w:rsidRDefault="00B17D10" w:rsidP="00B17D10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 xml:space="preserve">якостей ( </w:t>
            </w:r>
            <w:r w:rsidR="00C91294">
              <w:rPr>
                <w:sz w:val="24"/>
                <w:szCs w:val="24"/>
              </w:rPr>
              <w:t xml:space="preserve">2 </w:t>
            </w:r>
            <w:r w:rsidRPr="00B17D10">
              <w:rPr>
                <w:sz w:val="24"/>
                <w:szCs w:val="24"/>
              </w:rPr>
              <w:t>год).</w:t>
            </w:r>
          </w:p>
          <w:p w:rsidR="00D856F8" w:rsidRDefault="00B17D10" w:rsidP="00C9129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>3. Рухливі ігри з елементами настільного тенісу.</w:t>
            </w:r>
          </w:p>
          <w:p w:rsidR="00C91294" w:rsidRDefault="00B17D10" w:rsidP="00C9129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 xml:space="preserve"> «Сонечко», «Один проти чотирьох», «Двоє проти п’яти», </w:t>
            </w:r>
            <w:r w:rsidR="00C91294">
              <w:rPr>
                <w:sz w:val="24"/>
                <w:szCs w:val="24"/>
              </w:rPr>
              <w:t>«Карусель»,</w:t>
            </w:r>
            <w:r w:rsidR="00D856F8">
              <w:rPr>
                <w:sz w:val="24"/>
                <w:szCs w:val="24"/>
              </w:rPr>
              <w:t xml:space="preserve"> </w:t>
            </w:r>
            <w:r w:rsidR="00C91294">
              <w:rPr>
                <w:sz w:val="24"/>
                <w:szCs w:val="24"/>
              </w:rPr>
              <w:t xml:space="preserve">«Потяг» та інші. </w:t>
            </w:r>
            <w:r w:rsidR="007F6E09">
              <w:rPr>
                <w:sz w:val="24"/>
                <w:szCs w:val="24"/>
              </w:rPr>
              <w:t xml:space="preserve">Жонглювання м’ячем </w:t>
            </w:r>
            <w:r w:rsidR="007F6E09" w:rsidRPr="00B17D10">
              <w:rPr>
                <w:sz w:val="24"/>
                <w:szCs w:val="24"/>
              </w:rPr>
              <w:t xml:space="preserve"> </w:t>
            </w:r>
            <w:r w:rsidR="00C91294">
              <w:rPr>
                <w:sz w:val="24"/>
                <w:szCs w:val="24"/>
              </w:rPr>
              <w:t xml:space="preserve">(2 </w:t>
            </w:r>
            <w:r w:rsidRPr="00B17D10">
              <w:rPr>
                <w:sz w:val="24"/>
                <w:szCs w:val="24"/>
              </w:rPr>
              <w:t>год)</w:t>
            </w:r>
            <w:r w:rsidR="00C91294">
              <w:rPr>
                <w:sz w:val="24"/>
                <w:szCs w:val="24"/>
              </w:rPr>
              <w:t>.</w:t>
            </w:r>
          </w:p>
          <w:p w:rsidR="00B17D10" w:rsidRDefault="00C91294" w:rsidP="007F6E09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17D10" w:rsidRPr="00B17D10">
              <w:rPr>
                <w:sz w:val="24"/>
                <w:szCs w:val="24"/>
              </w:rPr>
              <w:t xml:space="preserve"> </w:t>
            </w:r>
            <w:r w:rsidR="007F6E09" w:rsidRPr="00B17D10">
              <w:rPr>
                <w:sz w:val="24"/>
                <w:szCs w:val="24"/>
              </w:rPr>
              <w:t>Ігрова стійка тенісиста.</w:t>
            </w:r>
            <w:r w:rsidR="007F6E09">
              <w:rPr>
                <w:sz w:val="24"/>
                <w:szCs w:val="24"/>
              </w:rPr>
              <w:t xml:space="preserve"> </w:t>
            </w:r>
            <w:r w:rsidR="007F6E09" w:rsidRPr="00B17D10">
              <w:rPr>
                <w:sz w:val="24"/>
                <w:szCs w:val="24"/>
              </w:rPr>
              <w:t>Х</w:t>
            </w:r>
            <w:r w:rsidR="007F6E09">
              <w:rPr>
                <w:sz w:val="24"/>
                <w:szCs w:val="24"/>
              </w:rPr>
              <w:t xml:space="preserve">ватка ракетки. </w:t>
            </w:r>
            <w:r w:rsidR="00D856F8">
              <w:rPr>
                <w:sz w:val="24"/>
                <w:szCs w:val="24"/>
              </w:rPr>
              <w:t xml:space="preserve"> </w:t>
            </w:r>
            <w:r w:rsidR="007F6E09">
              <w:rPr>
                <w:sz w:val="24"/>
                <w:szCs w:val="24"/>
              </w:rPr>
              <w:t xml:space="preserve">Переміщення тенісиста </w:t>
            </w:r>
            <w:r w:rsidR="007F6E09" w:rsidRPr="00B17D10">
              <w:rPr>
                <w:sz w:val="24"/>
                <w:szCs w:val="24"/>
              </w:rPr>
              <w:t xml:space="preserve"> </w:t>
            </w:r>
            <w:r w:rsidR="007F6E09">
              <w:rPr>
                <w:sz w:val="24"/>
                <w:szCs w:val="24"/>
              </w:rPr>
              <w:t>(4</w:t>
            </w:r>
            <w:r w:rsidR="007F6E09" w:rsidRPr="00B17D10">
              <w:rPr>
                <w:sz w:val="24"/>
                <w:szCs w:val="24"/>
              </w:rPr>
              <w:t>год)</w:t>
            </w:r>
            <w:r w:rsidR="007F6E09">
              <w:rPr>
                <w:sz w:val="24"/>
                <w:szCs w:val="24"/>
              </w:rPr>
              <w:t>.</w:t>
            </w:r>
          </w:p>
          <w:p w:rsidR="00B17D10" w:rsidRPr="00545696" w:rsidRDefault="00545696" w:rsidP="00545696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17D10" w:rsidRPr="00545696">
              <w:rPr>
                <w:sz w:val="24"/>
                <w:szCs w:val="24"/>
              </w:rPr>
              <w:t>Відкидка зліва, підрізка зліва, зрізка зліва, зрізка з права, поштовх, імітаційні вправ</w:t>
            </w:r>
            <w:r w:rsidR="00B17D10" w:rsidRPr="00D74E9B">
              <w:rPr>
                <w:sz w:val="24"/>
                <w:szCs w:val="24"/>
              </w:rPr>
              <w:t>и</w:t>
            </w:r>
            <w:r w:rsidRPr="00D74E9B">
              <w:rPr>
                <w:sz w:val="24"/>
                <w:szCs w:val="24"/>
              </w:rPr>
              <w:t xml:space="preserve"> (</w:t>
            </w:r>
            <w:r w:rsidR="00EF504B">
              <w:rPr>
                <w:sz w:val="24"/>
                <w:szCs w:val="24"/>
              </w:rPr>
              <w:t>4</w:t>
            </w:r>
            <w:r w:rsidRPr="00D74E9B">
              <w:rPr>
                <w:sz w:val="24"/>
                <w:szCs w:val="24"/>
              </w:rPr>
              <w:t>год).</w:t>
            </w:r>
          </w:p>
          <w:p w:rsidR="00B17D10" w:rsidRPr="00545696" w:rsidRDefault="00545696" w:rsidP="00B17D1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6. Н</w:t>
            </w:r>
            <w:r w:rsidR="00B17D10" w:rsidRPr="00B17D10">
              <w:t>акат сп</w:t>
            </w:r>
            <w:r>
              <w:t>рава та зліва, удар, контрудар</w:t>
            </w:r>
            <w:r>
              <w:rPr>
                <w:lang w:val="uk-UA"/>
              </w:rPr>
              <w:t xml:space="preserve"> </w:t>
            </w:r>
            <w:r>
              <w:t>(</w:t>
            </w:r>
            <w:r w:rsidR="00EF504B">
              <w:rPr>
                <w:lang w:val="uk-UA"/>
              </w:rPr>
              <w:t>4</w:t>
            </w:r>
            <w:r>
              <w:t xml:space="preserve"> </w:t>
            </w:r>
            <w:r w:rsidRPr="00B17D10">
              <w:t>год)</w:t>
            </w:r>
            <w:r>
              <w:t>.</w:t>
            </w:r>
          </w:p>
          <w:p w:rsidR="00B17D10" w:rsidRPr="00545696" w:rsidRDefault="00545696" w:rsidP="00B17D1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B17D10" w:rsidRPr="00B17D10">
              <w:t xml:space="preserve">Виконання серій захисних прийомів техніки </w:t>
            </w:r>
            <w:r>
              <w:t>гри по прямій</w:t>
            </w:r>
            <w:r w:rsidR="00D856F8">
              <w:rPr>
                <w:lang w:val="uk-UA"/>
              </w:rPr>
              <w:t xml:space="preserve"> </w:t>
            </w:r>
            <w:r>
              <w:t>та діагоналі</w:t>
            </w:r>
            <w:r>
              <w:rPr>
                <w:lang w:val="uk-UA"/>
              </w:rPr>
              <w:t xml:space="preserve"> </w:t>
            </w:r>
            <w:r w:rsidRPr="00B17D10">
              <w:t>(2</w:t>
            </w:r>
            <w:r>
              <w:t xml:space="preserve"> </w:t>
            </w:r>
            <w:r w:rsidRPr="00B17D10">
              <w:t>год)</w:t>
            </w:r>
            <w:r>
              <w:t>.</w:t>
            </w:r>
          </w:p>
          <w:p w:rsidR="00B17D10" w:rsidRPr="00545696" w:rsidRDefault="00545696" w:rsidP="00B17D1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B17D10" w:rsidRPr="00B17D10">
              <w:t>Виконання серій атакуючих прийомів техн</w:t>
            </w:r>
            <w:r>
              <w:t>іки гри по прямій та діагоналі</w:t>
            </w:r>
            <w:r>
              <w:rPr>
                <w:lang w:val="uk-UA"/>
              </w:rPr>
              <w:t xml:space="preserve"> </w:t>
            </w:r>
            <w:r w:rsidRPr="00B17D10">
              <w:t>(2</w:t>
            </w:r>
            <w:r>
              <w:t xml:space="preserve"> </w:t>
            </w:r>
            <w:r w:rsidRPr="00B17D10">
              <w:t>год)</w:t>
            </w:r>
            <w:r>
              <w:t>.</w:t>
            </w:r>
          </w:p>
          <w:p w:rsidR="00B17D10" w:rsidRPr="00545696" w:rsidRDefault="00545696" w:rsidP="00545696">
            <w:pPr>
              <w:tabs>
                <w:tab w:val="left" w:pos="-284"/>
              </w:tabs>
              <w:ind w:right="-426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17D10" w:rsidRPr="00B17D10">
              <w:rPr>
                <w:sz w:val="24"/>
                <w:szCs w:val="24"/>
              </w:rPr>
              <w:t>Подачі з нижнім обертом м’яча. Прийом подачі з верхнім, н</w:t>
            </w:r>
            <w:r>
              <w:rPr>
                <w:sz w:val="24"/>
                <w:szCs w:val="24"/>
              </w:rPr>
              <w:t xml:space="preserve">ижнім та змішаним обертом м’яча (4 </w:t>
            </w:r>
            <w:r w:rsidRPr="00B17D10">
              <w:rPr>
                <w:sz w:val="24"/>
                <w:szCs w:val="24"/>
              </w:rPr>
              <w:t>год)</w:t>
            </w:r>
            <w:r>
              <w:rPr>
                <w:sz w:val="24"/>
                <w:szCs w:val="24"/>
              </w:rPr>
              <w:t>.</w:t>
            </w:r>
          </w:p>
          <w:p w:rsidR="00B17D10" w:rsidRPr="00B17D10" w:rsidRDefault="00545696" w:rsidP="00B17D10">
            <w:pPr>
              <w:tabs>
                <w:tab w:val="left" w:pos="-284"/>
              </w:tabs>
              <w:ind w:right="-426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Подачі з верхнім обертом м’яча (4 </w:t>
            </w:r>
            <w:r w:rsidRPr="00B17D10">
              <w:rPr>
                <w:sz w:val="24"/>
                <w:szCs w:val="24"/>
              </w:rPr>
              <w:t>год)</w:t>
            </w:r>
            <w:r>
              <w:rPr>
                <w:sz w:val="24"/>
                <w:szCs w:val="24"/>
              </w:rPr>
              <w:t>.</w:t>
            </w:r>
          </w:p>
          <w:p w:rsidR="00B17D10" w:rsidRPr="00D74E9B" w:rsidRDefault="00B17D10" w:rsidP="00B17D10">
            <w:pPr>
              <w:tabs>
                <w:tab w:val="left" w:pos="-284"/>
              </w:tabs>
              <w:ind w:right="-426"/>
              <w:rPr>
                <w:iCs/>
                <w:sz w:val="24"/>
                <w:szCs w:val="24"/>
              </w:rPr>
            </w:pPr>
            <w:r w:rsidRPr="00B17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8" w:rsidRDefault="00EF504B" w:rsidP="002A4AC2">
            <w:pPr>
              <w:tabs>
                <w:tab w:val="left" w:pos="-284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="00B17D10" w:rsidRPr="00933015">
              <w:rPr>
                <w:sz w:val="24"/>
                <w:szCs w:val="24"/>
              </w:rPr>
              <w:t>акат справа, накат зліва, вправи д</w:t>
            </w:r>
            <w:r w:rsidR="002A4AC2">
              <w:rPr>
                <w:sz w:val="24"/>
                <w:szCs w:val="24"/>
              </w:rPr>
              <w:t xml:space="preserve">ля закріплення </w:t>
            </w:r>
          </w:p>
          <w:p w:rsidR="00EF504B" w:rsidRPr="002A4AC2" w:rsidRDefault="002A4AC2" w:rsidP="002A4AC2">
            <w:pPr>
              <w:tabs>
                <w:tab w:val="left" w:pos="-284"/>
              </w:tabs>
              <w:ind w:right="-426"/>
              <w:rPr>
                <w:iCs/>
                <w:sz w:val="24"/>
                <w:szCs w:val="24"/>
              </w:rPr>
            </w:pPr>
            <w:r w:rsidRPr="002A4AC2">
              <w:rPr>
                <w:sz w:val="24"/>
                <w:szCs w:val="24"/>
              </w:rPr>
              <w:t>(</w:t>
            </w:r>
            <w:r w:rsidR="0048378E">
              <w:rPr>
                <w:sz w:val="24"/>
                <w:szCs w:val="24"/>
              </w:rPr>
              <w:t>2</w:t>
            </w:r>
            <w:r w:rsidRPr="002A4AC2">
              <w:rPr>
                <w:sz w:val="24"/>
                <w:szCs w:val="24"/>
              </w:rPr>
              <w:t xml:space="preserve"> год).</w:t>
            </w:r>
          </w:p>
          <w:p w:rsidR="002A4AC2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17D10" w:rsidRPr="00933015">
              <w:rPr>
                <w:sz w:val="24"/>
                <w:szCs w:val="24"/>
              </w:rPr>
              <w:t xml:space="preserve">Нападаючий удар і основний технічний і атакуючий </w:t>
            </w:r>
          </w:p>
          <w:p w:rsidR="002A4AC2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прийом гри </w:t>
            </w:r>
            <w:r>
              <w:t>(</w:t>
            </w:r>
            <w:r w:rsidR="0048378E"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17D10">
              <w:rPr>
                <w:sz w:val="24"/>
                <w:szCs w:val="24"/>
              </w:rPr>
              <w:t>год)</w:t>
            </w:r>
            <w:r>
              <w:rPr>
                <w:sz w:val="24"/>
                <w:szCs w:val="24"/>
              </w:rPr>
              <w:t>.</w:t>
            </w:r>
          </w:p>
          <w:p w:rsidR="00D856F8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504B">
              <w:rPr>
                <w:sz w:val="24"/>
                <w:szCs w:val="24"/>
              </w:rPr>
              <w:t xml:space="preserve">. </w:t>
            </w:r>
            <w:r w:rsidR="00B17D10" w:rsidRPr="00933015">
              <w:rPr>
                <w:sz w:val="24"/>
                <w:szCs w:val="24"/>
              </w:rPr>
              <w:t xml:space="preserve">Ударна позиція, переміщення тіла при ударі, </w:t>
            </w:r>
          </w:p>
          <w:p w:rsidR="00993A43" w:rsidRDefault="00D856F8" w:rsidP="00B17D10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П</w:t>
            </w:r>
            <w:r w:rsidR="00B17D10" w:rsidRPr="00933015">
              <w:rPr>
                <w:sz w:val="24"/>
                <w:szCs w:val="24"/>
              </w:rPr>
              <w:t>остановка</w:t>
            </w:r>
            <w:r>
              <w:rPr>
                <w:sz w:val="24"/>
                <w:szCs w:val="24"/>
              </w:rPr>
              <w:t xml:space="preserve"> </w:t>
            </w:r>
            <w:r w:rsidR="00993A43">
              <w:rPr>
                <w:sz w:val="24"/>
                <w:szCs w:val="24"/>
              </w:rPr>
              <w:t>р</w:t>
            </w:r>
            <w:r w:rsidR="002A4AC2">
              <w:rPr>
                <w:sz w:val="24"/>
                <w:szCs w:val="24"/>
              </w:rPr>
              <w:t xml:space="preserve">акетки </w:t>
            </w:r>
            <w:r w:rsidR="002A4AC2">
              <w:t>(</w:t>
            </w:r>
            <w:r w:rsidR="0048378E">
              <w:t>2</w:t>
            </w:r>
            <w:r w:rsidR="002A4AC2">
              <w:rPr>
                <w:sz w:val="24"/>
                <w:szCs w:val="24"/>
              </w:rPr>
              <w:t xml:space="preserve"> </w:t>
            </w:r>
            <w:r w:rsidR="002A4AC2" w:rsidRPr="00B17D10">
              <w:rPr>
                <w:sz w:val="24"/>
                <w:szCs w:val="24"/>
              </w:rPr>
              <w:t>год)</w:t>
            </w:r>
            <w:r w:rsidR="002A4AC2">
              <w:rPr>
                <w:sz w:val="24"/>
                <w:szCs w:val="24"/>
              </w:rPr>
              <w:t>.</w:t>
            </w:r>
          </w:p>
          <w:p w:rsidR="00D856F8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504B">
              <w:rPr>
                <w:sz w:val="24"/>
                <w:szCs w:val="24"/>
              </w:rPr>
              <w:t xml:space="preserve">. </w:t>
            </w:r>
            <w:r w:rsidR="00B17D10" w:rsidRPr="00933015">
              <w:rPr>
                <w:sz w:val="24"/>
                <w:szCs w:val="24"/>
              </w:rPr>
              <w:t xml:space="preserve">Накат відкритою ракеткою. Імітація накату, </w:t>
            </w:r>
          </w:p>
          <w:p w:rsidR="002A4AC2" w:rsidRDefault="00B17D10" w:rsidP="00B17D10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вик</w:t>
            </w:r>
            <w:r w:rsidR="0048378E">
              <w:rPr>
                <w:sz w:val="24"/>
                <w:szCs w:val="24"/>
              </w:rPr>
              <w:t xml:space="preserve">онання накату об ігрову стінку </w:t>
            </w:r>
            <w:r w:rsidR="0048378E">
              <w:t>(4</w:t>
            </w:r>
            <w:r w:rsidR="0048378E">
              <w:rPr>
                <w:sz w:val="24"/>
                <w:szCs w:val="24"/>
              </w:rPr>
              <w:t xml:space="preserve"> </w:t>
            </w:r>
            <w:r w:rsidR="0048378E" w:rsidRPr="00B17D10">
              <w:rPr>
                <w:sz w:val="24"/>
                <w:szCs w:val="24"/>
              </w:rPr>
              <w:t>год)</w:t>
            </w:r>
            <w:r w:rsidR="0048378E">
              <w:rPr>
                <w:sz w:val="24"/>
                <w:szCs w:val="24"/>
              </w:rPr>
              <w:t>.</w:t>
            </w:r>
          </w:p>
          <w:p w:rsidR="0048378E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17D10" w:rsidRPr="00933015">
              <w:rPr>
                <w:sz w:val="24"/>
                <w:szCs w:val="24"/>
              </w:rPr>
              <w:t>Виконання накату спра</w:t>
            </w:r>
            <w:r>
              <w:rPr>
                <w:sz w:val="24"/>
                <w:szCs w:val="24"/>
              </w:rPr>
              <w:t xml:space="preserve">ва на право з правого кута </w:t>
            </w:r>
          </w:p>
          <w:p w:rsidR="00B17D10" w:rsidRDefault="002A4AC2" w:rsidP="00B17D1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столу</w:t>
            </w:r>
            <w:r w:rsidR="0048378E">
              <w:rPr>
                <w:sz w:val="24"/>
                <w:szCs w:val="24"/>
              </w:rPr>
              <w:t xml:space="preserve"> </w:t>
            </w:r>
            <w:r w:rsidR="0048378E">
              <w:t>(4</w:t>
            </w:r>
            <w:r w:rsidR="0048378E">
              <w:rPr>
                <w:sz w:val="24"/>
                <w:szCs w:val="24"/>
              </w:rPr>
              <w:t xml:space="preserve"> </w:t>
            </w:r>
            <w:r w:rsidR="0048378E" w:rsidRPr="00B17D10">
              <w:rPr>
                <w:sz w:val="24"/>
                <w:szCs w:val="24"/>
              </w:rPr>
              <w:t>год)</w:t>
            </w:r>
            <w:r w:rsidR="0048378E">
              <w:rPr>
                <w:sz w:val="24"/>
                <w:szCs w:val="24"/>
              </w:rPr>
              <w:t>.</w:t>
            </w:r>
          </w:p>
          <w:p w:rsidR="002674D2" w:rsidRDefault="002674D2" w:rsidP="002674D2">
            <w:pPr>
              <w:ind w:right="-426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В</w:t>
            </w:r>
            <w:r w:rsidR="00B17D10" w:rsidRPr="00933015">
              <w:rPr>
                <w:sz w:val="24"/>
                <w:szCs w:val="24"/>
              </w:rPr>
              <w:t xml:space="preserve">ідкидка справа, топспін, блокування, підрізка, </w:t>
            </w:r>
          </w:p>
          <w:p w:rsidR="002674D2" w:rsidRDefault="00B17D10" w:rsidP="002674D2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принципи удару. </w:t>
            </w:r>
            <w:r w:rsidR="002674D2">
              <w:rPr>
                <w:sz w:val="24"/>
                <w:szCs w:val="24"/>
              </w:rPr>
              <w:t xml:space="preserve">Попадання в ціль </w:t>
            </w:r>
            <w:r w:rsidR="002674D2">
              <w:t>(6</w:t>
            </w:r>
            <w:r w:rsidR="002674D2">
              <w:rPr>
                <w:sz w:val="24"/>
                <w:szCs w:val="24"/>
              </w:rPr>
              <w:t xml:space="preserve"> </w:t>
            </w:r>
            <w:r w:rsidR="002674D2" w:rsidRPr="00B17D10">
              <w:rPr>
                <w:sz w:val="24"/>
                <w:szCs w:val="24"/>
              </w:rPr>
              <w:t>год)</w:t>
            </w:r>
            <w:r w:rsidR="002674D2">
              <w:rPr>
                <w:sz w:val="24"/>
                <w:szCs w:val="24"/>
              </w:rPr>
              <w:t>.</w:t>
            </w:r>
          </w:p>
          <w:p w:rsidR="00D856F8" w:rsidRDefault="002674D2" w:rsidP="002674D2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17D10" w:rsidRPr="00933015">
              <w:rPr>
                <w:sz w:val="24"/>
                <w:szCs w:val="24"/>
              </w:rPr>
              <w:t xml:space="preserve">Ознайомлення та вивчення удару (Топ-спін). </w:t>
            </w:r>
          </w:p>
          <w:p w:rsidR="00D856F8" w:rsidRDefault="00B17D10" w:rsidP="002674D2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Виконання </w:t>
            </w:r>
            <w:r w:rsidR="00D856F8">
              <w:rPr>
                <w:sz w:val="24"/>
                <w:szCs w:val="24"/>
              </w:rPr>
              <w:t xml:space="preserve"> </w:t>
            </w:r>
            <w:r w:rsidRPr="00933015">
              <w:rPr>
                <w:sz w:val="24"/>
                <w:szCs w:val="24"/>
              </w:rPr>
              <w:t xml:space="preserve">удару, правильне положення руки, без допомоги тіла, використання удару накладкою </w:t>
            </w:r>
          </w:p>
          <w:p w:rsidR="002674D2" w:rsidRDefault="00B17D10" w:rsidP="002674D2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(зачеплення м’яча і </w:t>
            </w:r>
            <w:r w:rsidR="002674D2">
              <w:rPr>
                <w:sz w:val="24"/>
                <w:szCs w:val="24"/>
              </w:rPr>
              <w:t xml:space="preserve">накладки) </w:t>
            </w:r>
            <w:r w:rsidR="002674D2">
              <w:t>(4</w:t>
            </w:r>
            <w:r w:rsidR="002674D2">
              <w:rPr>
                <w:sz w:val="24"/>
                <w:szCs w:val="24"/>
              </w:rPr>
              <w:t xml:space="preserve"> </w:t>
            </w:r>
            <w:r w:rsidR="002674D2" w:rsidRPr="00B17D10">
              <w:rPr>
                <w:sz w:val="24"/>
                <w:szCs w:val="24"/>
              </w:rPr>
              <w:t>год)</w:t>
            </w:r>
            <w:r w:rsidR="002674D2">
              <w:rPr>
                <w:sz w:val="24"/>
                <w:szCs w:val="24"/>
              </w:rPr>
              <w:t>.</w:t>
            </w:r>
          </w:p>
          <w:p w:rsidR="002674D2" w:rsidRDefault="002674D2" w:rsidP="002674D2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17D10" w:rsidRPr="00933015">
              <w:rPr>
                <w:sz w:val="24"/>
                <w:szCs w:val="24"/>
              </w:rPr>
              <w:t xml:space="preserve">Вивчення техніки підрізки м’яча та блокування. </w:t>
            </w:r>
          </w:p>
          <w:p w:rsidR="002674D2" w:rsidRDefault="00B17D10" w:rsidP="002674D2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 xml:space="preserve">Оцінка ігрової ситуації. Ударне положення, </w:t>
            </w:r>
          </w:p>
          <w:p w:rsidR="00B17D10" w:rsidRPr="00B17D10" w:rsidRDefault="00B17D10" w:rsidP="002674D2">
            <w:pPr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виконання удару</w:t>
            </w:r>
            <w:r w:rsidR="002674D2">
              <w:rPr>
                <w:sz w:val="24"/>
                <w:szCs w:val="24"/>
              </w:rPr>
              <w:t xml:space="preserve"> </w:t>
            </w:r>
            <w:r w:rsidR="004E4364">
              <w:t>(6</w:t>
            </w:r>
            <w:r w:rsidR="002674D2">
              <w:rPr>
                <w:sz w:val="24"/>
                <w:szCs w:val="24"/>
              </w:rPr>
              <w:t xml:space="preserve"> </w:t>
            </w:r>
            <w:r w:rsidR="002674D2" w:rsidRPr="00B17D10">
              <w:rPr>
                <w:sz w:val="24"/>
                <w:szCs w:val="24"/>
              </w:rPr>
              <w:t>год)</w:t>
            </w:r>
            <w:r w:rsidR="002674D2">
              <w:rPr>
                <w:sz w:val="24"/>
                <w:szCs w:val="24"/>
              </w:rPr>
              <w:t>.</w:t>
            </w:r>
          </w:p>
        </w:tc>
      </w:tr>
      <w:tr w:rsidR="00B17D10" w:rsidTr="002674D2">
        <w:trPr>
          <w:trHeight w:val="83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 практичному занятті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17D10" w:rsidTr="002674D2">
        <w:trPr>
          <w:trHeight w:val="83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тестового контролю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0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7D10" w:rsidTr="00B17D10">
        <w:trPr>
          <w:trHeight w:val="83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0" w:rsidRDefault="00B17D10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1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10" w:rsidRPr="001A7592" w:rsidRDefault="001A7592" w:rsidP="00B17D1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1A7592">
              <w:rPr>
                <w:sz w:val="28"/>
                <w:szCs w:val="28"/>
              </w:rPr>
              <w:t>залік</w:t>
            </w:r>
          </w:p>
        </w:tc>
      </w:tr>
    </w:tbl>
    <w:p w:rsidR="00EF0831" w:rsidRDefault="00EF0831" w:rsidP="00EF0831"/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5C45A1" w:rsidRDefault="005C45A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5C45A1" w:rsidRDefault="005C45A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5C45A1" w:rsidRDefault="005C45A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5C45A1" w:rsidRDefault="005C45A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5C45A1" w:rsidRDefault="005C45A1" w:rsidP="00EF0831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Pr="00C66342" w:rsidRDefault="00B17D10" w:rsidP="00B17D10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                                               ІІІ. НАВЧАЛЬНО-МЕТОДИЧНА КАРТА </w:t>
      </w:r>
    </w:p>
    <w:p w:rsidR="00B17D10" w:rsidRPr="00306374" w:rsidRDefault="00B17D10" w:rsidP="00B17D10">
      <w:pPr>
        <w:outlineLvl w:val="0"/>
        <w:rPr>
          <w:b/>
          <w:spacing w:val="-8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        </w:t>
      </w:r>
      <w:r w:rsidR="00FE49C7">
        <w:rPr>
          <w:b/>
          <w:bCs/>
          <w:spacing w:val="-7"/>
          <w:sz w:val="28"/>
          <w:szCs w:val="28"/>
        </w:rPr>
        <w:t xml:space="preserve">         Разом: 124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 xml:space="preserve">год., практичні  заняття - </w:t>
      </w:r>
      <w:r w:rsidR="00CB7920">
        <w:rPr>
          <w:b/>
          <w:spacing w:val="-7"/>
          <w:sz w:val="28"/>
          <w:szCs w:val="28"/>
        </w:rPr>
        <w:t>120</w:t>
      </w:r>
      <w:r w:rsidRPr="00CB7920">
        <w:rPr>
          <w:b/>
          <w:spacing w:val="-7"/>
          <w:sz w:val="28"/>
          <w:szCs w:val="28"/>
        </w:rPr>
        <w:t xml:space="preserve"> год.,</w:t>
      </w:r>
      <w:r>
        <w:rPr>
          <w:b/>
          <w:spacing w:val="-7"/>
          <w:sz w:val="28"/>
          <w:szCs w:val="28"/>
        </w:rPr>
        <w:t xml:space="preserve"> </w:t>
      </w:r>
      <w:r w:rsidR="001A7592">
        <w:rPr>
          <w:b/>
          <w:spacing w:val="-8"/>
          <w:sz w:val="28"/>
          <w:szCs w:val="28"/>
        </w:rPr>
        <w:t>підсумковий контроль – залік</w:t>
      </w:r>
      <w:r>
        <w:rPr>
          <w:b/>
          <w:spacing w:val="-8"/>
          <w:sz w:val="28"/>
          <w:szCs w:val="28"/>
        </w:rPr>
        <w:t xml:space="preserve"> – </w:t>
      </w:r>
      <w:r w:rsidR="00FE49C7">
        <w:rPr>
          <w:b/>
          <w:spacing w:val="-8"/>
          <w:sz w:val="28"/>
          <w:szCs w:val="28"/>
        </w:rPr>
        <w:t>4</w:t>
      </w:r>
      <w:r w:rsidRPr="00CB7920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год.</w:t>
      </w:r>
    </w:p>
    <w:tbl>
      <w:tblPr>
        <w:tblW w:w="147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5892"/>
        <w:gridCol w:w="5773"/>
      </w:tblGrid>
      <w:tr w:rsidR="004F4904" w:rsidTr="00D856F8">
        <w:trPr>
          <w:trHeight w:val="26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1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Змістовий модуль 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1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Змістовий модуль 4</w:t>
            </w:r>
          </w:p>
        </w:tc>
      </w:tr>
      <w:tr w:rsidR="004F4904" w:rsidTr="00D856F8">
        <w:trPr>
          <w:trHeight w:val="10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</w:p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модуля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</w:p>
          <w:p w:rsidR="004F4904" w:rsidRPr="003E3145" w:rsidRDefault="004F4904" w:rsidP="00B17D10">
            <w:pPr>
              <w:pStyle w:val="Default"/>
              <w:jc w:val="center"/>
            </w:pPr>
            <w:r w:rsidRPr="003E3145">
              <w:rPr>
                <w:iCs/>
              </w:rPr>
              <w:t>Тактична підготовка.</w:t>
            </w:r>
          </w:p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Pr="003E3145" w:rsidRDefault="004F4904" w:rsidP="00B17D10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sz w:val="24"/>
                <w:szCs w:val="24"/>
              </w:rPr>
            </w:pPr>
            <w:r w:rsidRPr="003E3145">
              <w:rPr>
                <w:sz w:val="24"/>
                <w:szCs w:val="24"/>
              </w:rPr>
              <w:t>Н</w:t>
            </w:r>
            <w:r w:rsidRPr="00933015">
              <w:rPr>
                <w:sz w:val="24"/>
                <w:szCs w:val="24"/>
              </w:rPr>
              <w:t>астільний теніс в системі фізичного виховання</w:t>
            </w:r>
            <w:r w:rsidRPr="003E3145">
              <w:rPr>
                <w:sz w:val="24"/>
                <w:szCs w:val="24"/>
              </w:rPr>
              <w:t>.</w:t>
            </w:r>
          </w:p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</w:p>
        </w:tc>
      </w:tr>
      <w:tr w:rsidR="004F4904" w:rsidTr="00D856F8">
        <w:trPr>
          <w:trHeight w:val="84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5125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r w:rsidR="004F4904">
              <w:rPr>
                <w:sz w:val="24"/>
                <w:szCs w:val="24"/>
              </w:rPr>
              <w:t>сть балів за модуль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FC5497">
            <w:pPr>
              <w:jc w:val="center"/>
              <w:rPr>
                <w:sz w:val="24"/>
                <w:szCs w:val="24"/>
              </w:rPr>
            </w:pPr>
          </w:p>
          <w:p w:rsidR="004F4904" w:rsidRDefault="00227242" w:rsidP="00FC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FC5497">
            <w:pPr>
              <w:jc w:val="center"/>
              <w:rPr>
                <w:sz w:val="24"/>
                <w:szCs w:val="24"/>
              </w:rPr>
            </w:pPr>
          </w:p>
          <w:p w:rsidR="004F4904" w:rsidRDefault="00227242" w:rsidP="00FC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4904" w:rsidTr="00D856F8">
        <w:trPr>
          <w:cantSplit/>
          <w:trHeight w:val="66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</w:p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 практичних занять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8" w:rsidRDefault="004F4904" w:rsidP="004F490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4F4904">
              <w:rPr>
                <w:sz w:val="24"/>
                <w:szCs w:val="24"/>
              </w:rPr>
              <w:t xml:space="preserve">1. </w:t>
            </w:r>
            <w:r w:rsidRPr="00933015">
              <w:rPr>
                <w:sz w:val="24"/>
                <w:szCs w:val="24"/>
              </w:rPr>
              <w:t xml:space="preserve">Тактика </w:t>
            </w:r>
            <w:r>
              <w:rPr>
                <w:sz w:val="24"/>
                <w:szCs w:val="24"/>
              </w:rPr>
              <w:t xml:space="preserve">одиночної </w:t>
            </w:r>
            <w:r w:rsidRPr="00933015">
              <w:rPr>
                <w:sz w:val="24"/>
                <w:szCs w:val="24"/>
              </w:rPr>
              <w:t>гри, напад</w:t>
            </w:r>
            <w:r>
              <w:rPr>
                <w:sz w:val="24"/>
                <w:szCs w:val="24"/>
              </w:rPr>
              <w:t xml:space="preserve"> та захист, контратаки </w:t>
            </w:r>
          </w:p>
          <w:p w:rsidR="004F4904" w:rsidRDefault="0094384D" w:rsidP="004F490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( 4 </w:t>
            </w:r>
            <w:r w:rsidR="004F4904" w:rsidRPr="00B17D10">
              <w:rPr>
                <w:sz w:val="24"/>
                <w:szCs w:val="24"/>
              </w:rPr>
              <w:t>год )</w:t>
            </w:r>
            <w:r w:rsidR="004F4904">
              <w:rPr>
                <w:sz w:val="24"/>
                <w:szCs w:val="24"/>
              </w:rPr>
              <w:t>.</w:t>
            </w:r>
          </w:p>
          <w:p w:rsidR="004F4904" w:rsidRDefault="004F4904" w:rsidP="004F490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Тактика нападу, її складові частини </w:t>
            </w:r>
            <w:r w:rsidR="0094384D">
              <w:rPr>
                <w:sz w:val="24"/>
                <w:szCs w:val="24"/>
              </w:rPr>
              <w:t xml:space="preserve">( 4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4F4904" w:rsidRDefault="004F4904" w:rsidP="004F490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3015">
              <w:rPr>
                <w:sz w:val="24"/>
                <w:szCs w:val="24"/>
              </w:rPr>
              <w:t>Вивчення тактики одиночн</w:t>
            </w:r>
            <w:r>
              <w:rPr>
                <w:sz w:val="24"/>
                <w:szCs w:val="24"/>
              </w:rPr>
              <w:t xml:space="preserve">ої гри та технічних комбінацій </w:t>
            </w:r>
            <w:r w:rsidR="0094384D">
              <w:rPr>
                <w:sz w:val="24"/>
                <w:szCs w:val="24"/>
              </w:rPr>
              <w:t>( 4</w:t>
            </w:r>
            <w:r>
              <w:rPr>
                <w:sz w:val="24"/>
                <w:szCs w:val="24"/>
              </w:rPr>
              <w:t xml:space="preserve">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4F4904" w:rsidRPr="00B17D10" w:rsidRDefault="004F4904" w:rsidP="004F4904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Напад, захист, контратака </w:t>
            </w:r>
            <w:r w:rsidR="0094384D">
              <w:rPr>
                <w:sz w:val="24"/>
                <w:szCs w:val="24"/>
              </w:rPr>
              <w:t>( 2</w:t>
            </w:r>
            <w:r>
              <w:rPr>
                <w:sz w:val="24"/>
                <w:szCs w:val="24"/>
              </w:rPr>
              <w:t xml:space="preserve">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D856F8" w:rsidRDefault="0094384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F4904" w:rsidRPr="00933015">
              <w:rPr>
                <w:sz w:val="24"/>
                <w:szCs w:val="24"/>
              </w:rPr>
              <w:t>Тактика парної гри, напад</w:t>
            </w:r>
            <w:r w:rsidR="004F4904">
              <w:rPr>
                <w:sz w:val="24"/>
                <w:szCs w:val="24"/>
              </w:rPr>
              <w:t xml:space="preserve"> та захист,</w:t>
            </w:r>
            <w:r w:rsidR="00687E5D">
              <w:rPr>
                <w:sz w:val="24"/>
                <w:szCs w:val="24"/>
              </w:rPr>
              <w:t xml:space="preserve"> контратаки </w:t>
            </w:r>
          </w:p>
          <w:p w:rsidR="004F4904" w:rsidRDefault="00687E5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4F4904" w:rsidRPr="0070498F" w:rsidRDefault="0094384D" w:rsidP="004F4904">
            <w:r>
              <w:rPr>
                <w:sz w:val="24"/>
                <w:szCs w:val="24"/>
              </w:rPr>
              <w:t xml:space="preserve">6. </w:t>
            </w:r>
            <w:r w:rsidR="004F4904" w:rsidRPr="0070498F">
              <w:rPr>
                <w:sz w:val="24"/>
                <w:szCs w:val="24"/>
              </w:rPr>
              <w:t>Виконання комбінаційних серій захисних та атакуючих прийомів гри</w:t>
            </w:r>
            <w:r w:rsidR="00310F10">
              <w:rPr>
                <w:sz w:val="24"/>
                <w:szCs w:val="24"/>
              </w:rPr>
              <w:t xml:space="preserve">  ( 2</w:t>
            </w:r>
            <w:r w:rsidR="00687E5D">
              <w:rPr>
                <w:sz w:val="24"/>
                <w:szCs w:val="24"/>
              </w:rPr>
              <w:t xml:space="preserve"> </w:t>
            </w:r>
            <w:r w:rsidR="00687E5D" w:rsidRPr="00B17D10">
              <w:rPr>
                <w:sz w:val="24"/>
                <w:szCs w:val="24"/>
              </w:rPr>
              <w:t>год )</w:t>
            </w:r>
            <w:r w:rsidR="00687E5D">
              <w:rPr>
                <w:sz w:val="24"/>
                <w:szCs w:val="24"/>
              </w:rPr>
              <w:t>.</w:t>
            </w:r>
          </w:p>
          <w:p w:rsidR="004F4904" w:rsidRPr="00687E5D" w:rsidRDefault="0094384D" w:rsidP="004F490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4F4904" w:rsidRPr="0070498F">
              <w:t>Гра захисника проти захисника, захисника проти атакуючог</w:t>
            </w:r>
            <w:r w:rsidR="00687E5D">
              <w:t>о, атакуючого проти атакуючого</w:t>
            </w:r>
            <w:r w:rsidR="00687E5D">
              <w:rPr>
                <w:lang w:val="uk-UA"/>
              </w:rPr>
              <w:t xml:space="preserve"> </w:t>
            </w:r>
            <w:r w:rsidR="00687E5D">
              <w:t xml:space="preserve"> ( 2 </w:t>
            </w:r>
            <w:r w:rsidR="00687E5D" w:rsidRPr="00B17D10">
              <w:t>год )</w:t>
            </w:r>
            <w:r w:rsidR="00687E5D">
              <w:t>.</w:t>
            </w:r>
          </w:p>
          <w:p w:rsidR="00D856F8" w:rsidRDefault="0094384D" w:rsidP="004F490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F4904" w:rsidRPr="0070498F">
              <w:rPr>
                <w:sz w:val="24"/>
                <w:szCs w:val="24"/>
              </w:rPr>
              <w:t xml:space="preserve">Розміщення гравців при подачах. </w:t>
            </w:r>
          </w:p>
          <w:p w:rsidR="004F4904" w:rsidRPr="0070498F" w:rsidRDefault="004F4904" w:rsidP="004F4904">
            <w:pPr>
              <w:ind w:right="-426"/>
              <w:rPr>
                <w:sz w:val="24"/>
                <w:szCs w:val="24"/>
              </w:rPr>
            </w:pPr>
            <w:r w:rsidRPr="0070498F">
              <w:rPr>
                <w:sz w:val="24"/>
                <w:szCs w:val="24"/>
              </w:rPr>
              <w:t xml:space="preserve">Тактика переміщення </w:t>
            </w:r>
            <w:r w:rsidR="00687E5D">
              <w:rPr>
                <w:sz w:val="24"/>
                <w:szCs w:val="24"/>
              </w:rPr>
              <w:t>г</w:t>
            </w:r>
            <w:r w:rsidRPr="0070498F">
              <w:rPr>
                <w:sz w:val="24"/>
                <w:szCs w:val="24"/>
              </w:rPr>
              <w:t>р</w:t>
            </w:r>
            <w:r w:rsidR="00687E5D">
              <w:rPr>
                <w:sz w:val="24"/>
                <w:szCs w:val="24"/>
              </w:rPr>
              <w:t xml:space="preserve">авців  ( 2 </w:t>
            </w:r>
            <w:r w:rsidR="00687E5D" w:rsidRPr="00B17D10">
              <w:rPr>
                <w:sz w:val="24"/>
                <w:szCs w:val="24"/>
              </w:rPr>
              <w:t>год )</w:t>
            </w:r>
            <w:r w:rsidR="00687E5D">
              <w:rPr>
                <w:sz w:val="24"/>
                <w:szCs w:val="24"/>
              </w:rPr>
              <w:t>.</w:t>
            </w:r>
          </w:p>
          <w:p w:rsidR="00D856F8" w:rsidRDefault="0094384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4F4904" w:rsidRPr="00933015">
              <w:rPr>
                <w:sz w:val="24"/>
                <w:szCs w:val="24"/>
              </w:rPr>
              <w:t xml:space="preserve">Тактика захисту у </w:t>
            </w:r>
            <w:r w:rsidR="004F4904">
              <w:rPr>
                <w:sz w:val="24"/>
                <w:szCs w:val="24"/>
              </w:rPr>
              <w:t>парній грі</w:t>
            </w:r>
            <w:r w:rsidR="00687E5D">
              <w:rPr>
                <w:sz w:val="24"/>
                <w:szCs w:val="24"/>
              </w:rPr>
              <w:t xml:space="preserve">, її складові частини  </w:t>
            </w:r>
          </w:p>
          <w:p w:rsidR="004F4904" w:rsidRDefault="00687E5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687E5D" w:rsidRDefault="0094384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4F4904" w:rsidRPr="00933015">
              <w:rPr>
                <w:sz w:val="24"/>
                <w:szCs w:val="24"/>
              </w:rPr>
              <w:t>Тактика прийому по</w:t>
            </w:r>
            <w:r w:rsidR="00687E5D">
              <w:rPr>
                <w:sz w:val="24"/>
                <w:szCs w:val="24"/>
              </w:rPr>
              <w:t xml:space="preserve">дач, прийому нападаючих </w:t>
            </w:r>
          </w:p>
          <w:p w:rsidR="004F4904" w:rsidRDefault="00687E5D" w:rsidP="004F4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ударів  ( 2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94384D" w:rsidRDefault="0094384D" w:rsidP="0094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87E5D">
              <w:rPr>
                <w:sz w:val="24"/>
                <w:szCs w:val="24"/>
              </w:rPr>
              <w:t xml:space="preserve">Гра в захисті по зонах  ( 2 </w:t>
            </w:r>
            <w:r w:rsidR="00687E5D" w:rsidRPr="00B17D10">
              <w:rPr>
                <w:sz w:val="24"/>
                <w:szCs w:val="24"/>
              </w:rPr>
              <w:t>год )</w:t>
            </w:r>
            <w:r w:rsidR="00687E5D">
              <w:rPr>
                <w:sz w:val="24"/>
                <w:szCs w:val="24"/>
              </w:rPr>
              <w:t>.</w:t>
            </w:r>
          </w:p>
          <w:p w:rsidR="004F4904" w:rsidRPr="0094384D" w:rsidRDefault="0094384D" w:rsidP="00943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4F4904">
              <w:rPr>
                <w:sz w:val="24"/>
                <w:szCs w:val="24"/>
              </w:rPr>
              <w:t>К</w:t>
            </w:r>
            <w:r w:rsidR="004F4904" w:rsidRPr="00933015">
              <w:rPr>
                <w:sz w:val="24"/>
                <w:szCs w:val="24"/>
              </w:rPr>
              <w:t>омандні дії при грі в захисті</w:t>
            </w:r>
            <w:r w:rsidR="00310F10">
              <w:rPr>
                <w:sz w:val="24"/>
                <w:szCs w:val="24"/>
              </w:rPr>
              <w:t xml:space="preserve">  ( 2</w:t>
            </w:r>
            <w:r w:rsidR="00687E5D">
              <w:rPr>
                <w:sz w:val="24"/>
                <w:szCs w:val="24"/>
              </w:rPr>
              <w:t xml:space="preserve"> </w:t>
            </w:r>
            <w:r w:rsidR="00687E5D" w:rsidRPr="00B17D10">
              <w:rPr>
                <w:sz w:val="24"/>
                <w:szCs w:val="24"/>
              </w:rPr>
              <w:t>год )</w:t>
            </w:r>
            <w:r w:rsidR="00687E5D">
              <w:rPr>
                <w:sz w:val="24"/>
                <w:szCs w:val="24"/>
              </w:rPr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8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1E6ED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3015">
              <w:rPr>
                <w:sz w:val="24"/>
                <w:szCs w:val="24"/>
              </w:rPr>
              <w:t>Правила гри у настільному тенісі. Еволюція</w:t>
            </w:r>
          </w:p>
          <w:p w:rsidR="00D856F8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 w:rsidRPr="00933015">
              <w:rPr>
                <w:sz w:val="24"/>
                <w:szCs w:val="24"/>
              </w:rPr>
              <w:t>розвитку правил. Розміри майданчика, устаткування. Форма гравців. І, ІІ судді, обов’язки су</w:t>
            </w:r>
            <w:r w:rsidR="001A6372">
              <w:rPr>
                <w:sz w:val="24"/>
                <w:szCs w:val="24"/>
              </w:rPr>
              <w:t xml:space="preserve">дді, секретаря, </w:t>
            </w:r>
          </w:p>
          <w:p w:rsidR="001E6ED1" w:rsidRDefault="001A6372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бокових суддів ( 2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1E6ED1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33015">
              <w:rPr>
                <w:sz w:val="24"/>
                <w:szCs w:val="24"/>
              </w:rPr>
              <w:t>Організація та проведення змагань з настільного тенісу. Ознайомлення з ведення</w:t>
            </w:r>
            <w:r>
              <w:rPr>
                <w:sz w:val="24"/>
                <w:szCs w:val="24"/>
              </w:rPr>
              <w:t>м</w:t>
            </w:r>
            <w:r w:rsidR="001A6372">
              <w:rPr>
                <w:sz w:val="24"/>
                <w:szCs w:val="24"/>
              </w:rPr>
              <w:t xml:space="preserve"> документації ( 2 </w:t>
            </w:r>
            <w:r w:rsidR="001A6372" w:rsidRPr="00B17D10">
              <w:rPr>
                <w:sz w:val="24"/>
                <w:szCs w:val="24"/>
              </w:rPr>
              <w:t>год )</w:t>
            </w:r>
            <w:r w:rsidR="001A6372">
              <w:rPr>
                <w:sz w:val="24"/>
                <w:szCs w:val="24"/>
              </w:rPr>
              <w:t>.</w:t>
            </w:r>
          </w:p>
          <w:p w:rsidR="00D856F8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Суддівство </w:t>
            </w:r>
            <w:r w:rsidRPr="00933015">
              <w:rPr>
                <w:sz w:val="24"/>
                <w:szCs w:val="24"/>
              </w:rPr>
              <w:t xml:space="preserve">з настільного тенісу. </w:t>
            </w:r>
            <w:r w:rsidR="001A6372">
              <w:rPr>
                <w:sz w:val="24"/>
                <w:szCs w:val="24"/>
              </w:rPr>
              <w:t>Правила змагань</w:t>
            </w:r>
          </w:p>
          <w:p w:rsidR="001E6ED1" w:rsidRDefault="001A6372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1E6ED1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Навчальна г</w:t>
            </w:r>
            <w:r w:rsidR="001A6372">
              <w:rPr>
                <w:sz w:val="24"/>
                <w:szCs w:val="24"/>
              </w:rPr>
              <w:t>ра-змагання, суддівство змагань ( 8</w:t>
            </w:r>
            <w:r w:rsidR="001A6372" w:rsidRPr="00B17D10">
              <w:rPr>
                <w:sz w:val="24"/>
                <w:szCs w:val="24"/>
              </w:rPr>
              <w:t>год )</w:t>
            </w:r>
            <w:r w:rsidR="001A6372">
              <w:rPr>
                <w:sz w:val="24"/>
                <w:szCs w:val="24"/>
              </w:rPr>
              <w:t>.</w:t>
            </w:r>
          </w:p>
          <w:p w:rsidR="001E6ED1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33015">
              <w:rPr>
                <w:sz w:val="24"/>
                <w:szCs w:val="24"/>
              </w:rPr>
              <w:t xml:space="preserve"> Значення та ви</w:t>
            </w:r>
            <w:r w:rsidR="001A6372">
              <w:rPr>
                <w:sz w:val="24"/>
                <w:szCs w:val="24"/>
              </w:rPr>
              <w:t>ди змагань. Система розіграшів .</w:t>
            </w:r>
          </w:p>
          <w:p w:rsidR="001E6ED1" w:rsidRDefault="00310F10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гра ( 4</w:t>
            </w:r>
            <w:r w:rsidR="001A6372">
              <w:rPr>
                <w:sz w:val="24"/>
                <w:szCs w:val="24"/>
              </w:rPr>
              <w:t xml:space="preserve"> </w:t>
            </w:r>
            <w:r w:rsidR="001A6372" w:rsidRPr="00B17D10">
              <w:rPr>
                <w:sz w:val="24"/>
                <w:szCs w:val="24"/>
              </w:rPr>
              <w:t>год )</w:t>
            </w:r>
            <w:r w:rsidR="001A6372">
              <w:rPr>
                <w:sz w:val="24"/>
                <w:szCs w:val="24"/>
              </w:rPr>
              <w:t>.</w:t>
            </w:r>
          </w:p>
          <w:p w:rsidR="00D856F8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33015">
              <w:rPr>
                <w:sz w:val="24"/>
                <w:szCs w:val="24"/>
              </w:rPr>
              <w:t>Інструкторсько-суддівська підготовка. Суддівство змагань. Жести</w:t>
            </w:r>
            <w:r w:rsidR="001A6372">
              <w:rPr>
                <w:sz w:val="24"/>
                <w:szCs w:val="24"/>
              </w:rPr>
              <w:t xml:space="preserve">куляція суддів. Керування грою </w:t>
            </w:r>
          </w:p>
          <w:p w:rsidR="001E6ED1" w:rsidRDefault="001A6372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1A02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17D10">
              <w:rPr>
                <w:sz w:val="24"/>
                <w:szCs w:val="24"/>
              </w:rPr>
              <w:t>год )</w:t>
            </w:r>
            <w:r>
              <w:rPr>
                <w:sz w:val="24"/>
                <w:szCs w:val="24"/>
              </w:rPr>
              <w:t>.</w:t>
            </w:r>
          </w:p>
          <w:p w:rsidR="004F4904" w:rsidRPr="001E6ED1" w:rsidRDefault="001E6ED1" w:rsidP="001E6ED1">
            <w:pPr>
              <w:tabs>
                <w:tab w:val="left" w:pos="-284"/>
                <w:tab w:val="left" w:pos="710"/>
              </w:tabs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33015">
              <w:rPr>
                <w:sz w:val="24"/>
                <w:szCs w:val="24"/>
              </w:rPr>
              <w:t>Навчальна гра</w:t>
            </w:r>
            <w:r>
              <w:rPr>
                <w:sz w:val="24"/>
                <w:szCs w:val="24"/>
              </w:rPr>
              <w:t>-змагання, суддівство</w:t>
            </w:r>
            <w:r w:rsidR="001A6372">
              <w:rPr>
                <w:sz w:val="24"/>
                <w:szCs w:val="24"/>
              </w:rPr>
              <w:t xml:space="preserve"> ( </w:t>
            </w:r>
            <w:r w:rsidR="001A0265">
              <w:rPr>
                <w:sz w:val="24"/>
                <w:szCs w:val="24"/>
              </w:rPr>
              <w:t xml:space="preserve">6 </w:t>
            </w:r>
            <w:r w:rsidR="001A6372" w:rsidRPr="00B17D10">
              <w:rPr>
                <w:sz w:val="24"/>
                <w:szCs w:val="24"/>
              </w:rPr>
              <w:t>год )</w:t>
            </w:r>
            <w:r w:rsidR="001A6372">
              <w:rPr>
                <w:sz w:val="24"/>
                <w:szCs w:val="24"/>
              </w:rPr>
              <w:t>.</w:t>
            </w:r>
          </w:p>
        </w:tc>
      </w:tr>
      <w:tr w:rsidR="004F4904" w:rsidTr="00D856F8">
        <w:trPr>
          <w:trHeight w:val="8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Робота на практичному занятті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Default="00227242" w:rsidP="00FC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Default="00227242" w:rsidP="00FC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F4904" w:rsidTr="00D856F8">
        <w:trPr>
          <w:trHeight w:val="8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тестового контролю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Default="00227242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904" w:rsidTr="00D856F8">
        <w:trPr>
          <w:trHeight w:val="84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04" w:rsidRDefault="004F4904" w:rsidP="00B17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1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4" w:rsidRPr="001A7592" w:rsidRDefault="001A7592" w:rsidP="00B17D10">
            <w:pPr>
              <w:jc w:val="center"/>
              <w:rPr>
                <w:sz w:val="28"/>
                <w:szCs w:val="28"/>
              </w:rPr>
            </w:pPr>
            <w:r w:rsidRPr="001A7592">
              <w:rPr>
                <w:sz w:val="28"/>
                <w:szCs w:val="28"/>
              </w:rPr>
              <w:t>задік</w:t>
            </w:r>
          </w:p>
        </w:tc>
      </w:tr>
    </w:tbl>
    <w:p w:rsidR="00B17D10" w:rsidRDefault="00B17D10" w:rsidP="00B17D10"/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B17D10" w:rsidRDefault="00B17D10" w:rsidP="00B17D10">
      <w:pPr>
        <w:jc w:val="both"/>
        <w:outlineLvl w:val="0"/>
        <w:rPr>
          <w:b/>
          <w:spacing w:val="-2"/>
          <w:sz w:val="28"/>
          <w:szCs w:val="28"/>
        </w:rPr>
      </w:pPr>
    </w:p>
    <w:p w:rsidR="00EF0831" w:rsidRDefault="00EF0831" w:rsidP="00EF0831">
      <w:pPr>
        <w:widowControl/>
        <w:autoSpaceDE/>
        <w:autoSpaceDN/>
        <w:adjustRightInd/>
        <w:rPr>
          <w:b/>
        </w:rPr>
        <w:sectPr w:rsidR="00EF0831">
          <w:pgSz w:w="15840" w:h="12240" w:orient="landscape"/>
          <w:pgMar w:top="1185" w:right="851" w:bottom="1559" w:left="851" w:header="720" w:footer="720" w:gutter="0"/>
          <w:cols w:space="720"/>
        </w:sectPr>
      </w:pPr>
    </w:p>
    <w:p w:rsidR="00EF0831" w:rsidRDefault="00EF0831" w:rsidP="00EF0831">
      <w:pPr>
        <w:shd w:val="clear" w:color="auto" w:fill="FFFFFF"/>
        <w:tabs>
          <w:tab w:val="left" w:pos="6705"/>
          <w:tab w:val="center" w:pos="9116"/>
        </w:tabs>
        <w:spacing w:before="322"/>
        <w:ind w:left="3835" w:right="-260"/>
        <w:outlineLvl w:val="0"/>
        <w:rPr>
          <w:b/>
          <w:bCs/>
          <w:color w:val="000000"/>
          <w:spacing w:val="-5"/>
          <w:w w:val="123"/>
          <w:sz w:val="28"/>
          <w:szCs w:val="28"/>
        </w:rPr>
      </w:pPr>
      <w:r w:rsidRPr="00050999">
        <w:rPr>
          <w:b/>
          <w:bCs/>
          <w:color w:val="000000"/>
          <w:spacing w:val="-7"/>
          <w:sz w:val="28"/>
          <w:szCs w:val="28"/>
        </w:rPr>
        <w:lastRenderedPageBreak/>
        <w:t>І</w:t>
      </w:r>
      <w:r w:rsidRPr="00050999">
        <w:rPr>
          <w:b/>
          <w:bCs/>
          <w:color w:val="000000"/>
          <w:spacing w:val="-7"/>
          <w:sz w:val="28"/>
          <w:szCs w:val="28"/>
          <w:lang w:val="en-US"/>
        </w:rPr>
        <w:t>V</w:t>
      </w:r>
      <w:r w:rsidRPr="00050999">
        <w:rPr>
          <w:b/>
          <w:bCs/>
          <w:color w:val="000000"/>
          <w:spacing w:val="-5"/>
          <w:w w:val="123"/>
          <w:sz w:val="28"/>
          <w:szCs w:val="28"/>
        </w:rPr>
        <w:t>.</w:t>
      </w:r>
      <w:r w:rsidRPr="00050999">
        <w:rPr>
          <w:b/>
          <w:bCs/>
          <w:color w:val="000000"/>
          <w:spacing w:val="-5"/>
          <w:w w:val="123"/>
          <w:sz w:val="24"/>
          <w:szCs w:val="24"/>
        </w:rPr>
        <w:t xml:space="preserve"> </w:t>
      </w:r>
      <w:r w:rsidRPr="00050999">
        <w:rPr>
          <w:b/>
          <w:bCs/>
          <w:color w:val="000000"/>
          <w:spacing w:val="-5"/>
          <w:w w:val="123"/>
          <w:sz w:val="28"/>
          <w:szCs w:val="28"/>
        </w:rPr>
        <w:t>ПРОГРАМА</w:t>
      </w:r>
    </w:p>
    <w:p w:rsidR="00EF0831" w:rsidRPr="00F544BC" w:rsidRDefault="00EF0831" w:rsidP="00EF0831">
      <w:pPr>
        <w:shd w:val="clear" w:color="auto" w:fill="FFFFFF"/>
        <w:tabs>
          <w:tab w:val="left" w:pos="6705"/>
          <w:tab w:val="center" w:pos="9116"/>
        </w:tabs>
        <w:spacing w:before="322"/>
        <w:ind w:left="3835" w:right="-260"/>
        <w:outlineLvl w:val="0"/>
        <w:rPr>
          <w:b/>
          <w:bCs/>
          <w:color w:val="000000"/>
          <w:spacing w:val="-5"/>
          <w:w w:val="123"/>
          <w:sz w:val="28"/>
          <w:szCs w:val="28"/>
        </w:rPr>
      </w:pPr>
    </w:p>
    <w:p w:rsidR="00EF0831" w:rsidRDefault="00EF0831" w:rsidP="00EF0831">
      <w:pPr>
        <w:jc w:val="center"/>
        <w:outlineLvl w:val="0"/>
        <w:rPr>
          <w:b/>
          <w:bCs/>
          <w:sz w:val="28"/>
          <w:szCs w:val="28"/>
        </w:rPr>
      </w:pPr>
      <w:r w:rsidRPr="00050999">
        <w:rPr>
          <w:b/>
          <w:bCs/>
          <w:sz w:val="28"/>
          <w:szCs w:val="28"/>
        </w:rPr>
        <w:t>ЗМІСТ ПРОХОДЖЕННЯ НАВЧАЛЬНОГО МАТЕРІАЛУ</w:t>
      </w:r>
    </w:p>
    <w:p w:rsidR="00EF0831" w:rsidRPr="00050999" w:rsidRDefault="00EF0831" w:rsidP="00EF0831">
      <w:pPr>
        <w:jc w:val="center"/>
        <w:outlineLvl w:val="0"/>
        <w:rPr>
          <w:b/>
          <w:bCs/>
          <w:sz w:val="28"/>
          <w:szCs w:val="28"/>
        </w:rPr>
      </w:pPr>
    </w:p>
    <w:p w:rsidR="00EF0831" w:rsidRPr="00F544BC" w:rsidRDefault="00EF0831" w:rsidP="00EF0831">
      <w:pPr>
        <w:ind w:firstLine="709"/>
        <w:outlineLvl w:val="0"/>
        <w:rPr>
          <w:bCs/>
          <w:sz w:val="28"/>
          <w:szCs w:val="28"/>
        </w:rPr>
      </w:pPr>
      <w:r w:rsidRPr="006145AA">
        <w:rPr>
          <w:b/>
          <w:bCs/>
          <w:sz w:val="28"/>
          <w:szCs w:val="28"/>
        </w:rPr>
        <w:t>І.</w:t>
      </w:r>
      <w:r w:rsidRPr="006145AA">
        <w:rPr>
          <w:bCs/>
          <w:sz w:val="28"/>
          <w:szCs w:val="28"/>
        </w:rPr>
        <w:t xml:space="preserve"> </w:t>
      </w:r>
      <w:r w:rsidRPr="00F544BC">
        <w:rPr>
          <w:b/>
          <w:bCs/>
          <w:sz w:val="28"/>
          <w:szCs w:val="28"/>
        </w:rPr>
        <w:t>Теоретичний розділ</w:t>
      </w:r>
    </w:p>
    <w:p w:rsidR="00EF0831" w:rsidRPr="009C36DE" w:rsidRDefault="009A4D9D" w:rsidP="00EF0831">
      <w:pPr>
        <w:ind w:left="360" w:firstLine="34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Історія розвитку гри в настільний теніс. Загальна характеристика гри. Суддівство змагань. Правила контролю та самоконтролю під час занять настільним тенісом. Особиста гігієна, загартовування організму.</w:t>
      </w:r>
    </w:p>
    <w:p w:rsidR="00EF0831" w:rsidRPr="008F0DCE" w:rsidRDefault="00EF0831" w:rsidP="008F0DCE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F0DCE">
        <w:rPr>
          <w:b/>
          <w:bCs/>
          <w:sz w:val="28"/>
          <w:szCs w:val="28"/>
        </w:rPr>
        <w:t>ІІ. Практичний розділ</w:t>
      </w:r>
    </w:p>
    <w:p w:rsidR="00C85C7F" w:rsidRPr="008F0DCE" w:rsidRDefault="00EF0831" w:rsidP="008F0DC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15458F">
        <w:rPr>
          <w:b/>
          <w:bCs/>
          <w:sz w:val="28"/>
          <w:szCs w:val="28"/>
          <w:lang w:val="uk-UA"/>
        </w:rPr>
        <w:t xml:space="preserve">     2.1.</w:t>
      </w:r>
      <w:r w:rsidRPr="0015458F">
        <w:rPr>
          <w:b/>
          <w:bCs/>
          <w:i/>
          <w:sz w:val="28"/>
          <w:szCs w:val="28"/>
          <w:lang w:val="uk-UA"/>
        </w:rPr>
        <w:t xml:space="preserve">  </w:t>
      </w:r>
      <w:r w:rsidR="007D6A4B" w:rsidRPr="0015458F">
        <w:rPr>
          <w:b/>
          <w:sz w:val="28"/>
          <w:szCs w:val="28"/>
          <w:lang w:val="uk-UA"/>
        </w:rPr>
        <w:t>Фізично-технічна підготовка</w:t>
      </w:r>
      <w:r w:rsidR="007D6A4B" w:rsidRPr="008F0DCE">
        <w:rPr>
          <w:b/>
          <w:sz w:val="28"/>
          <w:szCs w:val="28"/>
          <w:lang w:val="uk-UA"/>
        </w:rPr>
        <w:t>.</w:t>
      </w:r>
    </w:p>
    <w:p w:rsidR="00DA43EE" w:rsidRDefault="00FC5497" w:rsidP="00DA43EE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C7F" w:rsidRPr="008F0DCE">
        <w:rPr>
          <w:sz w:val="28"/>
          <w:szCs w:val="28"/>
        </w:rPr>
        <w:t xml:space="preserve">Вправи для розвитку спеціальних   якостей тенісиста (швидкості реакції, гнучкості, координації та ін.). </w:t>
      </w:r>
      <w:r w:rsidR="008F0DCE" w:rsidRPr="008F0DCE">
        <w:rPr>
          <w:sz w:val="28"/>
          <w:szCs w:val="28"/>
        </w:rPr>
        <w:t xml:space="preserve"> </w:t>
      </w:r>
      <w:r w:rsidR="00C85C7F" w:rsidRPr="008F0DCE">
        <w:rPr>
          <w:sz w:val="28"/>
          <w:szCs w:val="28"/>
        </w:rPr>
        <w:t>Вправи для пальців рук.  Імітаційні вправи. Фізичні вправи для розвитку прикладних фізичних якостей.</w:t>
      </w:r>
      <w:r w:rsidR="008F0DCE" w:rsidRPr="008F0DCE">
        <w:rPr>
          <w:sz w:val="28"/>
          <w:szCs w:val="28"/>
        </w:rPr>
        <w:t xml:space="preserve"> </w:t>
      </w:r>
      <w:r w:rsidR="00C85C7F" w:rsidRPr="008F0DCE">
        <w:rPr>
          <w:sz w:val="28"/>
          <w:szCs w:val="28"/>
        </w:rPr>
        <w:t xml:space="preserve">Рухливі ігри з елементами настільного тенісу. «Сонечко», «Один проти чотирьох», «Двоє проти п’яти», «Карусель», «Потяг» та інші. Жонглювання м’ячем. </w:t>
      </w:r>
      <w:r w:rsidR="008F0DCE" w:rsidRPr="008F0DCE">
        <w:rPr>
          <w:sz w:val="28"/>
          <w:szCs w:val="28"/>
        </w:rPr>
        <w:t xml:space="preserve">Вивчення техніки настільного тенісу.  Ігрова стійка тенісиста. Хватка ракетки. Переміщення тенісиста. Класифікація технічних прийомів у настільному тенісі.  Відкидка зліва, підрізка зліва, зрізка зліва, зрізка з права, поштовх, імітаційні вправи. Виконання прийомів техніки гри: накат справа та зліва, удар, контрудар.  Виконання серій захисних прийомів техніки гри по прямій та діагоналі.  Виконання серій атакуючих прийомів техніки гри по прямій та діагоналі. Подачі з нижнім обертом м’яча. </w:t>
      </w:r>
      <w:r w:rsidR="008F0DCE">
        <w:rPr>
          <w:sz w:val="28"/>
          <w:szCs w:val="28"/>
        </w:rPr>
        <w:t xml:space="preserve"> </w:t>
      </w:r>
      <w:r w:rsidR="008F0DCE" w:rsidRPr="008F0DCE">
        <w:rPr>
          <w:sz w:val="28"/>
          <w:szCs w:val="28"/>
        </w:rPr>
        <w:t>Прийом подачі з верхнім, нижнім та змішаним обертом м’яча.</w:t>
      </w:r>
      <w:r w:rsidR="008F0DCE">
        <w:rPr>
          <w:sz w:val="28"/>
          <w:szCs w:val="28"/>
        </w:rPr>
        <w:t xml:space="preserve"> </w:t>
      </w:r>
      <w:r w:rsidR="008F0DCE" w:rsidRPr="008F0DCE">
        <w:rPr>
          <w:sz w:val="28"/>
          <w:szCs w:val="28"/>
        </w:rPr>
        <w:t>Подачі з верхнім обертом м’яча.</w:t>
      </w:r>
    </w:p>
    <w:p w:rsidR="00DA43EE" w:rsidRDefault="00DA43EE" w:rsidP="00DA43EE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497" w:rsidRDefault="00FC5497" w:rsidP="00FC549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Навчальні нормативи та вимоги:</w:t>
      </w:r>
    </w:p>
    <w:p w:rsidR="00FC5497" w:rsidRDefault="00FC5497" w:rsidP="00FC549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тестування спеціальної </w:t>
      </w:r>
      <w:r>
        <w:rPr>
          <w:b/>
          <w:sz w:val="28"/>
          <w:szCs w:val="28"/>
        </w:rPr>
        <w:t xml:space="preserve">фізичної </w:t>
      </w:r>
      <w:r>
        <w:rPr>
          <w:b/>
          <w:bCs/>
          <w:sz w:val="28"/>
          <w:szCs w:val="28"/>
        </w:rPr>
        <w:t>підготовки</w:t>
      </w:r>
    </w:p>
    <w:p w:rsidR="00FC5497" w:rsidRDefault="00FC5497" w:rsidP="00DA43EE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</w:p>
    <w:tbl>
      <w:tblPr>
        <w:tblW w:w="101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2715"/>
        <w:gridCol w:w="1326"/>
        <w:gridCol w:w="1326"/>
        <w:gridCol w:w="1326"/>
        <w:gridCol w:w="1326"/>
        <w:gridCol w:w="1330"/>
      </w:tblGrid>
      <w:tr w:rsidR="00FC5497" w:rsidRPr="00D3593B" w:rsidTr="00FC5497">
        <w:trPr>
          <w:trHeight w:val="350"/>
        </w:trPr>
        <w:tc>
          <w:tcPr>
            <w:tcW w:w="764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715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Вид </w:t>
            </w:r>
          </w:p>
        </w:tc>
        <w:tc>
          <w:tcPr>
            <w:tcW w:w="1326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2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4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6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8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30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10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</w:tr>
      <w:tr w:rsidR="00FC5497" w:rsidRPr="00D3593B" w:rsidTr="00FC5497">
        <w:trPr>
          <w:trHeight w:val="959"/>
        </w:trPr>
        <w:tc>
          <w:tcPr>
            <w:tcW w:w="764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FC5497" w:rsidRPr="00FC5497" w:rsidRDefault="00FC5497" w:rsidP="00FC5497">
            <w:pPr>
              <w:spacing w:after="120"/>
              <w:ind w:left="28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Завершальний удар на дальність відкоку м</w:t>
            </w:r>
            <w:r w:rsidRPr="00FC5497">
              <w:rPr>
                <w:bCs/>
                <w:sz w:val="24"/>
                <w:szCs w:val="24"/>
                <w:lang w:val="ru-RU"/>
              </w:rPr>
              <w:t>’</w:t>
            </w:r>
            <w:r>
              <w:rPr>
                <w:bCs/>
                <w:sz w:val="24"/>
                <w:szCs w:val="24"/>
                <w:lang w:val="ru-RU"/>
              </w:rPr>
              <w:t>яча</w:t>
            </w:r>
            <w:r w:rsidR="00687D5D">
              <w:rPr>
                <w:bCs/>
                <w:sz w:val="24"/>
                <w:szCs w:val="24"/>
                <w:lang w:val="ru-RU"/>
              </w:rPr>
              <w:t xml:space="preserve">, м </w:t>
            </w:r>
            <w:r w:rsidRPr="00FC549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  <w:lang w:val="ru-RU"/>
              </w:rPr>
              <w:t>3 спроби)</w:t>
            </w:r>
          </w:p>
        </w:tc>
        <w:tc>
          <w:tcPr>
            <w:tcW w:w="1326" w:type="dxa"/>
            <w:vAlign w:val="center"/>
          </w:tcPr>
          <w:p w:rsidR="00FC5497" w:rsidRPr="00E72724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  <w:r w:rsidR="00E72724">
              <w:rPr>
                <w:bCs/>
                <w:sz w:val="24"/>
                <w:szCs w:val="24"/>
                <w:lang w:val="en-US"/>
              </w:rPr>
              <w:t>/3</w:t>
            </w:r>
          </w:p>
        </w:tc>
        <w:tc>
          <w:tcPr>
            <w:tcW w:w="1326" w:type="dxa"/>
            <w:vAlign w:val="center"/>
          </w:tcPr>
          <w:p w:rsidR="00FC5497" w:rsidRPr="00E72724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  <w:r w:rsidR="00E72724">
              <w:rPr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1326" w:type="dxa"/>
            <w:vAlign w:val="center"/>
          </w:tcPr>
          <w:p w:rsidR="00FC5497" w:rsidRPr="00E72724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  <w:r w:rsidR="00E72724">
              <w:rPr>
                <w:bCs/>
                <w:sz w:val="24"/>
                <w:szCs w:val="24"/>
                <w:lang w:val="en-US"/>
              </w:rPr>
              <w:t>/5</w:t>
            </w:r>
          </w:p>
        </w:tc>
        <w:tc>
          <w:tcPr>
            <w:tcW w:w="1326" w:type="dxa"/>
            <w:vAlign w:val="center"/>
          </w:tcPr>
          <w:p w:rsidR="00FC5497" w:rsidRPr="00E72724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  <w:r w:rsidR="00E72724">
              <w:rPr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1330" w:type="dxa"/>
            <w:vAlign w:val="center"/>
          </w:tcPr>
          <w:p w:rsidR="00FC5497" w:rsidRPr="00E72724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  <w:r w:rsidR="00E72724">
              <w:rPr>
                <w:bCs/>
                <w:sz w:val="24"/>
                <w:szCs w:val="24"/>
                <w:lang w:val="en-US"/>
              </w:rPr>
              <w:t>/7</w:t>
            </w:r>
          </w:p>
        </w:tc>
      </w:tr>
      <w:tr w:rsidR="00FC5497" w:rsidRPr="00D3593B" w:rsidTr="00FC5497">
        <w:trPr>
          <w:trHeight w:val="959"/>
        </w:trPr>
        <w:tc>
          <w:tcPr>
            <w:tcW w:w="764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Біг по «вісімці»</w:t>
            </w:r>
            <w:r w:rsidR="00687D5D">
              <w:rPr>
                <w:bCs/>
                <w:sz w:val="24"/>
                <w:szCs w:val="24"/>
              </w:rPr>
              <w:t>, с</w:t>
            </w:r>
          </w:p>
        </w:tc>
        <w:tc>
          <w:tcPr>
            <w:tcW w:w="1326" w:type="dxa"/>
            <w:vAlign w:val="center"/>
          </w:tcPr>
          <w:p w:rsidR="00FC5497" w:rsidRP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  <w:r>
              <w:rPr>
                <w:bCs/>
                <w:sz w:val="24"/>
                <w:szCs w:val="24"/>
                <w:lang w:val="en-US"/>
              </w:rPr>
              <w:t>/17</w:t>
            </w:r>
          </w:p>
        </w:tc>
        <w:tc>
          <w:tcPr>
            <w:tcW w:w="1326" w:type="dxa"/>
            <w:vAlign w:val="center"/>
          </w:tcPr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/16</w:t>
            </w:r>
          </w:p>
          <w:p w:rsidR="00FC5497" w:rsidRPr="00717F8A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FC5497" w:rsidRPr="00717F8A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  <w:r w:rsidR="00717F8A">
              <w:rPr>
                <w:bCs/>
                <w:sz w:val="24"/>
                <w:szCs w:val="24"/>
                <w:lang w:val="en-US"/>
              </w:rPr>
              <w:t>/15</w:t>
            </w:r>
          </w:p>
        </w:tc>
        <w:tc>
          <w:tcPr>
            <w:tcW w:w="1326" w:type="dxa"/>
            <w:vAlign w:val="center"/>
          </w:tcPr>
          <w:p w:rsidR="00FC5497" w:rsidRPr="00E72724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  <w:r>
              <w:rPr>
                <w:bCs/>
                <w:sz w:val="24"/>
                <w:szCs w:val="24"/>
                <w:lang w:val="en-US"/>
              </w:rPr>
              <w:t>/14</w:t>
            </w:r>
          </w:p>
        </w:tc>
        <w:tc>
          <w:tcPr>
            <w:tcW w:w="1330" w:type="dxa"/>
            <w:vAlign w:val="center"/>
          </w:tcPr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>
              <w:rPr>
                <w:bCs/>
                <w:sz w:val="24"/>
                <w:szCs w:val="24"/>
                <w:lang w:val="en-US"/>
              </w:rPr>
              <w:t>/13</w:t>
            </w:r>
          </w:p>
          <w:p w:rsidR="00FC5497" w:rsidRPr="00E72724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FC5497" w:rsidRPr="00D3593B" w:rsidTr="00FC5497">
        <w:trPr>
          <w:trHeight w:val="1224"/>
        </w:trPr>
        <w:tc>
          <w:tcPr>
            <w:tcW w:w="764" w:type="dxa"/>
            <w:vAlign w:val="center"/>
          </w:tcPr>
          <w:p w:rsidR="00FC5497" w:rsidRPr="00D3593B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15" w:type="dxa"/>
            <w:vAlign w:val="center"/>
          </w:tcPr>
          <w:p w:rsidR="00FC5497" w:rsidRPr="00D3593B" w:rsidRDefault="00FC5497" w:rsidP="0012759B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Біг боком навколо столу</w:t>
            </w:r>
            <w:r w:rsidR="002852A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(за годинковою та проти</w:t>
            </w:r>
            <w:r w:rsidR="0045333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годинковою стрілкою)</w:t>
            </w:r>
          </w:p>
        </w:tc>
        <w:tc>
          <w:tcPr>
            <w:tcW w:w="1326" w:type="dxa"/>
            <w:vAlign w:val="center"/>
          </w:tcPr>
          <w:p w:rsidR="00FC5497" w:rsidRP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/17</w:t>
            </w:r>
          </w:p>
        </w:tc>
        <w:tc>
          <w:tcPr>
            <w:tcW w:w="1326" w:type="dxa"/>
            <w:vAlign w:val="center"/>
          </w:tcPr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  <w:r>
              <w:rPr>
                <w:bCs/>
                <w:sz w:val="24"/>
                <w:szCs w:val="24"/>
                <w:lang w:val="en-US"/>
              </w:rPr>
              <w:t>/16</w:t>
            </w:r>
          </w:p>
          <w:p w:rsidR="00FC5497" w:rsidRPr="00717F8A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FC5497" w:rsidRPr="00717F8A" w:rsidRDefault="00687D5D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  <w:r w:rsidR="00717F8A">
              <w:rPr>
                <w:bCs/>
                <w:sz w:val="24"/>
                <w:szCs w:val="24"/>
                <w:lang w:val="en-US"/>
              </w:rPr>
              <w:t>/15</w:t>
            </w:r>
          </w:p>
        </w:tc>
        <w:tc>
          <w:tcPr>
            <w:tcW w:w="1326" w:type="dxa"/>
            <w:vAlign w:val="center"/>
          </w:tcPr>
          <w:p w:rsidR="00FC5497" w:rsidRP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>
              <w:rPr>
                <w:bCs/>
                <w:sz w:val="24"/>
                <w:szCs w:val="24"/>
                <w:lang w:val="en-US"/>
              </w:rPr>
              <w:t>/14</w:t>
            </w:r>
          </w:p>
        </w:tc>
        <w:tc>
          <w:tcPr>
            <w:tcW w:w="1330" w:type="dxa"/>
            <w:vAlign w:val="center"/>
          </w:tcPr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/13</w:t>
            </w:r>
          </w:p>
          <w:p w:rsidR="00FC5497" w:rsidRPr="00717F8A" w:rsidRDefault="00FC5497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5333E" w:rsidRPr="00D3593B" w:rsidTr="00FC5497">
        <w:trPr>
          <w:trHeight w:val="1224"/>
        </w:trPr>
        <w:tc>
          <w:tcPr>
            <w:tcW w:w="764" w:type="dxa"/>
            <w:vAlign w:val="center"/>
          </w:tcPr>
          <w:p w:rsidR="0045333E" w:rsidRPr="00D3593B" w:rsidRDefault="0045333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15" w:type="dxa"/>
            <w:vAlign w:val="center"/>
          </w:tcPr>
          <w:p w:rsidR="0045333E" w:rsidRDefault="0045333E" w:rsidP="0045333E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Перенесення мячів під час пересування у 3х метровій зоні</w:t>
            </w:r>
            <w:r w:rsidR="002852AE">
              <w:rPr>
                <w:bCs/>
                <w:sz w:val="24"/>
                <w:szCs w:val="24"/>
              </w:rPr>
              <w:t>, с</w:t>
            </w:r>
          </w:p>
        </w:tc>
        <w:tc>
          <w:tcPr>
            <w:tcW w:w="1326" w:type="dxa"/>
            <w:vAlign w:val="center"/>
          </w:tcPr>
          <w:p w:rsidR="00717F8A" w:rsidRPr="00484E89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  <w:r>
              <w:rPr>
                <w:bCs/>
                <w:sz w:val="24"/>
                <w:szCs w:val="24"/>
                <w:lang w:val="en-US"/>
              </w:rPr>
              <w:t>/27</w:t>
            </w:r>
          </w:p>
          <w:p w:rsidR="0045333E" w:rsidRPr="00717F8A" w:rsidRDefault="0045333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24</w:t>
            </w:r>
            <w:r>
              <w:rPr>
                <w:bCs/>
                <w:sz w:val="24"/>
                <w:szCs w:val="24"/>
                <w:lang w:val="en-US"/>
              </w:rPr>
              <w:t>/26</w:t>
            </w:r>
          </w:p>
          <w:p w:rsidR="0045333E" w:rsidRPr="00717F8A" w:rsidRDefault="0045333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23</w:t>
            </w:r>
            <w:r w:rsidR="00717F8A">
              <w:rPr>
                <w:bCs/>
                <w:sz w:val="24"/>
                <w:szCs w:val="24"/>
                <w:lang w:val="en-US"/>
              </w:rPr>
              <w:t>/25</w:t>
            </w:r>
          </w:p>
        </w:tc>
        <w:tc>
          <w:tcPr>
            <w:tcW w:w="1326" w:type="dxa"/>
            <w:vAlign w:val="center"/>
          </w:tcPr>
          <w:p w:rsidR="0045333E" w:rsidRP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22</w:t>
            </w:r>
            <w:r>
              <w:rPr>
                <w:bCs/>
                <w:sz w:val="24"/>
                <w:szCs w:val="24"/>
                <w:lang w:val="en-US"/>
              </w:rPr>
              <w:t>/24</w:t>
            </w:r>
          </w:p>
        </w:tc>
        <w:tc>
          <w:tcPr>
            <w:tcW w:w="1330" w:type="dxa"/>
            <w:vAlign w:val="center"/>
          </w:tcPr>
          <w:p w:rsidR="0045333E" w:rsidRPr="00717F8A" w:rsidRDefault="00717F8A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21</w:t>
            </w:r>
            <w:r>
              <w:rPr>
                <w:bCs/>
                <w:sz w:val="24"/>
                <w:szCs w:val="24"/>
                <w:lang w:val="en-US"/>
              </w:rPr>
              <w:t>/23</w:t>
            </w:r>
          </w:p>
        </w:tc>
      </w:tr>
      <w:tr w:rsidR="0045333E" w:rsidRPr="00D3593B" w:rsidTr="00FC5497">
        <w:trPr>
          <w:trHeight w:val="1224"/>
        </w:trPr>
        <w:tc>
          <w:tcPr>
            <w:tcW w:w="764" w:type="dxa"/>
            <w:vAlign w:val="center"/>
          </w:tcPr>
          <w:p w:rsidR="0045333E" w:rsidRDefault="0045333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15" w:type="dxa"/>
            <w:vAlign w:val="center"/>
          </w:tcPr>
          <w:p w:rsidR="0045333E" w:rsidRDefault="0045333E" w:rsidP="00E63418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Згинання</w:t>
            </w:r>
            <w:r w:rsidR="002852AE">
              <w:rPr>
                <w:bCs/>
                <w:sz w:val="24"/>
                <w:szCs w:val="24"/>
              </w:rPr>
              <w:t>-розгинання рук в упорі від столу, кіл</w:t>
            </w:r>
            <w:r w:rsidR="00E63418">
              <w:rPr>
                <w:bCs/>
                <w:sz w:val="24"/>
                <w:szCs w:val="24"/>
              </w:rPr>
              <w:t>ькі</w:t>
            </w:r>
            <w:r w:rsidR="002852AE">
              <w:rPr>
                <w:bCs/>
                <w:sz w:val="24"/>
                <w:szCs w:val="24"/>
              </w:rPr>
              <w:t>сть разів за 1 хв</w:t>
            </w:r>
          </w:p>
        </w:tc>
        <w:tc>
          <w:tcPr>
            <w:tcW w:w="1326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60</w:t>
            </w:r>
            <w:r w:rsidR="00717F8A">
              <w:rPr>
                <w:bCs/>
                <w:sz w:val="24"/>
                <w:szCs w:val="24"/>
                <w:lang w:val="en-US"/>
              </w:rPr>
              <w:t>/45</w:t>
            </w:r>
          </w:p>
        </w:tc>
        <w:tc>
          <w:tcPr>
            <w:tcW w:w="1326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65</w:t>
            </w:r>
            <w:r w:rsidR="00717F8A">
              <w:rPr>
                <w:bCs/>
                <w:sz w:val="24"/>
                <w:szCs w:val="24"/>
                <w:lang w:val="en-US"/>
              </w:rPr>
              <w:t>/50</w:t>
            </w:r>
          </w:p>
        </w:tc>
        <w:tc>
          <w:tcPr>
            <w:tcW w:w="1326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70</w:t>
            </w:r>
            <w:r w:rsidR="00717F8A">
              <w:rPr>
                <w:bCs/>
                <w:sz w:val="24"/>
                <w:szCs w:val="24"/>
                <w:lang w:val="en-US"/>
              </w:rPr>
              <w:t>/55</w:t>
            </w:r>
          </w:p>
        </w:tc>
        <w:tc>
          <w:tcPr>
            <w:tcW w:w="1326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75</w:t>
            </w:r>
            <w:r w:rsidR="00717F8A">
              <w:rPr>
                <w:bCs/>
                <w:sz w:val="24"/>
                <w:szCs w:val="24"/>
                <w:lang w:val="en-US"/>
              </w:rPr>
              <w:t>/60</w:t>
            </w:r>
          </w:p>
        </w:tc>
        <w:tc>
          <w:tcPr>
            <w:tcW w:w="1330" w:type="dxa"/>
            <w:vAlign w:val="center"/>
          </w:tcPr>
          <w:p w:rsidR="0045333E" w:rsidRPr="00717F8A" w:rsidRDefault="002852A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80</w:t>
            </w:r>
            <w:r w:rsidR="00717F8A">
              <w:rPr>
                <w:bCs/>
                <w:sz w:val="24"/>
                <w:szCs w:val="24"/>
                <w:lang w:val="en-US"/>
              </w:rPr>
              <w:t>/65</w:t>
            </w:r>
          </w:p>
        </w:tc>
      </w:tr>
      <w:tr w:rsidR="008A18A8" w:rsidRPr="00D3593B" w:rsidTr="00FC5497">
        <w:trPr>
          <w:trHeight w:val="1224"/>
        </w:trPr>
        <w:tc>
          <w:tcPr>
            <w:tcW w:w="764" w:type="dxa"/>
            <w:vAlign w:val="center"/>
          </w:tcPr>
          <w:p w:rsid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5" w:type="dxa"/>
            <w:vAlign w:val="center"/>
          </w:tcPr>
          <w:p w:rsidR="008A18A8" w:rsidRDefault="008A18A8" w:rsidP="0045333E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Стрибок у довжину з місця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 w:rsidRPr="008A18A8">
              <w:rPr>
                <w:bCs/>
                <w:sz w:val="24"/>
                <w:szCs w:val="24"/>
              </w:rPr>
              <w:t>195</w:t>
            </w:r>
            <w:r>
              <w:rPr>
                <w:bCs/>
                <w:sz w:val="24"/>
                <w:szCs w:val="24"/>
                <w:lang w:val="en-US"/>
              </w:rPr>
              <w:t>/165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 w:rsidRPr="008A18A8">
              <w:rPr>
                <w:bCs/>
                <w:sz w:val="24"/>
                <w:szCs w:val="24"/>
              </w:rPr>
              <w:t>205</w:t>
            </w:r>
            <w:r>
              <w:rPr>
                <w:bCs/>
                <w:sz w:val="24"/>
                <w:szCs w:val="24"/>
                <w:lang w:val="en-US"/>
              </w:rPr>
              <w:t>/170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 w:rsidRPr="008A18A8">
              <w:rPr>
                <w:bCs/>
                <w:sz w:val="24"/>
                <w:szCs w:val="24"/>
              </w:rPr>
              <w:t>215</w:t>
            </w:r>
            <w:r>
              <w:rPr>
                <w:bCs/>
                <w:sz w:val="24"/>
                <w:szCs w:val="24"/>
                <w:lang w:val="en-US"/>
              </w:rPr>
              <w:t>/175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 w:rsidRPr="008A18A8">
              <w:rPr>
                <w:bCs/>
                <w:sz w:val="24"/>
                <w:szCs w:val="24"/>
              </w:rPr>
              <w:t>220</w:t>
            </w:r>
            <w:r>
              <w:rPr>
                <w:bCs/>
                <w:sz w:val="24"/>
                <w:szCs w:val="24"/>
                <w:lang w:val="en-US"/>
              </w:rPr>
              <w:t>/180</w:t>
            </w:r>
          </w:p>
        </w:tc>
        <w:tc>
          <w:tcPr>
            <w:tcW w:w="1330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 w:rsidRPr="008A18A8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  <w:lang w:val="en-US"/>
              </w:rPr>
              <w:t>/185</w:t>
            </w:r>
          </w:p>
        </w:tc>
      </w:tr>
      <w:tr w:rsidR="008A18A8" w:rsidRPr="008A18A8" w:rsidTr="00FC5497">
        <w:trPr>
          <w:trHeight w:val="1224"/>
        </w:trPr>
        <w:tc>
          <w:tcPr>
            <w:tcW w:w="764" w:type="dxa"/>
            <w:vAlign w:val="center"/>
          </w:tcPr>
          <w:p w:rsid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15" w:type="dxa"/>
            <w:vAlign w:val="center"/>
          </w:tcPr>
          <w:p w:rsidR="008A18A8" w:rsidRPr="008A18A8" w:rsidRDefault="008A18A8" w:rsidP="00E63418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Стрибки зі скакалкою (одиночні), 45 сек. кіл</w:t>
            </w:r>
            <w:r w:rsidR="00E63418">
              <w:rPr>
                <w:bCs/>
                <w:sz w:val="24"/>
                <w:szCs w:val="24"/>
              </w:rPr>
              <w:t>ькі</w:t>
            </w:r>
            <w:r>
              <w:rPr>
                <w:bCs/>
                <w:sz w:val="24"/>
                <w:szCs w:val="24"/>
              </w:rPr>
              <w:t>сть  разів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40/60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60/80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80/100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100/120</w:t>
            </w:r>
          </w:p>
        </w:tc>
        <w:tc>
          <w:tcPr>
            <w:tcW w:w="1330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/140</w:t>
            </w:r>
          </w:p>
        </w:tc>
      </w:tr>
      <w:tr w:rsidR="008A18A8" w:rsidRPr="008A18A8" w:rsidTr="00FC5497">
        <w:trPr>
          <w:trHeight w:val="1224"/>
        </w:trPr>
        <w:tc>
          <w:tcPr>
            <w:tcW w:w="764" w:type="dxa"/>
            <w:vAlign w:val="center"/>
          </w:tcPr>
          <w:p w:rsid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15" w:type="dxa"/>
            <w:vAlign w:val="center"/>
          </w:tcPr>
          <w:p w:rsidR="008A18A8" w:rsidRDefault="008A18A8" w:rsidP="00E63418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Стрибки зі скакалкою (подвійні) 45 сек. кіл</w:t>
            </w:r>
            <w:r w:rsidR="00E63418">
              <w:rPr>
                <w:bCs/>
                <w:sz w:val="24"/>
                <w:szCs w:val="24"/>
              </w:rPr>
              <w:t>ькість</w:t>
            </w:r>
            <w:r>
              <w:rPr>
                <w:bCs/>
                <w:sz w:val="24"/>
                <w:szCs w:val="24"/>
              </w:rPr>
              <w:t xml:space="preserve"> разів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40/60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50/70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60/80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70/90</w:t>
            </w:r>
          </w:p>
        </w:tc>
        <w:tc>
          <w:tcPr>
            <w:tcW w:w="1330" w:type="dxa"/>
            <w:vAlign w:val="center"/>
          </w:tcPr>
          <w:p w:rsidR="008A18A8" w:rsidRP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80/100</w:t>
            </w:r>
          </w:p>
        </w:tc>
      </w:tr>
      <w:tr w:rsidR="008A18A8" w:rsidRPr="008A18A8" w:rsidTr="00FC5497">
        <w:trPr>
          <w:trHeight w:val="1224"/>
        </w:trPr>
        <w:tc>
          <w:tcPr>
            <w:tcW w:w="764" w:type="dxa"/>
            <w:vAlign w:val="center"/>
          </w:tcPr>
          <w:p w:rsid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715" w:type="dxa"/>
            <w:vAlign w:val="center"/>
          </w:tcPr>
          <w:p w:rsidR="008A18A8" w:rsidRDefault="008A18A8" w:rsidP="0045333E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Біг 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0м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5,2/</w:t>
            </w:r>
            <w:r w:rsidRPr="008A18A8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5,0/</w:t>
            </w:r>
            <w:r w:rsidRPr="008A18A8">
              <w:rPr>
                <w:bCs/>
                <w:sz w:val="24"/>
                <w:szCs w:val="24"/>
              </w:rPr>
              <w:t>5,8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4,8/</w:t>
            </w:r>
            <w:r w:rsidRPr="008A18A8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326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4,6/</w:t>
            </w:r>
            <w:r w:rsidRPr="008A18A8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330" w:type="dxa"/>
            <w:vAlign w:val="center"/>
          </w:tcPr>
          <w:p w:rsidR="008A18A8" w:rsidRPr="008A18A8" w:rsidRDefault="008A18A8" w:rsidP="00CC4939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4,4/</w:t>
            </w:r>
            <w:r w:rsidRPr="008A18A8">
              <w:rPr>
                <w:bCs/>
                <w:sz w:val="24"/>
                <w:szCs w:val="24"/>
              </w:rPr>
              <w:t>5,0</w:t>
            </w:r>
          </w:p>
        </w:tc>
      </w:tr>
      <w:tr w:rsidR="008A18A8" w:rsidRPr="00D3593B" w:rsidTr="00FC5497">
        <w:trPr>
          <w:trHeight w:val="1224"/>
        </w:trPr>
        <w:tc>
          <w:tcPr>
            <w:tcW w:w="764" w:type="dxa"/>
            <w:vAlign w:val="center"/>
          </w:tcPr>
          <w:p w:rsidR="008A18A8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15" w:type="dxa"/>
            <w:vAlign w:val="center"/>
          </w:tcPr>
          <w:p w:rsidR="008A18A8" w:rsidRDefault="008A18A8" w:rsidP="00220B8D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Підн</w:t>
            </w:r>
            <w:r w:rsidR="00220B8D">
              <w:rPr>
                <w:bCs/>
                <w:sz w:val="24"/>
                <w:szCs w:val="24"/>
              </w:rPr>
              <w:t>і</w:t>
            </w:r>
            <w:r>
              <w:rPr>
                <w:bCs/>
                <w:sz w:val="24"/>
                <w:szCs w:val="24"/>
              </w:rPr>
              <w:t>мання тулуба з положення лежачі в положення сидячі, кіл</w:t>
            </w:r>
            <w:r w:rsidR="00E63418">
              <w:rPr>
                <w:bCs/>
                <w:sz w:val="24"/>
                <w:szCs w:val="24"/>
              </w:rPr>
              <w:t>ькість</w:t>
            </w:r>
            <w:r>
              <w:rPr>
                <w:bCs/>
                <w:sz w:val="24"/>
                <w:szCs w:val="24"/>
              </w:rPr>
              <w:t xml:space="preserve"> разів за 1 хв</w:t>
            </w:r>
          </w:p>
        </w:tc>
        <w:tc>
          <w:tcPr>
            <w:tcW w:w="1326" w:type="dxa"/>
            <w:vAlign w:val="center"/>
          </w:tcPr>
          <w:p w:rsidR="008A18A8" w:rsidRPr="00456F92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35/44</w:t>
            </w:r>
          </w:p>
        </w:tc>
        <w:tc>
          <w:tcPr>
            <w:tcW w:w="1326" w:type="dxa"/>
            <w:vAlign w:val="center"/>
          </w:tcPr>
          <w:p w:rsidR="008A18A8" w:rsidRPr="00456F92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38/48</w:t>
            </w:r>
          </w:p>
        </w:tc>
        <w:tc>
          <w:tcPr>
            <w:tcW w:w="1326" w:type="dxa"/>
            <w:vAlign w:val="center"/>
          </w:tcPr>
          <w:p w:rsidR="008A18A8" w:rsidRPr="00456F92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40/52</w:t>
            </w:r>
          </w:p>
        </w:tc>
        <w:tc>
          <w:tcPr>
            <w:tcW w:w="1326" w:type="dxa"/>
            <w:vAlign w:val="center"/>
          </w:tcPr>
          <w:p w:rsidR="008A18A8" w:rsidRPr="00456F92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44/56</w:t>
            </w:r>
          </w:p>
        </w:tc>
        <w:tc>
          <w:tcPr>
            <w:tcW w:w="1330" w:type="dxa"/>
            <w:vAlign w:val="center"/>
          </w:tcPr>
          <w:p w:rsidR="008A18A8" w:rsidRPr="00456F92" w:rsidRDefault="008A18A8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48</w:t>
            </w:r>
            <w:r>
              <w:rPr>
                <w:bCs/>
                <w:sz w:val="24"/>
                <w:szCs w:val="24"/>
                <w:lang w:val="en-US"/>
              </w:rPr>
              <w:t>/60</w:t>
            </w:r>
          </w:p>
        </w:tc>
      </w:tr>
    </w:tbl>
    <w:p w:rsidR="00FC5497" w:rsidRDefault="00FC5497" w:rsidP="00DA43EE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</w:p>
    <w:p w:rsidR="00074BC5" w:rsidRDefault="00DA43EE" w:rsidP="00DA43EE">
      <w:pPr>
        <w:tabs>
          <w:tab w:val="left" w:pos="-284"/>
          <w:tab w:val="left" w:pos="710"/>
        </w:tabs>
        <w:ind w:right="-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831" w:rsidRPr="00074BC5">
        <w:rPr>
          <w:b/>
          <w:sz w:val="28"/>
          <w:szCs w:val="28"/>
          <w:lang w:val="ru-RU"/>
        </w:rPr>
        <w:t>2.2</w:t>
      </w:r>
      <w:r w:rsidR="00074BC5" w:rsidRPr="00074BC5">
        <w:rPr>
          <w:sz w:val="28"/>
          <w:szCs w:val="28"/>
        </w:rPr>
        <w:t xml:space="preserve">. </w:t>
      </w:r>
      <w:r w:rsidR="00074BC5" w:rsidRPr="00074BC5">
        <w:rPr>
          <w:b/>
          <w:bCs/>
          <w:sz w:val="28"/>
          <w:szCs w:val="28"/>
        </w:rPr>
        <w:t xml:space="preserve">Технічна підготовка. </w:t>
      </w:r>
    </w:p>
    <w:p w:rsidR="00DA43EE" w:rsidRPr="00074BC5" w:rsidRDefault="00DA43EE" w:rsidP="00DA43EE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</w:p>
    <w:p w:rsidR="00EF0831" w:rsidRPr="00074BC5" w:rsidRDefault="00FC5497" w:rsidP="00074B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BC5" w:rsidRPr="00074BC5">
        <w:rPr>
          <w:sz w:val="28"/>
          <w:szCs w:val="28"/>
        </w:rPr>
        <w:t xml:space="preserve">Вивчення техніки настільного тенісу: накат справа, накат зліва, вправи для закріплення. </w:t>
      </w:r>
      <w:r w:rsidR="00074BC5">
        <w:rPr>
          <w:sz w:val="28"/>
          <w:szCs w:val="28"/>
        </w:rPr>
        <w:t xml:space="preserve"> </w:t>
      </w:r>
      <w:r w:rsidR="00074BC5" w:rsidRPr="00074BC5">
        <w:rPr>
          <w:sz w:val="28"/>
          <w:szCs w:val="28"/>
        </w:rPr>
        <w:t xml:space="preserve">Нападаючий удар і основний технічний і атакуючий прийом гри. Накат праворуч. Ударна позиція, переміщення тіла при ударі, постановка ракетки. Накат відкритою ракеткою. Імітація накату, виконання накату об ігрову стінку. Виконання накату справа на право з правого кута столу. </w:t>
      </w:r>
      <w:r w:rsidR="00074BC5" w:rsidRPr="00074BC5">
        <w:rPr>
          <w:iCs/>
          <w:sz w:val="28"/>
          <w:szCs w:val="28"/>
        </w:rPr>
        <w:t>В</w:t>
      </w:r>
      <w:r w:rsidR="00074BC5" w:rsidRPr="00074BC5">
        <w:rPr>
          <w:sz w:val="28"/>
          <w:szCs w:val="28"/>
        </w:rPr>
        <w:t>ивчення техніки удару в н/тенісі: відкидка справа, топспін, блокування, підрізка, принципи удару. Ознайомлення з технікою удару відкидка справа. Ударна позиція, переміщення тіла. Імітаційні вправи перед дзеркалом, об ігрову стінку. Попадання в ціль. Виконання удару, правильне положення руки, без допомоги тіла, використання удару накладкою (зачеплення м’яча і накладки).  Вивчення техніки підрізки м’яча та блокування. Оцінка ігрової ситуації. Ударне положення, виконання удару.</w:t>
      </w:r>
    </w:p>
    <w:p w:rsidR="00074BC5" w:rsidRPr="00074BC5" w:rsidRDefault="00074BC5" w:rsidP="00074BC5">
      <w:pPr>
        <w:ind w:right="-426"/>
        <w:jc w:val="both"/>
        <w:rPr>
          <w:sz w:val="24"/>
          <w:szCs w:val="24"/>
        </w:rPr>
      </w:pPr>
    </w:p>
    <w:p w:rsidR="00DA43EE" w:rsidRDefault="00DA43EE" w:rsidP="00074B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DA43EE" w:rsidRDefault="00DA43EE" w:rsidP="00074B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DA43EE" w:rsidRPr="00100164" w:rsidRDefault="00DA43EE" w:rsidP="00594D82">
      <w:pPr>
        <w:outlineLvl w:val="0"/>
        <w:rPr>
          <w:b/>
          <w:bCs/>
          <w:sz w:val="28"/>
          <w:szCs w:val="28"/>
        </w:rPr>
      </w:pPr>
    </w:p>
    <w:p w:rsidR="00074BC5" w:rsidRDefault="00074BC5" w:rsidP="00074BC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Навчальні нормативи та вимоги:</w:t>
      </w:r>
    </w:p>
    <w:p w:rsidR="00074BC5" w:rsidRDefault="00074BC5" w:rsidP="00074BC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тестування  </w:t>
      </w:r>
      <w:r>
        <w:rPr>
          <w:b/>
          <w:sz w:val="28"/>
          <w:szCs w:val="28"/>
        </w:rPr>
        <w:t>технічної</w:t>
      </w:r>
      <w:r w:rsidRPr="0093301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підготовки</w:t>
      </w:r>
    </w:p>
    <w:p w:rsidR="00074BC5" w:rsidRDefault="00074BC5" w:rsidP="00074BC5">
      <w:pPr>
        <w:ind w:firstLine="709"/>
        <w:jc w:val="center"/>
        <w:outlineLvl w:val="0"/>
        <w:rPr>
          <w:b/>
          <w:bCs/>
          <w:sz w:val="28"/>
          <w:szCs w:val="28"/>
        </w:rPr>
      </w:pPr>
    </w:p>
    <w:tbl>
      <w:tblPr>
        <w:tblW w:w="101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2715"/>
        <w:gridCol w:w="1326"/>
        <w:gridCol w:w="1326"/>
        <w:gridCol w:w="1326"/>
        <w:gridCol w:w="1326"/>
        <w:gridCol w:w="1330"/>
      </w:tblGrid>
      <w:tr w:rsidR="00074BC5" w:rsidRPr="008062A9" w:rsidTr="00FC5497">
        <w:trPr>
          <w:trHeight w:val="350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Вид 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2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4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6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8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«</w:t>
            </w:r>
            <w:r w:rsidRPr="00D3593B">
              <w:rPr>
                <w:bCs/>
                <w:sz w:val="24"/>
                <w:szCs w:val="24"/>
                <w:lang w:val="ru-RU"/>
              </w:rPr>
              <w:t>10</w:t>
            </w:r>
            <w:r w:rsidRPr="00D3593B">
              <w:rPr>
                <w:bCs/>
                <w:sz w:val="24"/>
                <w:szCs w:val="24"/>
              </w:rPr>
              <w:t>»</w:t>
            </w:r>
          </w:p>
        </w:tc>
      </w:tr>
      <w:tr w:rsidR="00074BC5" w:rsidRPr="008062A9" w:rsidTr="00FC5497">
        <w:trPr>
          <w:trHeight w:val="959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</w:rPr>
              <w:t>Набивання м</w:t>
            </w:r>
            <w:r w:rsidRPr="00D3593B">
              <w:rPr>
                <w:bCs/>
                <w:sz w:val="24"/>
                <w:szCs w:val="24"/>
                <w:lang w:val="ru-RU"/>
              </w:rPr>
              <w:t>’</w:t>
            </w:r>
            <w:r w:rsidRPr="00D3593B">
              <w:rPr>
                <w:bCs/>
                <w:sz w:val="24"/>
                <w:szCs w:val="24"/>
              </w:rPr>
              <w:t>яча долонною стороною ракетки</w:t>
            </w:r>
            <w:r w:rsidRPr="00D3593B">
              <w:rPr>
                <w:bCs/>
                <w:sz w:val="24"/>
                <w:szCs w:val="24"/>
                <w:lang w:val="ru-RU"/>
              </w:rPr>
              <w:t xml:space="preserve"> (кіл.ударів)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074BC5" w:rsidRPr="008062A9" w:rsidTr="00FC5497">
        <w:trPr>
          <w:trHeight w:val="959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Набивання м</w:t>
            </w:r>
            <w:r w:rsidRPr="00D3593B">
              <w:rPr>
                <w:bCs/>
                <w:sz w:val="24"/>
                <w:szCs w:val="24"/>
                <w:lang w:val="ru-RU"/>
              </w:rPr>
              <w:t>’</w:t>
            </w:r>
            <w:r w:rsidRPr="00D3593B">
              <w:rPr>
                <w:bCs/>
                <w:sz w:val="24"/>
                <w:szCs w:val="24"/>
              </w:rPr>
              <w:t>яча тильною стороною ракетки</w:t>
            </w:r>
            <w:r w:rsidRPr="00D3593B">
              <w:rPr>
                <w:bCs/>
                <w:sz w:val="24"/>
                <w:szCs w:val="24"/>
                <w:lang w:val="ru-RU"/>
              </w:rPr>
              <w:t xml:space="preserve"> (кіл.ударів)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074BC5" w:rsidRPr="008062A9" w:rsidTr="00FC5497">
        <w:trPr>
          <w:trHeight w:val="1224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Набивання м</w:t>
            </w:r>
            <w:r w:rsidRPr="00D3593B">
              <w:rPr>
                <w:bCs/>
                <w:sz w:val="24"/>
                <w:szCs w:val="24"/>
                <w:lang w:val="ru-RU"/>
              </w:rPr>
              <w:t>’</w:t>
            </w:r>
            <w:r w:rsidRPr="00D3593B">
              <w:rPr>
                <w:bCs/>
                <w:sz w:val="24"/>
                <w:szCs w:val="24"/>
              </w:rPr>
              <w:t>яча почерзі долонною і тильною стороною ракетки</w:t>
            </w:r>
            <w:r w:rsidRPr="00D3593B">
              <w:rPr>
                <w:bCs/>
                <w:sz w:val="24"/>
                <w:szCs w:val="24"/>
                <w:lang w:val="ru-RU"/>
              </w:rPr>
              <w:t xml:space="preserve"> (кіл.ударів)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  <w:lang w:val="ru-RU"/>
              </w:rPr>
            </w:pPr>
            <w:r w:rsidRPr="00D3593B"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074BC5" w:rsidRPr="008062A9" w:rsidTr="00FC5497">
        <w:trPr>
          <w:trHeight w:val="894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Гра накатами справа по діагоналі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30 </w:t>
            </w:r>
          </w:p>
        </w:tc>
      </w:tr>
      <w:tr w:rsidR="00074BC5" w:rsidRPr="008062A9" w:rsidTr="00FC5497">
        <w:trPr>
          <w:trHeight w:val="894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Гра накатами зліва по діагоналі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   15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   20 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   25 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 xml:space="preserve">   30 </w:t>
            </w:r>
          </w:p>
        </w:tc>
      </w:tr>
      <w:tr w:rsidR="00074BC5" w:rsidRPr="008062A9" w:rsidTr="00FC5497">
        <w:trPr>
          <w:trHeight w:val="1086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Поєднання накату справа і зліва в правий кут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17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20</w:t>
            </w:r>
          </w:p>
        </w:tc>
      </w:tr>
      <w:tr w:rsidR="00074BC5" w:rsidRPr="008062A9" w:rsidTr="00FC5497">
        <w:trPr>
          <w:trHeight w:val="470"/>
        </w:trPr>
        <w:tc>
          <w:tcPr>
            <w:tcW w:w="764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15" w:type="dxa"/>
            <w:vAlign w:val="center"/>
          </w:tcPr>
          <w:p w:rsidR="00074BC5" w:rsidRPr="00D3593B" w:rsidRDefault="00074BC5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Виконання накату  справа в правий та лівий кути столу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17</w:t>
            </w:r>
          </w:p>
        </w:tc>
        <w:tc>
          <w:tcPr>
            <w:tcW w:w="1330" w:type="dxa"/>
            <w:vAlign w:val="center"/>
          </w:tcPr>
          <w:p w:rsidR="00074BC5" w:rsidRPr="00D3593B" w:rsidRDefault="00074BC5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20</w:t>
            </w:r>
          </w:p>
        </w:tc>
      </w:tr>
      <w:tr w:rsidR="00DA43EE" w:rsidRPr="008062A9" w:rsidTr="00FC5497">
        <w:trPr>
          <w:trHeight w:val="470"/>
        </w:trPr>
        <w:tc>
          <w:tcPr>
            <w:tcW w:w="764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15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Відкидання зліва з усієї лівої половини столу (кількість помилок за 3хв.)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5</w:t>
            </w:r>
          </w:p>
        </w:tc>
      </w:tr>
      <w:tr w:rsidR="00DA43EE" w:rsidRPr="008062A9" w:rsidTr="00FC5497">
        <w:trPr>
          <w:trHeight w:val="470"/>
        </w:trPr>
        <w:tc>
          <w:tcPr>
            <w:tcW w:w="764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15" w:type="dxa"/>
            <w:vAlign w:val="center"/>
          </w:tcPr>
          <w:p w:rsidR="00DA43EE" w:rsidRPr="00D3593B" w:rsidRDefault="00DA43EE" w:rsidP="00DA43EE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Поєднання відкидань справа і зліва по всьому столу (кількість помилок за 3хв.)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5</w:t>
            </w:r>
          </w:p>
        </w:tc>
      </w:tr>
      <w:tr w:rsidR="00DA43EE" w:rsidRPr="008062A9" w:rsidTr="00FC5497">
        <w:trPr>
          <w:trHeight w:val="470"/>
        </w:trPr>
        <w:tc>
          <w:tcPr>
            <w:tcW w:w="764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15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Виконання подачі справа накатом у праву половину столу (10 спроб)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</w:tr>
      <w:tr w:rsidR="00DA43EE" w:rsidRPr="008062A9" w:rsidTr="00FC5497">
        <w:trPr>
          <w:trHeight w:val="470"/>
        </w:trPr>
        <w:tc>
          <w:tcPr>
            <w:tcW w:w="764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15" w:type="dxa"/>
            <w:vAlign w:val="center"/>
          </w:tcPr>
          <w:p w:rsidR="00DA43EE" w:rsidRPr="00D3593B" w:rsidRDefault="00DA43EE" w:rsidP="00FC5497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D3593B">
              <w:rPr>
                <w:bCs/>
                <w:sz w:val="24"/>
                <w:szCs w:val="24"/>
              </w:rPr>
              <w:t>Виконання подачі справа відкиданням в ліву половину столу  (10 спроб)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DA43EE" w:rsidRPr="00D3593B" w:rsidRDefault="00DA43EE" w:rsidP="00FC5497">
            <w:pPr>
              <w:jc w:val="center"/>
              <w:rPr>
                <w:sz w:val="24"/>
                <w:szCs w:val="24"/>
              </w:rPr>
            </w:pPr>
            <w:r w:rsidRPr="00D3593B">
              <w:rPr>
                <w:sz w:val="24"/>
                <w:szCs w:val="24"/>
              </w:rPr>
              <w:t>8</w:t>
            </w:r>
          </w:p>
        </w:tc>
      </w:tr>
    </w:tbl>
    <w:p w:rsidR="00EF0831" w:rsidRDefault="00EF0831" w:rsidP="00EF0831">
      <w:pPr>
        <w:widowControl/>
        <w:autoSpaceDE/>
        <w:autoSpaceDN/>
        <w:adjustRightInd/>
        <w:ind w:left="360"/>
        <w:rPr>
          <w:b/>
          <w:i/>
          <w:sz w:val="28"/>
          <w:szCs w:val="28"/>
        </w:rPr>
      </w:pPr>
    </w:p>
    <w:p w:rsidR="00D3593B" w:rsidRDefault="00D3593B" w:rsidP="00C85C7F">
      <w:pPr>
        <w:pStyle w:val="Default"/>
        <w:rPr>
          <w:b/>
          <w:sz w:val="28"/>
          <w:szCs w:val="28"/>
          <w:lang w:val="uk-UA"/>
        </w:rPr>
      </w:pPr>
    </w:p>
    <w:p w:rsidR="00D3593B" w:rsidRDefault="00D3593B" w:rsidP="00C85C7F">
      <w:pPr>
        <w:pStyle w:val="Default"/>
        <w:rPr>
          <w:b/>
          <w:sz w:val="28"/>
          <w:szCs w:val="28"/>
          <w:lang w:val="uk-UA"/>
        </w:rPr>
      </w:pPr>
    </w:p>
    <w:p w:rsidR="00FC5497" w:rsidRPr="00FC5497" w:rsidRDefault="00FC5497" w:rsidP="00FC5497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EF0831" w:rsidRPr="00FC5497">
        <w:rPr>
          <w:b/>
          <w:sz w:val="28"/>
          <w:szCs w:val="28"/>
        </w:rPr>
        <w:t>2.3</w:t>
      </w:r>
      <w:r w:rsidR="00EF0831" w:rsidRPr="00FC5497">
        <w:rPr>
          <w:b/>
          <w:i/>
          <w:sz w:val="28"/>
          <w:szCs w:val="28"/>
        </w:rPr>
        <w:t xml:space="preserve">. </w:t>
      </w:r>
      <w:r w:rsidRPr="00FC5497">
        <w:rPr>
          <w:b/>
          <w:iCs/>
          <w:sz w:val="28"/>
          <w:szCs w:val="28"/>
        </w:rPr>
        <w:t>Тактична підготовка.</w:t>
      </w:r>
    </w:p>
    <w:p w:rsidR="00FC5497" w:rsidRPr="00FC5497" w:rsidRDefault="00FC5497" w:rsidP="00FC5497">
      <w:pPr>
        <w:rPr>
          <w:b/>
          <w:i/>
          <w:sz w:val="28"/>
          <w:szCs w:val="28"/>
        </w:rPr>
      </w:pPr>
    </w:p>
    <w:p w:rsidR="00C85C7F" w:rsidRDefault="00FC5497" w:rsidP="00FC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5497">
        <w:rPr>
          <w:sz w:val="28"/>
          <w:szCs w:val="28"/>
        </w:rPr>
        <w:t>Тактика одиночної гри, напад та захист, контратаки.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>Тактика нападу, її складові частини. Вивчення тактики одиночної гри та технічних комбінацій. Напад, захист, контратака. Тактика парної гри, напад та захист, контратаки.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>Виконання комбінаційних серій захисних та атакуючих прийомів гри.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 xml:space="preserve">Гра захисника проти захисника, захисника проти атакуючого, атакуючого проти атакуючого. Розміщення гравців при подачах. Тактика переміщення гравців. Тактика захисту у парній грі, її складові частини. 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 xml:space="preserve">Тактика прийому подач, прийому нападаючих ударів. 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>Гра в захисті по зонах. Командні дії при грі в захисті.</w:t>
      </w:r>
    </w:p>
    <w:p w:rsidR="00FC5497" w:rsidRPr="00FC5497" w:rsidRDefault="00FC5497" w:rsidP="00FC5497">
      <w:pPr>
        <w:pStyle w:val="Default"/>
        <w:rPr>
          <w:sz w:val="28"/>
          <w:szCs w:val="28"/>
          <w:lang w:val="uk-UA"/>
        </w:rPr>
      </w:pPr>
    </w:p>
    <w:p w:rsidR="00C85C7F" w:rsidRPr="008A18A8" w:rsidRDefault="00FC5497" w:rsidP="008F0DCE">
      <w:pPr>
        <w:tabs>
          <w:tab w:val="left" w:pos="-284"/>
          <w:tab w:val="left" w:pos="710"/>
        </w:tabs>
        <w:ind w:right="-426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C85C7F" w:rsidRPr="00FC5497">
        <w:rPr>
          <w:b/>
          <w:iCs/>
          <w:sz w:val="28"/>
          <w:szCs w:val="28"/>
        </w:rPr>
        <w:t xml:space="preserve">2.4. </w:t>
      </w:r>
      <w:r w:rsidRPr="00FC5497">
        <w:rPr>
          <w:b/>
          <w:sz w:val="28"/>
          <w:szCs w:val="28"/>
        </w:rPr>
        <w:t>Настільний теніс в системі фізичного виховання</w:t>
      </w:r>
      <w:r w:rsidR="008A18A8">
        <w:rPr>
          <w:b/>
          <w:sz w:val="28"/>
          <w:szCs w:val="28"/>
        </w:rPr>
        <w:t>.</w:t>
      </w:r>
    </w:p>
    <w:p w:rsidR="00EF0831" w:rsidRPr="00FC5497" w:rsidRDefault="00EF0831" w:rsidP="00C85C7F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EF0831" w:rsidRPr="00FC5497" w:rsidRDefault="00FC5497" w:rsidP="00FC5497">
      <w:pPr>
        <w:tabs>
          <w:tab w:val="left" w:pos="-284"/>
          <w:tab w:val="left" w:pos="710"/>
        </w:tabs>
        <w:ind w:right="-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FC5497">
        <w:rPr>
          <w:sz w:val="28"/>
          <w:szCs w:val="28"/>
        </w:rPr>
        <w:t>Правила гри у настільному тенісі. Еволюція розвитку правил. Розміри майданчика, устаткування. Форма гравців. І, ІІ судді, обов’язки судді, секретаря, бокових суддів. Ознайомлення з веденням документації. Суддівство з настільного тенісу. Правила змагань. Навчальна гра-змагання, суддівство змагань.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>Організація та проведення змагань. Значення та види змагань. Система розіграшів. Навчальна гра.</w:t>
      </w:r>
      <w:r>
        <w:rPr>
          <w:sz w:val="28"/>
          <w:szCs w:val="28"/>
        </w:rPr>
        <w:t xml:space="preserve"> </w:t>
      </w:r>
      <w:r w:rsidRPr="00FC5497">
        <w:rPr>
          <w:sz w:val="28"/>
          <w:szCs w:val="28"/>
        </w:rPr>
        <w:t>Інструкторсько-суддівська підготовка. Суддівство змагань. Жестикуляція суддів. Керування грою. Навчальна гра-змагання, суддівство.</w:t>
      </w:r>
    </w:p>
    <w:p w:rsidR="00EF0831" w:rsidRDefault="00EF0831" w:rsidP="00EF0831">
      <w:pPr>
        <w:outlineLvl w:val="0"/>
        <w:rPr>
          <w:b/>
          <w:bCs/>
          <w:sz w:val="28"/>
          <w:szCs w:val="28"/>
        </w:rPr>
      </w:pPr>
    </w:p>
    <w:p w:rsidR="00EF0831" w:rsidRPr="00100164" w:rsidRDefault="00EF0831" w:rsidP="00594D82">
      <w:pPr>
        <w:rPr>
          <w:b/>
          <w:color w:val="99CC00"/>
          <w:sz w:val="28"/>
          <w:szCs w:val="28"/>
          <w:lang w:val="ru-RU"/>
        </w:rPr>
      </w:pPr>
    </w:p>
    <w:p w:rsidR="00EF0831" w:rsidRPr="000E6063" w:rsidRDefault="00EF0831" w:rsidP="00EF0831">
      <w:pPr>
        <w:jc w:val="center"/>
        <w:rPr>
          <w:b/>
          <w:sz w:val="32"/>
          <w:szCs w:val="32"/>
        </w:rPr>
      </w:pPr>
      <w:r w:rsidRPr="000E6063">
        <w:rPr>
          <w:b/>
          <w:sz w:val="28"/>
          <w:szCs w:val="28"/>
          <w:lang w:val="en-US"/>
        </w:rPr>
        <w:t>V</w:t>
      </w:r>
      <w:r w:rsidRPr="000E6063">
        <w:rPr>
          <w:b/>
          <w:sz w:val="28"/>
          <w:szCs w:val="28"/>
        </w:rPr>
        <w:t>. УМОВИ ВИЗНАЧЕННЯ НАВЧАЛЬНОГО РЕЙТИНГУ</w:t>
      </w: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Визначення якості засвоєння студентами вимог навчальної програми </w:t>
      </w:r>
    </w:p>
    <w:p w:rsidR="00EF0831" w:rsidRDefault="00EF0831" w:rsidP="00EF0831">
      <w:pPr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секції «</w:t>
      </w:r>
      <w:r w:rsidR="00453058">
        <w:rPr>
          <w:iCs/>
          <w:sz w:val="28"/>
          <w:szCs w:val="28"/>
        </w:rPr>
        <w:t>Настільний теніс</w:t>
      </w:r>
      <w:r>
        <w:rPr>
          <w:iCs/>
          <w:sz w:val="28"/>
          <w:szCs w:val="28"/>
        </w:rPr>
        <w:t>» здійснюється за рейтинговою системою.</w:t>
      </w:r>
    </w:p>
    <w:p w:rsidR="008E18AB" w:rsidRDefault="008E18AB" w:rsidP="008E18AB">
      <w:pPr>
        <w:ind w:firstLine="283"/>
        <w:jc w:val="both"/>
        <w:rPr>
          <w:iCs/>
          <w:sz w:val="28"/>
          <w:szCs w:val="28"/>
        </w:rPr>
      </w:pPr>
    </w:p>
    <w:p w:rsidR="008E18AB" w:rsidRDefault="00100164" w:rsidP="008E18AB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І </w:t>
      </w:r>
      <w:r w:rsidR="008E18AB">
        <w:rPr>
          <w:b/>
          <w:sz w:val="28"/>
          <w:szCs w:val="28"/>
        </w:rPr>
        <w:t xml:space="preserve"> семестр</w:t>
      </w:r>
    </w:p>
    <w:p w:rsidR="008E18AB" w:rsidRPr="00D76130" w:rsidRDefault="008E18AB" w:rsidP="008E18AB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001"/>
        <w:gridCol w:w="1921"/>
        <w:gridCol w:w="1931"/>
        <w:gridCol w:w="1905"/>
      </w:tblGrid>
      <w:tr w:rsidR="008E18AB" w:rsidTr="002464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діяльності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 за одиницю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одиниць до розрахунку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</w:p>
        </w:tc>
      </w:tr>
      <w:tr w:rsidR="008E18AB" w:rsidTr="002464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тестового контролю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C13D91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C13D91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E18AB" w:rsidTr="002464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на практичному занятті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D36758">
              <w:rPr>
                <w:sz w:val="28"/>
                <w:szCs w:val="28"/>
                <w:lang w:val="ru-RU"/>
              </w:rPr>
              <w:t>0</w:t>
            </w:r>
          </w:p>
        </w:tc>
      </w:tr>
      <w:tr w:rsidR="008E18AB" w:rsidRPr="00310186" w:rsidTr="002464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 кількість балів 100</w:t>
            </w:r>
          </w:p>
        </w:tc>
      </w:tr>
    </w:tbl>
    <w:p w:rsidR="008E18AB" w:rsidRDefault="008E18AB" w:rsidP="008E18AB">
      <w:pPr>
        <w:rPr>
          <w:b/>
          <w:sz w:val="28"/>
          <w:szCs w:val="28"/>
          <w:lang w:val="en-US"/>
        </w:rPr>
      </w:pPr>
    </w:p>
    <w:p w:rsidR="008E18AB" w:rsidRPr="00D36758" w:rsidRDefault="008E18AB" w:rsidP="008E1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Розрахунок:100</w:t>
      </w:r>
    </w:p>
    <w:p w:rsidR="008E18AB" w:rsidRDefault="008E18AB" w:rsidP="008E18AB">
      <w:pPr>
        <w:rPr>
          <w:b/>
          <w:sz w:val="28"/>
          <w:szCs w:val="28"/>
          <w:lang w:val="en-US"/>
        </w:rPr>
      </w:pPr>
    </w:p>
    <w:p w:rsidR="00594D82" w:rsidRDefault="00594D82" w:rsidP="008E18AB">
      <w:pPr>
        <w:rPr>
          <w:b/>
          <w:sz w:val="28"/>
          <w:szCs w:val="28"/>
          <w:lang w:val="en-US"/>
        </w:rPr>
      </w:pPr>
    </w:p>
    <w:p w:rsidR="00594D82" w:rsidRPr="00B21EC4" w:rsidRDefault="00594D82" w:rsidP="008E18AB">
      <w:pPr>
        <w:rPr>
          <w:b/>
          <w:sz w:val="28"/>
          <w:szCs w:val="28"/>
          <w:lang w:val="en-US"/>
        </w:rPr>
      </w:pPr>
    </w:p>
    <w:p w:rsidR="008E18AB" w:rsidRDefault="008E18AB" w:rsidP="008E18AB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ІІ</w:t>
      </w:r>
      <w:r w:rsidR="0010016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семестр</w:t>
      </w:r>
    </w:p>
    <w:p w:rsidR="008E18AB" w:rsidRPr="00A973B2" w:rsidRDefault="008E18AB" w:rsidP="008E18AB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001"/>
        <w:gridCol w:w="1921"/>
        <w:gridCol w:w="1931"/>
        <w:gridCol w:w="1905"/>
      </w:tblGrid>
      <w:tr w:rsidR="008E18AB" w:rsidTr="002464F5">
        <w:trPr>
          <w:trHeight w:val="9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діяльності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 за одиницю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одиниць до розрахунку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</w:p>
        </w:tc>
      </w:tr>
      <w:tr w:rsidR="008E18AB" w:rsidTr="002464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тестового контролю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373723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18AB" w:rsidTr="002464F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на практичному занятті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6758">
              <w:rPr>
                <w:sz w:val="28"/>
                <w:szCs w:val="28"/>
              </w:rPr>
              <w:t>0</w:t>
            </w:r>
          </w:p>
        </w:tc>
      </w:tr>
      <w:tr w:rsidR="008E18AB" w:rsidRPr="00310186" w:rsidTr="002464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B" w:rsidRPr="00D36758" w:rsidRDefault="008E18AB" w:rsidP="002464F5">
            <w:pPr>
              <w:jc w:val="center"/>
              <w:rPr>
                <w:b/>
                <w:sz w:val="28"/>
                <w:szCs w:val="28"/>
              </w:rPr>
            </w:pPr>
            <w:r w:rsidRPr="00A83BB9">
              <w:rPr>
                <w:b/>
                <w:sz w:val="28"/>
                <w:szCs w:val="28"/>
              </w:rPr>
              <w:t xml:space="preserve">Максимальна кількість балів 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8E18AB" w:rsidRDefault="008E18AB" w:rsidP="008E18AB">
      <w:pPr>
        <w:rPr>
          <w:b/>
          <w:sz w:val="28"/>
          <w:szCs w:val="28"/>
          <w:lang w:val="en-US"/>
        </w:rPr>
      </w:pPr>
    </w:p>
    <w:p w:rsidR="008E18AB" w:rsidRPr="004C14E7" w:rsidRDefault="008E18AB" w:rsidP="008E18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Розрахунок:100</w:t>
      </w:r>
    </w:p>
    <w:p w:rsidR="00EF0831" w:rsidRPr="004C14E7" w:rsidRDefault="00EF0831" w:rsidP="00EF0831">
      <w:pPr>
        <w:jc w:val="center"/>
        <w:outlineLvl w:val="0"/>
        <w:rPr>
          <w:b/>
          <w:sz w:val="28"/>
          <w:szCs w:val="28"/>
          <w:lang w:val="ru-RU"/>
        </w:rPr>
      </w:pP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Залік з фізичного виховання виставляється за умови отримання студентом не менше 60 рейтинг – балів.</w:t>
      </w: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Складання контрольних нормативів оцінюється з урахуванням індивідуального рівня соматичного здоров’я студента. Залік з фізичного виховання в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,</w:t>
      </w:r>
      <w:r w:rsidRPr="004C14E7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</w:rPr>
        <w:t>ІІ, І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V семестрах виставляється з урахуванням динаміки показників індивідуального рівня соматичного здоров’я студента.</w:t>
      </w: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**Умовою допуску до складання контрольних нормативів є відвідування не менше 50% навчальних занять.</w:t>
      </w: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Пропуск занять за хворобою підтверджується медичною довідкою, що приймається не пізніше 10 днів після одужання. </w:t>
      </w: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Звільнення студентів за станом здоров’я від практичних занять з фізичного виховання може мати тільки тимчасовий характер. У цих випадках студенти повинні бути присутніми на заняттях у спортивній формі та надавати допомогу викладачу.</w:t>
      </w:r>
    </w:p>
    <w:p w:rsidR="00EF0831" w:rsidRDefault="00EF0831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запізненні на заняття  понад 10 хвилин студент до заняття не допускається.  Пропуск занять з фізичного виховання без поважної причини оцінюється в 0 балів.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ind w:left="5"/>
        <w:jc w:val="both"/>
      </w:pPr>
      <w:r w:rsidRPr="002D455B">
        <w:rPr>
          <w:sz w:val="28"/>
          <w:szCs w:val="28"/>
        </w:rPr>
        <w:t xml:space="preserve">Рівень оцінювання залежить від: 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jc w:val="both"/>
      </w:pPr>
      <w:r w:rsidRPr="002D455B">
        <w:rPr>
          <w:sz w:val="28"/>
          <w:szCs w:val="28"/>
          <w:lang w:val="ru-RU"/>
        </w:rPr>
        <w:t xml:space="preserve"> - </w:t>
      </w:r>
      <w:r w:rsidRPr="002D455B">
        <w:rPr>
          <w:sz w:val="28"/>
          <w:szCs w:val="28"/>
        </w:rPr>
        <w:t>рівня росту майстерності порівняно з вихідним;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jc w:val="both"/>
      </w:pPr>
      <w:r w:rsidRPr="002D455B">
        <w:rPr>
          <w:sz w:val="28"/>
          <w:szCs w:val="28"/>
          <w:lang w:val="ru-RU"/>
        </w:rPr>
        <w:t xml:space="preserve"> - </w:t>
      </w:r>
      <w:r w:rsidRPr="002D455B">
        <w:rPr>
          <w:sz w:val="28"/>
          <w:szCs w:val="28"/>
        </w:rPr>
        <w:t>систематичності відвідування занять;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jc w:val="both"/>
      </w:pPr>
      <w:r w:rsidRPr="002D455B">
        <w:t xml:space="preserve">  </w:t>
      </w:r>
      <w:r w:rsidRPr="002D455B">
        <w:rPr>
          <w:sz w:val="28"/>
          <w:szCs w:val="28"/>
          <w:lang w:val="ru-RU"/>
        </w:rPr>
        <w:t xml:space="preserve">- </w:t>
      </w:r>
      <w:r w:rsidRPr="002D455B">
        <w:rPr>
          <w:sz w:val="28"/>
          <w:szCs w:val="28"/>
        </w:rPr>
        <w:t>досягнення в змаганнях</w:t>
      </w:r>
      <w:r w:rsidRPr="002D455B">
        <w:rPr>
          <w:sz w:val="28"/>
          <w:szCs w:val="28"/>
          <w:lang w:val="ru-RU"/>
        </w:rPr>
        <w:t>;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jc w:val="both"/>
        <w:rPr>
          <w:sz w:val="28"/>
          <w:szCs w:val="28"/>
        </w:rPr>
      </w:pPr>
      <w:r w:rsidRPr="002D455B">
        <w:rPr>
          <w:sz w:val="28"/>
          <w:szCs w:val="28"/>
        </w:rPr>
        <w:t xml:space="preserve"> - участь у заходах на всіх рівнях.</w:t>
      </w: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ind w:left="720"/>
        <w:jc w:val="both"/>
      </w:pPr>
    </w:p>
    <w:p w:rsidR="00453058" w:rsidRPr="002D455B" w:rsidRDefault="00453058" w:rsidP="00594D82">
      <w:pPr>
        <w:shd w:val="clear" w:color="auto" w:fill="FFFFFF"/>
        <w:tabs>
          <w:tab w:val="left" w:leader="dot" w:pos="2482"/>
        </w:tabs>
        <w:spacing w:before="5" w:line="276" w:lineRule="auto"/>
        <w:ind w:left="5"/>
        <w:jc w:val="both"/>
        <w:rPr>
          <w:sz w:val="28"/>
          <w:szCs w:val="28"/>
        </w:rPr>
      </w:pPr>
      <w:r w:rsidRPr="002D455B">
        <w:rPr>
          <w:sz w:val="28"/>
          <w:szCs w:val="28"/>
        </w:rPr>
        <w:lastRenderedPageBreak/>
        <w:t>Основними показниками є наступні:</w:t>
      </w:r>
    </w:p>
    <w:p w:rsidR="00453058" w:rsidRPr="002D455B" w:rsidRDefault="00453058" w:rsidP="00594D82">
      <w:pPr>
        <w:numPr>
          <w:ilvl w:val="0"/>
          <w:numId w:val="46"/>
        </w:numPr>
        <w:shd w:val="clear" w:color="auto" w:fill="FFFFFF"/>
        <w:tabs>
          <w:tab w:val="left" w:leader="dot" w:pos="2482"/>
        </w:tabs>
        <w:spacing w:before="5" w:line="276" w:lineRule="auto"/>
        <w:ind w:left="5"/>
        <w:jc w:val="both"/>
      </w:pPr>
      <w:r w:rsidRPr="002D455B">
        <w:rPr>
          <w:sz w:val="28"/>
          <w:szCs w:val="28"/>
        </w:rPr>
        <w:t xml:space="preserve">відвідування занять до 3 балів за заняття; </w:t>
      </w:r>
    </w:p>
    <w:p w:rsidR="00453058" w:rsidRPr="002D455B" w:rsidRDefault="00453058" w:rsidP="00594D82">
      <w:pPr>
        <w:numPr>
          <w:ilvl w:val="0"/>
          <w:numId w:val="46"/>
        </w:numPr>
        <w:shd w:val="clear" w:color="auto" w:fill="FFFFFF"/>
        <w:tabs>
          <w:tab w:val="left" w:leader="dot" w:pos="2482"/>
        </w:tabs>
        <w:spacing w:before="5" w:line="276" w:lineRule="auto"/>
        <w:ind w:left="5"/>
        <w:jc w:val="both"/>
      </w:pPr>
      <w:r w:rsidRPr="002D455B">
        <w:rPr>
          <w:sz w:val="28"/>
          <w:szCs w:val="28"/>
        </w:rPr>
        <w:t>виконання тестового контролю до 10 балів;</w:t>
      </w:r>
    </w:p>
    <w:p w:rsidR="002042DE" w:rsidRPr="002D455B" w:rsidRDefault="00453058" w:rsidP="00594D82">
      <w:pPr>
        <w:numPr>
          <w:ilvl w:val="0"/>
          <w:numId w:val="46"/>
        </w:numPr>
        <w:shd w:val="clear" w:color="auto" w:fill="FFFFFF"/>
        <w:tabs>
          <w:tab w:val="left" w:leader="dot" w:pos="2482"/>
        </w:tabs>
        <w:spacing w:before="5" w:line="276" w:lineRule="auto"/>
        <w:ind w:left="5"/>
        <w:jc w:val="both"/>
      </w:pPr>
      <w:r w:rsidRPr="002D455B">
        <w:rPr>
          <w:sz w:val="28"/>
          <w:szCs w:val="28"/>
        </w:rPr>
        <w:t>бонусні бали за участь у змаганнях та заходах – до 10 балів.</w:t>
      </w:r>
    </w:p>
    <w:p w:rsidR="002042DE" w:rsidRPr="002D455B" w:rsidRDefault="002042DE" w:rsidP="00EF0831">
      <w:pPr>
        <w:spacing w:line="360" w:lineRule="auto"/>
        <w:ind w:firstLine="283"/>
        <w:jc w:val="both"/>
        <w:rPr>
          <w:iCs/>
          <w:sz w:val="28"/>
          <w:szCs w:val="28"/>
        </w:rPr>
      </w:pPr>
    </w:p>
    <w:p w:rsidR="001A7592" w:rsidRPr="00DB25F9" w:rsidRDefault="001A7592" w:rsidP="001A7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DB25F9">
        <w:rPr>
          <w:b/>
          <w:bCs/>
          <w:sz w:val="28"/>
          <w:szCs w:val="28"/>
        </w:rPr>
        <w:t>Шкала оцінювання: національна та ECTS</w:t>
      </w:r>
    </w:p>
    <w:p w:rsidR="001A7592" w:rsidRPr="00DB25F9" w:rsidRDefault="001A7592" w:rsidP="001A7592">
      <w:pPr>
        <w:tabs>
          <w:tab w:val="num" w:pos="426"/>
        </w:tabs>
        <w:ind w:left="-142" w:right="-274" w:firstLine="568"/>
        <w:jc w:val="center"/>
        <w:rPr>
          <w:sz w:val="28"/>
          <w:szCs w:val="28"/>
        </w:rPr>
      </w:pPr>
      <w:r w:rsidRPr="00DB25F9">
        <w:rPr>
          <w:sz w:val="28"/>
          <w:szCs w:val="28"/>
        </w:rPr>
        <w:t xml:space="preserve">Порядок переведення рейтингових показників </w:t>
      </w:r>
    </w:p>
    <w:p w:rsidR="001A7592" w:rsidRPr="00DB25F9" w:rsidRDefault="001A7592" w:rsidP="001A7592">
      <w:pPr>
        <w:tabs>
          <w:tab w:val="num" w:pos="426"/>
        </w:tabs>
        <w:ind w:right="-2" w:firstLine="426"/>
        <w:jc w:val="center"/>
        <w:rPr>
          <w:sz w:val="28"/>
          <w:szCs w:val="28"/>
        </w:rPr>
      </w:pPr>
    </w:p>
    <w:tbl>
      <w:tblPr>
        <w:tblW w:w="9394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2758"/>
        <w:gridCol w:w="3917"/>
      </w:tblGrid>
      <w:tr w:rsidR="001A7592" w:rsidRPr="00DB25F9" w:rsidTr="00435E69">
        <w:trPr>
          <w:trHeight w:val="976"/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9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Оцінка за стобальною системою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 xml:space="preserve">Оцінка 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рейтингова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Значення оцінки</w:t>
            </w:r>
          </w:p>
        </w:tc>
      </w:tr>
      <w:tr w:rsidR="001A7592" w:rsidRPr="00DB25F9" w:rsidTr="00435E69">
        <w:trPr>
          <w:trHeight w:val="367"/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90-100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Відмінно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</w:rPr>
            </w:pPr>
            <w:r w:rsidRPr="00DB25F9">
              <w:rPr>
                <w:i/>
                <w:sz w:val="24"/>
                <w:szCs w:val="24"/>
              </w:rPr>
              <w:t>Відмінне виконання лише з незначною кількістю помилок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</w:rPr>
            </w:pPr>
            <w:r w:rsidRPr="00DB25F9">
              <w:rPr>
                <w:b/>
                <w:sz w:val="26"/>
                <w:szCs w:val="26"/>
              </w:rPr>
              <w:t>82-89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ru-RU"/>
              </w:rPr>
            </w:pPr>
            <w:r w:rsidRPr="00DB25F9">
              <w:rPr>
                <w:b/>
                <w:sz w:val="26"/>
                <w:szCs w:val="26"/>
                <w:lang w:val="ru-RU"/>
              </w:rPr>
              <w:t>В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  <w:lang w:val="ru-RU"/>
              </w:rPr>
            </w:pPr>
            <w:r w:rsidRPr="00DB25F9">
              <w:rPr>
                <w:b/>
                <w:sz w:val="28"/>
                <w:szCs w:val="28"/>
                <w:lang w:val="ru-RU"/>
              </w:rPr>
              <w:t>Дуже добре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>Вище середнього рівня з кількома помилками</w:t>
            </w: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</w:rPr>
            </w:pPr>
            <w:r w:rsidRPr="00DB25F9">
              <w:rPr>
                <w:b/>
                <w:sz w:val="26"/>
                <w:szCs w:val="26"/>
              </w:rPr>
              <w:t>75-81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ru-RU"/>
              </w:rPr>
            </w:pPr>
            <w:r w:rsidRPr="00DB25F9">
              <w:rPr>
                <w:b/>
                <w:sz w:val="26"/>
                <w:szCs w:val="26"/>
                <w:lang w:val="ru-RU"/>
              </w:rPr>
              <w:t>С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  <w:lang w:val="ru-RU"/>
              </w:rPr>
            </w:pPr>
            <w:r w:rsidRPr="00DB25F9">
              <w:rPr>
                <w:b/>
                <w:sz w:val="28"/>
                <w:szCs w:val="28"/>
                <w:lang w:val="ru-RU"/>
              </w:rPr>
              <w:t>Добре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>В загальному вірне виконання з певною кількістю суттєвих помилок</w:t>
            </w: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</w:rPr>
            </w:pPr>
            <w:r w:rsidRPr="00DB25F9">
              <w:rPr>
                <w:b/>
                <w:sz w:val="26"/>
                <w:szCs w:val="26"/>
              </w:rPr>
              <w:t>69-74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en-US"/>
              </w:rPr>
            </w:pPr>
            <w:r w:rsidRPr="00DB25F9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</w:rPr>
            </w:pPr>
            <w:r w:rsidRPr="00DB25F9">
              <w:rPr>
                <w:b/>
                <w:sz w:val="28"/>
                <w:szCs w:val="28"/>
              </w:rPr>
              <w:t>Задовільно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</w:rPr>
            </w:pPr>
            <w:r w:rsidRPr="00DB25F9">
              <w:rPr>
                <w:i/>
                <w:sz w:val="24"/>
                <w:szCs w:val="24"/>
              </w:rPr>
              <w:t>Непогано, але зі значною кількістю недоліків</w:t>
            </w: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en-US"/>
              </w:rPr>
            </w:pPr>
            <w:r w:rsidRPr="00DB25F9">
              <w:rPr>
                <w:b/>
                <w:sz w:val="26"/>
                <w:szCs w:val="26"/>
                <w:lang w:val="en-US"/>
              </w:rPr>
              <w:t>60-68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en-US"/>
              </w:rPr>
            </w:pPr>
            <w:r w:rsidRPr="00DB25F9">
              <w:rPr>
                <w:b/>
                <w:sz w:val="26"/>
                <w:szCs w:val="26"/>
                <w:lang w:val="en-US"/>
              </w:rPr>
              <w:t>E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  <w:lang w:val="ru-RU"/>
              </w:rPr>
            </w:pPr>
            <w:r w:rsidRPr="00DB25F9">
              <w:rPr>
                <w:b/>
                <w:sz w:val="28"/>
                <w:szCs w:val="28"/>
                <w:lang w:val="ru-RU"/>
              </w:rPr>
              <w:t>Достатньо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>Виконання задовольняє мінімальним критеріям</w:t>
            </w: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</w:rPr>
            </w:pPr>
            <w:r w:rsidRPr="00DB25F9">
              <w:rPr>
                <w:b/>
                <w:sz w:val="26"/>
                <w:szCs w:val="26"/>
              </w:rPr>
              <w:t>35-59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en-US"/>
              </w:rPr>
            </w:pPr>
            <w:r w:rsidRPr="00DB25F9">
              <w:rPr>
                <w:b/>
                <w:sz w:val="26"/>
                <w:szCs w:val="26"/>
                <w:lang w:val="en-US"/>
              </w:rPr>
              <w:t>FX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  <w:lang w:val="ru-RU"/>
              </w:rPr>
            </w:pPr>
            <w:r w:rsidRPr="00DB25F9">
              <w:rPr>
                <w:b/>
                <w:sz w:val="28"/>
                <w:szCs w:val="28"/>
                <w:lang w:val="ru-RU"/>
              </w:rPr>
              <w:t>Незадовільно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>З можливістю повторного складання</w:t>
            </w:r>
          </w:p>
        </w:tc>
      </w:tr>
      <w:tr w:rsidR="001A7592" w:rsidRPr="00DB25F9" w:rsidTr="00435E69">
        <w:trPr>
          <w:jc w:val="center"/>
        </w:trPr>
        <w:tc>
          <w:tcPr>
            <w:tcW w:w="2719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</w:rPr>
            </w:pPr>
            <w:r w:rsidRPr="00DB25F9">
              <w:rPr>
                <w:b/>
                <w:sz w:val="26"/>
                <w:szCs w:val="26"/>
              </w:rPr>
              <w:t>1-34</w:t>
            </w:r>
          </w:p>
        </w:tc>
        <w:tc>
          <w:tcPr>
            <w:tcW w:w="2758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6"/>
                <w:szCs w:val="26"/>
                <w:lang w:val="en-US"/>
              </w:rPr>
            </w:pPr>
            <w:r w:rsidRPr="00DB25F9">
              <w:rPr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3917" w:type="dxa"/>
          </w:tcPr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b/>
                <w:sz w:val="28"/>
                <w:szCs w:val="28"/>
                <w:lang w:val="ru-RU"/>
              </w:rPr>
            </w:pPr>
            <w:r w:rsidRPr="00DB25F9">
              <w:rPr>
                <w:b/>
                <w:sz w:val="28"/>
                <w:szCs w:val="28"/>
                <w:lang w:val="ru-RU"/>
              </w:rPr>
              <w:t>Незадовільно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 xml:space="preserve">З обов'язковим повторним </w:t>
            </w:r>
          </w:p>
          <w:p w:rsidR="001A7592" w:rsidRPr="00DB25F9" w:rsidRDefault="001A7592" w:rsidP="00435E69">
            <w:pPr>
              <w:tabs>
                <w:tab w:val="num" w:pos="426"/>
              </w:tabs>
              <w:ind w:right="-274"/>
              <w:jc w:val="center"/>
              <w:rPr>
                <w:i/>
                <w:sz w:val="24"/>
                <w:szCs w:val="24"/>
                <w:lang w:val="ru-RU"/>
              </w:rPr>
            </w:pPr>
            <w:r w:rsidRPr="00DB25F9">
              <w:rPr>
                <w:i/>
                <w:sz w:val="24"/>
                <w:szCs w:val="24"/>
                <w:lang w:val="ru-RU"/>
              </w:rPr>
              <w:t xml:space="preserve">курсом </w:t>
            </w:r>
          </w:p>
        </w:tc>
      </w:tr>
    </w:tbl>
    <w:p w:rsidR="001A7592" w:rsidRPr="00DB25F9" w:rsidRDefault="001A7592" w:rsidP="001A7592">
      <w:pPr>
        <w:jc w:val="center"/>
        <w:rPr>
          <w:b/>
          <w:bCs/>
          <w:sz w:val="28"/>
          <w:szCs w:val="28"/>
        </w:rPr>
      </w:pPr>
    </w:p>
    <w:p w:rsidR="001A7592" w:rsidRPr="00DB25F9" w:rsidRDefault="001A7592" w:rsidP="001A7592">
      <w:pPr>
        <w:spacing w:line="360" w:lineRule="auto"/>
        <w:jc w:val="both"/>
        <w:rPr>
          <w:sz w:val="28"/>
          <w:szCs w:val="28"/>
        </w:rPr>
      </w:pPr>
    </w:p>
    <w:p w:rsidR="00D856F8" w:rsidRDefault="00EF0831" w:rsidP="00EF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який набрав:  </w:t>
      </w:r>
    </w:p>
    <w:p w:rsidR="00D856F8" w:rsidRDefault="00D856F8" w:rsidP="00EF0831">
      <w:pPr>
        <w:jc w:val="both"/>
        <w:rPr>
          <w:sz w:val="28"/>
          <w:szCs w:val="28"/>
        </w:rPr>
      </w:pPr>
    </w:p>
    <w:p w:rsidR="00EF0831" w:rsidRDefault="00EF0831" w:rsidP="00EF08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6F8">
        <w:rPr>
          <w:sz w:val="28"/>
          <w:szCs w:val="28"/>
        </w:rPr>
        <w:t> </w:t>
      </w:r>
      <w:r>
        <w:rPr>
          <w:sz w:val="28"/>
          <w:szCs w:val="28"/>
        </w:rPr>
        <w:t xml:space="preserve">від 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балів і більше отримує залік з дисципліни;</w:t>
      </w:r>
    </w:p>
    <w:p w:rsidR="00EF0831" w:rsidRDefault="00EF0831" w:rsidP="00D8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 </w:t>
      </w:r>
      <w:r>
        <w:rPr>
          <w:b/>
          <w:sz w:val="28"/>
          <w:szCs w:val="28"/>
        </w:rPr>
        <w:t>50–59</w:t>
      </w:r>
      <w:r>
        <w:rPr>
          <w:sz w:val="28"/>
          <w:szCs w:val="28"/>
        </w:rPr>
        <w:t xml:space="preserve"> балів – складає залік за обсяговими     питаннями;</w:t>
      </w:r>
    </w:p>
    <w:p w:rsidR="00D856F8" w:rsidRDefault="00EF0831" w:rsidP="00D856F8">
      <w:pPr>
        <w:ind w:left="3240" w:hanging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менше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балів повинен виконати додат</w:t>
      </w:r>
      <w:r w:rsidR="00D856F8">
        <w:rPr>
          <w:sz w:val="28"/>
          <w:szCs w:val="28"/>
        </w:rPr>
        <w:t xml:space="preserve">кові роботи і набрати необхідну </w:t>
      </w:r>
    </w:p>
    <w:p w:rsidR="00EF0831" w:rsidRPr="00D856F8" w:rsidRDefault="00D856F8" w:rsidP="00D8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831">
        <w:rPr>
          <w:sz w:val="28"/>
          <w:szCs w:val="28"/>
        </w:rPr>
        <w:t>кількість балів для допуску до заліку.</w:t>
      </w: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EF0831" w:rsidP="00EF0831">
      <w:pPr>
        <w:jc w:val="center"/>
        <w:rPr>
          <w:b/>
          <w:sz w:val="28"/>
          <w:szCs w:val="28"/>
        </w:rPr>
      </w:pPr>
    </w:p>
    <w:p w:rsidR="00EF0831" w:rsidRDefault="001A7592" w:rsidP="001A7592">
      <w:pPr>
        <w:shd w:val="clear" w:color="auto" w:fill="FFFFFF"/>
        <w:spacing w:before="144" w:line="360" w:lineRule="auto"/>
        <w:outlineLvl w:val="0"/>
        <w:rPr>
          <w:b/>
          <w:bCs/>
          <w:color w:val="000000"/>
          <w:spacing w:val="-7"/>
          <w:sz w:val="27"/>
          <w:szCs w:val="27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</w:t>
      </w:r>
      <w:bookmarkStart w:id="0" w:name="_GoBack"/>
      <w:bookmarkEnd w:id="0"/>
      <w:r w:rsidR="00EF0831">
        <w:rPr>
          <w:b/>
          <w:bCs/>
          <w:iCs/>
          <w:color w:val="000000"/>
          <w:spacing w:val="-6"/>
          <w:sz w:val="28"/>
          <w:szCs w:val="28"/>
          <w:lang w:val="en-US"/>
        </w:rPr>
        <w:t>V</w:t>
      </w:r>
      <w:r w:rsidR="00EF0831">
        <w:rPr>
          <w:b/>
          <w:bCs/>
          <w:iCs/>
          <w:color w:val="000000"/>
          <w:spacing w:val="-6"/>
          <w:sz w:val="28"/>
          <w:szCs w:val="28"/>
        </w:rPr>
        <w:t>І.</w:t>
      </w:r>
      <w:r w:rsidR="00EF0831">
        <w:rPr>
          <w:bCs/>
          <w:iCs/>
          <w:color w:val="000000"/>
          <w:spacing w:val="-6"/>
          <w:sz w:val="28"/>
          <w:szCs w:val="28"/>
        </w:rPr>
        <w:t xml:space="preserve"> </w:t>
      </w:r>
      <w:r w:rsidR="00EF0831">
        <w:rPr>
          <w:b/>
          <w:bCs/>
          <w:color w:val="000000"/>
          <w:spacing w:val="-7"/>
          <w:sz w:val="27"/>
          <w:szCs w:val="27"/>
        </w:rPr>
        <w:t>РЕКОМЕНДОВАНА ЛІТЕРАТУРА</w:t>
      </w:r>
    </w:p>
    <w:p w:rsidR="00BB4954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954" w:rsidRPr="00933015">
        <w:rPr>
          <w:sz w:val="28"/>
          <w:szCs w:val="28"/>
        </w:rPr>
        <w:t>Амелин А.Н. Совреме</w:t>
      </w:r>
      <w:r w:rsidR="00547C57">
        <w:rPr>
          <w:sz w:val="28"/>
          <w:szCs w:val="28"/>
        </w:rPr>
        <w:t>нный настольный теннис. – М.ФиС</w:t>
      </w:r>
      <w:r w:rsidR="00BB4954" w:rsidRPr="00933015">
        <w:rPr>
          <w:sz w:val="28"/>
          <w:szCs w:val="28"/>
        </w:rPr>
        <w:t>, 1995.</w:t>
      </w:r>
    </w:p>
    <w:p w:rsidR="00BB4954" w:rsidRPr="00C74352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B4954" w:rsidRPr="00933015">
        <w:rPr>
          <w:color w:val="000000"/>
          <w:sz w:val="28"/>
          <w:szCs w:val="28"/>
        </w:rPr>
        <w:t>Амелин А.Н. Тактика современного тенниса. – М.: ФиС. 1992.</w:t>
      </w:r>
    </w:p>
    <w:p w:rsidR="00BB4954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B4954" w:rsidRPr="00933015">
        <w:rPr>
          <w:color w:val="000000"/>
          <w:sz w:val="28"/>
          <w:szCs w:val="28"/>
        </w:rPr>
        <w:t>Б</w:t>
      </w:r>
      <w:r w:rsidR="00BB4954">
        <w:rPr>
          <w:color w:val="000000"/>
          <w:sz w:val="28"/>
          <w:szCs w:val="28"/>
        </w:rPr>
        <w:t>арчукова Г В. Техника настольного</w:t>
      </w:r>
      <w:r w:rsidR="00BB4954" w:rsidRPr="00933015">
        <w:rPr>
          <w:color w:val="000000"/>
          <w:sz w:val="28"/>
          <w:szCs w:val="28"/>
        </w:rPr>
        <w:t xml:space="preserve"> тенниса. – М.: 1995.</w:t>
      </w:r>
    </w:p>
    <w:p w:rsidR="00BB4954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4954">
        <w:rPr>
          <w:sz w:val="28"/>
          <w:szCs w:val="28"/>
        </w:rPr>
        <w:t xml:space="preserve">Байгулов Ю.П., Ромашин А.Н. </w:t>
      </w:r>
      <w:r w:rsidR="00BB4954" w:rsidRPr="00933015">
        <w:rPr>
          <w:sz w:val="28"/>
          <w:szCs w:val="28"/>
        </w:rPr>
        <w:t>Основи настольного тенниса. – М.:</w:t>
      </w:r>
      <w:r w:rsidR="00BB4954">
        <w:rPr>
          <w:sz w:val="28"/>
          <w:szCs w:val="28"/>
        </w:rPr>
        <w:t xml:space="preserve"> ФиС</w:t>
      </w:r>
      <w:r w:rsidR="00BB4954" w:rsidRPr="00933015">
        <w:rPr>
          <w:sz w:val="28"/>
          <w:szCs w:val="28"/>
        </w:rPr>
        <w:t xml:space="preserve">,1990. </w:t>
      </w:r>
    </w:p>
    <w:p w:rsidR="00BB4954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4954" w:rsidRPr="00933015">
        <w:rPr>
          <w:sz w:val="28"/>
          <w:szCs w:val="28"/>
        </w:rPr>
        <w:t>Барчукова Г.В. Наст</w:t>
      </w:r>
      <w:r w:rsidR="00BB4954">
        <w:rPr>
          <w:sz w:val="28"/>
          <w:szCs w:val="28"/>
        </w:rPr>
        <w:t>ольный теннис. – М .: ФиС, 1990</w:t>
      </w:r>
      <w:r w:rsidR="00BB4954" w:rsidRPr="00933015">
        <w:rPr>
          <w:sz w:val="28"/>
          <w:szCs w:val="28"/>
        </w:rPr>
        <w:t>.</w:t>
      </w:r>
    </w:p>
    <w:p w:rsidR="00BB4954" w:rsidRPr="00424D6B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="00BB4954">
        <w:rPr>
          <w:sz w:val="28"/>
          <w:szCs w:val="28"/>
          <w:lang w:val="ru-RU"/>
        </w:rPr>
        <w:t>Байгулов Ю.П. Настольный теннис: Вчера, сегодня, завтра. – М.: ФИС, 2000. – 125с.</w:t>
      </w:r>
    </w:p>
    <w:p w:rsidR="00BB4954" w:rsidRPr="00BB4954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 </w:t>
      </w:r>
      <w:r w:rsidR="00BB4954" w:rsidRPr="00BB4954">
        <w:rPr>
          <w:sz w:val="28"/>
          <w:szCs w:val="28"/>
          <w:lang w:val="ru-RU"/>
        </w:rPr>
        <w:t>Барчукова Г.В. Теория и методика настольного тенниса: Учебник для студентов ВУЗ. – М.: Академия, 2006. – 528с.</w:t>
      </w:r>
    </w:p>
    <w:p w:rsidR="00BB4954" w:rsidRPr="00BB4954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BB4954" w:rsidRPr="00BB4954">
        <w:rPr>
          <w:sz w:val="28"/>
          <w:szCs w:val="28"/>
          <w:lang w:val="ru-RU"/>
        </w:rPr>
        <w:t>Барчукова Г.В. Настольный теннис в вузе: учебное пособие для студентов не физкультурных вузов/ Г.В. Барчукова, А.Н. Мизин. – М. 2002.</w:t>
      </w:r>
    </w:p>
    <w:p w:rsidR="00BB4954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B4954" w:rsidRPr="00933015">
        <w:rPr>
          <w:sz w:val="28"/>
          <w:szCs w:val="28"/>
        </w:rPr>
        <w:t xml:space="preserve">Грушко Л.Г. Настільний теніс. </w:t>
      </w:r>
      <w:r w:rsidR="00BB4954">
        <w:rPr>
          <w:sz w:val="28"/>
          <w:szCs w:val="28"/>
        </w:rPr>
        <w:t xml:space="preserve">Навчальна програма. </w:t>
      </w:r>
      <w:r w:rsidR="00547C57">
        <w:rPr>
          <w:sz w:val="28"/>
          <w:szCs w:val="28"/>
        </w:rPr>
        <w:t>– К</w:t>
      </w:r>
      <w:r w:rsidR="00BB4954">
        <w:rPr>
          <w:sz w:val="28"/>
          <w:szCs w:val="28"/>
        </w:rPr>
        <w:t>. 2000</w:t>
      </w:r>
      <w:r w:rsidR="00BB4954" w:rsidRPr="00933015">
        <w:rPr>
          <w:sz w:val="28"/>
          <w:szCs w:val="28"/>
        </w:rPr>
        <w:t>.</w:t>
      </w:r>
    </w:p>
    <w:p w:rsidR="00BB4954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B4954" w:rsidRPr="00933015">
        <w:rPr>
          <w:sz w:val="28"/>
          <w:szCs w:val="28"/>
        </w:rPr>
        <w:t>Захаров Г.</w:t>
      </w:r>
      <w:r w:rsidR="00547C57">
        <w:rPr>
          <w:sz w:val="28"/>
          <w:szCs w:val="28"/>
        </w:rPr>
        <w:t>Д. Настольный теннис. – М.: ФиС</w:t>
      </w:r>
      <w:r w:rsidR="00BB4954" w:rsidRPr="00933015">
        <w:rPr>
          <w:sz w:val="28"/>
          <w:szCs w:val="28"/>
        </w:rPr>
        <w:t>,1990</w:t>
      </w:r>
      <w:r w:rsidR="00BB4954">
        <w:rPr>
          <w:sz w:val="28"/>
          <w:szCs w:val="28"/>
        </w:rPr>
        <w:t>.</w:t>
      </w:r>
    </w:p>
    <w:p w:rsidR="00BB4954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B4954" w:rsidRPr="00933015">
        <w:rPr>
          <w:sz w:val="28"/>
          <w:szCs w:val="28"/>
        </w:rPr>
        <w:t>Иванов В</w:t>
      </w:r>
      <w:r w:rsidR="00BB4954">
        <w:rPr>
          <w:sz w:val="28"/>
          <w:szCs w:val="28"/>
        </w:rPr>
        <w:t>.С. Теннис на столе.– М . : ФиС,1994</w:t>
      </w:r>
      <w:r w:rsidR="00BB4954" w:rsidRPr="00933015">
        <w:rPr>
          <w:sz w:val="28"/>
          <w:szCs w:val="28"/>
        </w:rPr>
        <w:t>.</w:t>
      </w:r>
    </w:p>
    <w:p w:rsidR="00831C07" w:rsidRPr="00933015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56F8">
        <w:rPr>
          <w:sz w:val="28"/>
          <w:szCs w:val="28"/>
        </w:rPr>
        <w:t> </w:t>
      </w:r>
      <w:r w:rsidR="00BB4954">
        <w:rPr>
          <w:sz w:val="28"/>
          <w:szCs w:val="28"/>
        </w:rPr>
        <w:t>Ландик В.И., Похоленчук ЮТ, Арзютов Г.Н. Методология спортивной подготовки: настольн</w:t>
      </w:r>
      <w:r w:rsidR="00BB4954">
        <w:rPr>
          <w:sz w:val="28"/>
          <w:szCs w:val="28"/>
          <w:lang w:val="ru-RU"/>
        </w:rPr>
        <w:t>ый теннис. – Донецк: Норд-Пресс, 2005. – 612с.</w:t>
      </w:r>
    </w:p>
    <w:p w:rsidR="00BB4954" w:rsidRPr="00BB4954" w:rsidRDefault="00E2153C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856F8">
        <w:rPr>
          <w:sz w:val="28"/>
          <w:szCs w:val="28"/>
        </w:rPr>
        <w:t> </w:t>
      </w:r>
      <w:r w:rsidR="00BB4954" w:rsidRPr="00BB4954">
        <w:rPr>
          <w:sz w:val="28"/>
          <w:szCs w:val="28"/>
          <w:lang w:val="ru-RU"/>
        </w:rPr>
        <w:t>Матыцин О.В. Многолетняя подготовка спортсменов в настольном теннисе / О.В. Матыцин. – М. 2001.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856F8">
        <w:rPr>
          <w:sz w:val="28"/>
          <w:szCs w:val="28"/>
        </w:rPr>
        <w:t> </w:t>
      </w:r>
      <w:r w:rsidRPr="00C74352">
        <w:rPr>
          <w:sz w:val="28"/>
          <w:szCs w:val="28"/>
        </w:rPr>
        <w:t xml:space="preserve">Марусин В. Ю. Настільний теніс для всіх. / Ю. В. Марусин / – К., «Здоров’я», 1991. – 112 с. 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856F8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Методика обучения технико-тактическим действиям в настольном теннисе: учебно-методическое пособие для студентов всех специальностей</w:t>
      </w:r>
      <w:r w:rsidRPr="0080427B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>сост.: В.Е. Тейхриб, М.С. Воркунов. – Павлодар: Кереку, 2009, 86с.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856F8">
        <w:rPr>
          <w:sz w:val="28"/>
          <w:szCs w:val="28"/>
        </w:rPr>
        <w:t> </w:t>
      </w:r>
      <w:r w:rsidR="00E66584" w:rsidRPr="00C74352">
        <w:rPr>
          <w:sz w:val="28"/>
          <w:szCs w:val="28"/>
        </w:rPr>
        <w:t xml:space="preserve">Настільний теніс: метод. посіб. / А. А. Ребрина, Г. А. Коломоєць, В. В. Деревянко. – К.: Літера ЛТД, 2010. – 144 с. 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33015">
        <w:rPr>
          <w:sz w:val="28"/>
          <w:szCs w:val="28"/>
        </w:rPr>
        <w:t>Орман Л.В. Современный на</w:t>
      </w:r>
      <w:r>
        <w:rPr>
          <w:sz w:val="28"/>
          <w:szCs w:val="28"/>
        </w:rPr>
        <w:t>стольный теннис. – М.: ФиС,1995</w:t>
      </w:r>
      <w:r w:rsidRPr="00933015">
        <w:rPr>
          <w:sz w:val="28"/>
          <w:szCs w:val="28"/>
        </w:rPr>
        <w:t>.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>
        <w:rPr>
          <w:sz w:val="28"/>
          <w:szCs w:val="28"/>
          <w:lang w:val="ru-RU"/>
        </w:rPr>
        <w:t>Правила настольного тенниса. –М.: ФИС, 2000. – 95с.</w:t>
      </w:r>
    </w:p>
    <w:p w:rsid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C088A">
        <w:rPr>
          <w:sz w:val="28"/>
          <w:szCs w:val="28"/>
          <w:lang w:val="ru-RU"/>
        </w:rPr>
        <w:t>Наст</w:t>
      </w:r>
      <w:r w:rsidR="00EC088A">
        <w:rPr>
          <w:sz w:val="28"/>
          <w:szCs w:val="28"/>
        </w:rPr>
        <w:t>ільний теніс</w:t>
      </w:r>
      <w:r w:rsidR="00424D6B">
        <w:rPr>
          <w:sz w:val="28"/>
          <w:szCs w:val="28"/>
        </w:rPr>
        <w:t xml:space="preserve">: Навчальна програма для ДЮСШ, СДЮШОР, ШВСМ. </w:t>
      </w:r>
      <w:r w:rsidR="00EC088A">
        <w:rPr>
          <w:sz w:val="28"/>
          <w:szCs w:val="28"/>
        </w:rPr>
        <w:t xml:space="preserve"> </w:t>
      </w:r>
      <w:r w:rsidR="00424D6B" w:rsidRPr="00C74352">
        <w:rPr>
          <w:sz w:val="28"/>
          <w:szCs w:val="28"/>
        </w:rPr>
        <w:t>/</w:t>
      </w:r>
      <w:r w:rsidR="00424D6B">
        <w:rPr>
          <w:sz w:val="28"/>
          <w:szCs w:val="28"/>
        </w:rPr>
        <w:t>Л.Г. Гришко. – К.: РНМК, 2000. – 86с.</w:t>
      </w:r>
    </w:p>
    <w:p w:rsidR="005E58A6" w:rsidRPr="00BB4954" w:rsidRDefault="00BB4954" w:rsidP="00D856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856F8">
        <w:rPr>
          <w:sz w:val="28"/>
          <w:szCs w:val="28"/>
        </w:rPr>
        <w:t> </w:t>
      </w:r>
      <w:r w:rsidR="005E58A6" w:rsidRPr="00BB4954">
        <w:rPr>
          <w:sz w:val="28"/>
          <w:szCs w:val="28"/>
          <w:lang w:val="ru-RU"/>
        </w:rPr>
        <w:t>Шестеркин О.Н. Методика технической подготовки игроков в настольный тенис на этапе начальной спортивной специализации – дис. кан. пед. наук/ РГАФК. – М. 2000.</w:t>
      </w:r>
    </w:p>
    <w:p w:rsidR="00EF0831" w:rsidRPr="00BB4954" w:rsidRDefault="00EF0831" w:rsidP="00D856F8">
      <w:pPr>
        <w:widowControl/>
        <w:autoSpaceDE/>
        <w:adjustRightInd/>
        <w:spacing w:line="480" w:lineRule="auto"/>
        <w:ind w:left="142" w:right="-272"/>
        <w:jc w:val="both"/>
        <w:rPr>
          <w:b/>
          <w:sz w:val="28"/>
          <w:szCs w:val="28"/>
          <w:lang w:val="ru-RU"/>
        </w:rPr>
      </w:pPr>
    </w:p>
    <w:p w:rsidR="00EF0831" w:rsidRDefault="00EF0831" w:rsidP="00D856F8">
      <w:pPr>
        <w:widowControl/>
        <w:autoSpaceDE/>
        <w:adjustRightInd/>
        <w:spacing w:line="480" w:lineRule="auto"/>
        <w:ind w:left="142" w:right="-272"/>
        <w:jc w:val="both"/>
        <w:rPr>
          <w:b/>
          <w:sz w:val="32"/>
          <w:szCs w:val="32"/>
        </w:rPr>
      </w:pPr>
    </w:p>
    <w:p w:rsidR="00EF0831" w:rsidRDefault="00EF0831" w:rsidP="00EF0831">
      <w:pPr>
        <w:widowControl/>
        <w:autoSpaceDE/>
        <w:adjustRightInd/>
        <w:spacing w:line="480" w:lineRule="auto"/>
        <w:ind w:left="142" w:right="-272"/>
        <w:jc w:val="center"/>
        <w:rPr>
          <w:b/>
          <w:sz w:val="32"/>
          <w:szCs w:val="32"/>
        </w:rPr>
      </w:pPr>
    </w:p>
    <w:p w:rsidR="00EF0831" w:rsidRDefault="00EF0831" w:rsidP="00EF0831">
      <w:pPr>
        <w:widowControl/>
        <w:autoSpaceDE/>
        <w:adjustRightInd/>
        <w:spacing w:line="480" w:lineRule="auto"/>
        <w:ind w:left="142" w:right="-272"/>
        <w:jc w:val="center"/>
        <w:rPr>
          <w:b/>
          <w:sz w:val="32"/>
          <w:szCs w:val="32"/>
        </w:rPr>
      </w:pPr>
    </w:p>
    <w:p w:rsidR="00EF0831" w:rsidRDefault="00EF0831" w:rsidP="00EF0831">
      <w:pPr>
        <w:widowControl/>
        <w:autoSpaceDE/>
        <w:adjustRightInd/>
        <w:spacing w:line="480" w:lineRule="auto"/>
        <w:ind w:left="142" w:right="-272"/>
        <w:jc w:val="center"/>
        <w:rPr>
          <w:b/>
          <w:sz w:val="32"/>
          <w:szCs w:val="32"/>
        </w:rPr>
      </w:pPr>
    </w:p>
    <w:p w:rsidR="002042DE" w:rsidRDefault="002042DE" w:rsidP="00EF0831">
      <w:pPr>
        <w:widowControl/>
        <w:autoSpaceDE/>
        <w:adjustRightInd/>
        <w:spacing w:line="480" w:lineRule="auto"/>
        <w:ind w:left="142" w:right="-272"/>
        <w:jc w:val="center"/>
        <w:rPr>
          <w:b/>
          <w:sz w:val="32"/>
          <w:szCs w:val="32"/>
        </w:rPr>
      </w:pPr>
    </w:p>
    <w:p w:rsidR="002042DE" w:rsidRDefault="002042DE" w:rsidP="00EF0831">
      <w:pPr>
        <w:widowControl/>
        <w:autoSpaceDE/>
        <w:adjustRightInd/>
        <w:spacing w:line="480" w:lineRule="auto"/>
        <w:ind w:left="142" w:right="-272"/>
        <w:jc w:val="center"/>
        <w:rPr>
          <w:b/>
          <w:sz w:val="32"/>
          <w:szCs w:val="32"/>
        </w:rPr>
      </w:pPr>
    </w:p>
    <w:p w:rsidR="00830544" w:rsidRDefault="00830544"/>
    <w:sectPr w:rsidR="00830544" w:rsidSect="002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12" w:rsidRDefault="00176312" w:rsidP="00224A14">
      <w:r>
        <w:separator/>
      </w:r>
    </w:p>
  </w:endnote>
  <w:endnote w:type="continuationSeparator" w:id="0">
    <w:p w:rsidR="00176312" w:rsidRDefault="00176312" w:rsidP="0022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12" w:rsidRDefault="00176312" w:rsidP="00224A14">
      <w:r>
        <w:separator/>
      </w:r>
    </w:p>
  </w:footnote>
  <w:footnote w:type="continuationSeparator" w:id="0">
    <w:p w:rsidR="00176312" w:rsidRDefault="00176312" w:rsidP="0022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82" w:rsidRDefault="00256837" w:rsidP="00B17D1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94D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4D82" w:rsidRDefault="00594D82" w:rsidP="00B17D1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82" w:rsidRDefault="00256837" w:rsidP="00B17D1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94D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5B82">
      <w:rPr>
        <w:rStyle w:val="af0"/>
        <w:noProof/>
      </w:rPr>
      <w:t>2</w:t>
    </w:r>
    <w:r>
      <w:rPr>
        <w:rStyle w:val="af0"/>
      </w:rPr>
      <w:fldChar w:fldCharType="end"/>
    </w:r>
  </w:p>
  <w:p w:rsidR="00594D82" w:rsidRDefault="00594D82" w:rsidP="00B17D1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87A14"/>
    <w:lvl w:ilvl="0">
      <w:numFmt w:val="bullet"/>
      <w:lvlText w:val="*"/>
      <w:lvlJc w:val="left"/>
    </w:lvl>
  </w:abstractNum>
  <w:abstractNum w:abstractNumId="1">
    <w:nsid w:val="026E611C"/>
    <w:multiLevelType w:val="hybridMultilevel"/>
    <w:tmpl w:val="A5C4CA2A"/>
    <w:lvl w:ilvl="0" w:tplc="2F727358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1373"/>
    <w:multiLevelType w:val="hybridMultilevel"/>
    <w:tmpl w:val="9F2CFD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9029E4"/>
    <w:multiLevelType w:val="multilevel"/>
    <w:tmpl w:val="69DCA5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DB72BBA"/>
    <w:multiLevelType w:val="multilevel"/>
    <w:tmpl w:val="1F3C95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D23631"/>
    <w:multiLevelType w:val="hybridMultilevel"/>
    <w:tmpl w:val="5C6272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7FD3E5E"/>
    <w:multiLevelType w:val="hybridMultilevel"/>
    <w:tmpl w:val="DDE66A68"/>
    <w:lvl w:ilvl="0" w:tplc="B894B3B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4069D"/>
    <w:multiLevelType w:val="hybridMultilevel"/>
    <w:tmpl w:val="D356302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B780D"/>
    <w:multiLevelType w:val="multilevel"/>
    <w:tmpl w:val="ED02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."/>
      <w:lvlJc w:val="left"/>
      <w:pPr>
        <w:tabs>
          <w:tab w:val="num" w:pos="747"/>
        </w:tabs>
        <w:ind w:left="747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abstractNum w:abstractNumId="9">
    <w:nsid w:val="2C4D402D"/>
    <w:multiLevelType w:val="hybridMultilevel"/>
    <w:tmpl w:val="648243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F7DAC"/>
    <w:multiLevelType w:val="multilevel"/>
    <w:tmpl w:val="EFB49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3E0947"/>
    <w:multiLevelType w:val="hybridMultilevel"/>
    <w:tmpl w:val="02A02468"/>
    <w:lvl w:ilvl="0" w:tplc="07CEC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65B6A"/>
    <w:multiLevelType w:val="hybridMultilevel"/>
    <w:tmpl w:val="5596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81194"/>
    <w:multiLevelType w:val="multilevel"/>
    <w:tmpl w:val="6D167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."/>
      <w:lvlJc w:val="left"/>
      <w:pPr>
        <w:tabs>
          <w:tab w:val="num" w:pos="747"/>
        </w:tabs>
        <w:ind w:left="747" w:hanging="720"/>
      </w:pPr>
      <w:rPr>
        <w:rFonts w:ascii="Times New Roman" w:eastAsia="Times New Roman" w:hAnsi="Times New Roman" w:cs="Times New Roman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abstractNum w:abstractNumId="14">
    <w:nsid w:val="388E4D07"/>
    <w:multiLevelType w:val="multilevel"/>
    <w:tmpl w:val="5D6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357A7"/>
    <w:multiLevelType w:val="singleLevel"/>
    <w:tmpl w:val="FE127DC6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F444FF1"/>
    <w:multiLevelType w:val="hybridMultilevel"/>
    <w:tmpl w:val="EDB01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0BF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43614"/>
    <w:multiLevelType w:val="hybridMultilevel"/>
    <w:tmpl w:val="B254C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A36C8"/>
    <w:multiLevelType w:val="hybridMultilevel"/>
    <w:tmpl w:val="0D8290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F6303"/>
    <w:multiLevelType w:val="singleLevel"/>
    <w:tmpl w:val="FE127DC6"/>
    <w:lvl w:ilvl="0">
      <w:start w:val="8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0">
    <w:nsid w:val="474D243A"/>
    <w:multiLevelType w:val="multilevel"/>
    <w:tmpl w:val="3640B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3"/>
      <w:lvlJc w:val="left"/>
      <w:pPr>
        <w:tabs>
          <w:tab w:val="num" w:pos="747"/>
        </w:tabs>
        <w:ind w:left="747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abstractNum w:abstractNumId="21">
    <w:nsid w:val="539B2588"/>
    <w:multiLevelType w:val="hybridMultilevel"/>
    <w:tmpl w:val="A52A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9047A"/>
    <w:multiLevelType w:val="multilevel"/>
    <w:tmpl w:val="E0687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."/>
      <w:lvlJc w:val="left"/>
      <w:pPr>
        <w:tabs>
          <w:tab w:val="num" w:pos="747"/>
        </w:tabs>
        <w:ind w:left="747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23">
    <w:nsid w:val="5BA45D9B"/>
    <w:multiLevelType w:val="multilevel"/>
    <w:tmpl w:val="830E0F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4"/>
      <w:numFmt w:val="decimal"/>
      <w:lvlText w:val="%1.%2."/>
      <w:lvlJc w:val="left"/>
      <w:pPr>
        <w:tabs>
          <w:tab w:val="num" w:pos="747"/>
        </w:tabs>
        <w:ind w:left="747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abstractNum w:abstractNumId="24">
    <w:nsid w:val="5D21762B"/>
    <w:multiLevelType w:val="hybridMultilevel"/>
    <w:tmpl w:val="59E051CA"/>
    <w:lvl w:ilvl="0" w:tplc="FFFFFFFF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E6E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FC02162"/>
    <w:multiLevelType w:val="multilevel"/>
    <w:tmpl w:val="CC2E9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62395"/>
    <w:multiLevelType w:val="singleLevel"/>
    <w:tmpl w:val="B70852F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6E7604D1"/>
    <w:multiLevelType w:val="multilevel"/>
    <w:tmpl w:val="E070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  <w:w w:val="100"/>
      </w:rPr>
    </w:lvl>
  </w:abstractNum>
  <w:abstractNum w:abstractNumId="29">
    <w:nsid w:val="773E69B7"/>
    <w:multiLevelType w:val="hybridMultilevel"/>
    <w:tmpl w:val="9F96C92C"/>
    <w:lvl w:ilvl="0" w:tplc="B894B3B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9502F"/>
    <w:multiLevelType w:val="multilevel"/>
    <w:tmpl w:val="E06873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31">
    <w:nsid w:val="7D602233"/>
    <w:multiLevelType w:val="multilevel"/>
    <w:tmpl w:val="A1DC27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."/>
      <w:lvlJc w:val="left"/>
      <w:pPr>
        <w:tabs>
          <w:tab w:val="num" w:pos="747"/>
        </w:tabs>
        <w:ind w:left="747" w:hanging="720"/>
      </w:pPr>
      <w:rPr>
        <w:rFonts w:ascii="Times New Roman" w:eastAsia="Times New Roman" w:hAnsi="Times New Roman" w:cs="Times New Roman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abstractNum w:abstractNumId="32">
    <w:nsid w:val="7DBA09B5"/>
    <w:multiLevelType w:val="multilevel"/>
    <w:tmpl w:val="9FE6DC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i/>
      </w:rPr>
    </w:lvl>
  </w:abstractNum>
  <w:abstractNum w:abstractNumId="33">
    <w:nsid w:val="7DD17F47"/>
    <w:multiLevelType w:val="multilevel"/>
    <w:tmpl w:val="541053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"/>
      <w:lvlJc w:val="left"/>
      <w:pPr>
        <w:tabs>
          <w:tab w:val="num" w:pos="387"/>
        </w:tabs>
        <w:ind w:left="387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tabs>
          <w:tab w:val="num" w:pos="774"/>
        </w:tabs>
        <w:ind w:left="774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tabs>
          <w:tab w:val="num" w:pos="801"/>
        </w:tabs>
        <w:ind w:left="801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215"/>
        </w:tabs>
        <w:ind w:left="1215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602"/>
        </w:tabs>
        <w:ind w:left="1602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989"/>
        </w:tabs>
        <w:ind w:left="1989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800"/>
      </w:pPr>
      <w:rPr>
        <w:rFonts w:hint="default"/>
        <w:color w:val="auto"/>
        <w:w w:val="100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</w:num>
  <w:num w:numId="17">
    <w:abstractNumId w:val="27"/>
    <w:lvlOverride w:ilvl="0">
      <w:lvl w:ilvl="0">
        <w:start w:val="1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18">
    <w:abstractNumId w:val="15"/>
  </w:num>
  <w:num w:numId="19">
    <w:abstractNumId w:val="15"/>
    <w:lvlOverride w:ilvl="0">
      <w:startOverride w:val="10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"/>
  </w:num>
  <w:num w:numId="24">
    <w:abstractNumId w:val="24"/>
  </w:num>
  <w:num w:numId="25">
    <w:abstractNumId w:val="11"/>
  </w:num>
  <w:num w:numId="26">
    <w:abstractNumId w:val="5"/>
  </w:num>
  <w:num w:numId="27">
    <w:abstractNumId w:val="21"/>
  </w:num>
  <w:num w:numId="28">
    <w:abstractNumId w:val="9"/>
  </w:num>
  <w:num w:numId="29">
    <w:abstractNumId w:val="10"/>
  </w:num>
  <w:num w:numId="30">
    <w:abstractNumId w:val="30"/>
  </w:num>
  <w:num w:numId="31">
    <w:abstractNumId w:val="22"/>
  </w:num>
  <w:num w:numId="32">
    <w:abstractNumId w:val="20"/>
  </w:num>
  <w:num w:numId="33">
    <w:abstractNumId w:val="33"/>
  </w:num>
  <w:num w:numId="34">
    <w:abstractNumId w:val="23"/>
  </w:num>
  <w:num w:numId="35">
    <w:abstractNumId w:val="28"/>
  </w:num>
  <w:num w:numId="36">
    <w:abstractNumId w:val="8"/>
  </w:num>
  <w:num w:numId="37">
    <w:abstractNumId w:val="7"/>
  </w:num>
  <w:num w:numId="38">
    <w:abstractNumId w:val="19"/>
  </w:num>
  <w:num w:numId="39">
    <w:abstractNumId w:val="19"/>
    <w:lvlOverride w:ilvl="0">
      <w:lvl w:ilvl="0">
        <w:start w:val="8"/>
        <w:numFmt w:val="decimal"/>
        <w:lvlText w:val="%1.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1"/>
  </w:num>
  <w:num w:numId="41">
    <w:abstractNumId w:val="13"/>
  </w:num>
  <w:num w:numId="42">
    <w:abstractNumId w:val="25"/>
  </w:num>
  <w:num w:numId="43">
    <w:abstractNumId w:val="4"/>
  </w:num>
  <w:num w:numId="44">
    <w:abstractNumId w:val="14"/>
  </w:num>
  <w:num w:numId="45">
    <w:abstractNumId w:val="26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31"/>
    <w:rsid w:val="00020139"/>
    <w:rsid w:val="00056170"/>
    <w:rsid w:val="0007260C"/>
    <w:rsid w:val="00074BC5"/>
    <w:rsid w:val="00091B00"/>
    <w:rsid w:val="000A5B82"/>
    <w:rsid w:val="000B27A8"/>
    <w:rsid w:val="000E661C"/>
    <w:rsid w:val="000F6F3D"/>
    <w:rsid w:val="00100164"/>
    <w:rsid w:val="001002AA"/>
    <w:rsid w:val="00113774"/>
    <w:rsid w:val="0012759B"/>
    <w:rsid w:val="0015458F"/>
    <w:rsid w:val="00176312"/>
    <w:rsid w:val="00186477"/>
    <w:rsid w:val="001A0265"/>
    <w:rsid w:val="001A6372"/>
    <w:rsid w:val="001A7592"/>
    <w:rsid w:val="001B003D"/>
    <w:rsid w:val="001E6ED1"/>
    <w:rsid w:val="002042DE"/>
    <w:rsid w:val="00220B8D"/>
    <w:rsid w:val="00221AEE"/>
    <w:rsid w:val="00224A14"/>
    <w:rsid w:val="00227242"/>
    <w:rsid w:val="002464F5"/>
    <w:rsid w:val="00256837"/>
    <w:rsid w:val="00256B1C"/>
    <w:rsid w:val="002617E9"/>
    <w:rsid w:val="002674D2"/>
    <w:rsid w:val="002852AE"/>
    <w:rsid w:val="00295E24"/>
    <w:rsid w:val="002A4AC2"/>
    <w:rsid w:val="002D455B"/>
    <w:rsid w:val="002E0F54"/>
    <w:rsid w:val="00310F10"/>
    <w:rsid w:val="00344B5E"/>
    <w:rsid w:val="00346434"/>
    <w:rsid w:val="0035165E"/>
    <w:rsid w:val="00382F42"/>
    <w:rsid w:val="003939D8"/>
    <w:rsid w:val="003E3145"/>
    <w:rsid w:val="003F27D2"/>
    <w:rsid w:val="0041310A"/>
    <w:rsid w:val="004142CA"/>
    <w:rsid w:val="00424D6B"/>
    <w:rsid w:val="00451749"/>
    <w:rsid w:val="00453058"/>
    <w:rsid w:val="0045333E"/>
    <w:rsid w:val="00456F92"/>
    <w:rsid w:val="004701A5"/>
    <w:rsid w:val="0048378E"/>
    <w:rsid w:val="00484E89"/>
    <w:rsid w:val="004910C1"/>
    <w:rsid w:val="004B334C"/>
    <w:rsid w:val="004E4364"/>
    <w:rsid w:val="004E7E39"/>
    <w:rsid w:val="004F4904"/>
    <w:rsid w:val="00512504"/>
    <w:rsid w:val="005132E7"/>
    <w:rsid w:val="005357BB"/>
    <w:rsid w:val="00545696"/>
    <w:rsid w:val="00547C57"/>
    <w:rsid w:val="00594D82"/>
    <w:rsid w:val="005C45A1"/>
    <w:rsid w:val="005E58A6"/>
    <w:rsid w:val="00611A66"/>
    <w:rsid w:val="0061440C"/>
    <w:rsid w:val="00625689"/>
    <w:rsid w:val="00634DA0"/>
    <w:rsid w:val="00660CF3"/>
    <w:rsid w:val="00665BC1"/>
    <w:rsid w:val="00682E16"/>
    <w:rsid w:val="00687331"/>
    <w:rsid w:val="00687D5D"/>
    <w:rsid w:val="00687E5D"/>
    <w:rsid w:val="006C0BE1"/>
    <w:rsid w:val="006C6F38"/>
    <w:rsid w:val="0070498F"/>
    <w:rsid w:val="00717F8A"/>
    <w:rsid w:val="00727926"/>
    <w:rsid w:val="00735035"/>
    <w:rsid w:val="007B06AB"/>
    <w:rsid w:val="007D6A4B"/>
    <w:rsid w:val="007F6E09"/>
    <w:rsid w:val="0080427B"/>
    <w:rsid w:val="008117D9"/>
    <w:rsid w:val="00830544"/>
    <w:rsid w:val="00831C07"/>
    <w:rsid w:val="008471F8"/>
    <w:rsid w:val="00857C83"/>
    <w:rsid w:val="008830A6"/>
    <w:rsid w:val="008A18A8"/>
    <w:rsid w:val="008B31AC"/>
    <w:rsid w:val="008C1224"/>
    <w:rsid w:val="008E18AB"/>
    <w:rsid w:val="008F0DCE"/>
    <w:rsid w:val="00940CEF"/>
    <w:rsid w:val="0094384D"/>
    <w:rsid w:val="00945373"/>
    <w:rsid w:val="00993A43"/>
    <w:rsid w:val="009A4D9D"/>
    <w:rsid w:val="009D4F4F"/>
    <w:rsid w:val="00A36BCC"/>
    <w:rsid w:val="00A61DD9"/>
    <w:rsid w:val="00AC1F95"/>
    <w:rsid w:val="00B17D10"/>
    <w:rsid w:val="00B81B88"/>
    <w:rsid w:val="00BB381C"/>
    <w:rsid w:val="00BB4954"/>
    <w:rsid w:val="00BD7539"/>
    <w:rsid w:val="00C27479"/>
    <w:rsid w:val="00C5557D"/>
    <w:rsid w:val="00C74352"/>
    <w:rsid w:val="00C7489B"/>
    <w:rsid w:val="00C76A3F"/>
    <w:rsid w:val="00C85C7F"/>
    <w:rsid w:val="00C91294"/>
    <w:rsid w:val="00C934AE"/>
    <w:rsid w:val="00CB7920"/>
    <w:rsid w:val="00CC4939"/>
    <w:rsid w:val="00CD2DE7"/>
    <w:rsid w:val="00D125E7"/>
    <w:rsid w:val="00D2541B"/>
    <w:rsid w:val="00D3593B"/>
    <w:rsid w:val="00D74E9B"/>
    <w:rsid w:val="00D767F1"/>
    <w:rsid w:val="00D856F8"/>
    <w:rsid w:val="00DA43EE"/>
    <w:rsid w:val="00DF49FB"/>
    <w:rsid w:val="00E2040B"/>
    <w:rsid w:val="00E2153C"/>
    <w:rsid w:val="00E505D2"/>
    <w:rsid w:val="00E63418"/>
    <w:rsid w:val="00E66584"/>
    <w:rsid w:val="00E72724"/>
    <w:rsid w:val="00E81B94"/>
    <w:rsid w:val="00EC088A"/>
    <w:rsid w:val="00EC0D98"/>
    <w:rsid w:val="00EC7746"/>
    <w:rsid w:val="00EE37FD"/>
    <w:rsid w:val="00EE68BC"/>
    <w:rsid w:val="00EF0831"/>
    <w:rsid w:val="00EF504B"/>
    <w:rsid w:val="00F10188"/>
    <w:rsid w:val="00F317CF"/>
    <w:rsid w:val="00F476F9"/>
    <w:rsid w:val="00F83ED8"/>
    <w:rsid w:val="00FC5497"/>
    <w:rsid w:val="00FD3424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F0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C0D98"/>
    <w:pPr>
      <w:keepNext/>
      <w:jc w:val="center"/>
      <w:outlineLvl w:val="1"/>
    </w:pPr>
    <w:rPr>
      <w:rFonts w:ascii="Times NR Cyr MT" w:hAnsi="Times NR Cyr MT"/>
      <w:sz w:val="24"/>
    </w:rPr>
  </w:style>
  <w:style w:type="paragraph" w:styleId="3">
    <w:name w:val="heading 3"/>
    <w:basedOn w:val="a"/>
    <w:next w:val="a"/>
    <w:link w:val="30"/>
    <w:qFormat/>
    <w:rsid w:val="00EF0831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D98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EC0D98"/>
    <w:rPr>
      <w:i/>
      <w:iCs/>
    </w:rPr>
  </w:style>
  <w:style w:type="paragraph" w:styleId="a4">
    <w:name w:val="No Spacing"/>
    <w:uiPriority w:val="1"/>
    <w:qFormat/>
    <w:rsid w:val="00EC0D98"/>
    <w:pPr>
      <w:spacing w:line="240" w:lineRule="auto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rsid w:val="00EF083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EF0831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rsid w:val="00EF0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08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rsid w:val="00EF0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08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Title"/>
    <w:basedOn w:val="a"/>
    <w:link w:val="aa"/>
    <w:qFormat/>
    <w:rsid w:val="00EF0831"/>
    <w:pPr>
      <w:widowControl/>
      <w:autoSpaceDE/>
      <w:autoSpaceDN/>
      <w:adjustRightInd/>
      <w:ind w:left="-426" w:right="-908" w:firstLine="426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EF08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EF0831"/>
    <w:pPr>
      <w:widowControl/>
      <w:autoSpaceDE/>
      <w:autoSpaceDN/>
      <w:adjustRightInd/>
      <w:ind w:right="-994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EF08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ody Text Indent"/>
    <w:basedOn w:val="a"/>
    <w:link w:val="ae"/>
    <w:rsid w:val="00EF08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F08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EF08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08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Block Text"/>
    <w:basedOn w:val="a"/>
    <w:rsid w:val="00EF0831"/>
    <w:pPr>
      <w:widowControl/>
      <w:autoSpaceDE/>
      <w:autoSpaceDN/>
      <w:adjustRightInd/>
      <w:ind w:left="-284" w:right="-994" w:firstLine="426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EF0831"/>
    <w:pPr>
      <w:widowControl/>
      <w:overflowPunct w:val="0"/>
      <w:ind w:left="709" w:hanging="425"/>
      <w:jc w:val="both"/>
    </w:pPr>
    <w:rPr>
      <w:sz w:val="28"/>
      <w:lang w:val="ru-RU"/>
    </w:rPr>
  </w:style>
  <w:style w:type="paragraph" w:customStyle="1" w:styleId="11">
    <w:name w:val="Цитата1"/>
    <w:basedOn w:val="a"/>
    <w:rsid w:val="00EF0831"/>
    <w:pPr>
      <w:widowControl/>
      <w:suppressAutoHyphens/>
      <w:autoSpaceDE/>
      <w:autoSpaceDN/>
      <w:adjustRightInd/>
      <w:ind w:left="-426" w:right="-908" w:firstLine="426"/>
      <w:jc w:val="both"/>
    </w:pPr>
    <w:rPr>
      <w:sz w:val="28"/>
      <w:lang w:eastAsia="ar-SA"/>
    </w:rPr>
  </w:style>
  <w:style w:type="character" w:styleId="af0">
    <w:name w:val="page number"/>
    <w:basedOn w:val="a0"/>
    <w:rsid w:val="00EF0831"/>
  </w:style>
  <w:style w:type="paragraph" w:styleId="32">
    <w:name w:val="Body Text 3"/>
    <w:basedOn w:val="a"/>
    <w:link w:val="33"/>
    <w:rsid w:val="00EF0831"/>
    <w:pPr>
      <w:widowControl/>
      <w:autoSpaceDE/>
      <w:autoSpaceDN/>
      <w:adjustRightInd/>
      <w:spacing w:after="120"/>
    </w:pPr>
    <w:rPr>
      <w:sz w:val="16"/>
      <w:szCs w:val="16"/>
      <w:lang w:val="ru-RU"/>
    </w:rPr>
  </w:style>
  <w:style w:type="character" w:customStyle="1" w:styleId="33">
    <w:name w:val="Основной текст 3 Знак"/>
    <w:basedOn w:val="a0"/>
    <w:link w:val="32"/>
    <w:rsid w:val="00EF08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EF083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EF0831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customStyle="1" w:styleId="af3">
    <w:name w:val="Основний текст з відступом"/>
    <w:basedOn w:val="a"/>
    <w:rsid w:val="00EF0831"/>
    <w:pPr>
      <w:suppressAutoHyphens/>
      <w:autoSpaceDN/>
      <w:adjustRightInd/>
      <w:spacing w:after="120"/>
      <w:ind w:left="283"/>
    </w:pPr>
    <w:rPr>
      <w:rFonts w:eastAsia="Droid Sans Fallback"/>
      <w:lang w:eastAsia="zh-CN"/>
    </w:rPr>
  </w:style>
  <w:style w:type="paragraph" w:styleId="HTML">
    <w:name w:val="HTML Preformatted"/>
    <w:basedOn w:val="a"/>
    <w:link w:val="HTML0"/>
    <w:rsid w:val="00EF0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EF0831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B0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BC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A5B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5B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2D1-02E8-45F0-B102-75ABABDB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29</cp:revision>
  <dcterms:created xsi:type="dcterms:W3CDTF">2015-09-24T09:10:00Z</dcterms:created>
  <dcterms:modified xsi:type="dcterms:W3CDTF">2016-11-24T20:49:00Z</dcterms:modified>
</cp:coreProperties>
</file>