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A08" w:rsidRPr="001E3B6E" w:rsidRDefault="001E3B6E" w:rsidP="001E3B6E">
      <w:pPr>
        <w:tabs>
          <w:tab w:val="left" w:pos="284"/>
        </w:tabs>
        <w:ind w:left="-1276"/>
        <w:jc w:val="both"/>
      </w:pPr>
      <w:bookmarkStart w:id="0" w:name="_GoBack"/>
      <w:bookmarkEnd w:id="0"/>
      <w:r>
        <w:rPr>
          <w:noProof/>
          <w:sz w:val="28"/>
          <w:szCs w:val="28"/>
          <w:lang w:eastAsia="uk-UA"/>
        </w:rPr>
        <w:drawing>
          <wp:inline distT="0" distB="0" distL="0" distR="0">
            <wp:extent cx="6810375" cy="9067800"/>
            <wp:effectExtent l="0" t="0" r="9525" b="0"/>
            <wp:docPr id="1" name="Рисунок 1" descr="C:\Users\laptop\AppData\Local\Temp\Rar$DIa0.037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\AppData\Local\Temp\Rar$DIa0.037\Pag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uk-UA"/>
        </w:rPr>
        <w:drawing>
          <wp:inline distT="0" distB="0" distL="0" distR="0">
            <wp:extent cx="7581900" cy="10096500"/>
            <wp:effectExtent l="0" t="0" r="0" b="0"/>
            <wp:docPr id="4" name="Рисунок 4" descr="C:\Users\laptop\AppData\Local\Temp\Rar$DIa0.970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ptop\AppData\Local\Temp\Rar$DIa0.970\Pag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08" w:rsidRPr="001E3B6E" w:rsidRDefault="00F71A08" w:rsidP="004C58AF">
      <w:pPr>
        <w:tabs>
          <w:tab w:val="left" w:pos="284"/>
        </w:tabs>
        <w:jc w:val="right"/>
      </w:pPr>
    </w:p>
    <w:p w:rsidR="00F71A08" w:rsidRPr="001E3B6E" w:rsidRDefault="00F71A08" w:rsidP="004C58AF">
      <w:pPr>
        <w:tabs>
          <w:tab w:val="left" w:pos="284"/>
        </w:tabs>
        <w:jc w:val="right"/>
      </w:pPr>
    </w:p>
    <w:p w:rsidR="00F71A08" w:rsidRPr="001E3B6E" w:rsidRDefault="00F71A08" w:rsidP="004C58AF">
      <w:pPr>
        <w:tabs>
          <w:tab w:val="left" w:pos="284"/>
        </w:tabs>
        <w:jc w:val="right"/>
      </w:pPr>
    </w:p>
    <w:p w:rsidR="00F71A08" w:rsidRPr="001E3B6E" w:rsidRDefault="00F71A08" w:rsidP="004C58AF">
      <w:pPr>
        <w:numPr>
          <w:ilvl w:val="0"/>
          <w:numId w:val="20"/>
        </w:numPr>
        <w:tabs>
          <w:tab w:val="num" w:pos="-142"/>
          <w:tab w:val="left" w:pos="284"/>
        </w:tabs>
        <w:overflowPunct w:val="0"/>
        <w:spacing w:line="266" w:lineRule="auto"/>
        <w:ind w:right="-272"/>
        <w:jc w:val="center"/>
        <w:rPr>
          <w:b/>
          <w:bCs/>
          <w:spacing w:val="-7"/>
          <w:sz w:val="28"/>
          <w:szCs w:val="28"/>
        </w:rPr>
      </w:pPr>
      <w:r w:rsidRPr="001E3B6E">
        <w:rPr>
          <w:b/>
          <w:bCs/>
          <w:spacing w:val="-7"/>
          <w:sz w:val="28"/>
          <w:szCs w:val="28"/>
        </w:rPr>
        <w:t>Опис навчальної дисципліни</w:t>
      </w:r>
    </w:p>
    <w:p w:rsidR="00F71A08" w:rsidRPr="001E3B6E" w:rsidRDefault="00F71A08" w:rsidP="004C58AF">
      <w:pPr>
        <w:tabs>
          <w:tab w:val="num" w:pos="-142"/>
          <w:tab w:val="left" w:pos="284"/>
        </w:tabs>
        <w:overflowPunct w:val="0"/>
        <w:spacing w:line="266" w:lineRule="auto"/>
        <w:ind w:left="-142" w:right="-272"/>
        <w:jc w:val="center"/>
        <w:rPr>
          <w:b/>
          <w:bCs/>
          <w:spacing w:val="-7"/>
          <w:sz w:val="16"/>
          <w:szCs w:val="1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1942"/>
        <w:gridCol w:w="1743"/>
      </w:tblGrid>
      <w:tr w:rsidR="001E3B6E" w:rsidRPr="001E3B6E" w:rsidTr="00936927">
        <w:trPr>
          <w:trHeight w:val="803"/>
        </w:trPr>
        <w:tc>
          <w:tcPr>
            <w:tcW w:w="2977" w:type="dxa"/>
            <w:vMerge w:val="restart"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/>
                <w:bCs/>
                <w:spacing w:val="-7"/>
                <w:sz w:val="28"/>
                <w:szCs w:val="28"/>
              </w:rPr>
            </w:pPr>
            <w:r w:rsidRPr="001E3B6E">
              <w:rPr>
                <w:b/>
                <w:bCs/>
                <w:spacing w:val="-7"/>
                <w:sz w:val="28"/>
                <w:szCs w:val="28"/>
              </w:rPr>
              <w:t xml:space="preserve">Найменування показників </w:t>
            </w:r>
          </w:p>
        </w:tc>
        <w:tc>
          <w:tcPr>
            <w:tcW w:w="2977" w:type="dxa"/>
            <w:vMerge w:val="restart"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/>
                <w:bCs/>
                <w:spacing w:val="-7"/>
                <w:sz w:val="28"/>
                <w:szCs w:val="28"/>
              </w:rPr>
            </w:pPr>
            <w:r w:rsidRPr="001E3B6E">
              <w:rPr>
                <w:b/>
                <w:bCs/>
                <w:spacing w:val="-7"/>
                <w:sz w:val="28"/>
                <w:szCs w:val="28"/>
              </w:rPr>
              <w:t>Галузь знань, напрям підготовки, освітньо-кваліфікаційний рівень</w:t>
            </w:r>
          </w:p>
        </w:tc>
        <w:tc>
          <w:tcPr>
            <w:tcW w:w="3685" w:type="dxa"/>
            <w:gridSpan w:val="2"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/>
                <w:bCs/>
                <w:spacing w:val="-7"/>
                <w:sz w:val="28"/>
                <w:szCs w:val="28"/>
              </w:rPr>
            </w:pPr>
            <w:r w:rsidRPr="001E3B6E">
              <w:rPr>
                <w:b/>
                <w:bCs/>
                <w:spacing w:val="-7"/>
                <w:sz w:val="28"/>
                <w:szCs w:val="28"/>
              </w:rPr>
              <w:t>Характеристика навчальної дисципліни</w:t>
            </w:r>
          </w:p>
        </w:tc>
      </w:tr>
      <w:tr w:rsidR="001E3B6E" w:rsidRPr="001E3B6E" w:rsidTr="00936927">
        <w:trPr>
          <w:trHeight w:val="549"/>
        </w:trPr>
        <w:tc>
          <w:tcPr>
            <w:tcW w:w="2977" w:type="dxa"/>
            <w:vMerge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/>
                <w:bCs/>
                <w:spacing w:val="-7"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/>
                <w:bCs/>
                <w:spacing w:val="-7"/>
                <w:sz w:val="28"/>
                <w:szCs w:val="28"/>
              </w:rPr>
            </w:pPr>
          </w:p>
        </w:tc>
        <w:tc>
          <w:tcPr>
            <w:tcW w:w="1942" w:type="dxa"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/>
                <w:bCs/>
                <w:spacing w:val="-7"/>
                <w:sz w:val="28"/>
                <w:szCs w:val="28"/>
              </w:rPr>
            </w:pPr>
            <w:r w:rsidRPr="001E3B6E">
              <w:rPr>
                <w:b/>
                <w:bCs/>
                <w:spacing w:val="-7"/>
                <w:sz w:val="28"/>
                <w:szCs w:val="28"/>
              </w:rPr>
              <w:t>денна форма навчання</w:t>
            </w:r>
          </w:p>
        </w:tc>
        <w:tc>
          <w:tcPr>
            <w:tcW w:w="1743" w:type="dxa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33"/>
              <w:jc w:val="center"/>
              <w:rPr>
                <w:b/>
                <w:bCs/>
                <w:spacing w:val="-7"/>
                <w:sz w:val="28"/>
                <w:szCs w:val="28"/>
              </w:rPr>
            </w:pPr>
            <w:r w:rsidRPr="001E3B6E">
              <w:rPr>
                <w:b/>
                <w:bCs/>
                <w:spacing w:val="-7"/>
                <w:sz w:val="28"/>
                <w:szCs w:val="28"/>
              </w:rPr>
              <w:t>заочна форма навчання</w:t>
            </w:r>
          </w:p>
        </w:tc>
      </w:tr>
      <w:tr w:rsidR="001E3B6E" w:rsidRPr="001E3B6E" w:rsidTr="00936927">
        <w:trPr>
          <w:trHeight w:val="1794"/>
        </w:trPr>
        <w:tc>
          <w:tcPr>
            <w:tcW w:w="2977" w:type="dxa"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1E3B6E">
              <w:rPr>
                <w:bCs/>
                <w:spacing w:val="-7"/>
                <w:sz w:val="28"/>
                <w:szCs w:val="28"/>
              </w:rPr>
              <w:t xml:space="preserve">Кількість кредитів </w:t>
            </w:r>
            <w:r w:rsidRPr="001E3B6E">
              <w:rPr>
                <w:bCs/>
                <w:spacing w:val="-7"/>
                <w:sz w:val="28"/>
                <w:szCs w:val="28"/>
                <w:lang w:val="en-US"/>
              </w:rPr>
              <w:t>E</w:t>
            </w:r>
            <w:r w:rsidRPr="001E3B6E">
              <w:rPr>
                <w:bCs/>
                <w:spacing w:val="-7"/>
                <w:sz w:val="28"/>
                <w:szCs w:val="28"/>
              </w:rPr>
              <w:t>С</w:t>
            </w:r>
            <w:r w:rsidRPr="001E3B6E">
              <w:rPr>
                <w:bCs/>
                <w:spacing w:val="-7"/>
                <w:sz w:val="28"/>
                <w:szCs w:val="28"/>
                <w:lang w:val="en-US"/>
              </w:rPr>
              <w:t>TS</w:t>
            </w:r>
            <w:r w:rsidRPr="001E3B6E">
              <w:rPr>
                <w:bCs/>
                <w:spacing w:val="-7"/>
                <w:sz w:val="28"/>
                <w:szCs w:val="28"/>
              </w:rPr>
              <w:t xml:space="preserve"> – 2</w:t>
            </w:r>
          </w:p>
          <w:p w:rsidR="00F71A08" w:rsidRPr="001E3B6E" w:rsidRDefault="00F71A08" w:rsidP="00936927">
            <w:pPr>
              <w:tabs>
                <w:tab w:val="left" w:pos="284"/>
              </w:tabs>
              <w:spacing w:before="24"/>
              <w:ind w:left="14"/>
              <w:jc w:val="center"/>
              <w:rPr>
                <w:iCs/>
                <w:spacing w:val="3"/>
                <w:sz w:val="28"/>
                <w:szCs w:val="28"/>
              </w:rPr>
            </w:pPr>
            <w:r w:rsidRPr="001E3B6E">
              <w:rPr>
                <w:iCs/>
                <w:spacing w:val="3"/>
                <w:sz w:val="28"/>
                <w:szCs w:val="28"/>
              </w:rPr>
              <w:t>І</w:t>
            </w:r>
            <w:r w:rsidRPr="001E3B6E">
              <w:rPr>
                <w:iCs/>
                <w:spacing w:val="3"/>
                <w:sz w:val="28"/>
                <w:szCs w:val="28"/>
                <w:lang w:val="en-US"/>
              </w:rPr>
              <w:t>V</w:t>
            </w:r>
            <w:r w:rsidRPr="001E3B6E">
              <w:rPr>
                <w:iCs/>
                <w:spacing w:val="3"/>
                <w:sz w:val="28"/>
                <w:szCs w:val="28"/>
              </w:rPr>
              <w:t xml:space="preserve"> курс</w:t>
            </w:r>
            <w:r w:rsidRPr="001E3B6E">
              <w:rPr>
                <w:i/>
                <w:iCs/>
                <w:spacing w:val="3"/>
                <w:sz w:val="28"/>
                <w:szCs w:val="28"/>
              </w:rPr>
              <w:t xml:space="preserve"> – </w:t>
            </w:r>
            <w:r w:rsidRPr="001E3B6E">
              <w:rPr>
                <w:iCs/>
                <w:spacing w:val="3"/>
                <w:sz w:val="28"/>
                <w:szCs w:val="28"/>
              </w:rPr>
              <w:t>2</w:t>
            </w:r>
          </w:p>
        </w:tc>
        <w:tc>
          <w:tcPr>
            <w:tcW w:w="2977" w:type="dxa"/>
            <w:vMerge w:val="restart"/>
          </w:tcPr>
          <w:p w:rsidR="00F71A08" w:rsidRPr="001E3B6E" w:rsidRDefault="00F71A08" w:rsidP="00936927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  <w:r w:rsidRPr="001E3B6E">
              <w:rPr>
                <w:bCs/>
                <w:spacing w:val="-7"/>
                <w:sz w:val="28"/>
                <w:szCs w:val="28"/>
              </w:rPr>
              <w:t>Галузь знань:</w:t>
            </w:r>
          </w:p>
          <w:p w:rsidR="00F71A08" w:rsidRPr="001E3B6E" w:rsidRDefault="00F71A08" w:rsidP="00936927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  <w:r w:rsidRPr="001E3B6E">
              <w:rPr>
                <w:bCs/>
                <w:spacing w:val="-7"/>
                <w:sz w:val="28"/>
                <w:szCs w:val="28"/>
              </w:rPr>
              <w:t>0202 «Мистецтво»</w:t>
            </w:r>
          </w:p>
          <w:p w:rsidR="00F71A08" w:rsidRPr="001E3B6E" w:rsidRDefault="00F71A08" w:rsidP="00936927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</w:p>
          <w:p w:rsidR="00F71A08" w:rsidRPr="001E3B6E" w:rsidRDefault="00F71A08" w:rsidP="00936927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</w:p>
          <w:p w:rsidR="00F71A08" w:rsidRPr="001E3B6E" w:rsidRDefault="00F71A08" w:rsidP="00936927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  <w:r w:rsidRPr="001E3B6E">
              <w:rPr>
                <w:bCs/>
                <w:spacing w:val="-7"/>
                <w:sz w:val="28"/>
                <w:szCs w:val="28"/>
              </w:rPr>
              <w:t>Напрям підготовки:</w:t>
            </w:r>
          </w:p>
          <w:p w:rsidR="00F71A08" w:rsidRPr="001E3B6E" w:rsidRDefault="00F71A08" w:rsidP="00936927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  <w:r w:rsidRPr="001E3B6E">
              <w:rPr>
                <w:bCs/>
                <w:spacing w:val="-7"/>
                <w:sz w:val="28"/>
                <w:szCs w:val="28"/>
              </w:rPr>
              <w:t>6.020204 «Музичне мистецтво»</w:t>
            </w:r>
          </w:p>
          <w:p w:rsidR="00F71A08" w:rsidRPr="001E3B6E" w:rsidRDefault="00F71A08" w:rsidP="00936927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</w:p>
          <w:p w:rsidR="00F71A08" w:rsidRPr="001E3B6E" w:rsidRDefault="00F71A08" w:rsidP="00936927">
            <w:pPr>
              <w:tabs>
                <w:tab w:val="num" w:pos="-142"/>
                <w:tab w:val="num" w:pos="-108"/>
                <w:tab w:val="left" w:pos="284"/>
              </w:tabs>
              <w:overflowPunct w:val="0"/>
              <w:spacing w:line="266" w:lineRule="auto"/>
              <w:ind w:left="-142" w:right="-272" w:firstLine="34"/>
              <w:jc w:val="center"/>
              <w:rPr>
                <w:bCs/>
                <w:spacing w:val="-7"/>
                <w:sz w:val="28"/>
                <w:szCs w:val="28"/>
              </w:rPr>
            </w:pPr>
          </w:p>
          <w:p w:rsidR="00F71A08" w:rsidRPr="001E3B6E" w:rsidRDefault="00F71A08" w:rsidP="00936927">
            <w:pPr>
              <w:tabs>
                <w:tab w:val="num" w:pos="-142"/>
                <w:tab w:val="num" w:pos="0"/>
                <w:tab w:val="num" w:pos="34"/>
                <w:tab w:val="num" w:pos="176"/>
                <w:tab w:val="left" w:pos="284"/>
              </w:tabs>
              <w:overflowPunct w:val="0"/>
              <w:spacing w:line="266" w:lineRule="auto"/>
              <w:ind w:left="-142" w:firstLine="34"/>
              <w:jc w:val="center"/>
              <w:rPr>
                <w:bCs/>
                <w:spacing w:val="-7"/>
                <w:sz w:val="28"/>
                <w:szCs w:val="28"/>
              </w:rPr>
            </w:pPr>
            <w:r w:rsidRPr="001E3B6E">
              <w:rPr>
                <w:bCs/>
                <w:spacing w:val="-7"/>
                <w:sz w:val="28"/>
                <w:szCs w:val="28"/>
              </w:rPr>
              <w:t xml:space="preserve">Перший </w:t>
            </w:r>
          </w:p>
          <w:p w:rsidR="00F71A08" w:rsidRPr="001E3B6E" w:rsidRDefault="00F71A08" w:rsidP="00936927">
            <w:pPr>
              <w:tabs>
                <w:tab w:val="num" w:pos="-142"/>
                <w:tab w:val="num" w:pos="0"/>
                <w:tab w:val="num" w:pos="34"/>
                <w:tab w:val="num" w:pos="176"/>
                <w:tab w:val="left" w:pos="284"/>
              </w:tabs>
              <w:overflowPunct w:val="0"/>
              <w:spacing w:line="266" w:lineRule="auto"/>
              <w:ind w:left="-142" w:firstLine="34"/>
              <w:jc w:val="center"/>
              <w:rPr>
                <w:bCs/>
                <w:spacing w:val="-7"/>
                <w:sz w:val="28"/>
                <w:szCs w:val="28"/>
              </w:rPr>
            </w:pPr>
            <w:r w:rsidRPr="001E3B6E">
              <w:rPr>
                <w:bCs/>
                <w:spacing w:val="-7"/>
                <w:sz w:val="28"/>
                <w:szCs w:val="28"/>
              </w:rPr>
              <w:t>(бакалаврський) рівень</w:t>
            </w:r>
          </w:p>
        </w:tc>
        <w:tc>
          <w:tcPr>
            <w:tcW w:w="3685" w:type="dxa"/>
            <w:gridSpan w:val="2"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1E3B6E">
              <w:rPr>
                <w:bCs/>
                <w:spacing w:val="-7"/>
                <w:sz w:val="28"/>
                <w:szCs w:val="28"/>
              </w:rPr>
              <w:t>Нормативна</w:t>
            </w:r>
          </w:p>
        </w:tc>
      </w:tr>
      <w:tr w:rsidR="001E3B6E" w:rsidRPr="001E3B6E" w:rsidTr="00936927">
        <w:trPr>
          <w:trHeight w:val="207"/>
        </w:trPr>
        <w:tc>
          <w:tcPr>
            <w:tcW w:w="2977" w:type="dxa"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1E3B6E">
              <w:rPr>
                <w:bCs/>
                <w:spacing w:val="-7"/>
                <w:sz w:val="28"/>
                <w:szCs w:val="28"/>
              </w:rPr>
              <w:t>Модулів – І</w:t>
            </w:r>
          </w:p>
        </w:tc>
        <w:tc>
          <w:tcPr>
            <w:tcW w:w="2977" w:type="dxa"/>
            <w:vMerge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vMerge w:val="restart"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  <w:lang w:val="ru-RU"/>
              </w:rPr>
            </w:pPr>
            <w:r w:rsidRPr="001E3B6E">
              <w:rPr>
                <w:bCs/>
                <w:spacing w:val="-7"/>
                <w:sz w:val="28"/>
                <w:szCs w:val="28"/>
              </w:rPr>
              <w:t>Рік підготовки: І</w:t>
            </w:r>
            <w:r w:rsidRPr="001E3B6E">
              <w:rPr>
                <w:bCs/>
                <w:spacing w:val="-7"/>
                <w:sz w:val="28"/>
                <w:szCs w:val="28"/>
                <w:lang w:val="en-US"/>
              </w:rPr>
              <w:t>V</w:t>
            </w:r>
          </w:p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1E3B6E">
              <w:rPr>
                <w:bCs/>
                <w:spacing w:val="-7"/>
                <w:sz w:val="28"/>
                <w:szCs w:val="28"/>
              </w:rPr>
              <w:t>Семестри:</w:t>
            </w:r>
          </w:p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  <w:lang w:val="ru-RU"/>
              </w:rPr>
            </w:pPr>
            <w:r w:rsidRPr="001E3B6E">
              <w:rPr>
                <w:bCs/>
                <w:spacing w:val="-7"/>
                <w:sz w:val="28"/>
                <w:szCs w:val="28"/>
                <w:lang w:val="en-US"/>
              </w:rPr>
              <w:t>V</w:t>
            </w:r>
            <w:r w:rsidRPr="001E3B6E">
              <w:rPr>
                <w:bCs/>
                <w:spacing w:val="-7"/>
                <w:sz w:val="28"/>
                <w:szCs w:val="28"/>
                <w:lang w:val="ru-RU"/>
              </w:rPr>
              <w:t xml:space="preserve">ІІ, </w:t>
            </w:r>
            <w:r w:rsidRPr="001E3B6E">
              <w:rPr>
                <w:bCs/>
                <w:spacing w:val="-7"/>
                <w:sz w:val="28"/>
                <w:szCs w:val="28"/>
                <w:lang w:val="en-US"/>
              </w:rPr>
              <w:t>V</w:t>
            </w:r>
            <w:r w:rsidRPr="001E3B6E">
              <w:rPr>
                <w:bCs/>
                <w:spacing w:val="-7"/>
                <w:sz w:val="28"/>
                <w:szCs w:val="28"/>
                <w:lang w:val="ru-RU"/>
              </w:rPr>
              <w:t>ІІІ</w:t>
            </w:r>
          </w:p>
        </w:tc>
      </w:tr>
      <w:tr w:rsidR="001E3B6E" w:rsidRPr="001E3B6E" w:rsidTr="00936927">
        <w:trPr>
          <w:trHeight w:val="70"/>
        </w:trPr>
        <w:tc>
          <w:tcPr>
            <w:tcW w:w="2977" w:type="dxa"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1E3B6E">
              <w:rPr>
                <w:bCs/>
                <w:spacing w:val="-7"/>
                <w:sz w:val="28"/>
                <w:szCs w:val="28"/>
              </w:rPr>
              <w:t>Змістових модулів – 2</w:t>
            </w:r>
          </w:p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vMerge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  <w:lang w:val="en-US"/>
              </w:rPr>
            </w:pPr>
          </w:p>
        </w:tc>
      </w:tr>
      <w:tr w:rsidR="001E3B6E" w:rsidRPr="001E3B6E" w:rsidTr="00936927">
        <w:trPr>
          <w:trHeight w:val="1080"/>
        </w:trPr>
        <w:tc>
          <w:tcPr>
            <w:tcW w:w="2977" w:type="dxa"/>
            <w:vMerge w:val="restart"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1E3B6E">
              <w:rPr>
                <w:bCs/>
                <w:spacing w:val="-7"/>
                <w:sz w:val="28"/>
                <w:szCs w:val="28"/>
              </w:rPr>
              <w:t>Загальна кількість</w:t>
            </w:r>
          </w:p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1E3B6E">
              <w:rPr>
                <w:bCs/>
                <w:spacing w:val="-7"/>
                <w:sz w:val="28"/>
                <w:szCs w:val="28"/>
              </w:rPr>
              <w:t xml:space="preserve"> годин – </w:t>
            </w:r>
            <w:r w:rsidRPr="001E3B6E">
              <w:rPr>
                <w:bCs/>
                <w:spacing w:val="-7"/>
                <w:sz w:val="28"/>
                <w:szCs w:val="28"/>
                <w:lang w:val="en-US"/>
              </w:rPr>
              <w:t>144</w:t>
            </w:r>
            <w:r w:rsidRPr="001E3B6E">
              <w:rPr>
                <w:bCs/>
                <w:spacing w:val="-7"/>
                <w:sz w:val="28"/>
                <w:szCs w:val="28"/>
              </w:rPr>
              <w:t xml:space="preserve"> год.</w:t>
            </w:r>
          </w:p>
        </w:tc>
        <w:tc>
          <w:tcPr>
            <w:tcW w:w="2977" w:type="dxa"/>
            <w:vMerge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1E3B6E">
              <w:rPr>
                <w:bCs/>
                <w:spacing w:val="-7"/>
                <w:sz w:val="28"/>
                <w:szCs w:val="28"/>
              </w:rPr>
              <w:t xml:space="preserve">Аудиторних: </w:t>
            </w:r>
            <w:r w:rsidRPr="001E3B6E">
              <w:rPr>
                <w:bCs/>
                <w:spacing w:val="-7"/>
                <w:sz w:val="28"/>
                <w:szCs w:val="28"/>
                <w:lang w:val="en-US"/>
              </w:rPr>
              <w:t>28</w:t>
            </w:r>
            <w:r w:rsidRPr="001E3B6E">
              <w:rPr>
                <w:bCs/>
                <w:spacing w:val="-7"/>
                <w:sz w:val="28"/>
                <w:szCs w:val="28"/>
              </w:rPr>
              <w:t xml:space="preserve"> год.</w:t>
            </w:r>
          </w:p>
        </w:tc>
      </w:tr>
      <w:tr w:rsidR="001E3B6E" w:rsidRPr="001E3B6E" w:rsidTr="00936927">
        <w:trPr>
          <w:trHeight w:val="877"/>
        </w:trPr>
        <w:tc>
          <w:tcPr>
            <w:tcW w:w="2977" w:type="dxa"/>
            <w:vMerge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vMerge w:val="restart"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1E3B6E">
              <w:rPr>
                <w:bCs/>
                <w:spacing w:val="-7"/>
                <w:sz w:val="28"/>
                <w:szCs w:val="28"/>
              </w:rPr>
              <w:t>Практичні, семінарські:</w:t>
            </w:r>
          </w:p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1E3B6E">
              <w:rPr>
                <w:bCs/>
                <w:spacing w:val="-7"/>
                <w:sz w:val="28"/>
                <w:szCs w:val="28"/>
                <w:lang w:val="ru-RU"/>
              </w:rPr>
              <w:t>28</w:t>
            </w:r>
            <w:r w:rsidRPr="001E3B6E">
              <w:rPr>
                <w:bCs/>
                <w:spacing w:val="-7"/>
                <w:sz w:val="28"/>
                <w:szCs w:val="28"/>
              </w:rPr>
              <w:t xml:space="preserve"> год.:</w:t>
            </w:r>
          </w:p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1E3B6E">
              <w:rPr>
                <w:bCs/>
                <w:spacing w:val="-7"/>
                <w:sz w:val="28"/>
                <w:szCs w:val="28"/>
                <w:lang w:val="en-US"/>
              </w:rPr>
              <w:t>VI</w:t>
            </w:r>
            <w:r w:rsidRPr="001E3B6E">
              <w:rPr>
                <w:bCs/>
                <w:spacing w:val="-7"/>
                <w:sz w:val="28"/>
                <w:szCs w:val="28"/>
              </w:rPr>
              <w:t>І сем. – 1</w:t>
            </w:r>
            <w:r w:rsidRPr="001E3B6E">
              <w:rPr>
                <w:bCs/>
                <w:spacing w:val="-7"/>
                <w:sz w:val="28"/>
                <w:szCs w:val="28"/>
                <w:lang w:val="ru-RU"/>
              </w:rPr>
              <w:t>4</w:t>
            </w:r>
            <w:r w:rsidRPr="001E3B6E">
              <w:rPr>
                <w:bCs/>
                <w:spacing w:val="-7"/>
                <w:sz w:val="28"/>
                <w:szCs w:val="28"/>
              </w:rPr>
              <w:t xml:space="preserve"> год.</w:t>
            </w:r>
          </w:p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1E3B6E">
              <w:rPr>
                <w:bCs/>
                <w:iCs/>
                <w:spacing w:val="-7"/>
                <w:sz w:val="28"/>
                <w:szCs w:val="28"/>
                <w:lang w:val="en-US"/>
              </w:rPr>
              <w:t>VI</w:t>
            </w:r>
            <w:r w:rsidRPr="001E3B6E">
              <w:rPr>
                <w:bCs/>
                <w:iCs/>
                <w:spacing w:val="-7"/>
                <w:sz w:val="28"/>
                <w:szCs w:val="28"/>
              </w:rPr>
              <w:t>ІІ сем. – 1</w:t>
            </w:r>
            <w:r w:rsidRPr="001E3B6E">
              <w:rPr>
                <w:bCs/>
                <w:iCs/>
                <w:spacing w:val="-7"/>
                <w:sz w:val="28"/>
                <w:szCs w:val="28"/>
                <w:lang w:val="ru-RU"/>
              </w:rPr>
              <w:t>4</w:t>
            </w:r>
            <w:r w:rsidRPr="001E3B6E">
              <w:rPr>
                <w:bCs/>
                <w:iCs/>
                <w:spacing w:val="-7"/>
                <w:sz w:val="28"/>
                <w:szCs w:val="28"/>
              </w:rPr>
              <w:t xml:space="preserve"> год.</w:t>
            </w:r>
          </w:p>
        </w:tc>
      </w:tr>
      <w:tr w:rsidR="001E3B6E" w:rsidRPr="001E3B6E" w:rsidTr="00936927">
        <w:trPr>
          <w:trHeight w:val="357"/>
        </w:trPr>
        <w:tc>
          <w:tcPr>
            <w:tcW w:w="2977" w:type="dxa"/>
            <w:vMerge w:val="restart"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1E3B6E">
              <w:rPr>
                <w:bCs/>
                <w:spacing w:val="-7"/>
                <w:sz w:val="28"/>
                <w:szCs w:val="28"/>
              </w:rPr>
              <w:t>Тижневих годин для денної форми навчання:</w:t>
            </w:r>
          </w:p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1E3B6E">
              <w:rPr>
                <w:bCs/>
                <w:spacing w:val="-7"/>
                <w:sz w:val="28"/>
                <w:szCs w:val="28"/>
              </w:rPr>
              <w:t>аудиторних – 1 год.:</w:t>
            </w:r>
          </w:p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1E3B6E">
              <w:rPr>
                <w:bCs/>
                <w:spacing w:val="-7"/>
                <w:sz w:val="28"/>
                <w:szCs w:val="28"/>
                <w:lang w:val="en-US"/>
              </w:rPr>
              <w:t>V</w:t>
            </w:r>
            <w:r w:rsidRPr="001E3B6E">
              <w:rPr>
                <w:bCs/>
                <w:spacing w:val="-7"/>
                <w:sz w:val="28"/>
                <w:szCs w:val="28"/>
              </w:rPr>
              <w:t>І</w:t>
            </w:r>
            <w:r w:rsidRPr="001E3B6E">
              <w:rPr>
                <w:bCs/>
                <w:spacing w:val="-7"/>
                <w:sz w:val="28"/>
                <w:szCs w:val="28"/>
                <w:lang w:val="en-US"/>
              </w:rPr>
              <w:t>I</w:t>
            </w:r>
            <w:r w:rsidRPr="001E3B6E">
              <w:rPr>
                <w:bCs/>
                <w:spacing w:val="-7"/>
                <w:sz w:val="28"/>
                <w:szCs w:val="28"/>
              </w:rPr>
              <w:t xml:space="preserve"> сем. – </w:t>
            </w:r>
            <w:r w:rsidRPr="001E3B6E">
              <w:rPr>
                <w:bCs/>
                <w:iCs/>
                <w:spacing w:val="-7"/>
                <w:sz w:val="28"/>
                <w:szCs w:val="28"/>
              </w:rPr>
              <w:t>1 год.</w:t>
            </w:r>
          </w:p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  <w:r w:rsidRPr="001E3B6E">
              <w:rPr>
                <w:bCs/>
                <w:iCs/>
                <w:spacing w:val="-7"/>
                <w:sz w:val="28"/>
                <w:szCs w:val="28"/>
                <w:lang w:val="en-US"/>
              </w:rPr>
              <w:t>VI</w:t>
            </w:r>
            <w:r w:rsidRPr="001E3B6E">
              <w:rPr>
                <w:bCs/>
                <w:iCs/>
                <w:spacing w:val="-7"/>
                <w:sz w:val="28"/>
                <w:szCs w:val="28"/>
              </w:rPr>
              <w:t>ІІ сем. – 1 год.</w:t>
            </w:r>
          </w:p>
        </w:tc>
        <w:tc>
          <w:tcPr>
            <w:tcW w:w="2977" w:type="dxa"/>
            <w:vMerge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vMerge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</w:tr>
      <w:tr w:rsidR="001E3B6E" w:rsidRPr="001E3B6E" w:rsidTr="00936927">
        <w:trPr>
          <w:trHeight w:val="320"/>
        </w:trPr>
        <w:tc>
          <w:tcPr>
            <w:tcW w:w="2977" w:type="dxa"/>
            <w:vMerge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1E3B6E">
              <w:rPr>
                <w:bCs/>
                <w:iCs/>
                <w:spacing w:val="-7"/>
                <w:sz w:val="28"/>
                <w:szCs w:val="28"/>
              </w:rPr>
              <w:t>Самостійна робота:</w:t>
            </w:r>
          </w:p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1E3B6E">
              <w:rPr>
                <w:bCs/>
                <w:iCs/>
                <w:spacing w:val="-7"/>
                <w:sz w:val="28"/>
                <w:szCs w:val="28"/>
                <w:lang w:val="ru-RU"/>
              </w:rPr>
              <w:t>40</w:t>
            </w:r>
            <w:r w:rsidRPr="001E3B6E">
              <w:rPr>
                <w:bCs/>
                <w:iCs/>
                <w:spacing w:val="-7"/>
                <w:sz w:val="28"/>
                <w:szCs w:val="28"/>
              </w:rPr>
              <w:t xml:space="preserve"> год.</w:t>
            </w:r>
          </w:p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1E3B6E">
              <w:rPr>
                <w:bCs/>
                <w:spacing w:val="-7"/>
                <w:sz w:val="28"/>
                <w:szCs w:val="28"/>
                <w:lang w:val="en-US"/>
              </w:rPr>
              <w:t>VI</w:t>
            </w:r>
            <w:r w:rsidRPr="001E3B6E">
              <w:rPr>
                <w:bCs/>
                <w:iCs/>
                <w:spacing w:val="-7"/>
                <w:sz w:val="28"/>
                <w:szCs w:val="28"/>
              </w:rPr>
              <w:t xml:space="preserve">І сем. – </w:t>
            </w:r>
            <w:r w:rsidRPr="001E3B6E">
              <w:rPr>
                <w:bCs/>
                <w:iCs/>
                <w:spacing w:val="-7"/>
                <w:sz w:val="28"/>
                <w:szCs w:val="28"/>
                <w:lang w:val="ru-RU"/>
              </w:rPr>
              <w:t>20</w:t>
            </w:r>
            <w:r w:rsidRPr="001E3B6E">
              <w:rPr>
                <w:bCs/>
                <w:iCs/>
                <w:spacing w:val="-7"/>
                <w:sz w:val="28"/>
                <w:szCs w:val="28"/>
              </w:rPr>
              <w:t xml:space="preserve"> год.</w:t>
            </w:r>
          </w:p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/>
                <w:iCs/>
                <w:spacing w:val="-7"/>
                <w:sz w:val="28"/>
                <w:szCs w:val="28"/>
              </w:rPr>
            </w:pPr>
            <w:r w:rsidRPr="001E3B6E">
              <w:rPr>
                <w:bCs/>
                <w:spacing w:val="-7"/>
                <w:sz w:val="28"/>
                <w:szCs w:val="28"/>
                <w:lang w:val="en-US"/>
              </w:rPr>
              <w:t>VI</w:t>
            </w:r>
            <w:r w:rsidRPr="001E3B6E">
              <w:rPr>
                <w:bCs/>
                <w:iCs/>
                <w:spacing w:val="-7"/>
                <w:sz w:val="28"/>
                <w:szCs w:val="28"/>
                <w:lang w:val="ru-RU"/>
              </w:rPr>
              <w:t>ІІ</w:t>
            </w:r>
            <w:r w:rsidRPr="001E3B6E">
              <w:rPr>
                <w:bCs/>
                <w:iCs/>
                <w:spacing w:val="-7"/>
                <w:sz w:val="28"/>
                <w:szCs w:val="28"/>
              </w:rPr>
              <w:t xml:space="preserve"> сем. – 20 год.</w:t>
            </w:r>
          </w:p>
        </w:tc>
      </w:tr>
      <w:tr w:rsidR="001E3B6E" w:rsidRPr="001E3B6E" w:rsidTr="00936927">
        <w:trPr>
          <w:trHeight w:val="138"/>
        </w:trPr>
        <w:tc>
          <w:tcPr>
            <w:tcW w:w="2977" w:type="dxa"/>
            <w:vMerge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spacing w:val="-7"/>
                <w:sz w:val="28"/>
                <w:szCs w:val="28"/>
              </w:rPr>
            </w:pPr>
          </w:p>
        </w:tc>
        <w:tc>
          <w:tcPr>
            <w:tcW w:w="3685" w:type="dxa"/>
            <w:gridSpan w:val="2"/>
            <w:vAlign w:val="center"/>
          </w:tcPr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1E3B6E">
              <w:rPr>
                <w:bCs/>
                <w:iCs/>
                <w:spacing w:val="-7"/>
                <w:sz w:val="28"/>
                <w:szCs w:val="28"/>
              </w:rPr>
              <w:t>Види контролю:</w:t>
            </w:r>
          </w:p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1E3B6E">
              <w:rPr>
                <w:bCs/>
                <w:iCs/>
                <w:spacing w:val="-7"/>
                <w:sz w:val="28"/>
                <w:szCs w:val="28"/>
              </w:rPr>
              <w:t xml:space="preserve">модульний контроль – 4 год.: </w:t>
            </w:r>
          </w:p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</w:rPr>
            </w:pPr>
            <w:r w:rsidRPr="001E3B6E">
              <w:rPr>
                <w:bCs/>
                <w:spacing w:val="-7"/>
                <w:sz w:val="28"/>
                <w:szCs w:val="28"/>
                <w:lang w:val="en-US"/>
              </w:rPr>
              <w:t>VI</w:t>
            </w:r>
            <w:r w:rsidRPr="001E3B6E">
              <w:rPr>
                <w:bCs/>
                <w:iCs/>
                <w:spacing w:val="-7"/>
                <w:sz w:val="28"/>
                <w:szCs w:val="28"/>
              </w:rPr>
              <w:t>І сем. – 2 год.</w:t>
            </w:r>
          </w:p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Cs/>
                <w:spacing w:val="-7"/>
                <w:sz w:val="28"/>
                <w:szCs w:val="28"/>
                <w:lang w:val="ru-RU"/>
              </w:rPr>
            </w:pPr>
            <w:r w:rsidRPr="001E3B6E">
              <w:rPr>
                <w:bCs/>
                <w:spacing w:val="-7"/>
                <w:sz w:val="28"/>
                <w:szCs w:val="28"/>
                <w:lang w:val="en-US"/>
              </w:rPr>
              <w:t>VI</w:t>
            </w:r>
            <w:r w:rsidRPr="001E3B6E">
              <w:rPr>
                <w:bCs/>
                <w:iCs/>
                <w:spacing w:val="-7"/>
                <w:sz w:val="28"/>
                <w:szCs w:val="28"/>
              </w:rPr>
              <w:t>ІІ сем. – 2 год.</w:t>
            </w:r>
          </w:p>
          <w:p w:rsidR="00F71A08" w:rsidRPr="001E3B6E" w:rsidRDefault="00F71A08" w:rsidP="00936927">
            <w:pPr>
              <w:tabs>
                <w:tab w:val="num" w:pos="-142"/>
                <w:tab w:val="left" w:pos="284"/>
              </w:tabs>
              <w:overflowPunct w:val="0"/>
              <w:spacing w:line="266" w:lineRule="auto"/>
              <w:ind w:left="-142" w:right="-272"/>
              <w:jc w:val="center"/>
              <w:rPr>
                <w:bCs/>
                <w:i/>
                <w:iCs/>
                <w:spacing w:val="-7"/>
                <w:sz w:val="28"/>
                <w:szCs w:val="28"/>
              </w:rPr>
            </w:pPr>
            <w:r w:rsidRPr="001E3B6E">
              <w:rPr>
                <w:bCs/>
                <w:iCs/>
                <w:spacing w:val="-7"/>
                <w:sz w:val="28"/>
                <w:szCs w:val="28"/>
                <w:lang w:val="ru-RU"/>
              </w:rPr>
              <w:t xml:space="preserve">Форма контролю: </w:t>
            </w:r>
            <w:r w:rsidRPr="001E3B6E">
              <w:rPr>
                <w:bCs/>
                <w:i/>
                <w:iCs/>
                <w:spacing w:val="-7"/>
                <w:sz w:val="28"/>
                <w:szCs w:val="28"/>
                <w:lang w:val="ru-RU"/>
              </w:rPr>
              <w:t>зал</w:t>
            </w:r>
            <w:r w:rsidRPr="001E3B6E">
              <w:rPr>
                <w:bCs/>
                <w:i/>
                <w:iCs/>
                <w:spacing w:val="-7"/>
                <w:sz w:val="28"/>
                <w:szCs w:val="28"/>
              </w:rPr>
              <w:t>ік</w:t>
            </w:r>
          </w:p>
        </w:tc>
      </w:tr>
    </w:tbl>
    <w:p w:rsidR="00F71A08" w:rsidRPr="001E3B6E" w:rsidRDefault="00F71A08" w:rsidP="004C58A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F71A08" w:rsidRPr="001E3B6E" w:rsidRDefault="00F71A08" w:rsidP="004C58A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F71A08" w:rsidRPr="001E3B6E" w:rsidRDefault="00F71A08" w:rsidP="004C58A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F71A08" w:rsidRPr="001E3B6E" w:rsidRDefault="00F71A08" w:rsidP="004C58A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F71A08" w:rsidRPr="001E3B6E" w:rsidRDefault="00F71A08" w:rsidP="004C58A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F71A08" w:rsidRPr="001E3B6E" w:rsidRDefault="00F71A08" w:rsidP="004C58A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F71A08" w:rsidRPr="001E3B6E" w:rsidRDefault="00F71A08" w:rsidP="004C58A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F71A08" w:rsidRPr="001E3B6E" w:rsidRDefault="00F71A08" w:rsidP="004C58A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F71A08" w:rsidRPr="001E3B6E" w:rsidRDefault="00F71A08" w:rsidP="004C58A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F71A08" w:rsidRPr="001E3B6E" w:rsidRDefault="00F71A08" w:rsidP="004C58A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F71A08" w:rsidRPr="001E3B6E" w:rsidRDefault="00F71A08" w:rsidP="004C58AF">
      <w:pPr>
        <w:tabs>
          <w:tab w:val="left" w:pos="284"/>
        </w:tabs>
        <w:jc w:val="both"/>
        <w:rPr>
          <w:b/>
          <w:sz w:val="28"/>
          <w:szCs w:val="28"/>
          <w:lang w:val="ru-RU"/>
        </w:rPr>
      </w:pPr>
    </w:p>
    <w:p w:rsidR="00F71A08" w:rsidRPr="001E3B6E" w:rsidRDefault="00F71A08" w:rsidP="004C58AF">
      <w:pPr>
        <w:numPr>
          <w:ilvl w:val="0"/>
          <w:numId w:val="20"/>
        </w:numPr>
        <w:tabs>
          <w:tab w:val="left" w:pos="284"/>
        </w:tabs>
        <w:jc w:val="center"/>
        <w:rPr>
          <w:b/>
          <w:sz w:val="28"/>
          <w:szCs w:val="28"/>
        </w:rPr>
      </w:pPr>
      <w:r w:rsidRPr="001E3B6E">
        <w:rPr>
          <w:b/>
          <w:sz w:val="28"/>
          <w:szCs w:val="28"/>
        </w:rPr>
        <w:t>Мета та завдання навчальної дисципліни</w:t>
      </w:r>
    </w:p>
    <w:p w:rsidR="00F71A08" w:rsidRPr="001E3B6E" w:rsidRDefault="00F71A08" w:rsidP="004C58AF">
      <w:pPr>
        <w:tabs>
          <w:tab w:val="left" w:pos="284"/>
        </w:tabs>
        <w:rPr>
          <w:b/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</w:tabs>
        <w:ind w:firstLine="720"/>
        <w:jc w:val="both"/>
        <w:rPr>
          <w:sz w:val="26"/>
          <w:szCs w:val="26"/>
        </w:rPr>
      </w:pPr>
      <w:r w:rsidRPr="001E3B6E">
        <w:rPr>
          <w:sz w:val="26"/>
          <w:szCs w:val="26"/>
        </w:rPr>
        <w:t>У робочій навчальній програмі з навчальної дисципліни «Читання вокальних партитур» враховані такі особливості організації навчального процесу та норми опрацювання навчального матеріалу, як програмні вимоги у поєднанні з підбором навчального вокального  репертуару з урахуванням вокально-виконавських та музичних здібностей і естетичних уподобань, критерії оцінювання тощо. Досягнення студентів на практичних заняттях з вище вказаної навчальної дисципліни контролюються протягом навчального року за змістовими модулями в кожному семестрі.</w:t>
      </w:r>
    </w:p>
    <w:p w:rsidR="00F71A08" w:rsidRPr="001E3B6E" w:rsidRDefault="00F71A08" w:rsidP="004C58AF">
      <w:pPr>
        <w:tabs>
          <w:tab w:val="left" w:pos="284"/>
        </w:tabs>
        <w:ind w:firstLine="720"/>
        <w:jc w:val="both"/>
        <w:rPr>
          <w:sz w:val="26"/>
          <w:szCs w:val="26"/>
        </w:rPr>
      </w:pPr>
      <w:r w:rsidRPr="001E3B6E">
        <w:rPr>
          <w:b/>
          <w:sz w:val="26"/>
          <w:szCs w:val="26"/>
        </w:rPr>
        <w:t>Мета навчальної дисципліни:</w:t>
      </w:r>
      <w:r w:rsidRPr="001E3B6E">
        <w:rPr>
          <w:sz w:val="26"/>
          <w:szCs w:val="26"/>
        </w:rPr>
        <w:t xml:space="preserve"> </w:t>
      </w:r>
      <w:r w:rsidRPr="001E3B6E">
        <w:rPr>
          <w:spacing w:val="-1"/>
          <w:sz w:val="26"/>
          <w:szCs w:val="26"/>
        </w:rPr>
        <w:t xml:space="preserve">формування у студентів </w:t>
      </w:r>
      <w:r w:rsidRPr="001E3B6E">
        <w:rPr>
          <w:b/>
          <w:spacing w:val="-1"/>
          <w:sz w:val="26"/>
          <w:szCs w:val="26"/>
        </w:rPr>
        <w:t>вокально-інструментальної</w:t>
      </w:r>
      <w:r w:rsidRPr="001E3B6E">
        <w:rPr>
          <w:spacing w:val="-1"/>
          <w:sz w:val="26"/>
          <w:szCs w:val="26"/>
        </w:rPr>
        <w:t xml:space="preserve"> компетентності в процесі засвоєння знань і практичних умінь, необхідних для вокально-виконавської та вокально-педагогічної діяльності. </w:t>
      </w:r>
      <w:r w:rsidRPr="001E3B6E">
        <w:rPr>
          <w:sz w:val="26"/>
          <w:szCs w:val="26"/>
        </w:rPr>
        <w:t>Розширення музичного світогляду студентів шляхом практичного ознайомлення з провідними жанрами в ансамблевій вокальній музиці; розвиток образного мислення та художнього смаку; духовна підтримка та спрямування на професійно-творчий і особистісний розвиток, на готовність до самоорганізації та самовдосконалення.</w:t>
      </w:r>
    </w:p>
    <w:p w:rsidR="00F71A08" w:rsidRPr="001E3B6E" w:rsidRDefault="00F71A08" w:rsidP="004C58AF">
      <w:pPr>
        <w:tabs>
          <w:tab w:val="left" w:pos="284"/>
        </w:tabs>
        <w:ind w:firstLine="540"/>
        <w:jc w:val="both"/>
        <w:rPr>
          <w:b/>
          <w:sz w:val="26"/>
          <w:szCs w:val="26"/>
        </w:rPr>
      </w:pPr>
      <w:r w:rsidRPr="001E3B6E">
        <w:rPr>
          <w:b/>
          <w:sz w:val="26"/>
          <w:szCs w:val="26"/>
        </w:rPr>
        <w:t>Завдання навчальної дисципліни:</w:t>
      </w:r>
    </w:p>
    <w:p w:rsidR="00F71A08" w:rsidRPr="001E3B6E" w:rsidRDefault="00F71A08" w:rsidP="004C58AF">
      <w:pPr>
        <w:widowControl/>
        <w:numPr>
          <w:ilvl w:val="0"/>
          <w:numId w:val="24"/>
        </w:numPr>
        <w:tabs>
          <w:tab w:val="left" w:pos="284"/>
        </w:tabs>
        <w:autoSpaceDE/>
        <w:autoSpaceDN/>
        <w:adjustRightInd/>
        <w:jc w:val="both"/>
        <w:rPr>
          <w:sz w:val="26"/>
          <w:szCs w:val="26"/>
        </w:rPr>
      </w:pPr>
      <w:r w:rsidRPr="001E3B6E">
        <w:rPr>
          <w:sz w:val="26"/>
          <w:szCs w:val="26"/>
        </w:rPr>
        <w:t>опанування навичок вільного володіння читання вокальних партитур як прояву вокально-інструментальної компетенції, що забезпечує успішність професійної діяльності соліста-вокаліста та керівника вокального ансамблю</w:t>
      </w:r>
    </w:p>
    <w:p w:rsidR="00F71A08" w:rsidRPr="001E3B6E" w:rsidRDefault="00F71A08" w:rsidP="004C58AF">
      <w:pPr>
        <w:widowControl/>
        <w:numPr>
          <w:ilvl w:val="0"/>
          <w:numId w:val="24"/>
        </w:numPr>
        <w:tabs>
          <w:tab w:val="left" w:pos="284"/>
        </w:tabs>
        <w:autoSpaceDE/>
        <w:autoSpaceDN/>
        <w:adjustRightInd/>
        <w:jc w:val="both"/>
        <w:rPr>
          <w:sz w:val="26"/>
          <w:szCs w:val="26"/>
        </w:rPr>
      </w:pPr>
      <w:r w:rsidRPr="001E3B6E">
        <w:rPr>
          <w:sz w:val="26"/>
          <w:szCs w:val="26"/>
        </w:rPr>
        <w:t>формування і розвиток музично - слухових уявлень учнів , що сприяють осмисленню реального звучання вокального твору в цілому, і окремих його компонентів</w:t>
      </w:r>
      <w:r w:rsidRPr="001E3B6E">
        <w:rPr>
          <w:sz w:val="26"/>
          <w:szCs w:val="26"/>
          <w:lang w:val="ru-RU"/>
        </w:rPr>
        <w:t>;</w:t>
      </w:r>
    </w:p>
    <w:p w:rsidR="00F71A08" w:rsidRPr="001E3B6E" w:rsidRDefault="00F71A08" w:rsidP="004C58AF">
      <w:pPr>
        <w:numPr>
          <w:ilvl w:val="0"/>
          <w:numId w:val="24"/>
        </w:numPr>
        <w:tabs>
          <w:tab w:val="left" w:pos="284"/>
        </w:tabs>
        <w:jc w:val="both"/>
        <w:rPr>
          <w:sz w:val="26"/>
          <w:szCs w:val="26"/>
        </w:rPr>
      </w:pPr>
      <w:r w:rsidRPr="001E3B6E">
        <w:rPr>
          <w:sz w:val="26"/>
          <w:szCs w:val="26"/>
        </w:rPr>
        <w:t>розвиток уміння реалізувати в практичній роботі над партитурою знання та навички, отримані в процесі вивчиння музично-теоретичних дисциплін;</w:t>
      </w:r>
    </w:p>
    <w:p w:rsidR="00F71A08" w:rsidRPr="001E3B6E" w:rsidRDefault="00F71A08" w:rsidP="004C58AF">
      <w:pPr>
        <w:numPr>
          <w:ilvl w:val="0"/>
          <w:numId w:val="24"/>
        </w:numPr>
        <w:tabs>
          <w:tab w:val="left" w:pos="284"/>
        </w:tabs>
        <w:jc w:val="both"/>
        <w:rPr>
          <w:sz w:val="26"/>
          <w:szCs w:val="26"/>
        </w:rPr>
      </w:pPr>
      <w:r w:rsidRPr="001E3B6E">
        <w:rPr>
          <w:sz w:val="26"/>
          <w:szCs w:val="26"/>
        </w:rPr>
        <w:t>оволодіння цілісними уявленнями про самостійне опанування музичного матеріалу;</w:t>
      </w:r>
    </w:p>
    <w:p w:rsidR="00F71A08" w:rsidRPr="001E3B6E" w:rsidRDefault="00F71A08" w:rsidP="004C58AF">
      <w:pPr>
        <w:numPr>
          <w:ilvl w:val="0"/>
          <w:numId w:val="24"/>
        </w:numPr>
        <w:tabs>
          <w:tab w:val="left" w:pos="284"/>
        </w:tabs>
        <w:jc w:val="both"/>
        <w:rPr>
          <w:sz w:val="26"/>
          <w:szCs w:val="26"/>
        </w:rPr>
      </w:pPr>
      <w:r w:rsidRPr="001E3B6E">
        <w:rPr>
          <w:sz w:val="26"/>
          <w:szCs w:val="26"/>
          <w:lang w:val="ru-RU"/>
        </w:rPr>
        <w:t>виховання у студентів навичок самостійної роботи над вокальною партитурою за фортепіано</w:t>
      </w:r>
      <w:r w:rsidRPr="001E3B6E">
        <w:rPr>
          <w:sz w:val="26"/>
          <w:szCs w:val="26"/>
        </w:rPr>
        <w:t>.</w:t>
      </w:r>
    </w:p>
    <w:p w:rsidR="00F71A08" w:rsidRPr="001E3B6E" w:rsidRDefault="00F71A08" w:rsidP="004C58AF">
      <w:pPr>
        <w:tabs>
          <w:tab w:val="left" w:pos="284"/>
        </w:tabs>
        <w:ind w:left="840"/>
        <w:jc w:val="both"/>
        <w:rPr>
          <w:sz w:val="26"/>
          <w:szCs w:val="26"/>
        </w:rPr>
      </w:pPr>
    </w:p>
    <w:p w:rsidR="00F71A08" w:rsidRPr="001E3B6E" w:rsidRDefault="00F71A08" w:rsidP="004C58AF">
      <w:pPr>
        <w:overflowPunct w:val="0"/>
        <w:ind w:firstLine="560"/>
        <w:jc w:val="both"/>
        <w:rPr>
          <w:sz w:val="26"/>
          <w:szCs w:val="26"/>
        </w:rPr>
      </w:pPr>
      <w:r w:rsidRPr="001E3B6E">
        <w:rPr>
          <w:b/>
          <w:bCs/>
          <w:iCs/>
          <w:sz w:val="26"/>
          <w:szCs w:val="26"/>
        </w:rPr>
        <w:t>Міждисциплінарний  взаємозв’ язок</w:t>
      </w:r>
      <w:r w:rsidRPr="001E3B6E">
        <w:rPr>
          <w:b/>
          <w:bCs/>
          <w:sz w:val="26"/>
          <w:szCs w:val="26"/>
        </w:rPr>
        <w:t>.</w:t>
      </w:r>
      <w:r w:rsidRPr="001E3B6E">
        <w:rPr>
          <w:b/>
          <w:bCs/>
          <w:iCs/>
          <w:sz w:val="26"/>
          <w:szCs w:val="26"/>
        </w:rPr>
        <w:t xml:space="preserve"> </w:t>
      </w:r>
      <w:r w:rsidRPr="001E3B6E">
        <w:rPr>
          <w:sz w:val="26"/>
          <w:szCs w:val="26"/>
        </w:rPr>
        <w:t>сольфеджіо; сольний спів; вокальний ансамбль; основний музичний інструмент; аналіз музичних творів; концертмейстерський клас.</w:t>
      </w:r>
      <w:bookmarkStart w:id="1" w:name="page9"/>
      <w:bookmarkEnd w:id="1"/>
    </w:p>
    <w:p w:rsidR="00F71A08" w:rsidRPr="001E3B6E" w:rsidRDefault="00F71A08" w:rsidP="004C58AF">
      <w:pPr>
        <w:overflowPunct w:val="0"/>
        <w:ind w:firstLine="540"/>
        <w:rPr>
          <w:sz w:val="26"/>
          <w:szCs w:val="26"/>
          <w:lang w:val="ru-RU"/>
        </w:rPr>
      </w:pPr>
      <w:r w:rsidRPr="001E3B6E">
        <w:rPr>
          <w:sz w:val="26"/>
          <w:szCs w:val="26"/>
          <w:lang w:val="ru-RU"/>
        </w:rPr>
        <w:t xml:space="preserve">У результаті вивчення дисципліни «Читання вокальних партитур» студент має опанувати такі фахові </w:t>
      </w:r>
      <w:r w:rsidRPr="001E3B6E">
        <w:rPr>
          <w:b/>
          <w:bCs/>
          <w:iCs/>
          <w:sz w:val="26"/>
          <w:szCs w:val="26"/>
          <w:lang w:val="ru-RU"/>
        </w:rPr>
        <w:t>компетенції:</w:t>
      </w:r>
    </w:p>
    <w:p w:rsidR="00F71A08" w:rsidRPr="001E3B6E" w:rsidRDefault="00F71A08" w:rsidP="004C58AF">
      <w:pPr>
        <w:overflowPunct w:val="0"/>
        <w:ind w:firstLine="566"/>
        <w:jc w:val="both"/>
        <w:rPr>
          <w:sz w:val="26"/>
          <w:szCs w:val="26"/>
          <w:lang w:val="ru-RU"/>
        </w:rPr>
      </w:pPr>
      <w:r w:rsidRPr="001E3B6E">
        <w:rPr>
          <w:sz w:val="26"/>
          <w:szCs w:val="26"/>
          <w:lang w:val="ru-RU"/>
        </w:rPr>
        <w:t>–</w:t>
      </w:r>
      <w:r w:rsidRPr="001E3B6E">
        <w:rPr>
          <w:b/>
          <w:bCs/>
          <w:iCs/>
          <w:sz w:val="26"/>
          <w:szCs w:val="26"/>
          <w:lang w:val="ru-RU"/>
        </w:rPr>
        <w:t xml:space="preserve"> виконавські</w:t>
      </w:r>
      <w:r w:rsidRPr="001E3B6E">
        <w:rPr>
          <w:sz w:val="26"/>
          <w:szCs w:val="26"/>
          <w:lang w:val="ru-RU"/>
        </w:rPr>
        <w:t xml:space="preserve"> (здатність читати вокальні партії в складі вокальної партитури; володіння навичками співу під власний супровід); </w:t>
      </w:r>
    </w:p>
    <w:p w:rsidR="00F71A08" w:rsidRPr="001E3B6E" w:rsidRDefault="00F71A08" w:rsidP="004C58AF">
      <w:pPr>
        <w:overflowPunct w:val="0"/>
        <w:ind w:firstLine="566"/>
        <w:jc w:val="both"/>
        <w:rPr>
          <w:sz w:val="26"/>
          <w:szCs w:val="26"/>
          <w:lang w:val="ru-RU"/>
        </w:rPr>
      </w:pPr>
      <w:r w:rsidRPr="001E3B6E">
        <w:rPr>
          <w:sz w:val="26"/>
          <w:szCs w:val="26"/>
          <w:lang w:val="ru-RU"/>
        </w:rPr>
        <w:t xml:space="preserve">– </w:t>
      </w:r>
      <w:r w:rsidRPr="001E3B6E">
        <w:rPr>
          <w:b/>
          <w:bCs/>
          <w:iCs/>
          <w:sz w:val="26"/>
          <w:szCs w:val="26"/>
          <w:lang w:val="ru-RU"/>
        </w:rPr>
        <w:t>художньо</w:t>
      </w:r>
      <w:r w:rsidRPr="001E3B6E">
        <w:rPr>
          <w:iCs/>
          <w:sz w:val="26"/>
          <w:szCs w:val="26"/>
          <w:lang w:val="ru-RU"/>
        </w:rPr>
        <w:t>-</w:t>
      </w:r>
      <w:r w:rsidRPr="001E3B6E">
        <w:rPr>
          <w:b/>
          <w:bCs/>
          <w:iCs/>
          <w:sz w:val="26"/>
          <w:szCs w:val="26"/>
          <w:lang w:val="ru-RU"/>
        </w:rPr>
        <w:t>творчі</w:t>
      </w:r>
      <w:r w:rsidRPr="001E3B6E">
        <w:rPr>
          <w:sz w:val="26"/>
          <w:szCs w:val="26"/>
          <w:lang w:val="ru-RU"/>
        </w:rPr>
        <w:t xml:space="preserve"> (спроможність прочитати та проанлізувати вокальну партитуру; реалізувати власні інтерпретаторські уміння засобами виконання партитури на фортепіано ;); </w:t>
      </w:r>
    </w:p>
    <w:p w:rsidR="00F71A08" w:rsidRPr="001E3B6E" w:rsidRDefault="00F71A08" w:rsidP="004C58AF">
      <w:pPr>
        <w:overflowPunct w:val="0"/>
        <w:ind w:firstLine="566"/>
        <w:jc w:val="both"/>
        <w:rPr>
          <w:sz w:val="26"/>
          <w:szCs w:val="26"/>
          <w:lang w:val="ru-RU"/>
        </w:rPr>
      </w:pPr>
      <w:r w:rsidRPr="001E3B6E">
        <w:rPr>
          <w:sz w:val="26"/>
          <w:szCs w:val="26"/>
          <w:lang w:val="ru-RU"/>
        </w:rPr>
        <w:t xml:space="preserve">– </w:t>
      </w:r>
      <w:r w:rsidRPr="001E3B6E">
        <w:rPr>
          <w:b/>
          <w:bCs/>
          <w:iCs/>
          <w:sz w:val="26"/>
          <w:szCs w:val="26"/>
          <w:lang w:val="ru-RU"/>
        </w:rPr>
        <w:t xml:space="preserve">аналітико-конструктивні </w:t>
      </w:r>
      <w:r w:rsidRPr="001E3B6E">
        <w:rPr>
          <w:sz w:val="26"/>
          <w:szCs w:val="26"/>
          <w:lang w:val="ru-RU"/>
        </w:rPr>
        <w:t xml:space="preserve"> (здатність до аналізу партитури та вміння добирати відповідний інструментальний супровід до партії, що виконується вокально; уміння транспонувати вокальні партитури та папртії в різних формах </w:t>
      </w:r>
      <w:r w:rsidRPr="001E3B6E">
        <w:rPr>
          <w:sz w:val="26"/>
          <w:szCs w:val="26"/>
          <w:lang w:val="ru-RU"/>
        </w:rPr>
        <w:lastRenderedPageBreak/>
        <w:t xml:space="preserve">прочитання); </w:t>
      </w:r>
    </w:p>
    <w:p w:rsidR="00F71A08" w:rsidRPr="001E3B6E" w:rsidRDefault="00F71A08" w:rsidP="004C58AF">
      <w:pPr>
        <w:tabs>
          <w:tab w:val="left" w:pos="284"/>
        </w:tabs>
        <w:jc w:val="both"/>
        <w:rPr>
          <w:sz w:val="26"/>
          <w:szCs w:val="26"/>
        </w:rPr>
      </w:pPr>
      <w:r w:rsidRPr="001E3B6E">
        <w:rPr>
          <w:sz w:val="26"/>
          <w:szCs w:val="26"/>
          <w:lang w:val="ru-RU"/>
        </w:rPr>
        <w:tab/>
      </w:r>
      <w:r w:rsidRPr="001E3B6E">
        <w:rPr>
          <w:sz w:val="26"/>
          <w:szCs w:val="26"/>
          <w:lang w:val="ru-RU"/>
        </w:rPr>
        <w:tab/>
        <w:t xml:space="preserve">– </w:t>
      </w:r>
      <w:r w:rsidRPr="001E3B6E">
        <w:rPr>
          <w:b/>
          <w:bCs/>
          <w:iCs/>
          <w:sz w:val="26"/>
          <w:szCs w:val="26"/>
          <w:lang w:val="ru-RU"/>
        </w:rPr>
        <w:t>соціально</w:t>
      </w:r>
      <w:r w:rsidRPr="001E3B6E">
        <w:rPr>
          <w:iCs/>
          <w:sz w:val="26"/>
          <w:szCs w:val="26"/>
          <w:lang w:val="ru-RU"/>
        </w:rPr>
        <w:t>-</w:t>
      </w:r>
      <w:r w:rsidRPr="001E3B6E">
        <w:rPr>
          <w:b/>
          <w:bCs/>
          <w:iCs/>
          <w:sz w:val="26"/>
          <w:szCs w:val="26"/>
          <w:lang w:val="ru-RU"/>
        </w:rPr>
        <w:t>особистісні</w:t>
      </w:r>
      <w:r w:rsidRPr="001E3B6E">
        <w:rPr>
          <w:sz w:val="26"/>
          <w:szCs w:val="26"/>
          <w:lang w:val="ru-RU"/>
        </w:rPr>
        <w:t xml:space="preserve"> (розуміння ансамблевого, багатоголосного виконавства як становлення соціально-значущого феномену музичного мистецтва; здатність реалізувати власні музичні здібності та фахові уміння в активній соціально-просвітницькій діяльності; здатність до професійного самовдосконалення).</w:t>
      </w:r>
    </w:p>
    <w:p w:rsidR="00F71A08" w:rsidRPr="001E3B6E" w:rsidRDefault="00F71A08" w:rsidP="004C58AF">
      <w:pPr>
        <w:tabs>
          <w:tab w:val="left" w:pos="284"/>
        </w:tabs>
        <w:ind w:firstLine="720"/>
        <w:jc w:val="both"/>
        <w:rPr>
          <w:sz w:val="28"/>
          <w:szCs w:val="28"/>
        </w:rPr>
      </w:pPr>
    </w:p>
    <w:p w:rsidR="00F71A08" w:rsidRPr="001E3B6E" w:rsidRDefault="00F71A08" w:rsidP="004C58AF">
      <w:pPr>
        <w:numPr>
          <w:ilvl w:val="0"/>
          <w:numId w:val="20"/>
        </w:numPr>
        <w:tabs>
          <w:tab w:val="left" w:pos="284"/>
        </w:tabs>
        <w:jc w:val="center"/>
        <w:rPr>
          <w:b/>
          <w:bCs/>
          <w:spacing w:val="-3"/>
          <w:sz w:val="28"/>
          <w:szCs w:val="28"/>
        </w:rPr>
      </w:pPr>
      <w:r w:rsidRPr="001E3B6E">
        <w:rPr>
          <w:b/>
          <w:bCs/>
          <w:spacing w:val="-3"/>
          <w:sz w:val="28"/>
          <w:szCs w:val="28"/>
        </w:rPr>
        <w:t>Програма навчальної дисципліни</w:t>
      </w:r>
    </w:p>
    <w:p w:rsidR="00F71A08" w:rsidRPr="001E3B6E" w:rsidRDefault="00F71A08" w:rsidP="004C58AF">
      <w:pPr>
        <w:tabs>
          <w:tab w:val="left" w:pos="284"/>
        </w:tabs>
        <w:rPr>
          <w:b/>
          <w:bCs/>
          <w:iCs/>
          <w:sz w:val="28"/>
        </w:rPr>
      </w:pPr>
    </w:p>
    <w:p w:rsidR="00F71A08" w:rsidRPr="001E3B6E" w:rsidRDefault="00F71A08" w:rsidP="004C58AF">
      <w:pPr>
        <w:tabs>
          <w:tab w:val="left" w:pos="284"/>
        </w:tabs>
        <w:jc w:val="center"/>
        <w:rPr>
          <w:b/>
          <w:bCs/>
          <w:iCs/>
          <w:sz w:val="28"/>
        </w:rPr>
      </w:pPr>
      <w:r w:rsidRPr="001E3B6E">
        <w:rPr>
          <w:b/>
          <w:bCs/>
          <w:iCs/>
          <w:sz w:val="28"/>
        </w:rPr>
        <w:t>Модуль І</w:t>
      </w:r>
    </w:p>
    <w:p w:rsidR="00F71A08" w:rsidRPr="001E3B6E" w:rsidRDefault="00F71A08" w:rsidP="004C58AF">
      <w:pPr>
        <w:tabs>
          <w:tab w:val="left" w:pos="284"/>
        </w:tabs>
        <w:jc w:val="center"/>
        <w:rPr>
          <w:b/>
          <w:bCs/>
          <w:iCs/>
          <w:sz w:val="28"/>
        </w:rPr>
      </w:pPr>
      <w:r w:rsidRPr="001E3B6E">
        <w:rPr>
          <w:b/>
          <w:bCs/>
          <w:iCs/>
          <w:sz w:val="28"/>
        </w:rPr>
        <w:t>Змістовий модуль 1 (І</w:t>
      </w:r>
      <w:r w:rsidRPr="001E3B6E">
        <w:rPr>
          <w:b/>
          <w:bCs/>
          <w:iCs/>
          <w:sz w:val="28"/>
          <w:lang w:val="en-US"/>
        </w:rPr>
        <w:t>V</w:t>
      </w:r>
      <w:r w:rsidRPr="001E3B6E">
        <w:rPr>
          <w:b/>
          <w:bCs/>
          <w:iCs/>
          <w:sz w:val="28"/>
        </w:rPr>
        <w:t xml:space="preserve"> курс, </w:t>
      </w:r>
      <w:r w:rsidRPr="001E3B6E">
        <w:rPr>
          <w:b/>
          <w:bCs/>
          <w:iCs/>
          <w:sz w:val="28"/>
          <w:lang w:val="en-US"/>
        </w:rPr>
        <w:t>VI</w:t>
      </w:r>
      <w:r w:rsidRPr="001E3B6E">
        <w:rPr>
          <w:b/>
          <w:bCs/>
          <w:iCs/>
          <w:sz w:val="28"/>
        </w:rPr>
        <w:t>І семестр)</w:t>
      </w:r>
    </w:p>
    <w:p w:rsidR="00F71A08" w:rsidRPr="001E3B6E" w:rsidRDefault="00F71A08" w:rsidP="004C58AF">
      <w:pPr>
        <w:tabs>
          <w:tab w:val="left" w:pos="284"/>
        </w:tabs>
        <w:ind w:firstLine="708"/>
        <w:jc w:val="center"/>
        <w:rPr>
          <w:sz w:val="16"/>
          <w:szCs w:val="16"/>
        </w:rPr>
      </w:pPr>
      <w:r w:rsidRPr="001E3B6E">
        <w:rPr>
          <w:b/>
          <w:bCs/>
          <w:sz w:val="26"/>
          <w:szCs w:val="26"/>
        </w:rPr>
        <w:t>Читання вокальних партитур</w:t>
      </w:r>
    </w:p>
    <w:p w:rsidR="00F71A08" w:rsidRPr="001E3B6E" w:rsidRDefault="00F71A08" w:rsidP="004C58AF">
      <w:pPr>
        <w:tabs>
          <w:tab w:val="left" w:pos="284"/>
        </w:tabs>
        <w:ind w:firstLine="454"/>
        <w:jc w:val="both"/>
        <w:rPr>
          <w:sz w:val="28"/>
          <w:szCs w:val="22"/>
        </w:rPr>
      </w:pPr>
    </w:p>
    <w:p w:rsidR="00F71A08" w:rsidRPr="001E3B6E" w:rsidRDefault="00F71A08" w:rsidP="004C58AF">
      <w:pPr>
        <w:tabs>
          <w:tab w:val="left" w:pos="284"/>
        </w:tabs>
        <w:jc w:val="both"/>
        <w:rPr>
          <w:bCs/>
          <w:sz w:val="26"/>
          <w:szCs w:val="26"/>
        </w:rPr>
      </w:pPr>
      <w:r w:rsidRPr="001E3B6E">
        <w:rPr>
          <w:b/>
          <w:sz w:val="28"/>
          <w:szCs w:val="22"/>
        </w:rPr>
        <w:t xml:space="preserve">Тема 1. </w:t>
      </w:r>
      <w:r w:rsidRPr="001E3B6E">
        <w:rPr>
          <w:b/>
          <w:i/>
          <w:sz w:val="28"/>
          <w:szCs w:val="22"/>
        </w:rPr>
        <w:t xml:space="preserve">Повторення особливостей запису вокальної партитури. </w:t>
      </w:r>
      <w:r w:rsidRPr="001E3B6E">
        <w:rPr>
          <w:i/>
          <w:sz w:val="28"/>
          <w:szCs w:val="22"/>
        </w:rPr>
        <w:t>Виконання різних типів вокальної партитури.</w:t>
      </w:r>
      <w:r w:rsidRPr="001E3B6E">
        <w:rPr>
          <w:sz w:val="26"/>
          <w:szCs w:val="26"/>
          <w:lang w:val="ru-RU" w:eastAsia="uk-UA"/>
        </w:rPr>
        <w:t xml:space="preserve"> </w:t>
      </w:r>
      <w:r w:rsidRPr="001E3B6E">
        <w:rPr>
          <w:sz w:val="28"/>
          <w:szCs w:val="22"/>
        </w:rPr>
        <w:t xml:space="preserve">Повторення особливостей запису вокальної партитури  </w:t>
      </w:r>
      <w:r w:rsidRPr="001E3B6E">
        <w:rPr>
          <w:bCs/>
          <w:sz w:val="26"/>
          <w:szCs w:val="26"/>
        </w:rPr>
        <w:t xml:space="preserve">2-3-4-х-рядкового запису. Виконання на фортепіано вокальних партитур для однорідного та змішаного хору з супроводом, a capella, переважно гомофонно-гармонічного складу. </w:t>
      </w:r>
    </w:p>
    <w:p w:rsidR="00F71A08" w:rsidRPr="001E3B6E" w:rsidRDefault="00F71A08" w:rsidP="004C58AF">
      <w:pPr>
        <w:tabs>
          <w:tab w:val="left" w:pos="284"/>
          <w:tab w:val="left" w:pos="1134"/>
        </w:tabs>
        <w:jc w:val="both"/>
        <w:rPr>
          <w:sz w:val="28"/>
          <w:szCs w:val="22"/>
        </w:rPr>
      </w:pPr>
      <w:r w:rsidRPr="001E3B6E">
        <w:rPr>
          <w:b/>
          <w:bCs/>
          <w:iCs/>
          <w:sz w:val="28"/>
        </w:rPr>
        <w:t xml:space="preserve">Тема 2. </w:t>
      </w:r>
      <w:r w:rsidRPr="001E3B6E">
        <w:rPr>
          <w:b/>
          <w:bCs/>
          <w:i/>
          <w:iCs/>
          <w:sz w:val="28"/>
        </w:rPr>
        <w:t>Особливості виконання вокальної партитури на фортепіано.</w:t>
      </w:r>
      <w:r w:rsidRPr="001E3B6E">
        <w:rPr>
          <w:b/>
          <w:bCs/>
          <w:iCs/>
          <w:sz w:val="28"/>
        </w:rPr>
        <w:t xml:space="preserve"> </w:t>
      </w:r>
      <w:r w:rsidRPr="001E3B6E">
        <w:rPr>
          <w:bCs/>
          <w:sz w:val="26"/>
          <w:szCs w:val="26"/>
        </w:rPr>
        <w:t>Способи виконання партитури при об'єднанні вокальної та інструментальної партій: при повному або частковому дублюванні хорової партії інструментальним супроводом; залежно від того, в якій партії - вокальній або інструментальній - звучить основний тематичний матеріал. Можливі спрощення фактури при виконанні вокальної партитури з супроводом</w:t>
      </w:r>
      <w:r w:rsidRPr="001E3B6E">
        <w:rPr>
          <w:sz w:val="28"/>
          <w:szCs w:val="22"/>
        </w:rPr>
        <w:t>.</w:t>
      </w:r>
      <w:r w:rsidRPr="001E3B6E">
        <w:rPr>
          <w:sz w:val="26"/>
          <w:szCs w:val="26"/>
        </w:rPr>
        <w:t xml:space="preserve"> Правила спрощення фактури вокальних творів: незмінними залишаються мелодійна, басова лінії та</w:t>
      </w:r>
      <w:r w:rsidRPr="001E3B6E">
        <w:rPr>
          <w:b/>
          <w:i/>
          <w:sz w:val="26"/>
          <w:szCs w:val="26"/>
        </w:rPr>
        <w:t xml:space="preserve"> </w:t>
      </w:r>
      <w:r w:rsidRPr="001E3B6E">
        <w:rPr>
          <w:sz w:val="26"/>
          <w:szCs w:val="26"/>
        </w:rPr>
        <w:t>гармонійна основа партитури; не вилучається жоден з важливих голосів партитури; можливі зняття подвійних</w:t>
      </w:r>
      <w:r w:rsidRPr="001E3B6E">
        <w:rPr>
          <w:b/>
          <w:i/>
          <w:sz w:val="26"/>
          <w:szCs w:val="26"/>
        </w:rPr>
        <w:t xml:space="preserve"> </w:t>
      </w:r>
      <w:r w:rsidRPr="001E3B6E">
        <w:rPr>
          <w:sz w:val="26"/>
          <w:szCs w:val="26"/>
        </w:rPr>
        <w:t>голосів, октавні перенесення голосів, застосування арпеджіо, частковий пропуск повторюваних звуків,</w:t>
      </w:r>
      <w:r w:rsidRPr="001E3B6E">
        <w:rPr>
          <w:b/>
          <w:i/>
          <w:sz w:val="26"/>
          <w:szCs w:val="26"/>
        </w:rPr>
        <w:t xml:space="preserve"> </w:t>
      </w:r>
      <w:r w:rsidRPr="001E3B6E">
        <w:rPr>
          <w:sz w:val="26"/>
          <w:szCs w:val="26"/>
        </w:rPr>
        <w:t>вилучення витриманих звуків, перенесення голосів з правої руки в ліву і навпаки.</w:t>
      </w:r>
    </w:p>
    <w:p w:rsidR="00F71A08" w:rsidRPr="001E3B6E" w:rsidRDefault="00F71A08" w:rsidP="004C58AF">
      <w:pPr>
        <w:tabs>
          <w:tab w:val="left" w:pos="284"/>
        </w:tabs>
        <w:jc w:val="both"/>
        <w:rPr>
          <w:b/>
          <w:bCs/>
          <w:iCs/>
          <w:sz w:val="28"/>
        </w:rPr>
      </w:pPr>
    </w:p>
    <w:p w:rsidR="00F71A08" w:rsidRPr="001E3B6E" w:rsidRDefault="00F71A08" w:rsidP="004C58AF">
      <w:pPr>
        <w:tabs>
          <w:tab w:val="left" w:pos="284"/>
        </w:tabs>
        <w:jc w:val="center"/>
        <w:rPr>
          <w:b/>
          <w:bCs/>
          <w:iCs/>
          <w:sz w:val="28"/>
        </w:rPr>
      </w:pPr>
      <w:r w:rsidRPr="001E3B6E">
        <w:rPr>
          <w:b/>
          <w:bCs/>
          <w:iCs/>
          <w:sz w:val="28"/>
        </w:rPr>
        <w:t>Змістовий модуль 2 (І</w:t>
      </w:r>
      <w:r w:rsidRPr="001E3B6E">
        <w:rPr>
          <w:b/>
          <w:bCs/>
          <w:iCs/>
          <w:sz w:val="28"/>
          <w:lang w:val="en-US"/>
        </w:rPr>
        <w:t>V</w:t>
      </w:r>
      <w:r w:rsidRPr="001E3B6E">
        <w:rPr>
          <w:b/>
          <w:bCs/>
          <w:iCs/>
          <w:sz w:val="28"/>
        </w:rPr>
        <w:t xml:space="preserve"> курс, </w:t>
      </w:r>
      <w:r w:rsidRPr="001E3B6E">
        <w:rPr>
          <w:b/>
          <w:bCs/>
          <w:iCs/>
          <w:sz w:val="28"/>
          <w:lang w:val="en-US"/>
        </w:rPr>
        <w:t>V</w:t>
      </w:r>
      <w:r w:rsidRPr="001E3B6E">
        <w:rPr>
          <w:b/>
          <w:bCs/>
          <w:iCs/>
          <w:sz w:val="28"/>
        </w:rPr>
        <w:t>ІІ</w:t>
      </w:r>
      <w:r w:rsidRPr="001E3B6E">
        <w:rPr>
          <w:b/>
          <w:bCs/>
          <w:iCs/>
          <w:sz w:val="28"/>
          <w:lang w:val="en-US"/>
        </w:rPr>
        <w:t>I</w:t>
      </w:r>
      <w:r w:rsidRPr="001E3B6E">
        <w:rPr>
          <w:b/>
          <w:bCs/>
          <w:iCs/>
          <w:sz w:val="28"/>
        </w:rPr>
        <w:t xml:space="preserve"> семестр)</w:t>
      </w:r>
    </w:p>
    <w:p w:rsidR="00F71A08" w:rsidRPr="001E3B6E" w:rsidRDefault="00F71A08" w:rsidP="004C58AF">
      <w:pPr>
        <w:tabs>
          <w:tab w:val="left" w:pos="284"/>
        </w:tabs>
        <w:jc w:val="center"/>
        <w:rPr>
          <w:b/>
          <w:bCs/>
          <w:iCs/>
          <w:sz w:val="28"/>
        </w:rPr>
      </w:pPr>
    </w:p>
    <w:p w:rsidR="00F71A08" w:rsidRPr="001E3B6E" w:rsidRDefault="00F71A08" w:rsidP="004C58AF">
      <w:pPr>
        <w:ind w:firstLine="709"/>
        <w:jc w:val="center"/>
        <w:rPr>
          <w:i/>
          <w:sz w:val="26"/>
          <w:szCs w:val="26"/>
          <w:lang w:val="ru-RU" w:eastAsia="uk-UA"/>
        </w:rPr>
      </w:pPr>
      <w:r w:rsidRPr="001E3B6E">
        <w:rPr>
          <w:b/>
          <w:bCs/>
          <w:sz w:val="26"/>
          <w:szCs w:val="26"/>
        </w:rPr>
        <w:t>Структурне читання вокальних партитур</w:t>
      </w:r>
      <w:r w:rsidRPr="001E3B6E">
        <w:rPr>
          <w:sz w:val="26"/>
          <w:szCs w:val="26"/>
          <w:lang w:val="ru-RU"/>
        </w:rPr>
        <w:t xml:space="preserve"> </w:t>
      </w:r>
      <w:r w:rsidRPr="001E3B6E">
        <w:rPr>
          <w:b/>
          <w:sz w:val="26"/>
          <w:szCs w:val="26"/>
          <w:lang w:val="ru-RU"/>
        </w:rPr>
        <w:t>та транспонування</w:t>
      </w:r>
    </w:p>
    <w:p w:rsidR="00F71A08" w:rsidRPr="001E3B6E" w:rsidRDefault="00F71A08" w:rsidP="004C58AF">
      <w:pPr>
        <w:tabs>
          <w:tab w:val="left" w:pos="284"/>
        </w:tabs>
        <w:jc w:val="center"/>
        <w:rPr>
          <w:b/>
          <w:bCs/>
          <w:iCs/>
          <w:sz w:val="28"/>
          <w:lang w:val="ru-RU"/>
        </w:rPr>
      </w:pPr>
    </w:p>
    <w:p w:rsidR="00F71A08" w:rsidRPr="001E3B6E" w:rsidRDefault="00F71A08" w:rsidP="004C58AF">
      <w:pPr>
        <w:tabs>
          <w:tab w:val="left" w:pos="284"/>
        </w:tabs>
        <w:jc w:val="center"/>
        <w:rPr>
          <w:b/>
          <w:bCs/>
          <w:iCs/>
          <w:sz w:val="16"/>
          <w:szCs w:val="16"/>
        </w:rPr>
      </w:pPr>
    </w:p>
    <w:p w:rsidR="00F71A08" w:rsidRPr="001E3B6E" w:rsidRDefault="00F71A08" w:rsidP="004C58AF">
      <w:pPr>
        <w:tabs>
          <w:tab w:val="left" w:pos="284"/>
          <w:tab w:val="left" w:pos="709"/>
        </w:tabs>
        <w:contextualSpacing/>
        <w:jc w:val="both"/>
        <w:rPr>
          <w:bCs/>
          <w:iCs/>
          <w:sz w:val="16"/>
          <w:szCs w:val="16"/>
        </w:rPr>
      </w:pPr>
      <w:r w:rsidRPr="001E3B6E">
        <w:rPr>
          <w:b/>
          <w:bCs/>
          <w:iCs/>
          <w:sz w:val="28"/>
        </w:rPr>
        <w:tab/>
      </w:r>
      <w:r w:rsidRPr="001E3B6E">
        <w:rPr>
          <w:b/>
          <w:bCs/>
          <w:iCs/>
          <w:sz w:val="28"/>
        </w:rPr>
        <w:tab/>
        <w:t>Тема 3.</w:t>
      </w:r>
      <w:r w:rsidRPr="001E3B6E">
        <w:rPr>
          <w:bCs/>
          <w:iCs/>
          <w:sz w:val="28"/>
        </w:rPr>
        <w:t xml:space="preserve"> </w:t>
      </w:r>
      <w:r w:rsidRPr="001E3B6E">
        <w:rPr>
          <w:b/>
          <w:bCs/>
          <w:i/>
          <w:iCs/>
          <w:sz w:val="28"/>
        </w:rPr>
        <w:t>Читання партитур з супроводом та солістами.</w:t>
      </w:r>
      <w:r w:rsidRPr="001E3B6E">
        <w:rPr>
          <w:bCs/>
          <w:iCs/>
          <w:sz w:val="28"/>
        </w:rPr>
        <w:t xml:space="preserve"> </w:t>
      </w:r>
      <w:r w:rsidRPr="001E3B6E">
        <w:rPr>
          <w:sz w:val="26"/>
          <w:szCs w:val="26"/>
          <w:lang w:val="ru-RU" w:eastAsia="uk-UA"/>
        </w:rPr>
        <w:t>Особливості виконання вокальних партитур з солістами, партії яких знаходяться в середині або внизу партитури. Партитури для однорідного складу з одним або декількома солістами. Вокальн</w:t>
      </w:r>
      <w:r w:rsidRPr="001E3B6E">
        <w:rPr>
          <w:sz w:val="26"/>
          <w:szCs w:val="26"/>
          <w:lang w:eastAsia="uk-UA"/>
        </w:rPr>
        <w:t>і</w:t>
      </w:r>
      <w:r w:rsidRPr="001E3B6E">
        <w:rPr>
          <w:sz w:val="26"/>
          <w:szCs w:val="26"/>
          <w:lang w:val="ru-RU" w:eastAsia="uk-UA"/>
        </w:rPr>
        <w:t xml:space="preserve"> партитури для змішаного складу з одним або декількома солістами.</w:t>
      </w:r>
      <w:r w:rsidRPr="001E3B6E">
        <w:rPr>
          <w:bCs/>
          <w:iCs/>
          <w:sz w:val="16"/>
          <w:szCs w:val="16"/>
        </w:rPr>
        <w:t xml:space="preserve"> </w:t>
      </w:r>
      <w:r w:rsidRPr="001E3B6E">
        <w:rPr>
          <w:sz w:val="26"/>
          <w:szCs w:val="26"/>
        </w:rPr>
        <w:t>Виразна, емоційна гра на фортепіано. Зв’язане підкреслення звуків в усіх голосах разом.  Зручний та раціональний засіб розподілу пальців на клавіатурі у кожному випадку. Сумісництво 2х голосів в одній руці. Педалізація.</w:t>
      </w:r>
    </w:p>
    <w:p w:rsidR="00F71A08" w:rsidRPr="001E3B6E" w:rsidRDefault="00F71A08" w:rsidP="004C58AF">
      <w:pPr>
        <w:ind w:firstLine="708"/>
        <w:jc w:val="both"/>
        <w:rPr>
          <w:sz w:val="26"/>
          <w:szCs w:val="26"/>
        </w:rPr>
      </w:pPr>
      <w:r w:rsidRPr="001E3B6E">
        <w:rPr>
          <w:b/>
          <w:bCs/>
          <w:iCs/>
          <w:sz w:val="28"/>
        </w:rPr>
        <w:t>Тема 4.</w:t>
      </w:r>
      <w:r w:rsidRPr="001E3B6E">
        <w:rPr>
          <w:bCs/>
          <w:iCs/>
          <w:sz w:val="28"/>
        </w:rPr>
        <w:t xml:space="preserve"> </w:t>
      </w:r>
      <w:r w:rsidRPr="001E3B6E">
        <w:rPr>
          <w:b/>
          <w:bCs/>
          <w:i/>
          <w:iCs/>
          <w:sz w:val="28"/>
        </w:rPr>
        <w:t>Транспонування вокальних партитур</w:t>
      </w:r>
      <w:r w:rsidRPr="001E3B6E">
        <w:rPr>
          <w:bCs/>
          <w:iCs/>
          <w:sz w:val="28"/>
        </w:rPr>
        <w:t xml:space="preserve">. </w:t>
      </w:r>
      <w:r w:rsidRPr="001E3B6E">
        <w:rPr>
          <w:sz w:val="26"/>
          <w:szCs w:val="26"/>
        </w:rPr>
        <w:t>Найважливіші прийоми транспонування: шляхом заміни ключових знаків; інтервальний спосіб транспонування; тональний спосіб транспонування; комбінований спосіб транспонування шляхом заміни ключів.</w:t>
      </w:r>
    </w:p>
    <w:p w:rsidR="00F71A08" w:rsidRPr="001E3B6E" w:rsidRDefault="00F71A08" w:rsidP="004C58AF">
      <w:pPr>
        <w:tabs>
          <w:tab w:val="left" w:pos="284"/>
        </w:tabs>
        <w:jc w:val="both"/>
        <w:rPr>
          <w:bCs/>
          <w:iCs/>
          <w:sz w:val="28"/>
          <w:szCs w:val="22"/>
        </w:rPr>
      </w:pPr>
    </w:p>
    <w:p w:rsidR="00F71A08" w:rsidRPr="001E3B6E" w:rsidRDefault="00F71A08" w:rsidP="004C58AF">
      <w:pPr>
        <w:tabs>
          <w:tab w:val="left" w:pos="284"/>
        </w:tabs>
        <w:jc w:val="both"/>
        <w:rPr>
          <w:bCs/>
          <w:iCs/>
          <w:sz w:val="28"/>
          <w:szCs w:val="22"/>
        </w:rPr>
      </w:pPr>
    </w:p>
    <w:p w:rsidR="00F71A08" w:rsidRPr="001E3B6E" w:rsidRDefault="00F71A08" w:rsidP="004C58AF">
      <w:pPr>
        <w:tabs>
          <w:tab w:val="left" w:pos="284"/>
        </w:tabs>
        <w:jc w:val="both"/>
        <w:rPr>
          <w:bCs/>
          <w:iCs/>
          <w:sz w:val="28"/>
          <w:szCs w:val="22"/>
        </w:rPr>
      </w:pPr>
    </w:p>
    <w:p w:rsidR="00F71A08" w:rsidRPr="001E3B6E" w:rsidRDefault="00F71A08" w:rsidP="004C58AF">
      <w:pPr>
        <w:widowControl/>
        <w:numPr>
          <w:ilvl w:val="0"/>
          <w:numId w:val="20"/>
        </w:numPr>
        <w:tabs>
          <w:tab w:val="left" w:pos="284"/>
        </w:tabs>
        <w:autoSpaceDE/>
        <w:autoSpaceDN/>
        <w:adjustRightInd/>
        <w:jc w:val="center"/>
        <w:rPr>
          <w:b/>
          <w:bCs/>
          <w:sz w:val="28"/>
          <w:szCs w:val="28"/>
        </w:rPr>
      </w:pPr>
      <w:r w:rsidRPr="001E3B6E">
        <w:rPr>
          <w:b/>
          <w:bCs/>
          <w:sz w:val="28"/>
          <w:szCs w:val="28"/>
        </w:rPr>
        <w:t>Структура навчальної дисципліни</w:t>
      </w:r>
    </w:p>
    <w:p w:rsidR="00F71A08" w:rsidRPr="001E3B6E" w:rsidRDefault="00F71A08" w:rsidP="004C58AF">
      <w:pPr>
        <w:widowControl/>
        <w:tabs>
          <w:tab w:val="left" w:pos="284"/>
        </w:tabs>
        <w:autoSpaceDE/>
        <w:autoSpaceDN/>
        <w:adjustRightInd/>
        <w:ind w:left="390"/>
        <w:jc w:val="center"/>
        <w:rPr>
          <w:b/>
          <w:bCs/>
          <w:sz w:val="16"/>
          <w:szCs w:val="16"/>
        </w:rPr>
      </w:pPr>
    </w:p>
    <w:tbl>
      <w:tblPr>
        <w:tblW w:w="5172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70"/>
        <w:gridCol w:w="831"/>
        <w:gridCol w:w="582"/>
        <w:gridCol w:w="406"/>
        <w:gridCol w:w="568"/>
        <w:gridCol w:w="509"/>
        <w:gridCol w:w="400"/>
        <w:gridCol w:w="523"/>
        <w:gridCol w:w="507"/>
        <w:gridCol w:w="540"/>
        <w:gridCol w:w="515"/>
        <w:gridCol w:w="400"/>
        <w:gridCol w:w="475"/>
        <w:gridCol w:w="519"/>
        <w:gridCol w:w="414"/>
        <w:gridCol w:w="440"/>
      </w:tblGrid>
      <w:tr w:rsidR="001E3B6E" w:rsidRPr="001E3B6E" w:rsidTr="00936927">
        <w:trPr>
          <w:cantSplit/>
        </w:trPr>
        <w:tc>
          <w:tcPr>
            <w:tcW w:w="1147" w:type="pct"/>
            <w:vMerge w:val="restar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Назви змістових модулів і тем</w:t>
            </w:r>
          </w:p>
        </w:tc>
        <w:tc>
          <w:tcPr>
            <w:tcW w:w="3853" w:type="pct"/>
            <w:gridSpan w:val="15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Кількість годин</w:t>
            </w:r>
          </w:p>
        </w:tc>
      </w:tr>
      <w:tr w:rsidR="001E3B6E" w:rsidRPr="001E3B6E" w:rsidTr="00936927">
        <w:trPr>
          <w:cantSplit/>
        </w:trPr>
        <w:tc>
          <w:tcPr>
            <w:tcW w:w="1147" w:type="pct"/>
            <w:vMerge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458" w:type="pct"/>
            <w:gridSpan w:val="9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денна форма</w:t>
            </w:r>
          </w:p>
        </w:tc>
        <w:tc>
          <w:tcPr>
            <w:tcW w:w="1396" w:type="pct"/>
            <w:gridSpan w:val="6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Заочна форма</w:t>
            </w:r>
          </w:p>
        </w:tc>
      </w:tr>
      <w:tr w:rsidR="001E3B6E" w:rsidRPr="001E3B6E" w:rsidTr="00936927">
        <w:trPr>
          <w:cantSplit/>
        </w:trPr>
        <w:tc>
          <w:tcPr>
            <w:tcW w:w="1147" w:type="pct"/>
            <w:vMerge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420" w:type="pct"/>
            <w:vMerge w:val="restar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E3B6E">
              <w:rPr>
                <w:sz w:val="24"/>
                <w:szCs w:val="24"/>
              </w:rPr>
              <w:t>усьо</w:t>
            </w:r>
          </w:p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E3B6E">
              <w:rPr>
                <w:sz w:val="24"/>
                <w:szCs w:val="24"/>
              </w:rPr>
              <w:t>го</w:t>
            </w:r>
          </w:p>
        </w:tc>
        <w:tc>
          <w:tcPr>
            <w:tcW w:w="2038" w:type="pct"/>
            <w:gridSpan w:val="8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у тому числі</w:t>
            </w:r>
          </w:p>
        </w:tc>
        <w:tc>
          <w:tcPr>
            <w:tcW w:w="260" w:type="pct"/>
            <w:vMerge w:val="restar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E3B6E">
              <w:rPr>
                <w:sz w:val="24"/>
                <w:szCs w:val="24"/>
              </w:rPr>
              <w:t>усього</w:t>
            </w:r>
          </w:p>
        </w:tc>
        <w:tc>
          <w:tcPr>
            <w:tcW w:w="1135" w:type="pct"/>
            <w:gridSpan w:val="5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у тому числі</w:t>
            </w:r>
          </w:p>
        </w:tc>
      </w:tr>
      <w:tr w:rsidR="001E3B6E" w:rsidRPr="001E3B6E" w:rsidTr="00936927">
        <w:trPr>
          <w:cantSplit/>
        </w:trPr>
        <w:tc>
          <w:tcPr>
            <w:tcW w:w="1147" w:type="pct"/>
            <w:vMerge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420" w:type="pct"/>
            <w:vMerge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94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i/>
                <w:sz w:val="24"/>
                <w:szCs w:val="24"/>
              </w:rPr>
            </w:pPr>
            <w:r w:rsidRPr="001E3B6E">
              <w:rPr>
                <w:i/>
                <w:sz w:val="24"/>
                <w:szCs w:val="24"/>
              </w:rPr>
              <w:t>ау</w:t>
            </w:r>
          </w:p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i/>
                <w:sz w:val="24"/>
                <w:szCs w:val="24"/>
              </w:rPr>
            </w:pPr>
            <w:r w:rsidRPr="001E3B6E">
              <w:rPr>
                <w:i/>
                <w:sz w:val="24"/>
                <w:szCs w:val="24"/>
              </w:rPr>
              <w:t>д.</w:t>
            </w:r>
          </w:p>
        </w:tc>
        <w:tc>
          <w:tcPr>
            <w:tcW w:w="205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E3B6E">
              <w:rPr>
                <w:sz w:val="24"/>
                <w:szCs w:val="24"/>
              </w:rPr>
              <w:t>л.</w:t>
            </w:r>
          </w:p>
        </w:tc>
        <w:tc>
          <w:tcPr>
            <w:tcW w:w="287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E3B6E">
              <w:rPr>
                <w:sz w:val="24"/>
                <w:szCs w:val="24"/>
              </w:rPr>
              <w:t>п.</w:t>
            </w:r>
          </w:p>
        </w:tc>
        <w:tc>
          <w:tcPr>
            <w:tcW w:w="257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E3B6E">
              <w:rPr>
                <w:sz w:val="24"/>
                <w:szCs w:val="24"/>
              </w:rPr>
              <w:t>лаб.</w:t>
            </w:r>
          </w:p>
        </w:tc>
        <w:tc>
          <w:tcPr>
            <w:tcW w:w="20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E3B6E">
              <w:rPr>
                <w:sz w:val="24"/>
                <w:szCs w:val="24"/>
              </w:rPr>
              <w:t>інд.</w:t>
            </w:r>
          </w:p>
        </w:tc>
        <w:tc>
          <w:tcPr>
            <w:tcW w:w="264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E3B6E">
              <w:rPr>
                <w:sz w:val="24"/>
                <w:szCs w:val="24"/>
              </w:rPr>
              <w:t>с.</w:t>
            </w:r>
          </w:p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E3B6E">
              <w:rPr>
                <w:sz w:val="24"/>
                <w:szCs w:val="24"/>
              </w:rPr>
              <w:t>р.</w:t>
            </w:r>
          </w:p>
        </w:tc>
        <w:tc>
          <w:tcPr>
            <w:tcW w:w="256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E3B6E">
              <w:rPr>
                <w:sz w:val="24"/>
                <w:szCs w:val="24"/>
              </w:rPr>
              <w:t>м.</w:t>
            </w:r>
          </w:p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E3B6E">
              <w:rPr>
                <w:sz w:val="24"/>
                <w:szCs w:val="24"/>
              </w:rPr>
              <w:t>к.</w:t>
            </w:r>
          </w:p>
        </w:tc>
        <w:tc>
          <w:tcPr>
            <w:tcW w:w="273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E3B6E">
              <w:rPr>
                <w:sz w:val="24"/>
                <w:szCs w:val="24"/>
              </w:rPr>
              <w:t>с. к.</w:t>
            </w:r>
          </w:p>
        </w:tc>
        <w:tc>
          <w:tcPr>
            <w:tcW w:w="260" w:type="pct"/>
            <w:vMerge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E3B6E">
              <w:rPr>
                <w:sz w:val="24"/>
                <w:szCs w:val="24"/>
              </w:rPr>
              <w:t>л.</w:t>
            </w:r>
          </w:p>
        </w:tc>
        <w:tc>
          <w:tcPr>
            <w:tcW w:w="240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E3B6E">
              <w:rPr>
                <w:sz w:val="24"/>
                <w:szCs w:val="24"/>
              </w:rPr>
              <w:t>п.</w:t>
            </w:r>
          </w:p>
        </w:tc>
        <w:tc>
          <w:tcPr>
            <w:tcW w:w="26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E3B6E">
              <w:rPr>
                <w:sz w:val="24"/>
                <w:szCs w:val="24"/>
              </w:rPr>
              <w:t>лаб.</w:t>
            </w:r>
          </w:p>
        </w:tc>
        <w:tc>
          <w:tcPr>
            <w:tcW w:w="209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E3B6E">
              <w:rPr>
                <w:sz w:val="24"/>
                <w:szCs w:val="24"/>
              </w:rPr>
              <w:t>ін</w:t>
            </w:r>
          </w:p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E3B6E">
              <w:rPr>
                <w:sz w:val="24"/>
                <w:szCs w:val="24"/>
              </w:rPr>
              <w:t>д.</w:t>
            </w:r>
          </w:p>
        </w:tc>
        <w:tc>
          <w:tcPr>
            <w:tcW w:w="22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E3B6E">
              <w:rPr>
                <w:sz w:val="24"/>
                <w:szCs w:val="24"/>
              </w:rPr>
              <w:t>с.р.</w:t>
            </w:r>
          </w:p>
        </w:tc>
      </w:tr>
      <w:tr w:rsidR="001E3B6E" w:rsidRPr="001E3B6E" w:rsidTr="00936927">
        <w:tc>
          <w:tcPr>
            <w:tcW w:w="1147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1E3B6E">
              <w:rPr>
                <w:bCs/>
              </w:rPr>
              <w:t>1</w:t>
            </w:r>
          </w:p>
        </w:tc>
        <w:tc>
          <w:tcPr>
            <w:tcW w:w="420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1E3B6E">
              <w:rPr>
                <w:bCs/>
              </w:rPr>
              <w:t>2</w:t>
            </w:r>
          </w:p>
        </w:tc>
        <w:tc>
          <w:tcPr>
            <w:tcW w:w="294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1E3B6E">
              <w:rPr>
                <w:bCs/>
              </w:rPr>
              <w:t>3</w:t>
            </w:r>
          </w:p>
        </w:tc>
        <w:tc>
          <w:tcPr>
            <w:tcW w:w="205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1E3B6E">
              <w:rPr>
                <w:bCs/>
              </w:rPr>
              <w:t>4</w:t>
            </w:r>
          </w:p>
        </w:tc>
        <w:tc>
          <w:tcPr>
            <w:tcW w:w="287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1E3B6E">
              <w:rPr>
                <w:bCs/>
              </w:rPr>
              <w:t>5</w:t>
            </w:r>
          </w:p>
        </w:tc>
        <w:tc>
          <w:tcPr>
            <w:tcW w:w="257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1E3B6E">
              <w:rPr>
                <w:bCs/>
              </w:rPr>
              <w:t>6</w:t>
            </w:r>
          </w:p>
        </w:tc>
        <w:tc>
          <w:tcPr>
            <w:tcW w:w="20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1E3B6E">
              <w:rPr>
                <w:bCs/>
              </w:rPr>
              <w:t>7</w:t>
            </w:r>
          </w:p>
        </w:tc>
        <w:tc>
          <w:tcPr>
            <w:tcW w:w="264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1E3B6E">
              <w:rPr>
                <w:bCs/>
              </w:rPr>
              <w:t>8</w:t>
            </w:r>
          </w:p>
        </w:tc>
        <w:tc>
          <w:tcPr>
            <w:tcW w:w="256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1E3B6E">
              <w:rPr>
                <w:bCs/>
              </w:rPr>
              <w:t>9</w:t>
            </w:r>
          </w:p>
        </w:tc>
        <w:tc>
          <w:tcPr>
            <w:tcW w:w="273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1E3B6E">
              <w:rPr>
                <w:bCs/>
              </w:rPr>
              <w:t>10</w:t>
            </w:r>
          </w:p>
        </w:tc>
        <w:tc>
          <w:tcPr>
            <w:tcW w:w="260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1E3B6E">
              <w:rPr>
                <w:bCs/>
              </w:rPr>
              <w:t>11</w:t>
            </w:r>
          </w:p>
        </w:tc>
        <w:tc>
          <w:tcPr>
            <w:tcW w:w="20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1E3B6E">
              <w:rPr>
                <w:bCs/>
              </w:rPr>
              <w:t>12</w:t>
            </w:r>
          </w:p>
        </w:tc>
        <w:tc>
          <w:tcPr>
            <w:tcW w:w="240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1E3B6E">
              <w:rPr>
                <w:bCs/>
              </w:rPr>
              <w:t>13</w:t>
            </w:r>
          </w:p>
        </w:tc>
        <w:tc>
          <w:tcPr>
            <w:tcW w:w="26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1E3B6E">
              <w:rPr>
                <w:bCs/>
              </w:rPr>
              <w:t>14</w:t>
            </w:r>
          </w:p>
        </w:tc>
        <w:tc>
          <w:tcPr>
            <w:tcW w:w="209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1E3B6E">
              <w:rPr>
                <w:bCs/>
              </w:rPr>
              <w:t>15</w:t>
            </w:r>
          </w:p>
        </w:tc>
        <w:tc>
          <w:tcPr>
            <w:tcW w:w="22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</w:rPr>
            </w:pPr>
            <w:r w:rsidRPr="001E3B6E">
              <w:rPr>
                <w:bCs/>
              </w:rPr>
              <w:t>16</w:t>
            </w:r>
          </w:p>
        </w:tc>
      </w:tr>
      <w:tr w:rsidR="001E3B6E" w:rsidRPr="001E3B6E" w:rsidTr="00936927">
        <w:trPr>
          <w:cantSplit/>
        </w:trPr>
        <w:tc>
          <w:tcPr>
            <w:tcW w:w="5000" w:type="pct"/>
            <w:gridSpan w:val="16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1E3B6E">
              <w:rPr>
                <w:b/>
                <w:bCs/>
                <w:sz w:val="24"/>
                <w:szCs w:val="24"/>
              </w:rPr>
              <w:t>Модуль І</w:t>
            </w:r>
          </w:p>
        </w:tc>
      </w:tr>
      <w:tr w:rsidR="001E3B6E" w:rsidRPr="001E3B6E" w:rsidTr="00936927">
        <w:trPr>
          <w:cantSplit/>
        </w:trPr>
        <w:tc>
          <w:tcPr>
            <w:tcW w:w="5000" w:type="pct"/>
            <w:gridSpan w:val="16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1E3B6E">
              <w:rPr>
                <w:b/>
                <w:bCs/>
                <w:sz w:val="24"/>
                <w:szCs w:val="24"/>
              </w:rPr>
              <w:t>Змістовий модуль 1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b/>
                <w:bCs/>
                <w:iCs/>
                <w:sz w:val="24"/>
                <w:szCs w:val="24"/>
              </w:rPr>
              <w:t>(І</w:t>
            </w:r>
            <w:r w:rsidRPr="001E3B6E">
              <w:rPr>
                <w:b/>
                <w:bCs/>
                <w:iCs/>
                <w:sz w:val="24"/>
                <w:szCs w:val="24"/>
                <w:lang w:val="en-US"/>
              </w:rPr>
              <w:t>V</w:t>
            </w:r>
            <w:r w:rsidRPr="001E3B6E">
              <w:rPr>
                <w:b/>
                <w:bCs/>
                <w:iCs/>
                <w:sz w:val="24"/>
                <w:szCs w:val="24"/>
              </w:rPr>
              <w:t xml:space="preserve"> курс, </w:t>
            </w:r>
            <w:r w:rsidRPr="001E3B6E">
              <w:rPr>
                <w:b/>
                <w:bCs/>
                <w:iCs/>
                <w:sz w:val="24"/>
                <w:szCs w:val="24"/>
                <w:lang w:val="en-US"/>
              </w:rPr>
              <w:t>V</w:t>
            </w:r>
            <w:r w:rsidRPr="001E3B6E">
              <w:rPr>
                <w:b/>
                <w:bCs/>
                <w:iCs/>
                <w:sz w:val="24"/>
                <w:szCs w:val="24"/>
              </w:rPr>
              <w:t>І</w:t>
            </w:r>
            <w:r w:rsidRPr="001E3B6E">
              <w:rPr>
                <w:b/>
                <w:bCs/>
                <w:iCs/>
                <w:sz w:val="24"/>
                <w:szCs w:val="24"/>
                <w:lang w:val="en-US"/>
              </w:rPr>
              <w:t>I</w:t>
            </w:r>
            <w:r w:rsidRPr="001E3B6E">
              <w:rPr>
                <w:b/>
                <w:bCs/>
                <w:iCs/>
                <w:sz w:val="24"/>
                <w:szCs w:val="24"/>
              </w:rPr>
              <w:t xml:space="preserve"> семестр)</w:t>
            </w:r>
          </w:p>
          <w:p w:rsidR="00F71A08" w:rsidRPr="001E3B6E" w:rsidRDefault="00F71A08" w:rsidP="00936927">
            <w:pPr>
              <w:tabs>
                <w:tab w:val="left" w:pos="284"/>
              </w:tabs>
              <w:ind w:firstLine="708"/>
              <w:jc w:val="center"/>
              <w:rPr>
                <w:sz w:val="24"/>
                <w:szCs w:val="24"/>
                <w:lang w:val="en-US"/>
              </w:rPr>
            </w:pPr>
            <w:r w:rsidRPr="001E3B6E">
              <w:rPr>
                <w:b/>
                <w:bCs/>
                <w:sz w:val="24"/>
                <w:szCs w:val="24"/>
              </w:rPr>
              <w:t>Читання вокальних партитур</w:t>
            </w:r>
          </w:p>
        </w:tc>
      </w:tr>
      <w:tr w:rsidR="001E3B6E" w:rsidRPr="001E3B6E" w:rsidTr="00936927">
        <w:tc>
          <w:tcPr>
            <w:tcW w:w="1147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 w:rsidRPr="001E3B6E">
              <w:rPr>
                <w:b/>
                <w:bCs/>
                <w:sz w:val="24"/>
                <w:szCs w:val="24"/>
              </w:rPr>
              <w:t xml:space="preserve">Тема 1. </w:t>
            </w:r>
            <w:r w:rsidRPr="001E3B6E">
              <w:rPr>
                <w:sz w:val="24"/>
                <w:szCs w:val="24"/>
              </w:rPr>
              <w:t>Повторення особливостей запису вокальної партитури . Виконання різних типів вокальної партитури</w:t>
            </w:r>
          </w:p>
        </w:tc>
        <w:tc>
          <w:tcPr>
            <w:tcW w:w="420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1E3B6E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294" w:type="pct"/>
            <w:vAlign w:val="center"/>
          </w:tcPr>
          <w:p w:rsidR="00F71A08" w:rsidRPr="001E3B6E" w:rsidRDefault="00F71A08" w:rsidP="00936927">
            <w:pPr>
              <w:tabs>
                <w:tab w:val="left" w:pos="-78"/>
                <w:tab w:val="left" w:pos="284"/>
                <w:tab w:val="left" w:pos="710"/>
              </w:tabs>
              <w:ind w:left="-108" w:right="-416"/>
              <w:rPr>
                <w:spacing w:val="-1"/>
                <w:w w:val="106"/>
                <w:sz w:val="24"/>
                <w:szCs w:val="24"/>
              </w:rPr>
            </w:pPr>
            <w:r w:rsidRPr="001E3B6E">
              <w:rPr>
                <w:spacing w:val="-1"/>
                <w:w w:val="106"/>
                <w:sz w:val="24"/>
                <w:szCs w:val="24"/>
              </w:rPr>
              <w:t xml:space="preserve">  4</w:t>
            </w:r>
          </w:p>
        </w:tc>
        <w:tc>
          <w:tcPr>
            <w:tcW w:w="205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F71A08" w:rsidRPr="001E3B6E" w:rsidRDefault="00F71A08" w:rsidP="00936927">
            <w:pPr>
              <w:tabs>
                <w:tab w:val="left" w:pos="-78"/>
                <w:tab w:val="left" w:pos="284"/>
                <w:tab w:val="left" w:pos="710"/>
              </w:tabs>
              <w:ind w:left="-108" w:right="-416"/>
              <w:rPr>
                <w:spacing w:val="-1"/>
                <w:w w:val="106"/>
                <w:sz w:val="24"/>
                <w:szCs w:val="24"/>
                <w:lang w:val="en-US"/>
              </w:rPr>
            </w:pPr>
            <w:r w:rsidRPr="001E3B6E">
              <w:rPr>
                <w:spacing w:val="-1"/>
                <w:w w:val="106"/>
                <w:sz w:val="24"/>
                <w:szCs w:val="24"/>
              </w:rPr>
              <w:t xml:space="preserve">  </w:t>
            </w:r>
            <w:r w:rsidRPr="001E3B6E">
              <w:rPr>
                <w:spacing w:val="-1"/>
                <w:w w:val="106"/>
                <w:sz w:val="24"/>
                <w:szCs w:val="24"/>
                <w:lang w:val="ru-RU"/>
              </w:rPr>
              <w:t xml:space="preserve"> </w:t>
            </w:r>
            <w:r w:rsidRPr="001E3B6E">
              <w:rPr>
                <w:spacing w:val="-1"/>
                <w:w w:val="106"/>
                <w:sz w:val="24"/>
                <w:szCs w:val="24"/>
                <w:lang w:val="en-US"/>
              </w:rPr>
              <w:t>4</w:t>
            </w:r>
          </w:p>
        </w:tc>
        <w:tc>
          <w:tcPr>
            <w:tcW w:w="257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F71A08" w:rsidRPr="001E3B6E" w:rsidRDefault="00F71A08" w:rsidP="00936927">
            <w:pPr>
              <w:tabs>
                <w:tab w:val="left" w:pos="-284"/>
                <w:tab w:val="left" w:pos="284"/>
                <w:tab w:val="left" w:pos="710"/>
              </w:tabs>
              <w:ind w:left="-108" w:right="-416"/>
              <w:rPr>
                <w:spacing w:val="-1"/>
                <w:w w:val="106"/>
                <w:sz w:val="24"/>
                <w:szCs w:val="24"/>
              </w:rPr>
            </w:pPr>
            <w:r w:rsidRPr="001E3B6E">
              <w:rPr>
                <w:spacing w:val="-1"/>
                <w:w w:val="106"/>
                <w:sz w:val="24"/>
                <w:szCs w:val="24"/>
              </w:rPr>
              <w:t xml:space="preserve">  10</w:t>
            </w:r>
          </w:p>
        </w:tc>
        <w:tc>
          <w:tcPr>
            <w:tcW w:w="256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9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2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1E3B6E" w:rsidRPr="001E3B6E" w:rsidTr="00936927">
        <w:tc>
          <w:tcPr>
            <w:tcW w:w="1147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  <w:iCs/>
                <w:sz w:val="24"/>
                <w:szCs w:val="24"/>
              </w:rPr>
            </w:pPr>
            <w:r w:rsidRPr="001E3B6E">
              <w:rPr>
                <w:b/>
                <w:bCs/>
                <w:iCs/>
                <w:sz w:val="24"/>
                <w:szCs w:val="24"/>
              </w:rPr>
              <w:t>Тема 2.</w:t>
            </w:r>
            <w:r w:rsidRPr="001E3B6E">
              <w:rPr>
                <w:bCs/>
                <w:iCs/>
                <w:sz w:val="24"/>
                <w:szCs w:val="24"/>
              </w:rPr>
              <w:t xml:space="preserve"> Особливості виконання вокальної партитури на фортепіано.</w:t>
            </w:r>
          </w:p>
        </w:tc>
        <w:tc>
          <w:tcPr>
            <w:tcW w:w="420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1E3B6E"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294" w:type="pct"/>
            <w:vAlign w:val="center"/>
          </w:tcPr>
          <w:p w:rsidR="00F71A08" w:rsidRPr="001E3B6E" w:rsidRDefault="00F71A08" w:rsidP="00936927">
            <w:pPr>
              <w:tabs>
                <w:tab w:val="left" w:pos="-284"/>
                <w:tab w:val="left" w:pos="284"/>
                <w:tab w:val="left" w:pos="710"/>
              </w:tabs>
              <w:ind w:left="-108" w:right="-416"/>
              <w:rPr>
                <w:spacing w:val="-1"/>
                <w:w w:val="106"/>
                <w:sz w:val="24"/>
                <w:szCs w:val="24"/>
              </w:rPr>
            </w:pPr>
            <w:r w:rsidRPr="001E3B6E">
              <w:rPr>
                <w:spacing w:val="-1"/>
                <w:w w:val="106"/>
                <w:sz w:val="24"/>
                <w:szCs w:val="24"/>
              </w:rPr>
              <w:t xml:space="preserve">  10</w:t>
            </w:r>
          </w:p>
        </w:tc>
        <w:tc>
          <w:tcPr>
            <w:tcW w:w="205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F71A08" w:rsidRPr="001E3B6E" w:rsidRDefault="00F71A08" w:rsidP="00936927">
            <w:pPr>
              <w:tabs>
                <w:tab w:val="left" w:pos="-284"/>
                <w:tab w:val="left" w:pos="284"/>
                <w:tab w:val="left" w:pos="710"/>
              </w:tabs>
              <w:ind w:left="-108" w:right="-416"/>
              <w:rPr>
                <w:spacing w:val="-1"/>
                <w:w w:val="106"/>
                <w:sz w:val="24"/>
                <w:szCs w:val="24"/>
                <w:lang w:val="en-US"/>
              </w:rPr>
            </w:pPr>
            <w:r w:rsidRPr="001E3B6E">
              <w:rPr>
                <w:spacing w:val="-1"/>
                <w:w w:val="106"/>
                <w:sz w:val="24"/>
                <w:szCs w:val="24"/>
              </w:rPr>
              <w:t xml:space="preserve">  1</w:t>
            </w:r>
            <w:r w:rsidRPr="001E3B6E">
              <w:rPr>
                <w:spacing w:val="-1"/>
                <w:w w:val="106"/>
                <w:sz w:val="24"/>
                <w:szCs w:val="24"/>
                <w:lang w:val="en-US"/>
              </w:rPr>
              <w:t>0</w:t>
            </w:r>
          </w:p>
        </w:tc>
        <w:tc>
          <w:tcPr>
            <w:tcW w:w="257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F71A08" w:rsidRPr="001E3B6E" w:rsidRDefault="00F71A08" w:rsidP="00936927">
            <w:pPr>
              <w:tabs>
                <w:tab w:val="left" w:pos="-284"/>
                <w:tab w:val="left" w:pos="284"/>
                <w:tab w:val="left" w:pos="710"/>
              </w:tabs>
              <w:ind w:left="-108" w:right="-416"/>
              <w:rPr>
                <w:spacing w:val="-1"/>
                <w:w w:val="106"/>
                <w:sz w:val="24"/>
                <w:szCs w:val="24"/>
              </w:rPr>
            </w:pPr>
            <w:r w:rsidRPr="001E3B6E">
              <w:rPr>
                <w:spacing w:val="-1"/>
                <w:w w:val="106"/>
                <w:sz w:val="24"/>
                <w:szCs w:val="24"/>
              </w:rPr>
              <w:t xml:space="preserve"> 10</w:t>
            </w:r>
          </w:p>
        </w:tc>
        <w:tc>
          <w:tcPr>
            <w:tcW w:w="256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9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2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1E3B6E" w:rsidRPr="001E3B6E" w:rsidTr="00936927">
        <w:tc>
          <w:tcPr>
            <w:tcW w:w="1147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 w:rsidRPr="001E3B6E">
              <w:rPr>
                <w:bCs/>
                <w:sz w:val="24"/>
                <w:szCs w:val="24"/>
              </w:rPr>
              <w:t>Модульний контроль</w:t>
            </w:r>
          </w:p>
        </w:tc>
        <w:tc>
          <w:tcPr>
            <w:tcW w:w="420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1E3B6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94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5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56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1E3B6E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73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9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2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1E3B6E" w:rsidRPr="001E3B6E" w:rsidTr="00936927">
        <w:tc>
          <w:tcPr>
            <w:tcW w:w="1147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1E3B6E">
              <w:rPr>
                <w:b/>
                <w:bCs/>
                <w:sz w:val="24"/>
                <w:szCs w:val="24"/>
              </w:rPr>
              <w:t>Разом</w:t>
            </w:r>
            <w:r w:rsidRPr="001E3B6E">
              <w:rPr>
                <w:bCs/>
                <w:sz w:val="24"/>
                <w:szCs w:val="24"/>
              </w:rPr>
              <w:t xml:space="preserve"> </w:t>
            </w:r>
            <w:r w:rsidRPr="001E3B6E">
              <w:rPr>
                <w:b/>
                <w:bCs/>
                <w:sz w:val="24"/>
                <w:szCs w:val="24"/>
              </w:rPr>
              <w:t>за змістовим модулем 1</w:t>
            </w:r>
          </w:p>
        </w:tc>
        <w:tc>
          <w:tcPr>
            <w:tcW w:w="420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  <w:lang w:val="ru-RU"/>
              </w:rPr>
            </w:pPr>
            <w:r w:rsidRPr="001E3B6E">
              <w:rPr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294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  <w:lang w:val="en-US"/>
              </w:rPr>
            </w:pPr>
            <w:r w:rsidRPr="001E3B6E">
              <w:rPr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205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  <w:lang w:val="en-US"/>
              </w:rPr>
            </w:pPr>
            <w:r w:rsidRPr="001E3B6E">
              <w:rPr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257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1E3B6E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56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  <w:lang w:val="ru-RU"/>
              </w:rPr>
            </w:pPr>
            <w:r w:rsidRPr="001E3B6E">
              <w:rPr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273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9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22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  <w:tr w:rsidR="001E3B6E" w:rsidRPr="001E3B6E" w:rsidTr="00936927">
        <w:tc>
          <w:tcPr>
            <w:tcW w:w="1147" w:type="pct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1E3B6E">
              <w:rPr>
                <w:b/>
                <w:bCs/>
                <w:sz w:val="24"/>
                <w:szCs w:val="24"/>
              </w:rPr>
              <w:t>Форма контролю</w:t>
            </w:r>
          </w:p>
        </w:tc>
        <w:tc>
          <w:tcPr>
            <w:tcW w:w="2458" w:type="pct"/>
            <w:gridSpan w:val="9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1E3B6E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396" w:type="pct"/>
            <w:gridSpan w:val="6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31"/>
        <w:tblW w:w="51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70"/>
        <w:gridCol w:w="831"/>
        <w:gridCol w:w="582"/>
        <w:gridCol w:w="406"/>
        <w:gridCol w:w="568"/>
        <w:gridCol w:w="509"/>
        <w:gridCol w:w="400"/>
        <w:gridCol w:w="523"/>
        <w:gridCol w:w="507"/>
        <w:gridCol w:w="540"/>
        <w:gridCol w:w="515"/>
        <w:gridCol w:w="400"/>
        <w:gridCol w:w="475"/>
        <w:gridCol w:w="519"/>
        <w:gridCol w:w="36"/>
        <w:gridCol w:w="378"/>
        <w:gridCol w:w="410"/>
        <w:gridCol w:w="30"/>
      </w:tblGrid>
      <w:tr w:rsidR="001E3B6E" w:rsidRPr="001E3B6E" w:rsidTr="004C58AF">
        <w:tc>
          <w:tcPr>
            <w:tcW w:w="5000" w:type="pct"/>
            <w:gridSpan w:val="18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1E3B6E">
              <w:rPr>
                <w:b/>
                <w:bCs/>
                <w:iCs/>
                <w:sz w:val="24"/>
                <w:szCs w:val="24"/>
              </w:rPr>
              <w:t>Змістовий модуль 2 (І</w:t>
            </w:r>
            <w:r w:rsidRPr="001E3B6E">
              <w:rPr>
                <w:b/>
                <w:bCs/>
                <w:iCs/>
                <w:sz w:val="24"/>
                <w:szCs w:val="24"/>
                <w:lang w:val="en-US"/>
              </w:rPr>
              <w:t>V</w:t>
            </w:r>
            <w:r w:rsidRPr="001E3B6E">
              <w:rPr>
                <w:b/>
                <w:bCs/>
                <w:iCs/>
                <w:sz w:val="24"/>
                <w:szCs w:val="24"/>
              </w:rPr>
              <w:t xml:space="preserve"> курс, </w:t>
            </w:r>
            <w:r w:rsidRPr="001E3B6E">
              <w:rPr>
                <w:b/>
                <w:bCs/>
                <w:iCs/>
                <w:sz w:val="24"/>
                <w:szCs w:val="24"/>
                <w:lang w:val="en-US"/>
              </w:rPr>
              <w:t>VI</w:t>
            </w:r>
            <w:r w:rsidRPr="001E3B6E">
              <w:rPr>
                <w:b/>
                <w:bCs/>
                <w:iCs/>
                <w:sz w:val="24"/>
                <w:szCs w:val="24"/>
              </w:rPr>
              <w:t>ІІ семестр)</w:t>
            </w:r>
          </w:p>
          <w:p w:rsidR="00F71A08" w:rsidRPr="001E3B6E" w:rsidRDefault="00F71A08" w:rsidP="004C58AF">
            <w:pPr>
              <w:ind w:firstLine="709"/>
              <w:jc w:val="center"/>
              <w:rPr>
                <w:i/>
                <w:sz w:val="24"/>
                <w:szCs w:val="24"/>
                <w:lang w:val="ru-RU" w:eastAsia="uk-UA"/>
              </w:rPr>
            </w:pPr>
            <w:r w:rsidRPr="001E3B6E">
              <w:rPr>
                <w:b/>
                <w:bCs/>
                <w:sz w:val="24"/>
                <w:szCs w:val="24"/>
              </w:rPr>
              <w:t>Структурне читання вокальних партитур</w:t>
            </w:r>
            <w:r w:rsidRPr="001E3B6E">
              <w:rPr>
                <w:sz w:val="24"/>
                <w:szCs w:val="24"/>
                <w:lang w:val="ru-RU"/>
              </w:rPr>
              <w:t xml:space="preserve"> </w:t>
            </w:r>
            <w:r w:rsidRPr="001E3B6E">
              <w:rPr>
                <w:b/>
                <w:sz w:val="24"/>
                <w:szCs w:val="24"/>
                <w:lang w:val="ru-RU"/>
              </w:rPr>
              <w:t>та транспонування</w:t>
            </w:r>
          </w:p>
        </w:tc>
      </w:tr>
      <w:tr w:rsidR="001E3B6E" w:rsidRPr="001E3B6E" w:rsidTr="004C58AF">
        <w:tc>
          <w:tcPr>
            <w:tcW w:w="1147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1E3B6E">
              <w:rPr>
                <w:b/>
                <w:bCs/>
                <w:iCs/>
                <w:sz w:val="24"/>
                <w:szCs w:val="24"/>
              </w:rPr>
              <w:t xml:space="preserve">Тема 3. </w:t>
            </w:r>
            <w:r w:rsidRPr="001E3B6E">
              <w:rPr>
                <w:bCs/>
                <w:iCs/>
                <w:sz w:val="24"/>
                <w:szCs w:val="24"/>
              </w:rPr>
              <w:t>Читання партитур з супроводом та солістами</w:t>
            </w:r>
            <w:r w:rsidRPr="001E3B6E">
              <w:rPr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420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1E3B6E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294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1E3B6E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205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F71A08" w:rsidRPr="001E3B6E" w:rsidRDefault="00F71A08" w:rsidP="004C58AF">
            <w:pPr>
              <w:tabs>
                <w:tab w:val="left" w:pos="-284"/>
                <w:tab w:val="left" w:pos="284"/>
                <w:tab w:val="left" w:pos="710"/>
              </w:tabs>
              <w:ind w:right="-416"/>
              <w:rPr>
                <w:spacing w:val="-1"/>
                <w:w w:val="106"/>
                <w:sz w:val="24"/>
                <w:szCs w:val="24"/>
                <w:lang w:val="en-US"/>
              </w:rPr>
            </w:pPr>
            <w:r w:rsidRPr="001E3B6E">
              <w:rPr>
                <w:spacing w:val="-1"/>
                <w:w w:val="106"/>
                <w:sz w:val="24"/>
                <w:szCs w:val="24"/>
              </w:rPr>
              <w:t xml:space="preserve"> </w:t>
            </w:r>
            <w:r w:rsidRPr="001E3B6E">
              <w:rPr>
                <w:spacing w:val="-1"/>
                <w:w w:val="106"/>
                <w:sz w:val="24"/>
                <w:szCs w:val="24"/>
                <w:lang w:val="en-US"/>
              </w:rPr>
              <w:t>8</w:t>
            </w:r>
          </w:p>
        </w:tc>
        <w:tc>
          <w:tcPr>
            <w:tcW w:w="257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F71A08" w:rsidRPr="001E3B6E" w:rsidRDefault="00F71A08" w:rsidP="004C58AF">
            <w:pPr>
              <w:tabs>
                <w:tab w:val="left" w:pos="-284"/>
                <w:tab w:val="left" w:pos="284"/>
                <w:tab w:val="left" w:pos="710"/>
              </w:tabs>
              <w:ind w:right="-416"/>
              <w:rPr>
                <w:spacing w:val="-1"/>
                <w:w w:val="106"/>
                <w:sz w:val="24"/>
                <w:szCs w:val="24"/>
              </w:rPr>
            </w:pPr>
            <w:r w:rsidRPr="001E3B6E">
              <w:rPr>
                <w:spacing w:val="-1"/>
                <w:w w:val="106"/>
                <w:sz w:val="24"/>
                <w:szCs w:val="24"/>
              </w:rPr>
              <w:t xml:space="preserve"> 10</w:t>
            </w:r>
          </w:p>
        </w:tc>
        <w:tc>
          <w:tcPr>
            <w:tcW w:w="256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09" w:type="pct"/>
            <w:gridSpan w:val="2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22" w:type="pct"/>
            <w:gridSpan w:val="2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</w:tr>
      <w:tr w:rsidR="001E3B6E" w:rsidRPr="001E3B6E" w:rsidTr="004C58AF">
        <w:tc>
          <w:tcPr>
            <w:tcW w:w="1147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  <w:iCs/>
                <w:sz w:val="24"/>
                <w:szCs w:val="24"/>
              </w:rPr>
            </w:pPr>
            <w:r w:rsidRPr="001E3B6E">
              <w:rPr>
                <w:b/>
                <w:bCs/>
                <w:iCs/>
                <w:sz w:val="24"/>
                <w:szCs w:val="24"/>
              </w:rPr>
              <w:t xml:space="preserve">Тема 4. </w:t>
            </w:r>
            <w:r w:rsidRPr="001E3B6E">
              <w:rPr>
                <w:bCs/>
                <w:iCs/>
                <w:sz w:val="24"/>
                <w:szCs w:val="24"/>
              </w:rPr>
              <w:t>Транспонування вокальних партитур.</w:t>
            </w:r>
          </w:p>
        </w:tc>
        <w:tc>
          <w:tcPr>
            <w:tcW w:w="420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  <w:r w:rsidRPr="001E3B6E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294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1E3B6E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05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F71A08" w:rsidRPr="001E3B6E" w:rsidRDefault="00F71A08" w:rsidP="004C58AF">
            <w:pPr>
              <w:tabs>
                <w:tab w:val="left" w:pos="-284"/>
                <w:tab w:val="left" w:pos="284"/>
                <w:tab w:val="left" w:pos="710"/>
              </w:tabs>
              <w:ind w:right="-416"/>
              <w:rPr>
                <w:spacing w:val="-1"/>
                <w:w w:val="106"/>
                <w:sz w:val="24"/>
                <w:szCs w:val="24"/>
                <w:lang w:val="en-US"/>
              </w:rPr>
            </w:pPr>
            <w:r w:rsidRPr="001E3B6E">
              <w:rPr>
                <w:spacing w:val="-1"/>
                <w:w w:val="106"/>
                <w:sz w:val="24"/>
                <w:szCs w:val="24"/>
              </w:rPr>
              <w:t xml:space="preserve"> </w:t>
            </w:r>
            <w:r w:rsidRPr="001E3B6E">
              <w:rPr>
                <w:spacing w:val="-1"/>
                <w:w w:val="106"/>
                <w:sz w:val="24"/>
                <w:szCs w:val="24"/>
                <w:lang w:val="en-US"/>
              </w:rPr>
              <w:t>6</w:t>
            </w:r>
          </w:p>
        </w:tc>
        <w:tc>
          <w:tcPr>
            <w:tcW w:w="257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F71A08" w:rsidRPr="001E3B6E" w:rsidRDefault="00F71A08" w:rsidP="004C58AF">
            <w:pPr>
              <w:tabs>
                <w:tab w:val="left" w:pos="-284"/>
                <w:tab w:val="left" w:pos="284"/>
                <w:tab w:val="left" w:pos="710"/>
              </w:tabs>
              <w:ind w:right="-416"/>
              <w:rPr>
                <w:spacing w:val="-1"/>
                <w:w w:val="106"/>
                <w:sz w:val="24"/>
                <w:szCs w:val="24"/>
              </w:rPr>
            </w:pPr>
            <w:r w:rsidRPr="001E3B6E">
              <w:rPr>
                <w:spacing w:val="-1"/>
                <w:w w:val="106"/>
                <w:sz w:val="24"/>
                <w:szCs w:val="24"/>
              </w:rPr>
              <w:t xml:space="preserve"> 10</w:t>
            </w:r>
          </w:p>
        </w:tc>
        <w:tc>
          <w:tcPr>
            <w:tcW w:w="256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73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09" w:type="pct"/>
            <w:gridSpan w:val="2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22" w:type="pct"/>
            <w:gridSpan w:val="2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</w:tr>
      <w:tr w:rsidR="001E3B6E" w:rsidRPr="001E3B6E" w:rsidTr="004C58AF">
        <w:tc>
          <w:tcPr>
            <w:tcW w:w="1147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 w:rsidRPr="001E3B6E">
              <w:rPr>
                <w:bCs/>
                <w:sz w:val="24"/>
                <w:szCs w:val="24"/>
              </w:rPr>
              <w:t>Модульний контроль</w:t>
            </w:r>
          </w:p>
        </w:tc>
        <w:tc>
          <w:tcPr>
            <w:tcW w:w="420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E3B6E">
              <w:rPr>
                <w:sz w:val="24"/>
                <w:szCs w:val="24"/>
              </w:rPr>
              <w:t>2</w:t>
            </w:r>
          </w:p>
        </w:tc>
        <w:tc>
          <w:tcPr>
            <w:tcW w:w="294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5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57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256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E3B6E">
              <w:rPr>
                <w:sz w:val="24"/>
                <w:szCs w:val="24"/>
              </w:rPr>
              <w:t>2</w:t>
            </w:r>
          </w:p>
        </w:tc>
        <w:tc>
          <w:tcPr>
            <w:tcW w:w="273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09" w:type="pct"/>
            <w:gridSpan w:val="2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22" w:type="pct"/>
            <w:gridSpan w:val="2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</w:tr>
      <w:tr w:rsidR="001E3B6E" w:rsidRPr="001E3B6E" w:rsidTr="004C58AF">
        <w:tc>
          <w:tcPr>
            <w:tcW w:w="1147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1E3B6E">
              <w:rPr>
                <w:b/>
                <w:bCs/>
                <w:sz w:val="24"/>
                <w:szCs w:val="24"/>
              </w:rPr>
              <w:t>Разом за змістовим модулем 2</w:t>
            </w:r>
          </w:p>
        </w:tc>
        <w:tc>
          <w:tcPr>
            <w:tcW w:w="420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1E3B6E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294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  <w:lang w:val="en-US"/>
              </w:rPr>
            </w:pPr>
            <w:r w:rsidRPr="001E3B6E">
              <w:rPr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205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  <w:lang w:val="en-US"/>
              </w:rPr>
            </w:pPr>
            <w:r w:rsidRPr="001E3B6E">
              <w:rPr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257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1E3B6E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56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1E3B6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73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62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09" w:type="pct"/>
            <w:gridSpan w:val="2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22" w:type="pct"/>
            <w:gridSpan w:val="2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</w:tr>
      <w:tr w:rsidR="001E3B6E" w:rsidRPr="001E3B6E" w:rsidTr="004C58AF">
        <w:tc>
          <w:tcPr>
            <w:tcW w:w="1147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1E3B6E">
              <w:rPr>
                <w:b/>
                <w:bCs/>
                <w:sz w:val="24"/>
                <w:szCs w:val="24"/>
              </w:rPr>
              <w:t>Форма контролю</w:t>
            </w:r>
          </w:p>
        </w:tc>
        <w:tc>
          <w:tcPr>
            <w:tcW w:w="2458" w:type="pct"/>
            <w:gridSpan w:val="9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1E3B6E">
              <w:rPr>
                <w:b/>
                <w:sz w:val="24"/>
                <w:szCs w:val="24"/>
              </w:rPr>
              <w:t>залік -</w:t>
            </w:r>
          </w:p>
        </w:tc>
        <w:tc>
          <w:tcPr>
            <w:tcW w:w="1396" w:type="pct"/>
            <w:gridSpan w:val="8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</w:tr>
      <w:tr w:rsidR="001E3B6E" w:rsidRPr="001E3B6E" w:rsidTr="004C58AF">
        <w:trPr>
          <w:gridAfter w:val="1"/>
          <w:wAfter w:w="15" w:type="pct"/>
          <w:trHeight w:val="439"/>
        </w:trPr>
        <w:tc>
          <w:tcPr>
            <w:tcW w:w="1147" w:type="pct"/>
            <w:vAlign w:val="center"/>
          </w:tcPr>
          <w:p w:rsidR="00F71A08" w:rsidRPr="001E3B6E" w:rsidRDefault="00F71A08" w:rsidP="004C58AF">
            <w:pPr>
              <w:keepNext/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outlineLvl w:val="3"/>
              <w:rPr>
                <w:b/>
                <w:bCs/>
                <w:sz w:val="24"/>
                <w:szCs w:val="24"/>
              </w:rPr>
            </w:pPr>
            <w:r w:rsidRPr="001E3B6E">
              <w:rPr>
                <w:b/>
                <w:bCs/>
                <w:sz w:val="24"/>
                <w:szCs w:val="24"/>
              </w:rPr>
              <w:lastRenderedPageBreak/>
              <w:t>Усього годин</w:t>
            </w:r>
          </w:p>
        </w:tc>
        <w:tc>
          <w:tcPr>
            <w:tcW w:w="420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1E3B6E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294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1E3B6E">
              <w:rPr>
                <w:b/>
                <w:i/>
                <w:sz w:val="24"/>
                <w:szCs w:val="24"/>
              </w:rPr>
              <w:t>28</w:t>
            </w:r>
          </w:p>
        </w:tc>
        <w:tc>
          <w:tcPr>
            <w:tcW w:w="205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7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1E3B6E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57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4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1E3B6E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256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1E3B6E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73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02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80" w:type="pct"/>
            <w:gridSpan w:val="2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191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  <w:tc>
          <w:tcPr>
            <w:tcW w:w="207" w:type="pct"/>
            <w:vAlign w:val="center"/>
          </w:tcPr>
          <w:p w:rsidR="00F71A08" w:rsidRPr="001E3B6E" w:rsidRDefault="00F71A08" w:rsidP="004C58AF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</w:p>
        </w:tc>
      </w:tr>
    </w:tbl>
    <w:p w:rsidR="00F71A08" w:rsidRPr="001E3B6E" w:rsidRDefault="00F71A08" w:rsidP="004C58AF">
      <w:pPr>
        <w:rPr>
          <w:lang w:val="en-US"/>
        </w:rPr>
      </w:pPr>
    </w:p>
    <w:p w:rsidR="00F71A08" w:rsidRPr="001E3B6E" w:rsidRDefault="00F71A08" w:rsidP="004C58AF">
      <w:pPr>
        <w:numPr>
          <w:ilvl w:val="0"/>
          <w:numId w:val="20"/>
        </w:numPr>
        <w:tabs>
          <w:tab w:val="left" w:pos="284"/>
        </w:tabs>
        <w:jc w:val="center"/>
        <w:rPr>
          <w:b/>
          <w:sz w:val="28"/>
          <w:szCs w:val="28"/>
        </w:rPr>
      </w:pPr>
      <w:r w:rsidRPr="001E3B6E">
        <w:rPr>
          <w:b/>
          <w:sz w:val="28"/>
          <w:szCs w:val="28"/>
        </w:rPr>
        <w:t>Теми семінарських занять</w:t>
      </w:r>
    </w:p>
    <w:p w:rsidR="00F71A08" w:rsidRPr="001E3B6E" w:rsidRDefault="00F71A08" w:rsidP="004C58AF">
      <w:pPr>
        <w:tabs>
          <w:tab w:val="left" w:pos="284"/>
        </w:tabs>
        <w:rPr>
          <w:b/>
          <w:sz w:val="16"/>
          <w:szCs w:val="16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7087"/>
        <w:gridCol w:w="1560"/>
      </w:tblGrid>
      <w:tr w:rsidR="001E3B6E" w:rsidRPr="001E3B6E" w:rsidTr="00936927">
        <w:tc>
          <w:tcPr>
            <w:tcW w:w="709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1E3B6E">
              <w:rPr>
                <w:sz w:val="28"/>
                <w:szCs w:val="28"/>
              </w:rPr>
              <w:t>№</w:t>
            </w:r>
          </w:p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1E3B6E">
              <w:rPr>
                <w:sz w:val="28"/>
                <w:szCs w:val="28"/>
              </w:rPr>
              <w:t>з/п</w:t>
            </w:r>
          </w:p>
        </w:tc>
        <w:tc>
          <w:tcPr>
            <w:tcW w:w="7087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1E3B6E">
              <w:rPr>
                <w:sz w:val="28"/>
                <w:szCs w:val="28"/>
              </w:rPr>
              <w:t>Назва теми</w:t>
            </w:r>
          </w:p>
        </w:tc>
        <w:tc>
          <w:tcPr>
            <w:tcW w:w="156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1E3B6E">
              <w:rPr>
                <w:sz w:val="28"/>
                <w:szCs w:val="28"/>
              </w:rPr>
              <w:t>Кількість</w:t>
            </w:r>
          </w:p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1E3B6E">
              <w:rPr>
                <w:sz w:val="28"/>
                <w:szCs w:val="28"/>
              </w:rPr>
              <w:t>Годин</w:t>
            </w:r>
          </w:p>
        </w:tc>
      </w:tr>
      <w:tr w:rsidR="001E3B6E" w:rsidRPr="001E3B6E" w:rsidTr="00936927">
        <w:tc>
          <w:tcPr>
            <w:tcW w:w="709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sz w:val="28"/>
                <w:szCs w:val="28"/>
              </w:rPr>
            </w:pPr>
            <w:r w:rsidRPr="001E3B6E">
              <w:rPr>
                <w:sz w:val="28"/>
                <w:szCs w:val="28"/>
              </w:rPr>
              <w:t>1.</w:t>
            </w:r>
          </w:p>
        </w:tc>
        <w:tc>
          <w:tcPr>
            <w:tcW w:w="7087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  <w:r w:rsidRPr="001E3B6E">
              <w:rPr>
                <w:b/>
                <w:sz w:val="28"/>
                <w:szCs w:val="28"/>
              </w:rPr>
              <w:t>Не передбачено</w:t>
            </w:r>
          </w:p>
        </w:tc>
        <w:tc>
          <w:tcPr>
            <w:tcW w:w="156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F71A08" w:rsidRPr="001E3B6E" w:rsidRDefault="00F71A08" w:rsidP="004C58AF">
      <w:pPr>
        <w:tabs>
          <w:tab w:val="left" w:pos="284"/>
        </w:tabs>
        <w:rPr>
          <w:b/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</w:tabs>
        <w:rPr>
          <w:b/>
          <w:sz w:val="28"/>
          <w:szCs w:val="28"/>
        </w:rPr>
      </w:pPr>
    </w:p>
    <w:p w:rsidR="00F71A08" w:rsidRPr="001E3B6E" w:rsidRDefault="00F71A08" w:rsidP="004C58AF">
      <w:pPr>
        <w:widowControl/>
        <w:numPr>
          <w:ilvl w:val="0"/>
          <w:numId w:val="20"/>
        </w:numPr>
        <w:tabs>
          <w:tab w:val="left" w:pos="284"/>
        </w:tabs>
        <w:autoSpaceDE/>
        <w:autoSpaceDN/>
        <w:adjustRightInd/>
        <w:jc w:val="center"/>
        <w:rPr>
          <w:b/>
          <w:sz w:val="28"/>
          <w:szCs w:val="28"/>
        </w:rPr>
      </w:pPr>
      <w:r w:rsidRPr="001E3B6E">
        <w:rPr>
          <w:b/>
          <w:sz w:val="28"/>
          <w:szCs w:val="28"/>
        </w:rPr>
        <w:t>Теми практичних занять</w:t>
      </w:r>
    </w:p>
    <w:p w:rsidR="00F71A08" w:rsidRPr="001E3B6E" w:rsidRDefault="00F71A08" w:rsidP="004C58AF">
      <w:pPr>
        <w:widowControl/>
        <w:tabs>
          <w:tab w:val="left" w:pos="284"/>
        </w:tabs>
        <w:autoSpaceDE/>
        <w:autoSpaceDN/>
        <w:adjustRightInd/>
        <w:ind w:left="750"/>
        <w:rPr>
          <w:b/>
          <w:sz w:val="16"/>
          <w:szCs w:val="16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229"/>
        <w:gridCol w:w="1418"/>
      </w:tblGrid>
      <w:tr w:rsidR="001E3B6E" w:rsidRPr="001E3B6E" w:rsidTr="00936927">
        <w:tc>
          <w:tcPr>
            <w:tcW w:w="70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ind w:left="-108"/>
              <w:jc w:val="center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№</w:t>
            </w:r>
          </w:p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ind w:left="-108"/>
              <w:jc w:val="center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з/п</w:t>
            </w:r>
          </w:p>
        </w:tc>
        <w:tc>
          <w:tcPr>
            <w:tcW w:w="722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Назва теми</w:t>
            </w:r>
          </w:p>
        </w:tc>
        <w:tc>
          <w:tcPr>
            <w:tcW w:w="1418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Кількість</w:t>
            </w:r>
          </w:p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Годин</w:t>
            </w:r>
          </w:p>
        </w:tc>
      </w:tr>
      <w:tr w:rsidR="001E3B6E" w:rsidRPr="001E3B6E" w:rsidTr="00936927">
        <w:tc>
          <w:tcPr>
            <w:tcW w:w="9356" w:type="dxa"/>
            <w:gridSpan w:val="3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b/>
                <w:bCs/>
                <w:sz w:val="28"/>
                <w:szCs w:val="24"/>
              </w:rPr>
              <w:t>Модуль І</w:t>
            </w:r>
          </w:p>
        </w:tc>
      </w:tr>
      <w:tr w:rsidR="001E3B6E" w:rsidRPr="001E3B6E" w:rsidTr="00936927">
        <w:tc>
          <w:tcPr>
            <w:tcW w:w="9356" w:type="dxa"/>
            <w:gridSpan w:val="3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8"/>
                <w:szCs w:val="24"/>
              </w:rPr>
            </w:pPr>
            <w:r w:rsidRPr="001E3B6E">
              <w:rPr>
                <w:b/>
                <w:bCs/>
                <w:sz w:val="28"/>
                <w:szCs w:val="24"/>
              </w:rPr>
              <w:t>Змістовий модуль 1</w:t>
            </w:r>
            <w:r w:rsidRPr="001E3B6E">
              <w:rPr>
                <w:sz w:val="28"/>
                <w:szCs w:val="24"/>
              </w:rPr>
              <w:t xml:space="preserve"> </w:t>
            </w:r>
            <w:r w:rsidRPr="001E3B6E">
              <w:rPr>
                <w:b/>
                <w:bCs/>
                <w:iCs/>
                <w:sz w:val="28"/>
                <w:szCs w:val="24"/>
              </w:rPr>
              <w:t>(І</w:t>
            </w:r>
            <w:r w:rsidRPr="001E3B6E">
              <w:rPr>
                <w:b/>
                <w:bCs/>
                <w:iCs/>
                <w:sz w:val="28"/>
                <w:szCs w:val="24"/>
                <w:lang w:val="en-US"/>
              </w:rPr>
              <w:t>V</w:t>
            </w:r>
            <w:r w:rsidRPr="001E3B6E">
              <w:rPr>
                <w:b/>
                <w:bCs/>
                <w:iCs/>
                <w:sz w:val="28"/>
                <w:szCs w:val="24"/>
              </w:rPr>
              <w:t xml:space="preserve"> курс, </w:t>
            </w:r>
            <w:r w:rsidRPr="001E3B6E">
              <w:rPr>
                <w:b/>
                <w:bCs/>
                <w:iCs/>
                <w:sz w:val="28"/>
                <w:szCs w:val="24"/>
                <w:lang w:val="en-US"/>
              </w:rPr>
              <w:t>V</w:t>
            </w:r>
            <w:r w:rsidRPr="001E3B6E">
              <w:rPr>
                <w:b/>
                <w:bCs/>
                <w:iCs/>
                <w:sz w:val="28"/>
                <w:szCs w:val="24"/>
              </w:rPr>
              <w:t>І</w:t>
            </w:r>
            <w:r w:rsidRPr="001E3B6E">
              <w:rPr>
                <w:b/>
                <w:bCs/>
                <w:iCs/>
                <w:sz w:val="28"/>
                <w:szCs w:val="24"/>
                <w:lang w:val="en-US"/>
              </w:rPr>
              <w:t>I</w:t>
            </w:r>
            <w:r w:rsidRPr="001E3B6E">
              <w:rPr>
                <w:b/>
                <w:bCs/>
                <w:iCs/>
                <w:sz w:val="28"/>
                <w:szCs w:val="24"/>
              </w:rPr>
              <w:t xml:space="preserve"> семестр)</w:t>
            </w:r>
          </w:p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4"/>
                <w:lang w:val="ru-RU"/>
              </w:rPr>
            </w:pPr>
            <w:r w:rsidRPr="001E3B6E">
              <w:rPr>
                <w:b/>
                <w:sz w:val="28"/>
                <w:szCs w:val="24"/>
                <w:lang w:val="ru-RU"/>
              </w:rPr>
              <w:t>Читання вокальних партитур</w:t>
            </w:r>
          </w:p>
        </w:tc>
      </w:tr>
      <w:tr w:rsidR="001E3B6E" w:rsidRPr="001E3B6E" w:rsidTr="00936927">
        <w:tc>
          <w:tcPr>
            <w:tcW w:w="70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1.</w:t>
            </w:r>
          </w:p>
        </w:tc>
        <w:tc>
          <w:tcPr>
            <w:tcW w:w="722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8"/>
                <w:szCs w:val="24"/>
              </w:rPr>
            </w:pPr>
            <w:r w:rsidRPr="001E3B6E">
              <w:rPr>
                <w:sz w:val="28"/>
                <w:szCs w:val="22"/>
              </w:rPr>
              <w:t xml:space="preserve">Повторення особливостей запису вокальної партитури  </w:t>
            </w:r>
            <w:r w:rsidRPr="001E3B6E">
              <w:rPr>
                <w:bCs/>
                <w:sz w:val="26"/>
                <w:szCs w:val="26"/>
              </w:rPr>
              <w:t xml:space="preserve">2-3-4-х-рядкового запису. </w:t>
            </w:r>
          </w:p>
        </w:tc>
        <w:tc>
          <w:tcPr>
            <w:tcW w:w="1418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  <w:lang w:val="en-US"/>
              </w:rPr>
            </w:pPr>
            <w:r w:rsidRPr="001E3B6E">
              <w:rPr>
                <w:sz w:val="28"/>
                <w:szCs w:val="24"/>
                <w:lang w:val="en-US"/>
              </w:rPr>
              <w:t>4</w:t>
            </w:r>
          </w:p>
        </w:tc>
      </w:tr>
      <w:tr w:rsidR="001E3B6E" w:rsidRPr="001E3B6E" w:rsidTr="00936927">
        <w:tc>
          <w:tcPr>
            <w:tcW w:w="70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2.</w:t>
            </w:r>
          </w:p>
        </w:tc>
        <w:tc>
          <w:tcPr>
            <w:tcW w:w="722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8"/>
                <w:szCs w:val="24"/>
              </w:rPr>
            </w:pPr>
            <w:r w:rsidRPr="001E3B6E">
              <w:rPr>
                <w:bCs/>
                <w:sz w:val="26"/>
                <w:szCs w:val="26"/>
              </w:rPr>
              <w:t>Виконання на фортепіано вокальних партитур для однорідного та змішаного хору з супроводом, a capella, переважно гомофонно-гармонічного складу.</w:t>
            </w:r>
          </w:p>
        </w:tc>
        <w:tc>
          <w:tcPr>
            <w:tcW w:w="1418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  <w:lang w:val="en-US"/>
              </w:rPr>
            </w:pPr>
            <w:r w:rsidRPr="001E3B6E">
              <w:rPr>
                <w:sz w:val="28"/>
                <w:szCs w:val="24"/>
                <w:lang w:val="en-US"/>
              </w:rPr>
              <w:t>4</w:t>
            </w:r>
          </w:p>
        </w:tc>
      </w:tr>
      <w:tr w:rsidR="001E3B6E" w:rsidRPr="001E3B6E" w:rsidTr="00936927">
        <w:tc>
          <w:tcPr>
            <w:tcW w:w="70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3.</w:t>
            </w:r>
          </w:p>
        </w:tc>
        <w:tc>
          <w:tcPr>
            <w:tcW w:w="722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8"/>
                <w:szCs w:val="24"/>
              </w:rPr>
            </w:pPr>
            <w:r w:rsidRPr="001E3B6E">
              <w:rPr>
                <w:bCs/>
                <w:sz w:val="26"/>
                <w:szCs w:val="26"/>
              </w:rPr>
              <w:t>Способи виконання партитури при об'єднанні вокальної та інструментальної партій</w:t>
            </w:r>
          </w:p>
        </w:tc>
        <w:tc>
          <w:tcPr>
            <w:tcW w:w="1418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  <w:lang w:val="en-US"/>
              </w:rPr>
            </w:pPr>
            <w:r w:rsidRPr="001E3B6E">
              <w:rPr>
                <w:sz w:val="28"/>
                <w:szCs w:val="24"/>
                <w:lang w:val="en-US"/>
              </w:rPr>
              <w:t>2</w:t>
            </w:r>
          </w:p>
        </w:tc>
      </w:tr>
      <w:tr w:rsidR="001E3B6E" w:rsidRPr="001E3B6E" w:rsidTr="00936927">
        <w:tc>
          <w:tcPr>
            <w:tcW w:w="70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4.</w:t>
            </w:r>
          </w:p>
        </w:tc>
        <w:tc>
          <w:tcPr>
            <w:tcW w:w="722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8"/>
                <w:szCs w:val="24"/>
              </w:rPr>
            </w:pPr>
            <w:r w:rsidRPr="001E3B6E">
              <w:rPr>
                <w:bCs/>
                <w:sz w:val="26"/>
                <w:szCs w:val="26"/>
              </w:rPr>
              <w:t xml:space="preserve">Можливі спрощення фактури при виконанні </w:t>
            </w:r>
            <w:r w:rsidRPr="001E3B6E">
              <w:rPr>
                <w:bCs/>
                <w:sz w:val="26"/>
                <w:szCs w:val="26"/>
                <w:lang w:val="ru-RU"/>
              </w:rPr>
              <w:t>вокально</w:t>
            </w:r>
            <w:r w:rsidRPr="001E3B6E">
              <w:rPr>
                <w:bCs/>
                <w:sz w:val="26"/>
                <w:szCs w:val="26"/>
              </w:rPr>
              <w:t>ї партитури з супроводом</w:t>
            </w:r>
            <w:r w:rsidRPr="001E3B6E">
              <w:rPr>
                <w:sz w:val="28"/>
                <w:szCs w:val="22"/>
              </w:rPr>
              <w:t>.</w:t>
            </w:r>
          </w:p>
        </w:tc>
        <w:tc>
          <w:tcPr>
            <w:tcW w:w="1418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  <w:lang w:val="en-US"/>
              </w:rPr>
            </w:pPr>
            <w:r w:rsidRPr="001E3B6E">
              <w:rPr>
                <w:sz w:val="28"/>
                <w:szCs w:val="24"/>
                <w:lang w:val="en-US"/>
              </w:rPr>
              <w:t>2</w:t>
            </w:r>
          </w:p>
        </w:tc>
      </w:tr>
      <w:tr w:rsidR="001E3B6E" w:rsidRPr="001E3B6E" w:rsidTr="00936927">
        <w:tc>
          <w:tcPr>
            <w:tcW w:w="70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5.</w:t>
            </w:r>
          </w:p>
        </w:tc>
        <w:tc>
          <w:tcPr>
            <w:tcW w:w="722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Закріплення навичок читання з аркуша.</w:t>
            </w:r>
          </w:p>
        </w:tc>
        <w:tc>
          <w:tcPr>
            <w:tcW w:w="1418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  <w:lang w:val="en-US"/>
              </w:rPr>
            </w:pPr>
            <w:r w:rsidRPr="001E3B6E">
              <w:rPr>
                <w:sz w:val="28"/>
                <w:szCs w:val="24"/>
                <w:lang w:val="en-US"/>
              </w:rPr>
              <w:t>2</w:t>
            </w:r>
          </w:p>
        </w:tc>
      </w:tr>
      <w:tr w:rsidR="001E3B6E" w:rsidRPr="001E3B6E" w:rsidTr="00936927">
        <w:tc>
          <w:tcPr>
            <w:tcW w:w="7938" w:type="dxa"/>
            <w:gridSpan w:val="2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b/>
                <w:sz w:val="28"/>
                <w:szCs w:val="24"/>
              </w:rPr>
              <w:t xml:space="preserve">Разом </w:t>
            </w:r>
            <w:r w:rsidRPr="001E3B6E">
              <w:rPr>
                <w:b/>
                <w:bCs/>
                <w:sz w:val="28"/>
                <w:szCs w:val="24"/>
              </w:rPr>
              <w:t>за змістовим модулем 1</w:t>
            </w:r>
          </w:p>
        </w:tc>
        <w:tc>
          <w:tcPr>
            <w:tcW w:w="1418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4"/>
                <w:lang w:val="en-US"/>
              </w:rPr>
            </w:pPr>
            <w:r w:rsidRPr="001E3B6E">
              <w:rPr>
                <w:b/>
                <w:sz w:val="28"/>
                <w:szCs w:val="24"/>
              </w:rPr>
              <w:t>1</w:t>
            </w:r>
            <w:r w:rsidRPr="001E3B6E">
              <w:rPr>
                <w:b/>
                <w:sz w:val="28"/>
                <w:szCs w:val="24"/>
                <w:lang w:val="en-US"/>
              </w:rPr>
              <w:t>4</w:t>
            </w:r>
          </w:p>
        </w:tc>
      </w:tr>
      <w:tr w:rsidR="001E3B6E" w:rsidRPr="001E3B6E" w:rsidTr="00936927">
        <w:tc>
          <w:tcPr>
            <w:tcW w:w="9356" w:type="dxa"/>
            <w:gridSpan w:val="3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8"/>
                <w:szCs w:val="24"/>
              </w:rPr>
            </w:pPr>
            <w:r w:rsidRPr="001E3B6E">
              <w:rPr>
                <w:b/>
                <w:bCs/>
                <w:iCs/>
                <w:sz w:val="28"/>
                <w:szCs w:val="24"/>
              </w:rPr>
              <w:t>Змістовий модуль 2 (І</w:t>
            </w:r>
            <w:r w:rsidRPr="001E3B6E">
              <w:rPr>
                <w:b/>
                <w:bCs/>
                <w:iCs/>
                <w:sz w:val="28"/>
                <w:szCs w:val="24"/>
                <w:lang w:val="en-US"/>
              </w:rPr>
              <w:t>V</w:t>
            </w:r>
            <w:r w:rsidRPr="001E3B6E">
              <w:rPr>
                <w:b/>
                <w:bCs/>
                <w:iCs/>
                <w:sz w:val="28"/>
                <w:szCs w:val="24"/>
              </w:rPr>
              <w:t xml:space="preserve"> курс, </w:t>
            </w:r>
            <w:r w:rsidRPr="001E3B6E">
              <w:rPr>
                <w:b/>
                <w:bCs/>
                <w:iCs/>
                <w:sz w:val="28"/>
                <w:szCs w:val="24"/>
                <w:lang w:val="en-US"/>
              </w:rPr>
              <w:t>V</w:t>
            </w:r>
            <w:r w:rsidRPr="001E3B6E">
              <w:rPr>
                <w:b/>
                <w:bCs/>
                <w:iCs/>
                <w:sz w:val="28"/>
                <w:szCs w:val="24"/>
              </w:rPr>
              <w:t>ІІ</w:t>
            </w:r>
            <w:r w:rsidRPr="001E3B6E">
              <w:rPr>
                <w:b/>
                <w:bCs/>
                <w:iCs/>
                <w:sz w:val="28"/>
                <w:szCs w:val="24"/>
                <w:lang w:val="en-US"/>
              </w:rPr>
              <w:t>I</w:t>
            </w:r>
            <w:r w:rsidRPr="001E3B6E">
              <w:rPr>
                <w:b/>
                <w:bCs/>
                <w:iCs/>
                <w:sz w:val="28"/>
                <w:szCs w:val="24"/>
              </w:rPr>
              <w:t xml:space="preserve"> семестр)</w:t>
            </w:r>
          </w:p>
          <w:p w:rsidR="00F71A08" w:rsidRPr="001E3B6E" w:rsidRDefault="00F71A08" w:rsidP="00936927">
            <w:pPr>
              <w:ind w:firstLine="709"/>
              <w:jc w:val="center"/>
              <w:rPr>
                <w:i/>
                <w:sz w:val="26"/>
                <w:szCs w:val="26"/>
                <w:lang w:val="ru-RU" w:eastAsia="uk-UA"/>
              </w:rPr>
            </w:pPr>
            <w:r w:rsidRPr="001E3B6E">
              <w:rPr>
                <w:b/>
                <w:bCs/>
                <w:sz w:val="26"/>
                <w:szCs w:val="26"/>
              </w:rPr>
              <w:t>Структурне читання вокальних партитур</w:t>
            </w:r>
            <w:r w:rsidRPr="001E3B6E">
              <w:rPr>
                <w:sz w:val="26"/>
                <w:szCs w:val="26"/>
                <w:lang w:val="ru-RU"/>
              </w:rPr>
              <w:t xml:space="preserve"> </w:t>
            </w:r>
            <w:r w:rsidRPr="001E3B6E">
              <w:rPr>
                <w:b/>
                <w:sz w:val="26"/>
                <w:szCs w:val="26"/>
                <w:lang w:val="ru-RU"/>
              </w:rPr>
              <w:t>та транспонування</w:t>
            </w:r>
          </w:p>
        </w:tc>
      </w:tr>
      <w:tr w:rsidR="001E3B6E" w:rsidRPr="001E3B6E" w:rsidTr="00936927">
        <w:tc>
          <w:tcPr>
            <w:tcW w:w="70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6.</w:t>
            </w:r>
          </w:p>
        </w:tc>
        <w:tc>
          <w:tcPr>
            <w:tcW w:w="722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8"/>
                <w:szCs w:val="24"/>
              </w:rPr>
            </w:pPr>
            <w:r w:rsidRPr="001E3B6E">
              <w:rPr>
                <w:sz w:val="26"/>
                <w:szCs w:val="26"/>
                <w:lang w:val="ru-RU" w:eastAsia="uk-UA"/>
              </w:rPr>
              <w:t>Особливості виконання вокальних партитур з солістами, партії яких знаходяться в середині або внизу партитури.</w:t>
            </w:r>
            <w:r w:rsidRPr="001E3B6E">
              <w:rPr>
                <w:bCs/>
                <w:iCs/>
                <w:sz w:val="28"/>
                <w:szCs w:val="24"/>
              </w:rPr>
              <w:t xml:space="preserve">. </w:t>
            </w:r>
          </w:p>
        </w:tc>
        <w:tc>
          <w:tcPr>
            <w:tcW w:w="1418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  <w:lang w:val="ru-RU"/>
              </w:rPr>
            </w:pPr>
            <w:r w:rsidRPr="001E3B6E">
              <w:rPr>
                <w:sz w:val="28"/>
                <w:szCs w:val="24"/>
                <w:lang w:val="ru-RU"/>
              </w:rPr>
              <w:t>2</w:t>
            </w:r>
          </w:p>
        </w:tc>
      </w:tr>
      <w:tr w:rsidR="001E3B6E" w:rsidRPr="001E3B6E" w:rsidTr="00936927">
        <w:tc>
          <w:tcPr>
            <w:tcW w:w="70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7.</w:t>
            </w:r>
          </w:p>
        </w:tc>
        <w:tc>
          <w:tcPr>
            <w:tcW w:w="722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8"/>
                <w:szCs w:val="24"/>
              </w:rPr>
            </w:pPr>
            <w:r w:rsidRPr="001E3B6E">
              <w:rPr>
                <w:sz w:val="26"/>
                <w:szCs w:val="26"/>
                <w:lang w:val="ru-RU" w:eastAsia="uk-UA"/>
              </w:rPr>
              <w:t>Партитури для однорідного складу з одним або декількома солістами.</w:t>
            </w:r>
          </w:p>
        </w:tc>
        <w:tc>
          <w:tcPr>
            <w:tcW w:w="1418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  <w:lang w:val="en-US"/>
              </w:rPr>
            </w:pPr>
            <w:r w:rsidRPr="001E3B6E">
              <w:rPr>
                <w:sz w:val="28"/>
                <w:szCs w:val="24"/>
                <w:lang w:val="en-US"/>
              </w:rPr>
              <w:t>2</w:t>
            </w:r>
          </w:p>
        </w:tc>
      </w:tr>
      <w:tr w:rsidR="001E3B6E" w:rsidRPr="001E3B6E" w:rsidTr="00936927">
        <w:tc>
          <w:tcPr>
            <w:tcW w:w="70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8.</w:t>
            </w:r>
          </w:p>
        </w:tc>
        <w:tc>
          <w:tcPr>
            <w:tcW w:w="722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bCs/>
                <w:sz w:val="28"/>
                <w:szCs w:val="24"/>
              </w:rPr>
            </w:pPr>
            <w:r w:rsidRPr="001E3B6E">
              <w:rPr>
                <w:sz w:val="26"/>
                <w:szCs w:val="26"/>
                <w:lang w:val="ru-RU" w:eastAsia="uk-UA"/>
              </w:rPr>
              <w:t>Вокальн</w:t>
            </w:r>
            <w:r w:rsidRPr="001E3B6E">
              <w:rPr>
                <w:sz w:val="26"/>
                <w:szCs w:val="26"/>
                <w:lang w:eastAsia="uk-UA"/>
              </w:rPr>
              <w:t>і</w:t>
            </w:r>
            <w:r w:rsidRPr="001E3B6E">
              <w:rPr>
                <w:sz w:val="26"/>
                <w:szCs w:val="26"/>
                <w:lang w:val="ru-RU" w:eastAsia="uk-UA"/>
              </w:rPr>
              <w:t xml:space="preserve"> партитури для змішаного складу з одним або декількома солістами.</w:t>
            </w:r>
          </w:p>
        </w:tc>
        <w:tc>
          <w:tcPr>
            <w:tcW w:w="1418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  <w:lang w:val="ru-RU"/>
              </w:rPr>
            </w:pPr>
            <w:r w:rsidRPr="001E3B6E">
              <w:rPr>
                <w:sz w:val="28"/>
                <w:szCs w:val="24"/>
                <w:lang w:val="ru-RU"/>
              </w:rPr>
              <w:t>4</w:t>
            </w:r>
          </w:p>
        </w:tc>
      </w:tr>
      <w:tr w:rsidR="001E3B6E" w:rsidRPr="001E3B6E" w:rsidTr="00936927">
        <w:tc>
          <w:tcPr>
            <w:tcW w:w="70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9.</w:t>
            </w:r>
          </w:p>
        </w:tc>
        <w:tc>
          <w:tcPr>
            <w:tcW w:w="722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bCs/>
                <w:sz w:val="28"/>
                <w:szCs w:val="24"/>
              </w:rPr>
            </w:pPr>
            <w:r w:rsidRPr="001E3B6E">
              <w:rPr>
                <w:sz w:val="26"/>
                <w:szCs w:val="26"/>
                <w:lang w:val="ru-RU"/>
              </w:rPr>
              <w:t>Основи</w:t>
            </w:r>
            <w:r w:rsidRPr="001E3B6E">
              <w:rPr>
                <w:sz w:val="26"/>
                <w:szCs w:val="26"/>
              </w:rPr>
              <w:t xml:space="preserve"> транспонування</w:t>
            </w:r>
            <w:r w:rsidRPr="001E3B6E">
              <w:rPr>
                <w:sz w:val="26"/>
                <w:szCs w:val="26"/>
                <w:lang w:val="ru-RU"/>
              </w:rPr>
              <w:t xml:space="preserve"> вокальних парт</w:t>
            </w:r>
            <w:r w:rsidRPr="001E3B6E">
              <w:rPr>
                <w:sz w:val="26"/>
                <w:szCs w:val="26"/>
              </w:rPr>
              <w:t>ій</w:t>
            </w:r>
          </w:p>
        </w:tc>
        <w:tc>
          <w:tcPr>
            <w:tcW w:w="1418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  <w:lang w:val="en-US"/>
              </w:rPr>
            </w:pPr>
            <w:r w:rsidRPr="001E3B6E">
              <w:rPr>
                <w:sz w:val="28"/>
                <w:szCs w:val="24"/>
                <w:lang w:val="en-US"/>
              </w:rPr>
              <w:t>2</w:t>
            </w:r>
          </w:p>
        </w:tc>
      </w:tr>
      <w:tr w:rsidR="001E3B6E" w:rsidRPr="001E3B6E" w:rsidTr="00936927">
        <w:tc>
          <w:tcPr>
            <w:tcW w:w="70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10.</w:t>
            </w:r>
          </w:p>
        </w:tc>
        <w:tc>
          <w:tcPr>
            <w:tcW w:w="722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bCs/>
                <w:sz w:val="28"/>
                <w:szCs w:val="24"/>
              </w:rPr>
            </w:pPr>
            <w:r w:rsidRPr="001E3B6E">
              <w:rPr>
                <w:sz w:val="26"/>
                <w:szCs w:val="26"/>
              </w:rPr>
              <w:t>Найважливіші прийоми транспонування: шляхом заміни ключових знаків; інтервальний спосіб транспонування; тональний спосіб транспонування; комбінований спосіб транспонування шляхом заміни ключів.</w:t>
            </w:r>
          </w:p>
        </w:tc>
        <w:tc>
          <w:tcPr>
            <w:tcW w:w="1418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  <w:lang w:val="en-US"/>
              </w:rPr>
            </w:pPr>
            <w:r w:rsidRPr="001E3B6E">
              <w:rPr>
                <w:sz w:val="28"/>
                <w:szCs w:val="24"/>
                <w:lang w:val="en-US"/>
              </w:rPr>
              <w:t>2</w:t>
            </w:r>
          </w:p>
        </w:tc>
      </w:tr>
      <w:tr w:rsidR="001E3B6E" w:rsidRPr="001E3B6E" w:rsidTr="00936927">
        <w:tc>
          <w:tcPr>
            <w:tcW w:w="70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11.</w:t>
            </w:r>
          </w:p>
        </w:tc>
        <w:tc>
          <w:tcPr>
            <w:tcW w:w="7229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bCs/>
                <w:iCs/>
                <w:sz w:val="28"/>
                <w:szCs w:val="24"/>
              </w:rPr>
            </w:pPr>
            <w:r w:rsidRPr="001E3B6E">
              <w:rPr>
                <w:bCs/>
                <w:iCs/>
                <w:sz w:val="28"/>
                <w:szCs w:val="24"/>
              </w:rPr>
              <w:t>Закріплення навичок транспонування при читанні партитури з аркушу.</w:t>
            </w:r>
          </w:p>
        </w:tc>
        <w:tc>
          <w:tcPr>
            <w:tcW w:w="1418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sz w:val="28"/>
                <w:szCs w:val="24"/>
              </w:rPr>
              <w:t>2</w:t>
            </w:r>
          </w:p>
        </w:tc>
      </w:tr>
      <w:tr w:rsidR="001E3B6E" w:rsidRPr="001E3B6E" w:rsidTr="00936927">
        <w:tc>
          <w:tcPr>
            <w:tcW w:w="7938" w:type="dxa"/>
            <w:gridSpan w:val="2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  <w:sz w:val="28"/>
                <w:szCs w:val="24"/>
              </w:rPr>
            </w:pPr>
            <w:r w:rsidRPr="001E3B6E">
              <w:rPr>
                <w:b/>
                <w:bCs/>
                <w:sz w:val="28"/>
                <w:szCs w:val="24"/>
              </w:rPr>
              <w:t>Разом за змістовим модулем 2</w:t>
            </w:r>
          </w:p>
        </w:tc>
        <w:tc>
          <w:tcPr>
            <w:tcW w:w="1418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4"/>
              </w:rPr>
            </w:pPr>
            <w:r w:rsidRPr="001E3B6E">
              <w:rPr>
                <w:b/>
                <w:sz w:val="28"/>
                <w:szCs w:val="24"/>
              </w:rPr>
              <w:t>14</w:t>
            </w:r>
          </w:p>
        </w:tc>
      </w:tr>
      <w:tr w:rsidR="001E3B6E" w:rsidRPr="001E3B6E" w:rsidTr="00936927">
        <w:tc>
          <w:tcPr>
            <w:tcW w:w="7938" w:type="dxa"/>
            <w:gridSpan w:val="2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sz w:val="28"/>
                <w:szCs w:val="24"/>
                <w:lang w:val="en-US"/>
              </w:rPr>
            </w:pPr>
            <w:r w:rsidRPr="001E3B6E">
              <w:rPr>
                <w:b/>
                <w:bCs/>
                <w:sz w:val="28"/>
                <w:szCs w:val="24"/>
              </w:rPr>
              <w:t>Разом</w:t>
            </w:r>
          </w:p>
        </w:tc>
        <w:tc>
          <w:tcPr>
            <w:tcW w:w="1418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4"/>
              </w:rPr>
            </w:pPr>
            <w:r w:rsidRPr="001E3B6E">
              <w:rPr>
                <w:b/>
                <w:sz w:val="28"/>
                <w:szCs w:val="24"/>
              </w:rPr>
              <w:t>28</w:t>
            </w:r>
          </w:p>
        </w:tc>
      </w:tr>
    </w:tbl>
    <w:p w:rsidR="00F71A08" w:rsidRPr="001E3B6E" w:rsidRDefault="00F71A08" w:rsidP="004C58AF">
      <w:pPr>
        <w:tabs>
          <w:tab w:val="left" w:pos="284"/>
        </w:tabs>
        <w:rPr>
          <w:b/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</w:tabs>
        <w:rPr>
          <w:b/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</w:tabs>
        <w:rPr>
          <w:b/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</w:tabs>
        <w:rPr>
          <w:b/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</w:tabs>
        <w:rPr>
          <w:b/>
          <w:sz w:val="28"/>
          <w:szCs w:val="28"/>
          <w:lang w:val="en-US"/>
        </w:rPr>
      </w:pPr>
    </w:p>
    <w:p w:rsidR="00F71A08" w:rsidRPr="001E3B6E" w:rsidRDefault="00F71A08" w:rsidP="004C58AF">
      <w:pPr>
        <w:widowControl/>
        <w:numPr>
          <w:ilvl w:val="0"/>
          <w:numId w:val="20"/>
        </w:numPr>
        <w:tabs>
          <w:tab w:val="left" w:pos="284"/>
        </w:tabs>
        <w:autoSpaceDE/>
        <w:autoSpaceDN/>
        <w:adjustRightInd/>
        <w:jc w:val="center"/>
        <w:rPr>
          <w:b/>
          <w:sz w:val="28"/>
          <w:szCs w:val="28"/>
        </w:rPr>
      </w:pPr>
      <w:r w:rsidRPr="001E3B6E">
        <w:rPr>
          <w:b/>
          <w:sz w:val="28"/>
          <w:szCs w:val="28"/>
        </w:rPr>
        <w:t>Самостійна робота</w:t>
      </w:r>
    </w:p>
    <w:p w:rsidR="00F71A08" w:rsidRPr="001E3B6E" w:rsidRDefault="00F71A08" w:rsidP="004C58AF">
      <w:pPr>
        <w:widowControl/>
        <w:tabs>
          <w:tab w:val="left" w:pos="284"/>
        </w:tabs>
        <w:autoSpaceDE/>
        <w:autoSpaceDN/>
        <w:adjustRightInd/>
        <w:rPr>
          <w:b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944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6755"/>
        <w:gridCol w:w="1031"/>
        <w:gridCol w:w="900"/>
      </w:tblGrid>
      <w:tr w:rsidR="001E3B6E" w:rsidRPr="001E3B6E" w:rsidTr="00936927">
        <w:tc>
          <w:tcPr>
            <w:tcW w:w="758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ind w:left="-70"/>
              <w:jc w:val="center"/>
              <w:rPr>
                <w:sz w:val="28"/>
                <w:szCs w:val="28"/>
              </w:rPr>
            </w:pPr>
            <w:r w:rsidRPr="001E3B6E">
              <w:rPr>
                <w:sz w:val="28"/>
                <w:szCs w:val="28"/>
              </w:rPr>
              <w:t>№</w:t>
            </w:r>
          </w:p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ind w:left="-70"/>
              <w:jc w:val="center"/>
              <w:rPr>
                <w:sz w:val="28"/>
                <w:szCs w:val="28"/>
              </w:rPr>
            </w:pPr>
            <w:r w:rsidRPr="001E3B6E">
              <w:rPr>
                <w:sz w:val="28"/>
                <w:szCs w:val="28"/>
              </w:rPr>
              <w:t>з/п</w:t>
            </w:r>
          </w:p>
        </w:tc>
        <w:tc>
          <w:tcPr>
            <w:tcW w:w="6755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3B6E">
              <w:rPr>
                <w:sz w:val="28"/>
                <w:szCs w:val="28"/>
              </w:rPr>
              <w:t>Назва теми</w:t>
            </w:r>
          </w:p>
        </w:tc>
        <w:tc>
          <w:tcPr>
            <w:tcW w:w="1031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E3B6E">
              <w:rPr>
                <w:sz w:val="24"/>
                <w:szCs w:val="24"/>
              </w:rPr>
              <w:t>Кількість</w:t>
            </w:r>
          </w:p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3B6E">
              <w:rPr>
                <w:sz w:val="24"/>
                <w:szCs w:val="24"/>
              </w:rPr>
              <w:t>годин</w:t>
            </w:r>
          </w:p>
        </w:tc>
        <w:tc>
          <w:tcPr>
            <w:tcW w:w="900" w:type="dxa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1E3B6E">
              <w:rPr>
                <w:sz w:val="24"/>
                <w:szCs w:val="24"/>
              </w:rPr>
              <w:t>Кількість</w:t>
            </w:r>
          </w:p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3B6E">
              <w:rPr>
                <w:sz w:val="24"/>
                <w:szCs w:val="24"/>
              </w:rPr>
              <w:t>Балів</w:t>
            </w:r>
          </w:p>
        </w:tc>
      </w:tr>
      <w:tr w:rsidR="001E3B6E" w:rsidRPr="001E3B6E" w:rsidTr="00936927">
        <w:tc>
          <w:tcPr>
            <w:tcW w:w="9444" w:type="dxa"/>
            <w:gridSpan w:val="4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b/>
                <w:bCs/>
                <w:sz w:val="28"/>
                <w:szCs w:val="24"/>
              </w:rPr>
              <w:t>Модуль І</w:t>
            </w:r>
          </w:p>
        </w:tc>
      </w:tr>
      <w:tr w:rsidR="001E3B6E" w:rsidRPr="001E3B6E" w:rsidTr="00936927">
        <w:tc>
          <w:tcPr>
            <w:tcW w:w="9444" w:type="dxa"/>
            <w:gridSpan w:val="4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8"/>
                <w:szCs w:val="24"/>
              </w:rPr>
            </w:pPr>
            <w:r w:rsidRPr="001E3B6E">
              <w:rPr>
                <w:b/>
                <w:bCs/>
                <w:sz w:val="28"/>
                <w:szCs w:val="24"/>
              </w:rPr>
              <w:t>Змістовий модуль 1</w:t>
            </w:r>
            <w:r w:rsidRPr="001E3B6E">
              <w:rPr>
                <w:sz w:val="28"/>
                <w:szCs w:val="24"/>
              </w:rPr>
              <w:t xml:space="preserve"> </w:t>
            </w:r>
            <w:r w:rsidRPr="001E3B6E">
              <w:rPr>
                <w:b/>
                <w:bCs/>
                <w:iCs/>
                <w:sz w:val="28"/>
                <w:szCs w:val="24"/>
              </w:rPr>
              <w:t>(І</w:t>
            </w:r>
            <w:r w:rsidRPr="001E3B6E">
              <w:rPr>
                <w:b/>
                <w:bCs/>
                <w:iCs/>
                <w:sz w:val="28"/>
                <w:szCs w:val="24"/>
                <w:lang w:val="en-US"/>
              </w:rPr>
              <w:t>V</w:t>
            </w:r>
            <w:r w:rsidRPr="001E3B6E">
              <w:rPr>
                <w:b/>
                <w:bCs/>
                <w:iCs/>
                <w:sz w:val="28"/>
                <w:szCs w:val="24"/>
              </w:rPr>
              <w:t xml:space="preserve"> курс, </w:t>
            </w:r>
            <w:r w:rsidRPr="001E3B6E">
              <w:rPr>
                <w:b/>
                <w:bCs/>
                <w:iCs/>
                <w:sz w:val="28"/>
                <w:szCs w:val="24"/>
                <w:lang w:val="en-US"/>
              </w:rPr>
              <w:t>V</w:t>
            </w:r>
            <w:r w:rsidRPr="001E3B6E">
              <w:rPr>
                <w:b/>
                <w:bCs/>
                <w:iCs/>
                <w:sz w:val="28"/>
                <w:szCs w:val="24"/>
              </w:rPr>
              <w:t>І</w:t>
            </w:r>
            <w:r w:rsidRPr="001E3B6E">
              <w:rPr>
                <w:b/>
                <w:bCs/>
                <w:iCs/>
                <w:sz w:val="28"/>
                <w:szCs w:val="24"/>
                <w:lang w:val="en-US"/>
              </w:rPr>
              <w:t>I</w:t>
            </w:r>
            <w:r w:rsidRPr="001E3B6E">
              <w:rPr>
                <w:b/>
                <w:bCs/>
                <w:iCs/>
                <w:sz w:val="28"/>
                <w:szCs w:val="24"/>
              </w:rPr>
              <w:t xml:space="preserve"> семестр)</w:t>
            </w:r>
          </w:p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4"/>
              </w:rPr>
            </w:pPr>
            <w:r w:rsidRPr="001E3B6E">
              <w:rPr>
                <w:b/>
                <w:sz w:val="28"/>
                <w:szCs w:val="24"/>
                <w:lang w:val="ru-RU"/>
              </w:rPr>
              <w:t>Читання вокальних партитур</w:t>
            </w:r>
          </w:p>
        </w:tc>
      </w:tr>
      <w:tr w:rsidR="001E3B6E" w:rsidRPr="001E3B6E" w:rsidTr="00936927">
        <w:tc>
          <w:tcPr>
            <w:tcW w:w="758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3B6E">
              <w:rPr>
                <w:sz w:val="28"/>
                <w:szCs w:val="28"/>
              </w:rPr>
              <w:t>1.</w:t>
            </w:r>
          </w:p>
        </w:tc>
        <w:tc>
          <w:tcPr>
            <w:tcW w:w="6755" w:type="dxa"/>
            <w:vAlign w:val="center"/>
          </w:tcPr>
          <w:p w:rsidR="00F71A08" w:rsidRPr="001E3B6E" w:rsidRDefault="00F71A08" w:rsidP="00936927">
            <w:pPr>
              <w:widowControl/>
              <w:shd w:val="clear" w:color="auto" w:fill="FFFFFF"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1E3B6E">
              <w:rPr>
                <w:bCs/>
                <w:sz w:val="28"/>
                <w:szCs w:val="24"/>
              </w:rPr>
              <w:t xml:space="preserve">Тема 1. </w:t>
            </w:r>
            <w:r w:rsidRPr="001E3B6E">
              <w:rPr>
                <w:sz w:val="28"/>
                <w:szCs w:val="22"/>
              </w:rPr>
              <w:t>Повторення особливостей запису вокальної партитури.</w:t>
            </w:r>
            <w:r w:rsidRPr="001E3B6E">
              <w:rPr>
                <w:sz w:val="28"/>
                <w:szCs w:val="22"/>
                <w:lang w:val="en-US"/>
              </w:rPr>
              <w:t> </w:t>
            </w:r>
            <w:r w:rsidRPr="001E3B6E">
              <w:rPr>
                <w:sz w:val="28"/>
                <w:szCs w:val="22"/>
              </w:rPr>
              <w:t>Виконання різних типів вокальної партитури</w:t>
            </w:r>
          </w:p>
        </w:tc>
        <w:tc>
          <w:tcPr>
            <w:tcW w:w="1031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3B6E">
              <w:rPr>
                <w:sz w:val="28"/>
                <w:szCs w:val="28"/>
              </w:rPr>
              <w:t>10</w:t>
            </w:r>
          </w:p>
        </w:tc>
        <w:tc>
          <w:tcPr>
            <w:tcW w:w="900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3B6E">
              <w:rPr>
                <w:sz w:val="28"/>
                <w:szCs w:val="28"/>
              </w:rPr>
              <w:t>50</w:t>
            </w:r>
          </w:p>
        </w:tc>
      </w:tr>
      <w:tr w:rsidR="001E3B6E" w:rsidRPr="001E3B6E" w:rsidTr="00936927">
        <w:tc>
          <w:tcPr>
            <w:tcW w:w="758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3B6E">
              <w:rPr>
                <w:sz w:val="28"/>
                <w:szCs w:val="28"/>
              </w:rPr>
              <w:t>2.</w:t>
            </w:r>
          </w:p>
        </w:tc>
        <w:tc>
          <w:tcPr>
            <w:tcW w:w="6755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1E3B6E">
              <w:rPr>
                <w:bCs/>
                <w:iCs/>
                <w:sz w:val="28"/>
                <w:szCs w:val="24"/>
              </w:rPr>
              <w:t xml:space="preserve">Тема 2. </w:t>
            </w:r>
            <w:r w:rsidRPr="001E3B6E">
              <w:rPr>
                <w:bCs/>
                <w:iCs/>
                <w:sz w:val="28"/>
              </w:rPr>
              <w:t>Особливості виконання вокальної партитури на фортепіано.</w:t>
            </w:r>
          </w:p>
        </w:tc>
        <w:tc>
          <w:tcPr>
            <w:tcW w:w="1031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3B6E">
              <w:rPr>
                <w:sz w:val="28"/>
                <w:szCs w:val="28"/>
              </w:rPr>
              <w:t>10</w:t>
            </w:r>
          </w:p>
        </w:tc>
        <w:tc>
          <w:tcPr>
            <w:tcW w:w="900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3B6E">
              <w:rPr>
                <w:sz w:val="28"/>
                <w:szCs w:val="28"/>
              </w:rPr>
              <w:t>50</w:t>
            </w:r>
          </w:p>
        </w:tc>
      </w:tr>
      <w:tr w:rsidR="001E3B6E" w:rsidRPr="001E3B6E" w:rsidTr="00936927">
        <w:tc>
          <w:tcPr>
            <w:tcW w:w="7513" w:type="dxa"/>
            <w:gridSpan w:val="2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3B6E">
              <w:rPr>
                <w:b/>
                <w:sz w:val="28"/>
                <w:szCs w:val="28"/>
              </w:rPr>
              <w:t xml:space="preserve">Разом </w:t>
            </w:r>
            <w:r w:rsidRPr="001E3B6E">
              <w:rPr>
                <w:b/>
                <w:bCs/>
                <w:sz w:val="28"/>
                <w:szCs w:val="28"/>
              </w:rPr>
              <w:t>за змістовим модулем 1</w:t>
            </w:r>
          </w:p>
        </w:tc>
        <w:tc>
          <w:tcPr>
            <w:tcW w:w="1031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1E3B6E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900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1E3B6E">
              <w:rPr>
                <w:b/>
                <w:sz w:val="28"/>
                <w:szCs w:val="28"/>
              </w:rPr>
              <w:t>100</w:t>
            </w:r>
          </w:p>
        </w:tc>
      </w:tr>
      <w:tr w:rsidR="001E3B6E" w:rsidRPr="001E3B6E" w:rsidTr="00936927">
        <w:tc>
          <w:tcPr>
            <w:tcW w:w="9444" w:type="dxa"/>
            <w:gridSpan w:val="4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1E3B6E">
              <w:rPr>
                <w:b/>
                <w:bCs/>
                <w:iCs/>
                <w:sz w:val="28"/>
                <w:szCs w:val="28"/>
              </w:rPr>
              <w:t>Змістовий модуль 2 (І</w:t>
            </w:r>
            <w:r w:rsidRPr="001E3B6E">
              <w:rPr>
                <w:b/>
                <w:bCs/>
                <w:iCs/>
                <w:sz w:val="28"/>
                <w:szCs w:val="28"/>
                <w:lang w:val="en-US"/>
              </w:rPr>
              <w:t>V</w:t>
            </w:r>
            <w:r w:rsidRPr="001E3B6E">
              <w:rPr>
                <w:b/>
                <w:bCs/>
                <w:iCs/>
                <w:sz w:val="28"/>
                <w:szCs w:val="28"/>
              </w:rPr>
              <w:t xml:space="preserve"> курс, </w:t>
            </w:r>
            <w:r w:rsidRPr="001E3B6E">
              <w:rPr>
                <w:b/>
                <w:bCs/>
                <w:iCs/>
                <w:sz w:val="28"/>
                <w:szCs w:val="28"/>
                <w:lang w:val="en-US"/>
              </w:rPr>
              <w:t>V</w:t>
            </w:r>
            <w:r w:rsidRPr="001E3B6E">
              <w:rPr>
                <w:b/>
                <w:bCs/>
                <w:iCs/>
                <w:sz w:val="28"/>
                <w:szCs w:val="28"/>
              </w:rPr>
              <w:t>ІІ</w:t>
            </w:r>
            <w:r w:rsidRPr="001E3B6E">
              <w:rPr>
                <w:b/>
                <w:bCs/>
                <w:iCs/>
                <w:sz w:val="28"/>
                <w:szCs w:val="28"/>
                <w:lang w:val="en-US"/>
              </w:rPr>
              <w:t>I</w:t>
            </w:r>
            <w:r w:rsidRPr="001E3B6E">
              <w:rPr>
                <w:b/>
                <w:bCs/>
                <w:iCs/>
                <w:sz w:val="28"/>
                <w:szCs w:val="28"/>
              </w:rPr>
              <w:t xml:space="preserve"> семестр)</w:t>
            </w:r>
          </w:p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1E3B6E">
              <w:rPr>
                <w:b/>
                <w:bCs/>
                <w:sz w:val="26"/>
                <w:szCs w:val="26"/>
              </w:rPr>
              <w:t>Структурне читання вокальних партитур</w:t>
            </w:r>
            <w:r w:rsidRPr="001E3B6E">
              <w:rPr>
                <w:sz w:val="26"/>
                <w:szCs w:val="26"/>
                <w:lang w:val="ru-RU"/>
              </w:rPr>
              <w:t xml:space="preserve"> </w:t>
            </w:r>
            <w:r w:rsidRPr="001E3B6E">
              <w:rPr>
                <w:b/>
                <w:sz w:val="26"/>
                <w:szCs w:val="26"/>
                <w:lang w:val="ru-RU"/>
              </w:rPr>
              <w:t>та транспонування</w:t>
            </w:r>
          </w:p>
        </w:tc>
      </w:tr>
      <w:tr w:rsidR="001E3B6E" w:rsidRPr="001E3B6E" w:rsidTr="00936927">
        <w:tc>
          <w:tcPr>
            <w:tcW w:w="758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3B6E">
              <w:rPr>
                <w:sz w:val="28"/>
                <w:szCs w:val="28"/>
              </w:rPr>
              <w:t>3.</w:t>
            </w:r>
          </w:p>
        </w:tc>
        <w:tc>
          <w:tcPr>
            <w:tcW w:w="6755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Cs/>
                <w:iCs/>
                <w:sz w:val="28"/>
                <w:szCs w:val="24"/>
              </w:rPr>
            </w:pPr>
            <w:r w:rsidRPr="001E3B6E">
              <w:rPr>
                <w:bCs/>
                <w:iCs/>
                <w:sz w:val="28"/>
                <w:szCs w:val="24"/>
              </w:rPr>
              <w:t xml:space="preserve">Тема 3. </w:t>
            </w:r>
            <w:r w:rsidRPr="001E3B6E">
              <w:rPr>
                <w:bCs/>
                <w:iCs/>
                <w:sz w:val="28"/>
              </w:rPr>
              <w:t>Читання партитур з супроводом та солістами</w:t>
            </w:r>
            <w:r w:rsidRPr="001E3B6E">
              <w:rPr>
                <w:bCs/>
                <w:i/>
                <w:iCs/>
                <w:sz w:val="28"/>
              </w:rPr>
              <w:t>.</w:t>
            </w:r>
          </w:p>
        </w:tc>
        <w:tc>
          <w:tcPr>
            <w:tcW w:w="1031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3B6E">
              <w:rPr>
                <w:sz w:val="28"/>
                <w:szCs w:val="28"/>
              </w:rPr>
              <w:t>10</w:t>
            </w:r>
          </w:p>
        </w:tc>
        <w:tc>
          <w:tcPr>
            <w:tcW w:w="900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3B6E">
              <w:rPr>
                <w:sz w:val="28"/>
                <w:szCs w:val="28"/>
              </w:rPr>
              <w:t>50</w:t>
            </w:r>
          </w:p>
        </w:tc>
      </w:tr>
      <w:tr w:rsidR="001E3B6E" w:rsidRPr="001E3B6E" w:rsidTr="00936927">
        <w:tc>
          <w:tcPr>
            <w:tcW w:w="758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3B6E">
              <w:rPr>
                <w:sz w:val="28"/>
                <w:szCs w:val="28"/>
              </w:rPr>
              <w:t>4.</w:t>
            </w:r>
          </w:p>
        </w:tc>
        <w:tc>
          <w:tcPr>
            <w:tcW w:w="6755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rPr>
                <w:bCs/>
                <w:iCs/>
                <w:sz w:val="28"/>
                <w:szCs w:val="24"/>
              </w:rPr>
            </w:pPr>
            <w:r w:rsidRPr="001E3B6E">
              <w:rPr>
                <w:bCs/>
                <w:iCs/>
                <w:sz w:val="28"/>
                <w:szCs w:val="24"/>
              </w:rPr>
              <w:t xml:space="preserve">Тема 4. </w:t>
            </w:r>
            <w:r w:rsidRPr="001E3B6E">
              <w:rPr>
                <w:bCs/>
                <w:iCs/>
                <w:sz w:val="28"/>
              </w:rPr>
              <w:t>Транспонування вокальних партитур.</w:t>
            </w:r>
          </w:p>
        </w:tc>
        <w:tc>
          <w:tcPr>
            <w:tcW w:w="1031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3B6E">
              <w:rPr>
                <w:sz w:val="28"/>
                <w:szCs w:val="28"/>
              </w:rPr>
              <w:t>10</w:t>
            </w:r>
          </w:p>
        </w:tc>
        <w:tc>
          <w:tcPr>
            <w:tcW w:w="900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3B6E">
              <w:rPr>
                <w:sz w:val="28"/>
                <w:szCs w:val="28"/>
              </w:rPr>
              <w:t>50</w:t>
            </w:r>
          </w:p>
        </w:tc>
      </w:tr>
      <w:tr w:rsidR="001E3B6E" w:rsidRPr="001E3B6E" w:rsidTr="00936927">
        <w:tc>
          <w:tcPr>
            <w:tcW w:w="7513" w:type="dxa"/>
            <w:gridSpan w:val="2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Cs/>
                <w:iCs/>
                <w:sz w:val="28"/>
                <w:szCs w:val="22"/>
              </w:rPr>
            </w:pPr>
            <w:r w:rsidRPr="001E3B6E">
              <w:rPr>
                <w:b/>
                <w:bCs/>
                <w:iCs/>
                <w:sz w:val="28"/>
                <w:szCs w:val="22"/>
              </w:rPr>
              <w:t>Разом за змістовим модулем 2</w:t>
            </w:r>
          </w:p>
        </w:tc>
        <w:tc>
          <w:tcPr>
            <w:tcW w:w="1031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1E3B6E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900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1E3B6E">
              <w:rPr>
                <w:b/>
                <w:sz w:val="28"/>
                <w:szCs w:val="28"/>
              </w:rPr>
              <w:t>100</w:t>
            </w:r>
          </w:p>
        </w:tc>
      </w:tr>
      <w:tr w:rsidR="001E3B6E" w:rsidRPr="001E3B6E" w:rsidTr="00936927">
        <w:tc>
          <w:tcPr>
            <w:tcW w:w="7513" w:type="dxa"/>
            <w:gridSpan w:val="2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1E3B6E">
              <w:rPr>
                <w:b/>
                <w:sz w:val="28"/>
                <w:szCs w:val="28"/>
              </w:rPr>
              <w:t>Разом</w:t>
            </w:r>
          </w:p>
        </w:tc>
        <w:tc>
          <w:tcPr>
            <w:tcW w:w="1031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1E3B6E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900" w:type="dxa"/>
            <w:vAlign w:val="center"/>
          </w:tcPr>
          <w:p w:rsidR="00F71A08" w:rsidRPr="001E3B6E" w:rsidRDefault="00F71A08" w:rsidP="00936927">
            <w:pPr>
              <w:widowControl/>
              <w:tabs>
                <w:tab w:val="left" w:pos="284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1E3B6E">
              <w:rPr>
                <w:b/>
                <w:sz w:val="28"/>
                <w:szCs w:val="28"/>
              </w:rPr>
              <w:t>200</w:t>
            </w:r>
          </w:p>
        </w:tc>
      </w:tr>
    </w:tbl>
    <w:p w:rsidR="00F71A08" w:rsidRPr="001E3B6E" w:rsidRDefault="00F71A08" w:rsidP="004C58AF">
      <w:pPr>
        <w:widowControl/>
        <w:tabs>
          <w:tab w:val="left" w:pos="284"/>
        </w:tabs>
        <w:autoSpaceDE/>
        <w:autoSpaceDN/>
        <w:adjustRightInd/>
        <w:rPr>
          <w:b/>
          <w:sz w:val="28"/>
          <w:szCs w:val="28"/>
        </w:rPr>
      </w:pPr>
    </w:p>
    <w:p w:rsidR="00F71A08" w:rsidRPr="001E3B6E" w:rsidRDefault="00F71A08" w:rsidP="004C58AF">
      <w:pPr>
        <w:numPr>
          <w:ilvl w:val="0"/>
          <w:numId w:val="20"/>
        </w:numPr>
        <w:tabs>
          <w:tab w:val="left" w:pos="284"/>
        </w:tabs>
        <w:jc w:val="center"/>
        <w:rPr>
          <w:b/>
          <w:bCs/>
          <w:spacing w:val="2"/>
          <w:sz w:val="28"/>
          <w:szCs w:val="28"/>
        </w:rPr>
      </w:pPr>
      <w:r w:rsidRPr="001E3B6E">
        <w:rPr>
          <w:b/>
          <w:bCs/>
          <w:spacing w:val="2"/>
          <w:sz w:val="28"/>
          <w:szCs w:val="28"/>
          <w:lang w:val="ru-RU"/>
        </w:rPr>
        <w:t xml:space="preserve"> </w:t>
      </w:r>
      <w:r w:rsidRPr="001E3B6E">
        <w:rPr>
          <w:b/>
          <w:bCs/>
          <w:spacing w:val="2"/>
          <w:sz w:val="28"/>
          <w:szCs w:val="28"/>
        </w:rPr>
        <w:t>Методи навчання</w:t>
      </w:r>
    </w:p>
    <w:p w:rsidR="00F71A08" w:rsidRPr="001E3B6E" w:rsidRDefault="00F71A08" w:rsidP="004C58AF">
      <w:pPr>
        <w:tabs>
          <w:tab w:val="left" w:pos="284"/>
        </w:tabs>
        <w:jc w:val="center"/>
        <w:rPr>
          <w:b/>
          <w:bCs/>
          <w:spacing w:val="2"/>
          <w:sz w:val="16"/>
          <w:szCs w:val="16"/>
        </w:rPr>
      </w:pPr>
    </w:p>
    <w:p w:rsidR="00F71A08" w:rsidRPr="001E3B6E" w:rsidRDefault="00F71A08" w:rsidP="004C58AF">
      <w:pPr>
        <w:tabs>
          <w:tab w:val="left" w:pos="284"/>
        </w:tabs>
        <w:ind w:firstLine="720"/>
        <w:jc w:val="both"/>
        <w:rPr>
          <w:sz w:val="28"/>
          <w:szCs w:val="28"/>
        </w:rPr>
      </w:pPr>
      <w:r w:rsidRPr="001E3B6E">
        <w:rPr>
          <w:sz w:val="28"/>
          <w:szCs w:val="28"/>
        </w:rPr>
        <w:t>На заняттях з навчальної дисципліни «</w:t>
      </w:r>
      <w:r w:rsidRPr="001E3B6E">
        <w:rPr>
          <w:sz w:val="28"/>
          <w:szCs w:val="28"/>
          <w:lang w:val="ru-RU"/>
        </w:rPr>
        <w:t>Читання вокальних партитур</w:t>
      </w:r>
      <w:r w:rsidRPr="001E3B6E">
        <w:rPr>
          <w:sz w:val="28"/>
          <w:szCs w:val="28"/>
        </w:rPr>
        <w:t>» застосовуються загальні педагогічні та спеціальні методи навчання:</w:t>
      </w:r>
    </w:p>
    <w:p w:rsidR="00F71A08" w:rsidRPr="001E3B6E" w:rsidRDefault="00F71A08" w:rsidP="004C58AF">
      <w:pPr>
        <w:numPr>
          <w:ilvl w:val="0"/>
          <w:numId w:val="15"/>
        </w:numPr>
        <w:tabs>
          <w:tab w:val="left" w:pos="284"/>
        </w:tabs>
        <w:jc w:val="both"/>
        <w:rPr>
          <w:sz w:val="28"/>
          <w:szCs w:val="28"/>
        </w:rPr>
      </w:pPr>
      <w:r w:rsidRPr="001E3B6E">
        <w:rPr>
          <w:b/>
          <w:sz w:val="28"/>
          <w:szCs w:val="28"/>
        </w:rPr>
        <w:t>метод розв’язання</w:t>
      </w:r>
      <w:r w:rsidRPr="001E3B6E">
        <w:rPr>
          <w:sz w:val="28"/>
          <w:szCs w:val="28"/>
        </w:rPr>
        <w:t xml:space="preserve"> різних за ступенем складності навчальних завдань (дозволяє формувати у студентів систему практичних умінь і навичок, активізує навчальну діяльність студентів);</w:t>
      </w:r>
    </w:p>
    <w:p w:rsidR="00F71A08" w:rsidRPr="001E3B6E" w:rsidRDefault="00F71A08" w:rsidP="004C58AF">
      <w:pPr>
        <w:numPr>
          <w:ilvl w:val="0"/>
          <w:numId w:val="15"/>
        </w:numPr>
        <w:tabs>
          <w:tab w:val="left" w:pos="284"/>
        </w:tabs>
        <w:jc w:val="both"/>
        <w:rPr>
          <w:sz w:val="28"/>
          <w:szCs w:val="28"/>
        </w:rPr>
      </w:pPr>
      <w:r w:rsidRPr="001E3B6E">
        <w:rPr>
          <w:b/>
          <w:sz w:val="28"/>
          <w:szCs w:val="28"/>
        </w:rPr>
        <w:t>метод ілюстрування</w:t>
      </w:r>
      <w:r w:rsidRPr="001E3B6E">
        <w:rPr>
          <w:sz w:val="28"/>
          <w:szCs w:val="28"/>
        </w:rPr>
        <w:t xml:space="preserve"> (застосування викладачем елементів показу правильного звукоутворення та звуковедення);</w:t>
      </w:r>
    </w:p>
    <w:p w:rsidR="00F71A08" w:rsidRPr="001E3B6E" w:rsidRDefault="00F71A08" w:rsidP="004C58AF">
      <w:pPr>
        <w:numPr>
          <w:ilvl w:val="0"/>
          <w:numId w:val="15"/>
        </w:numPr>
        <w:tabs>
          <w:tab w:val="left" w:pos="284"/>
        </w:tabs>
        <w:jc w:val="both"/>
        <w:rPr>
          <w:sz w:val="28"/>
          <w:szCs w:val="28"/>
        </w:rPr>
      </w:pPr>
      <w:r w:rsidRPr="001E3B6E">
        <w:rPr>
          <w:b/>
          <w:sz w:val="28"/>
          <w:szCs w:val="28"/>
        </w:rPr>
        <w:t>метод звукового регулювання</w:t>
      </w:r>
      <w:r w:rsidRPr="001E3B6E">
        <w:rPr>
          <w:sz w:val="28"/>
          <w:szCs w:val="28"/>
        </w:rPr>
        <w:t xml:space="preserve"> (дозволяє студентам співвідносити звучання власного голосу з голосом викладача, а також знаходити оптимальний режим роботи голосового апарату в процесі співу з музичним супроводом);</w:t>
      </w:r>
    </w:p>
    <w:p w:rsidR="00F71A08" w:rsidRPr="001E3B6E" w:rsidRDefault="00F71A08" w:rsidP="004C58AF">
      <w:pPr>
        <w:numPr>
          <w:ilvl w:val="0"/>
          <w:numId w:val="15"/>
        </w:numPr>
        <w:tabs>
          <w:tab w:val="left" w:pos="284"/>
        </w:tabs>
        <w:jc w:val="both"/>
        <w:rPr>
          <w:sz w:val="28"/>
          <w:szCs w:val="28"/>
        </w:rPr>
      </w:pPr>
      <w:r w:rsidRPr="001E3B6E">
        <w:rPr>
          <w:b/>
          <w:sz w:val="28"/>
          <w:szCs w:val="28"/>
        </w:rPr>
        <w:t>метод педагогічного аналізу</w:t>
      </w:r>
      <w:r w:rsidRPr="001E3B6E">
        <w:rPr>
          <w:sz w:val="28"/>
          <w:szCs w:val="28"/>
        </w:rPr>
        <w:t xml:space="preserve"> (формує педагогічне мислення студентів у конкретних педагогічних та виконавських ситуаціях засобом аналізу власних дій, розвиває аналітичний, вокальний слух студента);</w:t>
      </w:r>
    </w:p>
    <w:p w:rsidR="00F71A08" w:rsidRPr="001E3B6E" w:rsidRDefault="00F71A08" w:rsidP="004C58AF">
      <w:pPr>
        <w:numPr>
          <w:ilvl w:val="0"/>
          <w:numId w:val="15"/>
        </w:numPr>
        <w:tabs>
          <w:tab w:val="left" w:pos="284"/>
        </w:tabs>
        <w:jc w:val="both"/>
        <w:rPr>
          <w:sz w:val="28"/>
          <w:szCs w:val="28"/>
        </w:rPr>
      </w:pPr>
      <w:r w:rsidRPr="001E3B6E">
        <w:rPr>
          <w:b/>
          <w:sz w:val="28"/>
          <w:szCs w:val="28"/>
        </w:rPr>
        <w:t>метод ескізної роботи над твором</w:t>
      </w:r>
      <w:r w:rsidRPr="001E3B6E">
        <w:rPr>
          <w:sz w:val="28"/>
          <w:szCs w:val="28"/>
        </w:rPr>
        <w:t xml:space="preserve"> (дозволяє розширити навчальний вокальний репертуар студента з метою його застосування у подальшій викладацькій та музично-виконавській діяльності).</w:t>
      </w:r>
    </w:p>
    <w:p w:rsidR="00F71A08" w:rsidRPr="001E3B6E" w:rsidRDefault="00F71A08" w:rsidP="004C58AF">
      <w:pPr>
        <w:tabs>
          <w:tab w:val="left" w:pos="284"/>
        </w:tabs>
        <w:ind w:right="-2"/>
        <w:rPr>
          <w:sz w:val="2"/>
          <w:szCs w:val="2"/>
          <w:lang w:val="ru-RU"/>
        </w:rPr>
      </w:pPr>
    </w:p>
    <w:p w:rsidR="00F71A08" w:rsidRPr="001E3B6E" w:rsidRDefault="00F71A08" w:rsidP="004C58AF">
      <w:pPr>
        <w:numPr>
          <w:ilvl w:val="0"/>
          <w:numId w:val="7"/>
        </w:numPr>
        <w:tabs>
          <w:tab w:val="clear" w:pos="720"/>
          <w:tab w:val="num" w:pos="-284"/>
          <w:tab w:val="left" w:pos="284"/>
        </w:tabs>
        <w:ind w:left="-142" w:right="-2" w:firstLine="142"/>
        <w:jc w:val="center"/>
        <w:rPr>
          <w:sz w:val="2"/>
          <w:szCs w:val="2"/>
        </w:rPr>
      </w:pPr>
    </w:p>
    <w:p w:rsidR="00F71A08" w:rsidRPr="001E3B6E" w:rsidRDefault="00F71A08" w:rsidP="004C58AF">
      <w:pPr>
        <w:numPr>
          <w:ilvl w:val="0"/>
          <w:numId w:val="7"/>
        </w:numPr>
        <w:tabs>
          <w:tab w:val="clear" w:pos="720"/>
          <w:tab w:val="num" w:pos="-284"/>
          <w:tab w:val="left" w:pos="284"/>
        </w:tabs>
        <w:ind w:left="-142" w:right="-2" w:firstLine="142"/>
        <w:jc w:val="center"/>
        <w:rPr>
          <w:sz w:val="2"/>
          <w:szCs w:val="2"/>
        </w:rPr>
      </w:pPr>
      <w:r w:rsidRPr="001E3B6E">
        <w:rPr>
          <w:b/>
          <w:bCs/>
          <w:spacing w:val="-7"/>
          <w:sz w:val="28"/>
          <w:szCs w:val="28"/>
          <w:lang w:val="ru-RU"/>
        </w:rPr>
        <w:t>10.</w:t>
      </w:r>
      <w:r w:rsidRPr="001E3B6E">
        <w:rPr>
          <w:b/>
          <w:bCs/>
          <w:spacing w:val="-8"/>
          <w:sz w:val="28"/>
          <w:szCs w:val="28"/>
        </w:rPr>
        <w:t xml:space="preserve"> Методи контролю</w:t>
      </w:r>
    </w:p>
    <w:p w:rsidR="00F71A08" w:rsidRPr="001E3B6E" w:rsidRDefault="00F71A08" w:rsidP="004C58AF">
      <w:pPr>
        <w:numPr>
          <w:ilvl w:val="0"/>
          <w:numId w:val="7"/>
        </w:numPr>
        <w:tabs>
          <w:tab w:val="clear" w:pos="720"/>
          <w:tab w:val="num" w:pos="0"/>
          <w:tab w:val="left" w:pos="284"/>
        </w:tabs>
        <w:spacing w:before="197" w:line="272" w:lineRule="auto"/>
        <w:ind w:left="-142" w:right="-274" w:firstLine="0"/>
        <w:jc w:val="center"/>
        <w:rPr>
          <w:sz w:val="2"/>
          <w:szCs w:val="2"/>
        </w:rPr>
      </w:pPr>
    </w:p>
    <w:p w:rsidR="00F71A08" w:rsidRPr="001E3B6E" w:rsidRDefault="00F71A08" w:rsidP="004C58AF">
      <w:pPr>
        <w:tabs>
          <w:tab w:val="left" w:pos="284"/>
          <w:tab w:val="left" w:pos="567"/>
        </w:tabs>
        <w:ind w:right="-62" w:firstLine="720"/>
        <w:jc w:val="both"/>
        <w:rPr>
          <w:sz w:val="2"/>
          <w:szCs w:val="2"/>
        </w:rPr>
      </w:pPr>
      <w:r w:rsidRPr="001E3B6E">
        <w:rPr>
          <w:sz w:val="28"/>
          <w:szCs w:val="28"/>
        </w:rPr>
        <w:t xml:space="preserve">Навчальні досягнення студентів з навчальної дисципліни «Читання </w:t>
      </w:r>
      <w:r w:rsidRPr="001E3B6E">
        <w:rPr>
          <w:sz w:val="28"/>
          <w:szCs w:val="28"/>
        </w:rPr>
        <w:lastRenderedPageBreak/>
        <w:t>вокальних партитур» оцінюються за</w:t>
      </w:r>
      <w:r w:rsidRPr="001E3B6E">
        <w:rPr>
          <w:b/>
          <w:sz w:val="28"/>
          <w:szCs w:val="28"/>
        </w:rPr>
        <w:t xml:space="preserve"> </w:t>
      </w:r>
      <w:r w:rsidRPr="001E3B6E">
        <w:rPr>
          <w:sz w:val="28"/>
          <w:szCs w:val="28"/>
        </w:rPr>
        <w:t>модульно-рейтинговою системою, в основу якої покладено принцип поопераційної звітності, обов’язковості модульного контролю, накопичувальної системи оцінювання рівня знань, умінь та навичок.</w:t>
      </w:r>
    </w:p>
    <w:p w:rsidR="00F71A08" w:rsidRPr="001E3B6E" w:rsidRDefault="00F71A08" w:rsidP="004C58AF">
      <w:pPr>
        <w:tabs>
          <w:tab w:val="left" w:pos="284"/>
        </w:tabs>
        <w:ind w:firstLine="708"/>
        <w:jc w:val="both"/>
        <w:rPr>
          <w:bCs/>
          <w:spacing w:val="-8"/>
          <w:sz w:val="28"/>
          <w:szCs w:val="28"/>
        </w:rPr>
      </w:pPr>
      <w:r w:rsidRPr="001E3B6E">
        <w:rPr>
          <w:bCs/>
          <w:spacing w:val="-8"/>
          <w:sz w:val="28"/>
          <w:szCs w:val="28"/>
        </w:rPr>
        <w:t>Контроль успішності студентів здійснюється відповідно до навчально-методичної карти</w:t>
      </w:r>
      <w:r w:rsidRPr="001E3B6E">
        <w:rPr>
          <w:bCs/>
          <w:spacing w:val="-7"/>
          <w:sz w:val="28"/>
          <w:szCs w:val="28"/>
        </w:rPr>
        <w:t xml:space="preserve">, де зазначено види </w:t>
      </w:r>
      <w:r w:rsidRPr="001E3B6E">
        <w:rPr>
          <w:bCs/>
          <w:spacing w:val="-8"/>
          <w:sz w:val="28"/>
          <w:szCs w:val="28"/>
        </w:rPr>
        <w:t xml:space="preserve">контролю. </w:t>
      </w:r>
    </w:p>
    <w:p w:rsidR="00F71A08" w:rsidRPr="001E3B6E" w:rsidRDefault="00F71A08" w:rsidP="00B20ACB">
      <w:pPr>
        <w:overflowPunct w:val="0"/>
        <w:spacing w:line="259" w:lineRule="auto"/>
        <w:ind w:left="3980" w:right="180" w:hanging="3821"/>
        <w:jc w:val="center"/>
        <w:rPr>
          <w:b/>
          <w:bCs/>
          <w:sz w:val="28"/>
          <w:szCs w:val="28"/>
        </w:rPr>
      </w:pPr>
      <w:r w:rsidRPr="001E3B6E">
        <w:rPr>
          <w:b/>
          <w:bCs/>
          <w:sz w:val="28"/>
          <w:szCs w:val="28"/>
        </w:rPr>
        <w:t>Загальні критерії оцінювання навчальних досягнень студентів</w:t>
      </w:r>
    </w:p>
    <w:tbl>
      <w:tblPr>
        <w:tblW w:w="9949" w:type="dxa"/>
        <w:tblInd w:w="-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1349"/>
        <w:gridCol w:w="7010"/>
      </w:tblGrid>
      <w:tr w:rsidR="001E3B6E" w:rsidRPr="001E3B6E" w:rsidTr="00332E80">
        <w:trPr>
          <w:trHeight w:hRule="exact" w:val="979"/>
        </w:trPr>
        <w:tc>
          <w:tcPr>
            <w:tcW w:w="1590" w:type="dxa"/>
          </w:tcPr>
          <w:p w:rsidR="00F71A08" w:rsidRPr="001E3B6E" w:rsidRDefault="00F71A08" w:rsidP="00332E80">
            <w:pPr>
              <w:pStyle w:val="TableParagraph"/>
              <w:spacing w:line="298" w:lineRule="exact"/>
              <w:ind w:right="368"/>
              <w:rPr>
                <w:b/>
                <w:sz w:val="24"/>
                <w:szCs w:val="24"/>
                <w:lang w:val="uk-UA"/>
              </w:rPr>
            </w:pPr>
            <w:r w:rsidRPr="001E3B6E">
              <w:rPr>
                <w:b/>
                <w:w w:val="95"/>
                <w:sz w:val="24"/>
                <w:szCs w:val="24"/>
              </w:rPr>
              <w:t xml:space="preserve">Оцінка </w:t>
            </w:r>
            <w:r w:rsidRPr="001E3B6E">
              <w:rPr>
                <w:b/>
                <w:sz w:val="24"/>
                <w:szCs w:val="24"/>
              </w:rPr>
              <w:t>за</w:t>
            </w:r>
            <w:r w:rsidRPr="001E3B6E">
              <w:rPr>
                <w:b/>
                <w:sz w:val="24"/>
                <w:szCs w:val="24"/>
                <w:lang w:val="uk-UA"/>
              </w:rPr>
              <w:t xml:space="preserve"> ш</w:t>
            </w:r>
            <w:r w:rsidRPr="001E3B6E">
              <w:rPr>
                <w:b/>
                <w:sz w:val="24"/>
                <w:szCs w:val="24"/>
              </w:rPr>
              <w:t>кало</w:t>
            </w:r>
            <w:r w:rsidRPr="001E3B6E">
              <w:rPr>
                <w:b/>
                <w:sz w:val="24"/>
                <w:szCs w:val="24"/>
                <w:lang w:val="uk-UA"/>
              </w:rPr>
              <w:t>ю</w:t>
            </w:r>
          </w:p>
          <w:p w:rsidR="00F71A08" w:rsidRPr="001E3B6E" w:rsidRDefault="00F71A08" w:rsidP="00332E80">
            <w:pPr>
              <w:pStyle w:val="TableParagraph"/>
              <w:spacing w:line="298" w:lineRule="exact"/>
              <w:ind w:right="368"/>
              <w:rPr>
                <w:b/>
                <w:sz w:val="24"/>
                <w:szCs w:val="24"/>
                <w:lang w:val="uk-UA"/>
              </w:rPr>
            </w:pPr>
            <w:r w:rsidRPr="001E3B6E">
              <w:rPr>
                <w:b/>
                <w:sz w:val="24"/>
                <w:szCs w:val="24"/>
                <w:lang w:val="uk-UA"/>
              </w:rPr>
              <w:t>Е</w:t>
            </w:r>
            <w:r w:rsidRPr="001E3B6E">
              <w:rPr>
                <w:b/>
                <w:sz w:val="24"/>
                <w:szCs w:val="24"/>
              </w:rPr>
              <w:t>CTS</w:t>
            </w:r>
          </w:p>
        </w:tc>
        <w:tc>
          <w:tcPr>
            <w:tcW w:w="1349" w:type="dxa"/>
          </w:tcPr>
          <w:p w:rsidR="00F71A08" w:rsidRPr="001E3B6E" w:rsidRDefault="00F71A08" w:rsidP="00332E80">
            <w:pPr>
              <w:pStyle w:val="TableParagraph"/>
              <w:ind w:left="0" w:right="96"/>
              <w:rPr>
                <w:b/>
                <w:sz w:val="24"/>
                <w:szCs w:val="24"/>
                <w:lang w:val="ru-RU"/>
              </w:rPr>
            </w:pPr>
            <w:r w:rsidRPr="001E3B6E">
              <w:rPr>
                <w:b/>
                <w:sz w:val="24"/>
                <w:szCs w:val="24"/>
              </w:rPr>
              <w:t>Оцін</w:t>
            </w:r>
            <w:r w:rsidRPr="001E3B6E">
              <w:rPr>
                <w:b/>
                <w:sz w:val="24"/>
                <w:szCs w:val="24"/>
                <w:lang w:val="uk-UA"/>
              </w:rPr>
              <w:t>к</w:t>
            </w:r>
            <w:r w:rsidRPr="001E3B6E">
              <w:rPr>
                <w:b/>
                <w:sz w:val="24"/>
                <w:szCs w:val="24"/>
              </w:rPr>
              <w:t xml:space="preserve">а </w:t>
            </w:r>
            <w:r w:rsidRPr="001E3B6E">
              <w:rPr>
                <w:b/>
                <w:sz w:val="24"/>
                <w:szCs w:val="24"/>
                <w:lang w:val="uk-UA"/>
              </w:rPr>
              <w:t xml:space="preserve"> у балах</w:t>
            </w:r>
          </w:p>
        </w:tc>
        <w:tc>
          <w:tcPr>
            <w:tcW w:w="7010" w:type="dxa"/>
          </w:tcPr>
          <w:p w:rsidR="00F71A08" w:rsidRPr="001E3B6E" w:rsidRDefault="00F71A08" w:rsidP="00332E80">
            <w:pPr>
              <w:pStyle w:val="TableParagraph"/>
              <w:spacing w:before="10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F71A08" w:rsidRPr="001E3B6E" w:rsidRDefault="00F71A08" w:rsidP="00332E80">
            <w:pPr>
              <w:pStyle w:val="TableParagraph"/>
              <w:ind w:left="412" w:right="159"/>
              <w:rPr>
                <w:b/>
                <w:sz w:val="24"/>
                <w:szCs w:val="24"/>
              </w:rPr>
            </w:pPr>
            <w:r w:rsidRPr="001E3B6E">
              <w:rPr>
                <w:b/>
                <w:sz w:val="24"/>
                <w:szCs w:val="24"/>
              </w:rPr>
              <w:t>Критерій оцінювання навчальних</w:t>
            </w:r>
          </w:p>
        </w:tc>
      </w:tr>
      <w:tr w:rsidR="001E3B6E" w:rsidRPr="001E3B6E" w:rsidTr="00B20ACB">
        <w:trPr>
          <w:trHeight w:hRule="exact" w:val="1887"/>
        </w:trPr>
        <w:tc>
          <w:tcPr>
            <w:tcW w:w="1590" w:type="dxa"/>
          </w:tcPr>
          <w:p w:rsidR="00F71A08" w:rsidRPr="001E3B6E" w:rsidRDefault="00F71A08" w:rsidP="00332E80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</w:p>
          <w:p w:rsidR="00F71A08" w:rsidRPr="001E3B6E" w:rsidRDefault="00F71A08" w:rsidP="00332E80">
            <w:pPr>
              <w:pStyle w:val="TableParagraph"/>
              <w:ind w:left="316" w:right="125"/>
              <w:jc w:val="center"/>
              <w:rPr>
                <w:b/>
                <w:sz w:val="24"/>
                <w:szCs w:val="24"/>
              </w:rPr>
            </w:pPr>
            <w:r w:rsidRPr="001E3B6E">
              <w:rPr>
                <w:b/>
                <w:w w:val="99"/>
                <w:sz w:val="24"/>
                <w:szCs w:val="24"/>
              </w:rPr>
              <w:t>А</w:t>
            </w:r>
          </w:p>
        </w:tc>
        <w:tc>
          <w:tcPr>
            <w:tcW w:w="1349" w:type="dxa"/>
          </w:tcPr>
          <w:p w:rsidR="00F71A08" w:rsidRPr="001E3B6E" w:rsidRDefault="00F71A08" w:rsidP="00332E80">
            <w:pPr>
              <w:pStyle w:val="TableParagraph"/>
              <w:spacing w:before="5"/>
              <w:ind w:left="0"/>
              <w:rPr>
                <w:sz w:val="24"/>
                <w:szCs w:val="24"/>
              </w:rPr>
            </w:pPr>
          </w:p>
          <w:p w:rsidR="00F71A08" w:rsidRPr="001E3B6E" w:rsidRDefault="00F71A08" w:rsidP="00332E80">
            <w:pPr>
              <w:pStyle w:val="TableParagraph"/>
              <w:ind w:left="0" w:right="2"/>
              <w:jc w:val="center"/>
              <w:rPr>
                <w:b/>
                <w:sz w:val="24"/>
                <w:szCs w:val="24"/>
              </w:rPr>
            </w:pPr>
            <w:r w:rsidRPr="001E3B6E">
              <w:rPr>
                <w:b/>
                <w:sz w:val="24"/>
                <w:szCs w:val="24"/>
              </w:rPr>
              <w:t>90 - 100</w:t>
            </w:r>
          </w:p>
        </w:tc>
        <w:tc>
          <w:tcPr>
            <w:tcW w:w="7010" w:type="dxa"/>
          </w:tcPr>
          <w:p w:rsidR="00F71A08" w:rsidRPr="001E3B6E" w:rsidRDefault="00F71A08" w:rsidP="00332E80">
            <w:pPr>
              <w:pStyle w:val="TableParagraph"/>
              <w:ind w:right="159"/>
              <w:jc w:val="both"/>
              <w:rPr>
                <w:sz w:val="24"/>
                <w:szCs w:val="24"/>
              </w:rPr>
            </w:pPr>
            <w:r w:rsidRPr="001E3B6E">
              <w:rPr>
                <w:b/>
                <w:sz w:val="24"/>
                <w:szCs w:val="24"/>
                <w:lang w:val="ru-RU"/>
              </w:rPr>
              <w:t>Відмінно</w:t>
            </w:r>
            <w:r w:rsidRPr="001E3B6E">
              <w:rPr>
                <w:sz w:val="24"/>
                <w:szCs w:val="24"/>
              </w:rPr>
              <w:t xml:space="preserve"> - </w:t>
            </w:r>
            <w:r w:rsidRPr="001E3B6E">
              <w:rPr>
                <w:sz w:val="24"/>
                <w:szCs w:val="24"/>
                <w:lang w:val="ru-RU"/>
              </w:rPr>
              <w:t>відмінний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рівень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знань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в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межах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обов</w:t>
            </w:r>
            <w:r w:rsidRPr="001E3B6E">
              <w:rPr>
                <w:sz w:val="24"/>
                <w:szCs w:val="24"/>
              </w:rPr>
              <w:t>’</w:t>
            </w:r>
            <w:r w:rsidRPr="001E3B6E">
              <w:rPr>
                <w:sz w:val="24"/>
                <w:szCs w:val="24"/>
                <w:lang w:val="ru-RU"/>
              </w:rPr>
              <w:t>язкового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матеріалу</w:t>
            </w:r>
            <w:r w:rsidRPr="001E3B6E">
              <w:rPr>
                <w:sz w:val="24"/>
                <w:szCs w:val="24"/>
              </w:rPr>
              <w:t xml:space="preserve">, </w:t>
            </w:r>
            <w:r w:rsidRPr="001E3B6E">
              <w:rPr>
                <w:sz w:val="24"/>
                <w:szCs w:val="24"/>
                <w:lang w:val="ru-RU"/>
              </w:rPr>
              <w:t>з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можливими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незначними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помилками</w:t>
            </w:r>
            <w:r w:rsidRPr="001E3B6E">
              <w:rPr>
                <w:sz w:val="24"/>
                <w:szCs w:val="24"/>
              </w:rPr>
              <w:t>.</w:t>
            </w:r>
            <w:r w:rsidRPr="001E3B6E">
              <w:rPr>
                <w:sz w:val="24"/>
                <w:szCs w:val="24"/>
                <w:lang w:val="ru-RU"/>
              </w:rPr>
              <w:t>За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глибоке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і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повне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опанування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змісту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навчального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матеріалу</w:t>
            </w:r>
            <w:r w:rsidRPr="001E3B6E">
              <w:rPr>
                <w:sz w:val="24"/>
                <w:szCs w:val="24"/>
              </w:rPr>
              <w:t xml:space="preserve">, </w:t>
            </w:r>
            <w:r w:rsidRPr="001E3B6E">
              <w:rPr>
                <w:sz w:val="24"/>
                <w:szCs w:val="24"/>
                <w:lang w:val="ru-RU"/>
              </w:rPr>
              <w:t>в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якому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студент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легко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орієнтується</w:t>
            </w:r>
            <w:r w:rsidRPr="001E3B6E">
              <w:rPr>
                <w:sz w:val="24"/>
                <w:szCs w:val="24"/>
              </w:rPr>
              <w:t xml:space="preserve">, </w:t>
            </w:r>
            <w:r w:rsidRPr="001E3B6E">
              <w:rPr>
                <w:sz w:val="24"/>
                <w:szCs w:val="24"/>
                <w:lang w:val="ru-RU"/>
              </w:rPr>
              <w:t>володіє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понятійним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апаратом</w:t>
            </w:r>
            <w:r w:rsidRPr="001E3B6E">
              <w:rPr>
                <w:sz w:val="24"/>
                <w:szCs w:val="24"/>
              </w:rPr>
              <w:t xml:space="preserve">, </w:t>
            </w:r>
            <w:r w:rsidRPr="001E3B6E">
              <w:rPr>
                <w:sz w:val="24"/>
                <w:szCs w:val="24"/>
                <w:lang w:val="ru-RU"/>
              </w:rPr>
              <w:t>за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уміння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пов</w:t>
            </w:r>
            <w:r w:rsidRPr="001E3B6E">
              <w:rPr>
                <w:sz w:val="24"/>
                <w:szCs w:val="24"/>
              </w:rPr>
              <w:t>'</w:t>
            </w:r>
            <w:r w:rsidRPr="001E3B6E">
              <w:rPr>
                <w:sz w:val="24"/>
                <w:szCs w:val="24"/>
                <w:lang w:val="ru-RU"/>
              </w:rPr>
              <w:t>язувати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теорію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з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практикою</w:t>
            </w:r>
            <w:r w:rsidRPr="001E3B6E">
              <w:rPr>
                <w:sz w:val="24"/>
                <w:szCs w:val="24"/>
              </w:rPr>
              <w:t xml:space="preserve">, </w:t>
            </w:r>
            <w:r w:rsidRPr="001E3B6E">
              <w:rPr>
                <w:sz w:val="24"/>
                <w:szCs w:val="24"/>
                <w:lang w:val="ru-RU"/>
              </w:rPr>
              <w:t>вирішувати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практичні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завдання</w:t>
            </w:r>
            <w:r w:rsidRPr="001E3B6E">
              <w:rPr>
                <w:sz w:val="24"/>
                <w:szCs w:val="24"/>
              </w:rPr>
              <w:t xml:space="preserve">, </w:t>
            </w:r>
            <w:r w:rsidRPr="001E3B6E">
              <w:rPr>
                <w:sz w:val="24"/>
                <w:szCs w:val="24"/>
                <w:lang w:val="ru-RU"/>
              </w:rPr>
              <w:t>висловлювати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і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обґрунтовувати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свої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судження</w:t>
            </w:r>
            <w:r w:rsidRPr="001E3B6E">
              <w:rPr>
                <w:sz w:val="24"/>
                <w:szCs w:val="24"/>
              </w:rPr>
              <w:t>.</w:t>
            </w:r>
          </w:p>
        </w:tc>
      </w:tr>
      <w:tr w:rsidR="001E3B6E" w:rsidRPr="001E3B6E" w:rsidTr="00332E80">
        <w:trPr>
          <w:trHeight w:hRule="exact" w:val="2156"/>
        </w:trPr>
        <w:tc>
          <w:tcPr>
            <w:tcW w:w="1590" w:type="dxa"/>
          </w:tcPr>
          <w:p w:rsidR="00F71A08" w:rsidRPr="001E3B6E" w:rsidRDefault="00F71A08" w:rsidP="00332E80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</w:p>
          <w:p w:rsidR="00F71A08" w:rsidRPr="001E3B6E" w:rsidRDefault="00F71A08" w:rsidP="00332E80">
            <w:pPr>
              <w:pStyle w:val="TableParagraph"/>
              <w:ind w:left="295" w:right="125"/>
              <w:jc w:val="center"/>
              <w:rPr>
                <w:b/>
                <w:sz w:val="24"/>
                <w:szCs w:val="24"/>
              </w:rPr>
            </w:pPr>
            <w:r w:rsidRPr="001E3B6E">
              <w:rPr>
                <w:b/>
                <w:w w:val="99"/>
                <w:sz w:val="24"/>
                <w:szCs w:val="24"/>
              </w:rPr>
              <w:t>В</w:t>
            </w:r>
          </w:p>
        </w:tc>
        <w:tc>
          <w:tcPr>
            <w:tcW w:w="1349" w:type="dxa"/>
          </w:tcPr>
          <w:p w:rsidR="00F71A08" w:rsidRPr="001E3B6E" w:rsidRDefault="00F71A08" w:rsidP="00332E80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</w:p>
          <w:p w:rsidR="00F71A08" w:rsidRPr="001E3B6E" w:rsidRDefault="00F71A08" w:rsidP="00332E80">
            <w:pPr>
              <w:pStyle w:val="TableParagraph"/>
              <w:ind w:left="0" w:right="7"/>
              <w:jc w:val="center"/>
              <w:rPr>
                <w:b/>
                <w:sz w:val="24"/>
                <w:szCs w:val="24"/>
              </w:rPr>
            </w:pPr>
            <w:r w:rsidRPr="001E3B6E">
              <w:rPr>
                <w:b/>
                <w:sz w:val="24"/>
                <w:szCs w:val="24"/>
              </w:rPr>
              <w:t>82 - 89</w:t>
            </w:r>
          </w:p>
        </w:tc>
        <w:tc>
          <w:tcPr>
            <w:tcW w:w="7010" w:type="dxa"/>
          </w:tcPr>
          <w:p w:rsidR="00F71A08" w:rsidRPr="001E3B6E" w:rsidRDefault="00F71A08" w:rsidP="00332E80">
            <w:pPr>
              <w:pStyle w:val="TableParagraph"/>
              <w:ind w:right="159"/>
              <w:jc w:val="both"/>
              <w:rPr>
                <w:sz w:val="24"/>
                <w:szCs w:val="24"/>
                <w:lang w:val="uk-UA"/>
              </w:rPr>
            </w:pPr>
            <w:r w:rsidRPr="001E3B6E">
              <w:rPr>
                <w:b/>
                <w:sz w:val="24"/>
                <w:szCs w:val="24"/>
                <w:lang w:val="ru-RU"/>
              </w:rPr>
              <w:t>Дуже</w:t>
            </w:r>
            <w:r w:rsidRPr="001E3B6E">
              <w:rPr>
                <w:b/>
                <w:sz w:val="24"/>
                <w:szCs w:val="24"/>
              </w:rPr>
              <w:t xml:space="preserve"> </w:t>
            </w:r>
            <w:r w:rsidRPr="001E3B6E">
              <w:rPr>
                <w:b/>
                <w:sz w:val="24"/>
                <w:szCs w:val="24"/>
                <w:lang w:val="ru-RU"/>
              </w:rPr>
              <w:t>добре</w:t>
            </w:r>
            <w:r w:rsidRPr="001E3B6E">
              <w:rPr>
                <w:sz w:val="24"/>
                <w:szCs w:val="24"/>
              </w:rPr>
              <w:t xml:space="preserve"> – </w:t>
            </w:r>
            <w:r w:rsidRPr="001E3B6E">
              <w:rPr>
                <w:sz w:val="24"/>
                <w:szCs w:val="24"/>
                <w:lang w:val="ru-RU"/>
              </w:rPr>
              <w:t>достатньо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високий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рівень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знань</w:t>
            </w:r>
            <w:r w:rsidRPr="001E3B6E">
              <w:rPr>
                <w:sz w:val="24"/>
                <w:szCs w:val="24"/>
                <w:lang w:val="uk-UA"/>
              </w:rPr>
              <w:t xml:space="preserve"> в межах обов’язкового матеріалу без суттєвих помилок..За повне засвоєння навчального матеріалу, володіння понятійним апаратом, орієнтування у вивченому матеріалі, свідоме використання знань для вирішення практичних завдань, грамотний виклад відповіді, але у змісті і формі відповіді мали місце окремі неточності (похибки).</w:t>
            </w:r>
          </w:p>
        </w:tc>
      </w:tr>
      <w:tr w:rsidR="001E3B6E" w:rsidRPr="001E3B6E" w:rsidTr="00B20ACB">
        <w:trPr>
          <w:trHeight w:hRule="exact" w:val="1725"/>
        </w:trPr>
        <w:tc>
          <w:tcPr>
            <w:tcW w:w="1590" w:type="dxa"/>
          </w:tcPr>
          <w:p w:rsidR="00F71A08" w:rsidRPr="001E3B6E" w:rsidRDefault="00F71A08" w:rsidP="00332E80">
            <w:pPr>
              <w:pStyle w:val="TableParagraph"/>
              <w:spacing w:before="10"/>
              <w:ind w:left="0"/>
              <w:rPr>
                <w:sz w:val="24"/>
                <w:szCs w:val="24"/>
                <w:lang w:val="uk-UA"/>
              </w:rPr>
            </w:pPr>
          </w:p>
          <w:p w:rsidR="00F71A08" w:rsidRPr="001E3B6E" w:rsidRDefault="00F71A08" w:rsidP="00332E80">
            <w:pPr>
              <w:pStyle w:val="TableParagraph"/>
              <w:ind w:left="264" w:right="125"/>
              <w:jc w:val="center"/>
              <w:rPr>
                <w:b/>
                <w:sz w:val="24"/>
                <w:szCs w:val="24"/>
              </w:rPr>
            </w:pPr>
            <w:r w:rsidRPr="001E3B6E">
              <w:rPr>
                <w:b/>
                <w:w w:val="99"/>
                <w:sz w:val="24"/>
                <w:szCs w:val="24"/>
              </w:rPr>
              <w:t>C</w:t>
            </w:r>
            <w:r w:rsidRPr="001E3B6E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49" w:type="dxa"/>
          </w:tcPr>
          <w:p w:rsidR="00F71A08" w:rsidRPr="001E3B6E" w:rsidRDefault="00F71A08" w:rsidP="00332E80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</w:p>
          <w:p w:rsidR="00F71A08" w:rsidRPr="001E3B6E" w:rsidRDefault="00F71A08" w:rsidP="00332E80">
            <w:pPr>
              <w:pStyle w:val="TableParagraph"/>
              <w:ind w:left="0" w:right="2"/>
              <w:jc w:val="center"/>
              <w:rPr>
                <w:b/>
                <w:sz w:val="24"/>
                <w:szCs w:val="24"/>
                <w:lang w:val="uk-UA"/>
              </w:rPr>
            </w:pPr>
            <w:r w:rsidRPr="001E3B6E">
              <w:rPr>
                <w:b/>
                <w:sz w:val="24"/>
                <w:szCs w:val="24"/>
              </w:rPr>
              <w:t>75 -8</w:t>
            </w:r>
            <w:r w:rsidRPr="001E3B6E">
              <w:rPr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7010" w:type="dxa"/>
          </w:tcPr>
          <w:p w:rsidR="00F71A08" w:rsidRPr="001E3B6E" w:rsidRDefault="00F71A08" w:rsidP="00332E80">
            <w:pPr>
              <w:pStyle w:val="TableParagraph"/>
              <w:ind w:right="159"/>
              <w:jc w:val="both"/>
              <w:rPr>
                <w:sz w:val="24"/>
                <w:szCs w:val="24"/>
                <w:lang w:val="uk-UA"/>
              </w:rPr>
            </w:pPr>
            <w:r w:rsidRPr="001E3B6E">
              <w:rPr>
                <w:b/>
                <w:sz w:val="24"/>
                <w:szCs w:val="24"/>
                <w:lang w:val="uk-UA"/>
              </w:rPr>
              <w:t>Добре</w:t>
            </w:r>
            <w:r w:rsidRPr="001E3B6E">
              <w:rPr>
                <w:sz w:val="24"/>
                <w:szCs w:val="24"/>
                <w:lang w:val="uk-UA"/>
              </w:rPr>
              <w:t xml:space="preserve"> – в цілому добрий рівень знань з незначною кількістю помилок.За повне засвоєння навчального матеріалу, володіння понятійним апаратом, орієнтування у вивченому матеріалі, свідоме використання знань для вирішення практичних завдань, грамотний виклад відповіді, але у змісті і формі відповіді мали місце суттєві помилки.</w:t>
            </w:r>
          </w:p>
        </w:tc>
      </w:tr>
      <w:tr w:rsidR="001E3B6E" w:rsidRPr="001E3B6E" w:rsidTr="00332E80">
        <w:trPr>
          <w:trHeight w:hRule="exact" w:val="1777"/>
        </w:trPr>
        <w:tc>
          <w:tcPr>
            <w:tcW w:w="1590" w:type="dxa"/>
          </w:tcPr>
          <w:p w:rsidR="00F71A08" w:rsidRPr="001E3B6E" w:rsidRDefault="00F71A08" w:rsidP="00332E80">
            <w:pPr>
              <w:pStyle w:val="TableParagraph"/>
              <w:spacing w:before="7"/>
              <w:ind w:left="0"/>
              <w:rPr>
                <w:sz w:val="24"/>
                <w:szCs w:val="24"/>
                <w:lang w:val="uk-UA"/>
              </w:rPr>
            </w:pPr>
          </w:p>
          <w:p w:rsidR="00F71A08" w:rsidRPr="001E3B6E" w:rsidRDefault="00F71A08" w:rsidP="00332E80">
            <w:pPr>
              <w:pStyle w:val="TableParagraph"/>
              <w:spacing w:before="1"/>
              <w:ind w:left="295" w:right="125"/>
              <w:jc w:val="center"/>
              <w:rPr>
                <w:b/>
                <w:sz w:val="24"/>
                <w:szCs w:val="24"/>
              </w:rPr>
            </w:pPr>
            <w:r w:rsidRPr="001E3B6E">
              <w:rPr>
                <w:b/>
                <w:w w:val="99"/>
                <w:sz w:val="24"/>
                <w:szCs w:val="24"/>
              </w:rPr>
              <w:t>D</w:t>
            </w:r>
            <w:r w:rsidRPr="001E3B6E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49" w:type="dxa"/>
          </w:tcPr>
          <w:p w:rsidR="00F71A08" w:rsidRPr="001E3B6E" w:rsidRDefault="00F71A08" w:rsidP="00332E80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:rsidR="00F71A08" w:rsidRPr="001E3B6E" w:rsidRDefault="00F71A08" w:rsidP="00332E80">
            <w:pPr>
              <w:pStyle w:val="TableParagraph"/>
              <w:spacing w:before="1"/>
              <w:ind w:left="0" w:right="2"/>
              <w:jc w:val="center"/>
              <w:rPr>
                <w:b/>
                <w:sz w:val="24"/>
                <w:szCs w:val="24"/>
              </w:rPr>
            </w:pPr>
            <w:r w:rsidRPr="001E3B6E">
              <w:rPr>
                <w:b/>
                <w:sz w:val="24"/>
                <w:szCs w:val="24"/>
              </w:rPr>
              <w:t>67 - 74</w:t>
            </w:r>
          </w:p>
        </w:tc>
        <w:tc>
          <w:tcPr>
            <w:tcW w:w="7010" w:type="dxa"/>
          </w:tcPr>
          <w:p w:rsidR="00F71A08" w:rsidRPr="001E3B6E" w:rsidRDefault="00F71A08" w:rsidP="00332E80">
            <w:pPr>
              <w:pStyle w:val="TableParagraph"/>
              <w:ind w:right="387"/>
              <w:jc w:val="both"/>
              <w:rPr>
                <w:sz w:val="24"/>
                <w:szCs w:val="24"/>
              </w:rPr>
            </w:pPr>
            <w:r w:rsidRPr="001E3B6E">
              <w:rPr>
                <w:b/>
                <w:sz w:val="24"/>
                <w:szCs w:val="24"/>
                <w:lang w:val="ru-RU"/>
              </w:rPr>
              <w:t>Задовільно</w:t>
            </w:r>
            <w:r w:rsidRPr="001E3B6E">
              <w:rPr>
                <w:sz w:val="24"/>
                <w:szCs w:val="24"/>
              </w:rPr>
              <w:t xml:space="preserve"> – </w:t>
            </w:r>
            <w:r w:rsidRPr="001E3B6E">
              <w:rPr>
                <w:sz w:val="24"/>
                <w:szCs w:val="24"/>
                <w:lang w:val="ru-RU"/>
              </w:rPr>
              <w:t>посередній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рівень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знань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із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значною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кількістю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недоліків</w:t>
            </w:r>
            <w:r w:rsidRPr="001E3B6E">
              <w:rPr>
                <w:sz w:val="24"/>
                <w:szCs w:val="24"/>
              </w:rPr>
              <w:t>.</w:t>
            </w:r>
            <w:r w:rsidRPr="001E3B6E">
              <w:rPr>
                <w:sz w:val="24"/>
                <w:szCs w:val="24"/>
                <w:lang w:val="ru-RU"/>
              </w:rPr>
              <w:t>За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знання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і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розуміння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основних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положень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навчального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матеріалу</w:t>
            </w:r>
            <w:r w:rsidRPr="001E3B6E">
              <w:rPr>
                <w:sz w:val="24"/>
                <w:szCs w:val="24"/>
              </w:rPr>
              <w:t xml:space="preserve">, </w:t>
            </w:r>
            <w:r w:rsidRPr="001E3B6E">
              <w:rPr>
                <w:sz w:val="24"/>
                <w:szCs w:val="24"/>
                <w:lang w:val="ru-RU"/>
              </w:rPr>
              <w:t>при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цьому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студент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допускає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неточності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у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визначенні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понять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та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при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використанні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знань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для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вирішення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практичних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завдань</w:t>
            </w:r>
            <w:r w:rsidRPr="001E3B6E">
              <w:rPr>
                <w:sz w:val="24"/>
                <w:szCs w:val="24"/>
              </w:rPr>
              <w:t xml:space="preserve">, </w:t>
            </w:r>
            <w:r w:rsidRPr="001E3B6E">
              <w:rPr>
                <w:sz w:val="24"/>
                <w:szCs w:val="24"/>
                <w:lang w:val="ru-RU"/>
              </w:rPr>
              <w:t>не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вміє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доказово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обґрунтовувати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свої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судження</w:t>
            </w:r>
            <w:r w:rsidRPr="001E3B6E">
              <w:rPr>
                <w:sz w:val="24"/>
                <w:szCs w:val="24"/>
              </w:rPr>
              <w:t>.</w:t>
            </w:r>
          </w:p>
        </w:tc>
      </w:tr>
      <w:tr w:rsidR="001E3B6E" w:rsidRPr="001E3B6E" w:rsidTr="00332E80">
        <w:trPr>
          <w:trHeight w:hRule="exact" w:val="915"/>
        </w:trPr>
        <w:tc>
          <w:tcPr>
            <w:tcW w:w="1590" w:type="dxa"/>
          </w:tcPr>
          <w:p w:rsidR="00F71A08" w:rsidRPr="001E3B6E" w:rsidRDefault="00F71A08" w:rsidP="00332E80">
            <w:pPr>
              <w:pStyle w:val="TableParagraph"/>
              <w:spacing w:line="236" w:lineRule="exact"/>
              <w:ind w:left="295" w:right="125"/>
              <w:jc w:val="center"/>
              <w:rPr>
                <w:b/>
                <w:sz w:val="24"/>
                <w:szCs w:val="24"/>
              </w:rPr>
            </w:pPr>
            <w:r w:rsidRPr="001E3B6E">
              <w:rPr>
                <w:b/>
                <w:w w:val="99"/>
                <w:sz w:val="24"/>
                <w:szCs w:val="24"/>
              </w:rPr>
              <w:t>Е</w:t>
            </w:r>
            <w:r w:rsidRPr="001E3B6E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49" w:type="dxa"/>
          </w:tcPr>
          <w:p w:rsidR="00F71A08" w:rsidRPr="001E3B6E" w:rsidRDefault="00F71A08" w:rsidP="00332E80">
            <w:pPr>
              <w:pStyle w:val="TableParagraph"/>
              <w:spacing w:line="236" w:lineRule="exact"/>
              <w:ind w:left="0" w:right="7"/>
              <w:jc w:val="center"/>
              <w:rPr>
                <w:b/>
                <w:sz w:val="24"/>
                <w:szCs w:val="24"/>
              </w:rPr>
            </w:pPr>
            <w:r w:rsidRPr="001E3B6E">
              <w:rPr>
                <w:b/>
                <w:sz w:val="24"/>
                <w:szCs w:val="24"/>
              </w:rPr>
              <w:t>60 - 66</w:t>
            </w:r>
          </w:p>
        </w:tc>
        <w:tc>
          <w:tcPr>
            <w:tcW w:w="7010" w:type="dxa"/>
          </w:tcPr>
          <w:p w:rsidR="00F71A08" w:rsidRPr="001E3B6E" w:rsidRDefault="00F71A08" w:rsidP="00332E80">
            <w:pPr>
              <w:pStyle w:val="TableParagraph"/>
              <w:ind w:right="280"/>
              <w:rPr>
                <w:sz w:val="24"/>
                <w:szCs w:val="24"/>
                <w:lang w:val="ru-RU"/>
              </w:rPr>
            </w:pPr>
            <w:r w:rsidRPr="001E3B6E">
              <w:rPr>
                <w:b/>
                <w:sz w:val="24"/>
                <w:szCs w:val="24"/>
                <w:lang w:val="ru-RU"/>
              </w:rPr>
              <w:t>Достатньо</w:t>
            </w:r>
            <w:r w:rsidRPr="001E3B6E">
              <w:rPr>
                <w:sz w:val="24"/>
                <w:szCs w:val="24"/>
                <w:lang w:val="ru-RU"/>
              </w:rPr>
              <w:t xml:space="preserve"> – мінімально можливий допустимий рівень знань.За неповне опанування програмного матеріалу, що задовольняє мінімальні критерії.</w:t>
            </w:r>
          </w:p>
        </w:tc>
      </w:tr>
      <w:tr w:rsidR="001E3B6E" w:rsidRPr="001E3B6E" w:rsidTr="00B20ACB">
        <w:trPr>
          <w:trHeight w:val="2326"/>
        </w:trPr>
        <w:tc>
          <w:tcPr>
            <w:tcW w:w="1590" w:type="dxa"/>
          </w:tcPr>
          <w:p w:rsidR="00F71A08" w:rsidRPr="001E3B6E" w:rsidRDefault="00F71A08" w:rsidP="00332E80">
            <w:pPr>
              <w:pStyle w:val="TableParagraph"/>
              <w:spacing w:before="2"/>
              <w:ind w:left="295" w:right="125"/>
              <w:jc w:val="center"/>
              <w:rPr>
                <w:sz w:val="24"/>
                <w:szCs w:val="24"/>
                <w:lang w:val="ru-RU"/>
              </w:rPr>
            </w:pPr>
            <w:r w:rsidRPr="001E3B6E">
              <w:rPr>
                <w:b/>
                <w:sz w:val="24"/>
                <w:szCs w:val="24"/>
              </w:rPr>
              <w:t xml:space="preserve">FX </w:t>
            </w:r>
          </w:p>
        </w:tc>
        <w:tc>
          <w:tcPr>
            <w:tcW w:w="1349" w:type="dxa"/>
          </w:tcPr>
          <w:p w:rsidR="00F71A08" w:rsidRPr="001E3B6E" w:rsidRDefault="00F71A08" w:rsidP="00332E80">
            <w:pPr>
              <w:pStyle w:val="TableParagraph"/>
              <w:spacing w:before="2"/>
              <w:ind w:right="450"/>
              <w:jc w:val="center"/>
              <w:rPr>
                <w:sz w:val="24"/>
                <w:szCs w:val="24"/>
                <w:lang w:val="ru-RU"/>
              </w:rPr>
            </w:pPr>
            <w:r w:rsidRPr="001E3B6E">
              <w:rPr>
                <w:b/>
                <w:sz w:val="24"/>
                <w:szCs w:val="24"/>
              </w:rPr>
              <w:t>35 - 59</w:t>
            </w:r>
          </w:p>
        </w:tc>
        <w:tc>
          <w:tcPr>
            <w:tcW w:w="7010" w:type="dxa"/>
          </w:tcPr>
          <w:p w:rsidR="00F71A08" w:rsidRPr="001E3B6E" w:rsidRDefault="00F71A08" w:rsidP="00332E80">
            <w:pPr>
              <w:pStyle w:val="TableParagraph"/>
              <w:spacing w:line="285" w:lineRule="exact"/>
              <w:ind w:right="159"/>
              <w:jc w:val="both"/>
              <w:rPr>
                <w:b/>
                <w:sz w:val="24"/>
                <w:szCs w:val="24"/>
                <w:lang w:val="ru-RU"/>
              </w:rPr>
            </w:pPr>
            <w:r w:rsidRPr="001E3B6E">
              <w:rPr>
                <w:b/>
                <w:sz w:val="24"/>
                <w:szCs w:val="24"/>
                <w:lang w:val="ru-RU"/>
              </w:rPr>
              <w:t xml:space="preserve">Незадовільно з можливістю повторного складання – </w:t>
            </w:r>
            <w:r w:rsidRPr="001E3B6E">
              <w:rPr>
                <w:sz w:val="24"/>
                <w:szCs w:val="24"/>
                <w:lang w:val="ru-RU"/>
              </w:rPr>
              <w:t>незадовільний рівень знань, з можливістю повторного перескладання за умови належного самостійного доопрацювання.Студент має розрізнені, безсистемні знання, не вміє виділяти головне і другорядне, допускається помилок у визначенні понять, перекручує їх зміст, хаотично і невпевнено викладаєне може використовувати знання при вирішенні практичних завдань.</w:t>
            </w:r>
          </w:p>
        </w:tc>
      </w:tr>
      <w:tr w:rsidR="001E3B6E" w:rsidRPr="001E3B6E" w:rsidTr="00332E80">
        <w:trPr>
          <w:trHeight w:val="892"/>
        </w:trPr>
        <w:tc>
          <w:tcPr>
            <w:tcW w:w="1590" w:type="dxa"/>
          </w:tcPr>
          <w:p w:rsidR="00F71A08" w:rsidRPr="001E3B6E" w:rsidRDefault="00F71A08" w:rsidP="00332E80">
            <w:pPr>
              <w:pStyle w:val="TableParagraph"/>
              <w:spacing w:before="2"/>
              <w:ind w:left="295" w:right="125"/>
              <w:jc w:val="center"/>
              <w:rPr>
                <w:b/>
                <w:sz w:val="24"/>
                <w:szCs w:val="24"/>
              </w:rPr>
            </w:pPr>
            <w:r w:rsidRPr="001E3B6E">
              <w:rPr>
                <w:b/>
                <w:sz w:val="24"/>
                <w:szCs w:val="24"/>
              </w:rPr>
              <w:lastRenderedPageBreak/>
              <w:t xml:space="preserve">F </w:t>
            </w:r>
          </w:p>
        </w:tc>
        <w:tc>
          <w:tcPr>
            <w:tcW w:w="1349" w:type="dxa"/>
          </w:tcPr>
          <w:p w:rsidR="00F71A08" w:rsidRPr="001E3B6E" w:rsidRDefault="00F71A08" w:rsidP="00332E80">
            <w:pPr>
              <w:pStyle w:val="TableParagraph"/>
              <w:spacing w:before="2"/>
              <w:ind w:right="450"/>
              <w:jc w:val="center"/>
              <w:rPr>
                <w:b/>
                <w:sz w:val="24"/>
                <w:szCs w:val="24"/>
              </w:rPr>
            </w:pPr>
            <w:r w:rsidRPr="001E3B6E">
              <w:rPr>
                <w:b/>
                <w:sz w:val="24"/>
                <w:szCs w:val="24"/>
              </w:rPr>
              <w:t>1-34</w:t>
            </w:r>
          </w:p>
        </w:tc>
        <w:tc>
          <w:tcPr>
            <w:tcW w:w="7010" w:type="dxa"/>
          </w:tcPr>
          <w:p w:rsidR="00F71A08" w:rsidRPr="001E3B6E" w:rsidRDefault="00F71A08" w:rsidP="00332E80">
            <w:pPr>
              <w:pStyle w:val="TableParagraph"/>
              <w:spacing w:line="285" w:lineRule="exact"/>
              <w:ind w:right="159"/>
              <w:jc w:val="both"/>
              <w:rPr>
                <w:b/>
                <w:sz w:val="24"/>
                <w:szCs w:val="24"/>
              </w:rPr>
            </w:pPr>
            <w:r w:rsidRPr="001E3B6E">
              <w:rPr>
                <w:b/>
                <w:sz w:val="24"/>
                <w:szCs w:val="24"/>
                <w:lang w:val="ru-RU"/>
              </w:rPr>
              <w:t>Незадовільно</w:t>
            </w:r>
            <w:r w:rsidRPr="001E3B6E">
              <w:rPr>
                <w:b/>
                <w:sz w:val="24"/>
                <w:szCs w:val="24"/>
              </w:rPr>
              <w:t xml:space="preserve"> </w:t>
            </w:r>
            <w:r w:rsidRPr="001E3B6E">
              <w:rPr>
                <w:b/>
                <w:sz w:val="24"/>
                <w:szCs w:val="24"/>
                <w:lang w:val="ru-RU"/>
              </w:rPr>
              <w:t>з</w:t>
            </w:r>
            <w:r w:rsidRPr="001E3B6E">
              <w:rPr>
                <w:b/>
                <w:sz w:val="24"/>
                <w:szCs w:val="24"/>
              </w:rPr>
              <w:t xml:space="preserve"> </w:t>
            </w:r>
            <w:r w:rsidRPr="001E3B6E">
              <w:rPr>
                <w:b/>
                <w:sz w:val="24"/>
                <w:szCs w:val="24"/>
                <w:lang w:val="ru-RU"/>
              </w:rPr>
              <w:t>обов</w:t>
            </w:r>
            <w:r w:rsidRPr="001E3B6E">
              <w:rPr>
                <w:b/>
                <w:sz w:val="24"/>
                <w:szCs w:val="24"/>
              </w:rPr>
              <w:t>’</w:t>
            </w:r>
            <w:r w:rsidRPr="001E3B6E">
              <w:rPr>
                <w:b/>
                <w:sz w:val="24"/>
                <w:szCs w:val="24"/>
                <w:lang w:val="ru-RU"/>
              </w:rPr>
              <w:t>язковим</w:t>
            </w:r>
            <w:r w:rsidRPr="001E3B6E">
              <w:rPr>
                <w:b/>
                <w:sz w:val="24"/>
                <w:szCs w:val="24"/>
              </w:rPr>
              <w:t xml:space="preserve"> </w:t>
            </w:r>
            <w:r w:rsidRPr="001E3B6E">
              <w:rPr>
                <w:b/>
                <w:sz w:val="24"/>
                <w:szCs w:val="24"/>
                <w:lang w:val="ru-RU"/>
              </w:rPr>
              <w:t>повторним</w:t>
            </w:r>
            <w:r w:rsidRPr="001E3B6E">
              <w:rPr>
                <w:b/>
                <w:sz w:val="24"/>
                <w:szCs w:val="24"/>
              </w:rPr>
              <w:t xml:space="preserve"> </w:t>
            </w:r>
            <w:r w:rsidRPr="001E3B6E">
              <w:rPr>
                <w:b/>
                <w:sz w:val="24"/>
                <w:szCs w:val="24"/>
                <w:lang w:val="ru-RU"/>
              </w:rPr>
              <w:t>вивченням</w:t>
            </w:r>
            <w:r w:rsidRPr="001E3B6E">
              <w:rPr>
                <w:b/>
                <w:sz w:val="24"/>
                <w:szCs w:val="24"/>
              </w:rPr>
              <w:t xml:space="preserve"> </w:t>
            </w:r>
            <w:r w:rsidRPr="001E3B6E">
              <w:rPr>
                <w:b/>
                <w:sz w:val="24"/>
                <w:szCs w:val="24"/>
                <w:lang w:val="ru-RU"/>
              </w:rPr>
              <w:t>курсу</w:t>
            </w:r>
            <w:r w:rsidRPr="001E3B6E">
              <w:rPr>
                <w:b/>
                <w:sz w:val="24"/>
                <w:szCs w:val="24"/>
              </w:rPr>
              <w:t xml:space="preserve"> – </w:t>
            </w:r>
            <w:r w:rsidRPr="001E3B6E">
              <w:rPr>
                <w:sz w:val="24"/>
                <w:szCs w:val="24"/>
                <w:lang w:val="ru-RU"/>
              </w:rPr>
              <w:t>досить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низький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рівень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знань</w:t>
            </w:r>
            <w:r w:rsidRPr="001E3B6E">
              <w:rPr>
                <w:sz w:val="24"/>
                <w:szCs w:val="24"/>
              </w:rPr>
              <w:t xml:space="preserve">, </w:t>
            </w:r>
            <w:r w:rsidRPr="001E3B6E">
              <w:rPr>
                <w:sz w:val="24"/>
                <w:szCs w:val="24"/>
                <w:lang w:val="ru-RU"/>
              </w:rPr>
              <w:t>що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вимагає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повторного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вивчення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24"/>
                <w:szCs w:val="24"/>
                <w:lang w:val="ru-RU"/>
              </w:rPr>
              <w:t>дисципліни</w:t>
            </w:r>
            <w:r w:rsidRPr="001E3B6E">
              <w:rPr>
                <w:sz w:val="24"/>
                <w:szCs w:val="24"/>
              </w:rPr>
              <w:t>.</w:t>
            </w:r>
          </w:p>
        </w:tc>
      </w:tr>
    </w:tbl>
    <w:p w:rsidR="00F71A08" w:rsidRPr="001E3B6E" w:rsidRDefault="00F71A08" w:rsidP="00B20ACB">
      <w:pPr>
        <w:overflowPunct w:val="0"/>
        <w:spacing w:line="259" w:lineRule="auto"/>
        <w:ind w:left="3980" w:right="180" w:hanging="3821"/>
        <w:jc w:val="center"/>
        <w:rPr>
          <w:sz w:val="24"/>
          <w:szCs w:val="24"/>
        </w:rPr>
      </w:pPr>
    </w:p>
    <w:p w:rsidR="00F71A08" w:rsidRPr="001E3B6E" w:rsidRDefault="00F71A08" w:rsidP="004C58AF">
      <w:pPr>
        <w:tabs>
          <w:tab w:val="left" w:pos="284"/>
          <w:tab w:val="num" w:pos="426"/>
        </w:tabs>
        <w:ind w:left="-142" w:right="-62" w:firstLine="568"/>
        <w:jc w:val="center"/>
        <w:rPr>
          <w:b/>
          <w:sz w:val="16"/>
          <w:szCs w:val="16"/>
        </w:rPr>
      </w:pPr>
    </w:p>
    <w:p w:rsidR="00F71A08" w:rsidRPr="001E3B6E" w:rsidRDefault="00F71A08" w:rsidP="004C58AF">
      <w:pPr>
        <w:tabs>
          <w:tab w:val="left" w:pos="284"/>
          <w:tab w:val="num" w:pos="426"/>
        </w:tabs>
        <w:ind w:left="-142" w:right="-62" w:firstLine="568"/>
        <w:jc w:val="center"/>
        <w:rPr>
          <w:b/>
          <w:sz w:val="16"/>
          <w:szCs w:val="16"/>
        </w:rPr>
      </w:pPr>
    </w:p>
    <w:p w:rsidR="00F71A08" w:rsidRPr="001E3B6E" w:rsidRDefault="00F71A08" w:rsidP="004C58AF">
      <w:pPr>
        <w:tabs>
          <w:tab w:val="left" w:pos="284"/>
        </w:tabs>
        <w:rPr>
          <w:b/>
          <w:sz w:val="28"/>
          <w:szCs w:val="28"/>
        </w:rPr>
      </w:pPr>
    </w:p>
    <w:p w:rsidR="00F71A08" w:rsidRPr="001E3B6E" w:rsidRDefault="00F71A08" w:rsidP="004C58AF">
      <w:pPr>
        <w:tabs>
          <w:tab w:val="left" w:pos="-284"/>
          <w:tab w:val="left" w:pos="284"/>
          <w:tab w:val="left" w:pos="710"/>
        </w:tabs>
        <w:spacing w:line="336" w:lineRule="auto"/>
        <w:ind w:right="-416"/>
        <w:rPr>
          <w:b/>
          <w:spacing w:val="-1"/>
          <w:w w:val="106"/>
          <w:sz w:val="28"/>
          <w:szCs w:val="28"/>
        </w:rPr>
        <w:sectPr w:rsidR="00F71A08" w:rsidRPr="001E3B6E" w:rsidSect="00B825B6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134" w:right="851" w:bottom="1134" w:left="1134" w:header="709" w:footer="709" w:gutter="567"/>
          <w:cols w:space="708"/>
          <w:titlePg/>
          <w:docGrid w:linePitch="360"/>
        </w:sectPr>
      </w:pPr>
      <w:r w:rsidRPr="001E3B6E">
        <w:rPr>
          <w:b/>
          <w:spacing w:val="-1"/>
          <w:w w:val="106"/>
          <w:sz w:val="28"/>
          <w:szCs w:val="28"/>
        </w:rPr>
        <w:t xml:space="preserve"> </w:t>
      </w:r>
    </w:p>
    <w:p w:rsidR="00F71A08" w:rsidRPr="001E3B6E" w:rsidRDefault="00F71A08" w:rsidP="004C58AF">
      <w:pPr>
        <w:tabs>
          <w:tab w:val="left" w:pos="-284"/>
          <w:tab w:val="left" w:pos="284"/>
          <w:tab w:val="left" w:pos="710"/>
        </w:tabs>
        <w:spacing w:line="336" w:lineRule="auto"/>
        <w:ind w:right="-416"/>
        <w:rPr>
          <w:b/>
          <w:spacing w:val="-1"/>
          <w:w w:val="106"/>
          <w:sz w:val="28"/>
          <w:szCs w:val="28"/>
        </w:rPr>
        <w:sectPr w:rsidR="00F71A08" w:rsidRPr="001E3B6E" w:rsidSect="00B825B6">
          <w:pgSz w:w="11906" w:h="16838"/>
          <w:pgMar w:top="1134" w:right="851" w:bottom="1134" w:left="1134" w:header="709" w:footer="709" w:gutter="567"/>
          <w:cols w:space="708"/>
          <w:titlePg/>
          <w:docGrid w:linePitch="360"/>
        </w:sectPr>
      </w:pPr>
      <w:r w:rsidRPr="001E3B6E">
        <w:rPr>
          <w:b/>
          <w:spacing w:val="-1"/>
          <w:w w:val="106"/>
          <w:sz w:val="28"/>
          <w:szCs w:val="28"/>
        </w:rPr>
        <w:lastRenderedPageBreak/>
        <w:t xml:space="preserve">  </w:t>
      </w:r>
    </w:p>
    <w:p w:rsidR="00F71A08" w:rsidRPr="001E3B6E" w:rsidRDefault="00F71A08" w:rsidP="004C58AF">
      <w:pPr>
        <w:shd w:val="clear" w:color="auto" w:fill="FFFFFF"/>
        <w:tabs>
          <w:tab w:val="left" w:pos="284"/>
        </w:tabs>
        <w:jc w:val="center"/>
        <w:rPr>
          <w:b/>
          <w:bCs/>
          <w:spacing w:val="-7"/>
          <w:sz w:val="24"/>
          <w:szCs w:val="24"/>
        </w:rPr>
      </w:pPr>
      <w:r w:rsidRPr="001E3B6E">
        <w:rPr>
          <w:b/>
          <w:bCs/>
          <w:spacing w:val="-7"/>
          <w:sz w:val="24"/>
          <w:szCs w:val="24"/>
        </w:rPr>
        <w:lastRenderedPageBreak/>
        <w:t xml:space="preserve">Навчально-методична карта навчальної дисципліни «Читання вокальних партитур» </w:t>
      </w:r>
    </w:p>
    <w:p w:rsidR="00F71A08" w:rsidRPr="001E3B6E" w:rsidRDefault="00F71A08" w:rsidP="004C58AF">
      <w:pPr>
        <w:shd w:val="clear" w:color="auto" w:fill="FFFFFF"/>
        <w:tabs>
          <w:tab w:val="left" w:pos="284"/>
        </w:tabs>
        <w:jc w:val="center"/>
        <w:rPr>
          <w:b/>
          <w:bCs/>
          <w:spacing w:val="-7"/>
          <w:sz w:val="24"/>
          <w:szCs w:val="24"/>
        </w:rPr>
      </w:pPr>
    </w:p>
    <w:p w:rsidR="00F71A08" w:rsidRPr="001E3B6E" w:rsidRDefault="00F71A08" w:rsidP="004C58AF">
      <w:pPr>
        <w:shd w:val="clear" w:color="auto" w:fill="FFFFFF"/>
        <w:tabs>
          <w:tab w:val="left" w:pos="284"/>
        </w:tabs>
        <w:jc w:val="center"/>
        <w:rPr>
          <w:b/>
          <w:bCs/>
          <w:spacing w:val="-7"/>
          <w:sz w:val="24"/>
          <w:szCs w:val="24"/>
        </w:rPr>
      </w:pPr>
      <w:r w:rsidRPr="001E3B6E">
        <w:rPr>
          <w:b/>
          <w:bCs/>
          <w:spacing w:val="-7"/>
          <w:sz w:val="24"/>
          <w:szCs w:val="24"/>
        </w:rPr>
        <w:t>І</w:t>
      </w:r>
      <w:r w:rsidRPr="001E3B6E">
        <w:rPr>
          <w:b/>
          <w:bCs/>
          <w:spacing w:val="-7"/>
          <w:sz w:val="24"/>
          <w:szCs w:val="24"/>
          <w:lang w:val="en-US"/>
        </w:rPr>
        <w:t>V</w:t>
      </w:r>
      <w:r w:rsidRPr="001E3B6E">
        <w:rPr>
          <w:b/>
          <w:bCs/>
          <w:spacing w:val="-7"/>
          <w:sz w:val="24"/>
          <w:szCs w:val="24"/>
        </w:rPr>
        <w:t xml:space="preserve"> курс</w:t>
      </w:r>
    </w:p>
    <w:p w:rsidR="00F71A08" w:rsidRPr="001E3B6E" w:rsidRDefault="00F71A08" w:rsidP="004C58AF">
      <w:pPr>
        <w:tabs>
          <w:tab w:val="left" w:pos="284"/>
        </w:tabs>
      </w:pPr>
    </w:p>
    <w:tbl>
      <w:tblPr>
        <w:tblpPr w:leftFromText="180" w:rightFromText="180" w:vertAnchor="page" w:horzAnchor="margin" w:tblpY="2866"/>
        <w:tblW w:w="15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3503"/>
        <w:gridCol w:w="2885"/>
        <w:gridCol w:w="3420"/>
        <w:gridCol w:w="3200"/>
      </w:tblGrid>
      <w:tr w:rsidR="001E3B6E" w:rsidRPr="001E3B6E" w:rsidTr="00936927">
        <w:trPr>
          <w:trHeight w:val="448"/>
        </w:trPr>
        <w:tc>
          <w:tcPr>
            <w:tcW w:w="2179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/>
                <w:bCs/>
                <w:spacing w:val="-7"/>
                <w:sz w:val="26"/>
                <w:szCs w:val="26"/>
              </w:rPr>
            </w:pPr>
            <w:r w:rsidRPr="001E3B6E">
              <w:rPr>
                <w:b/>
                <w:bCs/>
                <w:spacing w:val="-7"/>
                <w:sz w:val="26"/>
                <w:szCs w:val="26"/>
              </w:rPr>
              <w:t>Модулі</w:t>
            </w:r>
          </w:p>
        </w:tc>
        <w:tc>
          <w:tcPr>
            <w:tcW w:w="6388" w:type="dxa"/>
            <w:gridSpan w:val="2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/>
                <w:bCs/>
                <w:spacing w:val="-7"/>
                <w:sz w:val="26"/>
                <w:szCs w:val="26"/>
              </w:rPr>
            </w:pPr>
            <w:r w:rsidRPr="001E3B6E">
              <w:rPr>
                <w:b/>
                <w:bCs/>
                <w:spacing w:val="-7"/>
                <w:sz w:val="26"/>
                <w:szCs w:val="26"/>
              </w:rPr>
              <w:t>Змістовий модуль 1</w:t>
            </w:r>
          </w:p>
        </w:tc>
        <w:tc>
          <w:tcPr>
            <w:tcW w:w="6620" w:type="dxa"/>
            <w:gridSpan w:val="2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/>
                <w:bCs/>
                <w:spacing w:val="-7"/>
                <w:sz w:val="26"/>
                <w:szCs w:val="26"/>
              </w:rPr>
            </w:pPr>
            <w:r w:rsidRPr="001E3B6E">
              <w:rPr>
                <w:b/>
                <w:bCs/>
                <w:spacing w:val="-7"/>
                <w:sz w:val="26"/>
                <w:szCs w:val="26"/>
              </w:rPr>
              <w:t>Змістовий модуль 2</w:t>
            </w:r>
          </w:p>
        </w:tc>
      </w:tr>
      <w:tr w:rsidR="001E3B6E" w:rsidRPr="001E3B6E" w:rsidTr="00936927">
        <w:trPr>
          <w:trHeight w:val="974"/>
        </w:trPr>
        <w:tc>
          <w:tcPr>
            <w:tcW w:w="2179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Cs/>
                <w:spacing w:val="-7"/>
                <w:sz w:val="26"/>
                <w:szCs w:val="26"/>
              </w:rPr>
            </w:pPr>
          </w:p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Cs/>
                <w:spacing w:val="-7"/>
                <w:sz w:val="26"/>
                <w:szCs w:val="26"/>
              </w:rPr>
            </w:pPr>
            <w:r w:rsidRPr="001E3B6E">
              <w:rPr>
                <w:bCs/>
                <w:spacing w:val="-7"/>
                <w:sz w:val="26"/>
                <w:szCs w:val="26"/>
              </w:rPr>
              <w:t>Назва модуля</w:t>
            </w:r>
          </w:p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Cs/>
                <w:spacing w:val="-7"/>
                <w:sz w:val="26"/>
                <w:szCs w:val="26"/>
              </w:rPr>
            </w:pPr>
          </w:p>
        </w:tc>
        <w:tc>
          <w:tcPr>
            <w:tcW w:w="6388" w:type="dxa"/>
            <w:gridSpan w:val="2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ind w:right="-108"/>
              <w:jc w:val="center"/>
              <w:rPr>
                <w:sz w:val="26"/>
                <w:szCs w:val="26"/>
                <w:lang w:val="ru-RU"/>
              </w:rPr>
            </w:pPr>
            <w:r w:rsidRPr="001E3B6E">
              <w:rPr>
                <w:sz w:val="26"/>
                <w:szCs w:val="26"/>
                <w:lang w:val="ru-RU"/>
              </w:rPr>
              <w:t>Читання вокальних партитур</w:t>
            </w:r>
            <w:r w:rsidRPr="001E3B6E">
              <w:rPr>
                <w:sz w:val="26"/>
                <w:szCs w:val="26"/>
              </w:rPr>
              <w:t xml:space="preserve"> </w:t>
            </w:r>
          </w:p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/>
                <w:bCs/>
                <w:spacing w:val="-7"/>
                <w:sz w:val="26"/>
                <w:szCs w:val="26"/>
              </w:rPr>
            </w:pPr>
          </w:p>
        </w:tc>
        <w:tc>
          <w:tcPr>
            <w:tcW w:w="6620" w:type="dxa"/>
            <w:gridSpan w:val="2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Cs/>
                <w:spacing w:val="-7"/>
                <w:sz w:val="26"/>
                <w:szCs w:val="26"/>
              </w:rPr>
            </w:pPr>
            <w:r w:rsidRPr="001E3B6E">
              <w:rPr>
                <w:bCs/>
                <w:sz w:val="26"/>
                <w:szCs w:val="26"/>
              </w:rPr>
              <w:t>Структурне читання вокальних партитур</w:t>
            </w:r>
            <w:r w:rsidRPr="001E3B6E">
              <w:rPr>
                <w:sz w:val="26"/>
                <w:szCs w:val="26"/>
                <w:lang w:val="ru-RU"/>
              </w:rPr>
              <w:t xml:space="preserve"> та транспонування</w:t>
            </w:r>
          </w:p>
        </w:tc>
      </w:tr>
      <w:tr w:rsidR="001E3B6E" w:rsidRPr="001E3B6E" w:rsidTr="00936927">
        <w:trPr>
          <w:trHeight w:val="638"/>
        </w:trPr>
        <w:tc>
          <w:tcPr>
            <w:tcW w:w="2179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Cs/>
                <w:spacing w:val="-7"/>
                <w:sz w:val="26"/>
                <w:szCs w:val="26"/>
              </w:rPr>
            </w:pPr>
            <w:r w:rsidRPr="001E3B6E">
              <w:rPr>
                <w:bCs/>
                <w:spacing w:val="-7"/>
                <w:sz w:val="26"/>
                <w:szCs w:val="26"/>
              </w:rPr>
              <w:t>Кількість балів за модуль</w:t>
            </w:r>
          </w:p>
        </w:tc>
        <w:tc>
          <w:tcPr>
            <w:tcW w:w="6388" w:type="dxa"/>
            <w:gridSpan w:val="2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Cs/>
                <w:spacing w:val="-7"/>
                <w:sz w:val="26"/>
                <w:szCs w:val="26"/>
              </w:rPr>
            </w:pPr>
            <w:r w:rsidRPr="001E3B6E">
              <w:rPr>
                <w:bCs/>
                <w:spacing w:val="-7"/>
                <w:sz w:val="26"/>
                <w:szCs w:val="26"/>
              </w:rPr>
              <w:t>272</w:t>
            </w:r>
          </w:p>
        </w:tc>
        <w:tc>
          <w:tcPr>
            <w:tcW w:w="6620" w:type="dxa"/>
            <w:gridSpan w:val="2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Cs/>
                <w:spacing w:val="-7"/>
                <w:sz w:val="26"/>
                <w:szCs w:val="26"/>
              </w:rPr>
            </w:pPr>
            <w:r w:rsidRPr="001E3B6E">
              <w:rPr>
                <w:bCs/>
                <w:spacing w:val="-7"/>
                <w:sz w:val="26"/>
                <w:szCs w:val="26"/>
              </w:rPr>
              <w:t>272</w:t>
            </w:r>
          </w:p>
        </w:tc>
      </w:tr>
      <w:tr w:rsidR="001E3B6E" w:rsidRPr="001E3B6E" w:rsidTr="00936927">
        <w:trPr>
          <w:trHeight w:val="340"/>
        </w:trPr>
        <w:tc>
          <w:tcPr>
            <w:tcW w:w="2179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Cs/>
                <w:spacing w:val="-7"/>
                <w:sz w:val="26"/>
                <w:szCs w:val="26"/>
              </w:rPr>
            </w:pPr>
            <w:r w:rsidRPr="001E3B6E">
              <w:rPr>
                <w:bCs/>
                <w:spacing w:val="-7"/>
                <w:sz w:val="26"/>
                <w:szCs w:val="26"/>
              </w:rPr>
              <w:t>Заняття</w:t>
            </w:r>
          </w:p>
        </w:tc>
        <w:tc>
          <w:tcPr>
            <w:tcW w:w="3503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ind w:right="-108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1</w:t>
            </w:r>
          </w:p>
        </w:tc>
        <w:tc>
          <w:tcPr>
            <w:tcW w:w="2885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ind w:right="-108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2</w:t>
            </w:r>
          </w:p>
        </w:tc>
        <w:tc>
          <w:tcPr>
            <w:tcW w:w="34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ind w:right="-108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3</w:t>
            </w:r>
          </w:p>
        </w:tc>
        <w:tc>
          <w:tcPr>
            <w:tcW w:w="320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4</w:t>
            </w:r>
          </w:p>
        </w:tc>
      </w:tr>
      <w:tr w:rsidR="001E3B6E" w:rsidRPr="001E3B6E" w:rsidTr="00936927">
        <w:trPr>
          <w:trHeight w:val="340"/>
        </w:trPr>
        <w:tc>
          <w:tcPr>
            <w:tcW w:w="2179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Cs/>
                <w:spacing w:val="-7"/>
                <w:sz w:val="26"/>
                <w:szCs w:val="26"/>
              </w:rPr>
            </w:pPr>
            <w:r w:rsidRPr="001E3B6E">
              <w:rPr>
                <w:bCs/>
                <w:spacing w:val="-7"/>
                <w:sz w:val="26"/>
                <w:szCs w:val="26"/>
              </w:rPr>
              <w:t>Години</w:t>
            </w:r>
          </w:p>
        </w:tc>
        <w:tc>
          <w:tcPr>
            <w:tcW w:w="3503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ind w:right="-108"/>
              <w:jc w:val="center"/>
              <w:rPr>
                <w:sz w:val="26"/>
                <w:szCs w:val="26"/>
                <w:lang w:val="ru-RU"/>
              </w:rPr>
            </w:pPr>
            <w:r w:rsidRPr="001E3B6E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2885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ind w:right="-108"/>
              <w:jc w:val="center"/>
              <w:rPr>
                <w:sz w:val="26"/>
                <w:szCs w:val="26"/>
                <w:lang w:val="ru-RU"/>
              </w:rPr>
            </w:pPr>
            <w:r w:rsidRPr="001E3B6E">
              <w:rPr>
                <w:sz w:val="26"/>
                <w:szCs w:val="26"/>
              </w:rPr>
              <w:t>1</w:t>
            </w:r>
            <w:r w:rsidRPr="001E3B6E">
              <w:rPr>
                <w:sz w:val="26"/>
                <w:szCs w:val="26"/>
                <w:lang w:val="ru-RU"/>
              </w:rPr>
              <w:t>0</w:t>
            </w:r>
          </w:p>
        </w:tc>
        <w:tc>
          <w:tcPr>
            <w:tcW w:w="34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ind w:right="-108"/>
              <w:jc w:val="center"/>
              <w:rPr>
                <w:sz w:val="26"/>
                <w:szCs w:val="26"/>
                <w:lang w:val="ru-RU"/>
              </w:rPr>
            </w:pPr>
            <w:r w:rsidRPr="001E3B6E"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320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sz w:val="26"/>
                <w:szCs w:val="26"/>
                <w:lang w:val="ru-RU"/>
              </w:rPr>
            </w:pPr>
            <w:r w:rsidRPr="001E3B6E">
              <w:rPr>
                <w:sz w:val="26"/>
                <w:szCs w:val="26"/>
                <w:lang w:val="ru-RU"/>
              </w:rPr>
              <w:t>6</w:t>
            </w:r>
          </w:p>
        </w:tc>
      </w:tr>
      <w:tr w:rsidR="001E3B6E" w:rsidRPr="001E3B6E" w:rsidTr="00936927">
        <w:trPr>
          <w:cantSplit/>
          <w:trHeight w:val="180"/>
        </w:trPr>
        <w:tc>
          <w:tcPr>
            <w:tcW w:w="2179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Cs/>
                <w:spacing w:val="-7"/>
                <w:sz w:val="26"/>
                <w:szCs w:val="26"/>
              </w:rPr>
            </w:pPr>
            <w:r w:rsidRPr="001E3B6E">
              <w:rPr>
                <w:bCs/>
                <w:spacing w:val="-7"/>
                <w:sz w:val="26"/>
                <w:szCs w:val="26"/>
              </w:rPr>
              <w:t>Назва навчального модуля</w:t>
            </w:r>
          </w:p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Cs/>
                <w:spacing w:val="-7"/>
                <w:sz w:val="26"/>
                <w:szCs w:val="26"/>
              </w:rPr>
            </w:pPr>
            <w:r w:rsidRPr="001E3B6E">
              <w:rPr>
                <w:bCs/>
                <w:spacing w:val="-7"/>
                <w:sz w:val="26"/>
                <w:szCs w:val="26"/>
              </w:rPr>
              <w:t xml:space="preserve">(практичні заняття) – </w:t>
            </w:r>
          </w:p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Cs/>
                <w:spacing w:val="-7"/>
                <w:sz w:val="26"/>
                <w:szCs w:val="26"/>
              </w:rPr>
            </w:pPr>
            <w:r w:rsidRPr="001E3B6E">
              <w:rPr>
                <w:bCs/>
                <w:spacing w:val="-7"/>
                <w:sz w:val="26"/>
                <w:szCs w:val="26"/>
                <w:lang w:val="ru-RU"/>
              </w:rPr>
              <w:t>294</w:t>
            </w:r>
            <w:r w:rsidRPr="001E3B6E">
              <w:rPr>
                <w:bCs/>
                <w:spacing w:val="-7"/>
                <w:sz w:val="26"/>
                <w:szCs w:val="26"/>
              </w:rPr>
              <w:t xml:space="preserve"> б.</w:t>
            </w:r>
          </w:p>
        </w:tc>
        <w:tc>
          <w:tcPr>
            <w:tcW w:w="3503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ind w:right="-108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Повторення особливостей запису вокальної партитури.</w:t>
            </w:r>
            <w:r w:rsidRPr="001E3B6E">
              <w:rPr>
                <w:sz w:val="26"/>
                <w:szCs w:val="26"/>
                <w:lang w:val="en-US"/>
              </w:rPr>
              <w:t> </w:t>
            </w:r>
            <w:r w:rsidRPr="001E3B6E">
              <w:rPr>
                <w:sz w:val="26"/>
                <w:szCs w:val="26"/>
              </w:rPr>
              <w:t>Виконання різних типів вокальної партитури  (10+0,5)*</w:t>
            </w:r>
            <w:r w:rsidRPr="001E3B6E">
              <w:rPr>
                <w:sz w:val="26"/>
                <w:szCs w:val="26"/>
                <w:lang w:val="ru-RU"/>
              </w:rPr>
              <w:t>4</w:t>
            </w:r>
            <w:r w:rsidRPr="001E3B6E">
              <w:rPr>
                <w:sz w:val="26"/>
                <w:szCs w:val="26"/>
              </w:rPr>
              <w:t xml:space="preserve"> = </w:t>
            </w:r>
            <w:r w:rsidRPr="001E3B6E">
              <w:rPr>
                <w:sz w:val="26"/>
                <w:szCs w:val="26"/>
                <w:lang w:val="ru-RU"/>
              </w:rPr>
              <w:t>42</w:t>
            </w:r>
            <w:r w:rsidRPr="001E3B6E">
              <w:rPr>
                <w:sz w:val="26"/>
                <w:szCs w:val="26"/>
              </w:rPr>
              <w:t xml:space="preserve"> б.</w:t>
            </w:r>
          </w:p>
        </w:tc>
        <w:tc>
          <w:tcPr>
            <w:tcW w:w="2885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ind w:right="-108"/>
              <w:jc w:val="center"/>
              <w:rPr>
                <w:bCs/>
                <w:iCs/>
                <w:sz w:val="26"/>
                <w:szCs w:val="26"/>
                <w:lang w:val="ru-RU"/>
              </w:rPr>
            </w:pPr>
            <w:r w:rsidRPr="001E3B6E">
              <w:rPr>
                <w:bCs/>
                <w:iCs/>
                <w:sz w:val="26"/>
                <w:szCs w:val="26"/>
              </w:rPr>
              <w:t>Особливості виконання вокальної партитури на фортепіано.</w:t>
            </w:r>
          </w:p>
          <w:p w:rsidR="00F71A08" w:rsidRPr="001E3B6E" w:rsidRDefault="00F71A08" w:rsidP="00936927">
            <w:pPr>
              <w:tabs>
                <w:tab w:val="left" w:pos="284"/>
              </w:tabs>
              <w:ind w:right="-108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(10+0,5)*1</w:t>
            </w:r>
            <w:r w:rsidRPr="001E3B6E">
              <w:rPr>
                <w:sz w:val="26"/>
                <w:szCs w:val="26"/>
                <w:lang w:val="ru-RU"/>
              </w:rPr>
              <w:t>0</w:t>
            </w:r>
            <w:r w:rsidRPr="001E3B6E">
              <w:rPr>
                <w:sz w:val="26"/>
                <w:szCs w:val="26"/>
              </w:rPr>
              <w:t xml:space="preserve"> = 1</w:t>
            </w:r>
            <w:r w:rsidRPr="001E3B6E">
              <w:rPr>
                <w:sz w:val="26"/>
                <w:szCs w:val="26"/>
                <w:lang w:val="ru-RU"/>
              </w:rPr>
              <w:t>05</w:t>
            </w:r>
            <w:r w:rsidRPr="001E3B6E">
              <w:rPr>
                <w:sz w:val="26"/>
                <w:szCs w:val="26"/>
              </w:rPr>
              <w:t xml:space="preserve"> б.</w:t>
            </w:r>
          </w:p>
        </w:tc>
        <w:tc>
          <w:tcPr>
            <w:tcW w:w="34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ind w:right="-108"/>
              <w:jc w:val="center"/>
              <w:rPr>
                <w:bCs/>
                <w:i/>
                <w:iCs/>
                <w:sz w:val="26"/>
                <w:szCs w:val="26"/>
                <w:lang w:val="ru-RU"/>
              </w:rPr>
            </w:pPr>
            <w:r w:rsidRPr="001E3B6E">
              <w:rPr>
                <w:bCs/>
                <w:iCs/>
                <w:sz w:val="26"/>
                <w:szCs w:val="26"/>
              </w:rPr>
              <w:t>Читання партитур з супроводом та солістами</w:t>
            </w:r>
            <w:r w:rsidRPr="001E3B6E">
              <w:rPr>
                <w:bCs/>
                <w:i/>
                <w:iCs/>
                <w:sz w:val="26"/>
                <w:szCs w:val="26"/>
              </w:rPr>
              <w:t>.</w:t>
            </w:r>
          </w:p>
          <w:p w:rsidR="00F71A08" w:rsidRPr="001E3B6E" w:rsidRDefault="00F71A08" w:rsidP="00936927">
            <w:pPr>
              <w:tabs>
                <w:tab w:val="left" w:pos="284"/>
              </w:tabs>
              <w:ind w:right="-108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(10+0,5)*</w:t>
            </w:r>
            <w:r w:rsidRPr="001E3B6E">
              <w:rPr>
                <w:sz w:val="26"/>
                <w:szCs w:val="26"/>
                <w:lang w:val="ru-RU"/>
              </w:rPr>
              <w:t>8</w:t>
            </w:r>
            <w:r w:rsidRPr="001E3B6E">
              <w:rPr>
                <w:sz w:val="26"/>
                <w:szCs w:val="26"/>
              </w:rPr>
              <w:t xml:space="preserve"> = </w:t>
            </w:r>
            <w:r w:rsidRPr="001E3B6E">
              <w:rPr>
                <w:sz w:val="26"/>
                <w:szCs w:val="26"/>
                <w:lang w:val="ru-RU"/>
              </w:rPr>
              <w:t>84</w:t>
            </w:r>
            <w:r w:rsidRPr="001E3B6E">
              <w:rPr>
                <w:sz w:val="26"/>
                <w:szCs w:val="26"/>
              </w:rPr>
              <w:t xml:space="preserve"> б.</w:t>
            </w:r>
          </w:p>
        </w:tc>
        <w:tc>
          <w:tcPr>
            <w:tcW w:w="320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sz w:val="26"/>
                <w:szCs w:val="26"/>
              </w:rPr>
            </w:pPr>
            <w:r w:rsidRPr="001E3B6E">
              <w:rPr>
                <w:bCs/>
                <w:iCs/>
                <w:sz w:val="26"/>
                <w:szCs w:val="26"/>
              </w:rPr>
              <w:t>Транспонування вокальних партитур.</w:t>
            </w:r>
            <w:r w:rsidRPr="001E3B6E">
              <w:rPr>
                <w:sz w:val="26"/>
                <w:szCs w:val="26"/>
              </w:rPr>
              <w:t>(10+0,5)*</w:t>
            </w:r>
            <w:r w:rsidRPr="001E3B6E">
              <w:rPr>
                <w:sz w:val="26"/>
                <w:szCs w:val="26"/>
                <w:lang w:val="ru-RU"/>
              </w:rPr>
              <w:t>6</w:t>
            </w:r>
            <w:r w:rsidRPr="001E3B6E">
              <w:rPr>
                <w:sz w:val="26"/>
                <w:szCs w:val="26"/>
              </w:rPr>
              <w:t xml:space="preserve"> = </w:t>
            </w:r>
            <w:r w:rsidRPr="001E3B6E">
              <w:rPr>
                <w:sz w:val="26"/>
                <w:szCs w:val="26"/>
                <w:lang w:val="ru-RU"/>
              </w:rPr>
              <w:t>63</w:t>
            </w:r>
            <w:r w:rsidRPr="001E3B6E">
              <w:rPr>
                <w:sz w:val="26"/>
                <w:szCs w:val="26"/>
              </w:rPr>
              <w:t xml:space="preserve"> б.</w:t>
            </w:r>
          </w:p>
        </w:tc>
      </w:tr>
      <w:tr w:rsidR="001E3B6E" w:rsidRPr="001E3B6E" w:rsidTr="00936927">
        <w:trPr>
          <w:cantSplit/>
          <w:trHeight w:val="180"/>
        </w:trPr>
        <w:tc>
          <w:tcPr>
            <w:tcW w:w="2179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Cs/>
                <w:spacing w:val="-7"/>
                <w:sz w:val="26"/>
                <w:szCs w:val="26"/>
              </w:rPr>
            </w:pPr>
            <w:r w:rsidRPr="001E3B6E">
              <w:rPr>
                <w:bCs/>
                <w:spacing w:val="-7"/>
                <w:sz w:val="26"/>
                <w:szCs w:val="26"/>
              </w:rPr>
              <w:t xml:space="preserve">Самостійна робота – </w:t>
            </w:r>
          </w:p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Cs/>
                <w:spacing w:val="-7"/>
                <w:sz w:val="26"/>
                <w:szCs w:val="26"/>
              </w:rPr>
            </w:pPr>
            <w:r w:rsidRPr="001E3B6E">
              <w:rPr>
                <w:bCs/>
                <w:spacing w:val="-7"/>
                <w:sz w:val="26"/>
                <w:szCs w:val="26"/>
              </w:rPr>
              <w:t>200 б.</w:t>
            </w:r>
          </w:p>
        </w:tc>
        <w:tc>
          <w:tcPr>
            <w:tcW w:w="3503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ind w:right="-108"/>
              <w:jc w:val="center"/>
              <w:rPr>
                <w:sz w:val="26"/>
                <w:szCs w:val="26"/>
              </w:rPr>
            </w:pPr>
            <w:r w:rsidRPr="001E3B6E">
              <w:rPr>
                <w:bCs/>
                <w:sz w:val="26"/>
                <w:szCs w:val="26"/>
              </w:rPr>
              <w:t>5*10 = 50 б.</w:t>
            </w:r>
          </w:p>
        </w:tc>
        <w:tc>
          <w:tcPr>
            <w:tcW w:w="2885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ind w:right="-108"/>
              <w:jc w:val="center"/>
              <w:rPr>
                <w:sz w:val="26"/>
                <w:szCs w:val="26"/>
              </w:rPr>
            </w:pPr>
            <w:r w:rsidRPr="001E3B6E">
              <w:rPr>
                <w:bCs/>
                <w:sz w:val="26"/>
                <w:szCs w:val="26"/>
              </w:rPr>
              <w:t>5*10 = 50 б.</w:t>
            </w:r>
          </w:p>
        </w:tc>
        <w:tc>
          <w:tcPr>
            <w:tcW w:w="34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ind w:right="-108"/>
              <w:jc w:val="center"/>
              <w:rPr>
                <w:sz w:val="26"/>
                <w:szCs w:val="26"/>
              </w:rPr>
            </w:pPr>
            <w:r w:rsidRPr="001E3B6E">
              <w:rPr>
                <w:bCs/>
                <w:sz w:val="26"/>
                <w:szCs w:val="26"/>
              </w:rPr>
              <w:t>5*10 = 50 б.</w:t>
            </w:r>
          </w:p>
        </w:tc>
        <w:tc>
          <w:tcPr>
            <w:tcW w:w="320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ind w:right="-108"/>
              <w:jc w:val="center"/>
              <w:rPr>
                <w:sz w:val="26"/>
                <w:szCs w:val="26"/>
              </w:rPr>
            </w:pPr>
            <w:r w:rsidRPr="001E3B6E">
              <w:rPr>
                <w:bCs/>
                <w:sz w:val="26"/>
                <w:szCs w:val="26"/>
              </w:rPr>
              <w:t>5*10 = 50 б.</w:t>
            </w:r>
          </w:p>
        </w:tc>
      </w:tr>
      <w:tr w:rsidR="001E3B6E" w:rsidRPr="001E3B6E" w:rsidTr="00936927">
        <w:trPr>
          <w:trHeight w:val="985"/>
        </w:trPr>
        <w:tc>
          <w:tcPr>
            <w:tcW w:w="2179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Cs/>
                <w:spacing w:val="-7"/>
                <w:sz w:val="26"/>
                <w:szCs w:val="26"/>
              </w:rPr>
            </w:pPr>
            <w:r w:rsidRPr="001E3B6E">
              <w:rPr>
                <w:bCs/>
                <w:spacing w:val="-7"/>
                <w:sz w:val="26"/>
                <w:szCs w:val="26"/>
              </w:rPr>
              <w:t xml:space="preserve">Види поточного контролю – </w:t>
            </w:r>
          </w:p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Cs/>
                <w:spacing w:val="-7"/>
                <w:sz w:val="26"/>
                <w:szCs w:val="26"/>
              </w:rPr>
            </w:pPr>
            <w:r w:rsidRPr="001E3B6E">
              <w:rPr>
                <w:bCs/>
                <w:spacing w:val="-7"/>
                <w:sz w:val="26"/>
                <w:szCs w:val="26"/>
              </w:rPr>
              <w:t>50 б.</w:t>
            </w:r>
          </w:p>
        </w:tc>
        <w:tc>
          <w:tcPr>
            <w:tcW w:w="6388" w:type="dxa"/>
            <w:gridSpan w:val="2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Cs/>
                <w:spacing w:val="-7"/>
                <w:sz w:val="26"/>
                <w:szCs w:val="26"/>
              </w:rPr>
            </w:pPr>
            <w:r w:rsidRPr="001E3B6E">
              <w:rPr>
                <w:bCs/>
                <w:spacing w:val="-7"/>
                <w:sz w:val="26"/>
                <w:szCs w:val="26"/>
              </w:rPr>
              <w:t xml:space="preserve">Модульна контрольна робота </w:t>
            </w:r>
          </w:p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Cs/>
                <w:spacing w:val="-7"/>
                <w:sz w:val="26"/>
                <w:szCs w:val="26"/>
              </w:rPr>
            </w:pPr>
            <w:r w:rsidRPr="001E3B6E">
              <w:rPr>
                <w:bCs/>
                <w:spacing w:val="-7"/>
                <w:sz w:val="26"/>
                <w:szCs w:val="26"/>
              </w:rPr>
              <w:t>(прослуховування (25 б.)</w:t>
            </w:r>
          </w:p>
        </w:tc>
        <w:tc>
          <w:tcPr>
            <w:tcW w:w="6620" w:type="dxa"/>
            <w:gridSpan w:val="2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Cs/>
                <w:spacing w:val="-7"/>
                <w:sz w:val="26"/>
                <w:szCs w:val="26"/>
              </w:rPr>
            </w:pPr>
            <w:r w:rsidRPr="001E3B6E">
              <w:rPr>
                <w:bCs/>
                <w:spacing w:val="-7"/>
                <w:sz w:val="26"/>
                <w:szCs w:val="26"/>
              </w:rPr>
              <w:t xml:space="preserve">Модульна контрольна робота </w:t>
            </w:r>
          </w:p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Cs/>
                <w:spacing w:val="-7"/>
                <w:sz w:val="26"/>
                <w:szCs w:val="26"/>
              </w:rPr>
            </w:pPr>
            <w:r w:rsidRPr="001E3B6E">
              <w:rPr>
                <w:bCs/>
                <w:spacing w:val="-7"/>
                <w:sz w:val="26"/>
                <w:szCs w:val="26"/>
              </w:rPr>
              <w:t>(прослуховування (25 б.)</w:t>
            </w:r>
          </w:p>
        </w:tc>
      </w:tr>
      <w:tr w:rsidR="001E3B6E" w:rsidRPr="001E3B6E" w:rsidTr="00936927">
        <w:trPr>
          <w:trHeight w:val="252"/>
        </w:trPr>
        <w:tc>
          <w:tcPr>
            <w:tcW w:w="2179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Cs/>
                <w:spacing w:val="-7"/>
                <w:sz w:val="26"/>
                <w:szCs w:val="26"/>
              </w:rPr>
            </w:pPr>
            <w:r w:rsidRPr="001E3B6E">
              <w:rPr>
                <w:bCs/>
                <w:spacing w:val="-7"/>
                <w:sz w:val="26"/>
                <w:szCs w:val="26"/>
              </w:rPr>
              <w:t>Підсумковий контроль</w:t>
            </w:r>
          </w:p>
        </w:tc>
        <w:tc>
          <w:tcPr>
            <w:tcW w:w="6388" w:type="dxa"/>
            <w:gridSpan w:val="2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sz w:val="26"/>
                <w:szCs w:val="26"/>
                <w:lang w:val="ru-RU"/>
              </w:rPr>
            </w:pPr>
            <w:r w:rsidRPr="001E3B6E">
              <w:rPr>
                <w:b/>
                <w:bCs/>
                <w:spacing w:val="-7"/>
                <w:sz w:val="26"/>
                <w:szCs w:val="26"/>
              </w:rPr>
              <w:t>-</w:t>
            </w:r>
          </w:p>
        </w:tc>
        <w:tc>
          <w:tcPr>
            <w:tcW w:w="6620" w:type="dxa"/>
            <w:gridSpan w:val="2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/>
                <w:bCs/>
                <w:spacing w:val="-7"/>
                <w:sz w:val="26"/>
                <w:szCs w:val="26"/>
              </w:rPr>
            </w:pPr>
            <w:r w:rsidRPr="001E3B6E">
              <w:rPr>
                <w:b/>
                <w:bCs/>
                <w:spacing w:val="-7"/>
                <w:sz w:val="26"/>
                <w:szCs w:val="26"/>
              </w:rPr>
              <w:t>залік</w:t>
            </w:r>
          </w:p>
        </w:tc>
      </w:tr>
      <w:tr w:rsidR="001E3B6E" w:rsidRPr="001E3B6E" w:rsidTr="00936927">
        <w:trPr>
          <w:trHeight w:val="252"/>
        </w:trPr>
        <w:tc>
          <w:tcPr>
            <w:tcW w:w="15187" w:type="dxa"/>
            <w:gridSpan w:val="5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/>
                <w:bCs/>
                <w:spacing w:val="-7"/>
                <w:sz w:val="26"/>
                <w:szCs w:val="26"/>
              </w:rPr>
            </w:pPr>
            <w:r w:rsidRPr="001E3B6E">
              <w:rPr>
                <w:b/>
                <w:bCs/>
                <w:spacing w:val="-7"/>
                <w:sz w:val="26"/>
                <w:szCs w:val="26"/>
              </w:rPr>
              <w:t>УСЬОГО без коефіцієнту 544</w:t>
            </w:r>
          </w:p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b/>
                <w:bCs/>
                <w:spacing w:val="-7"/>
                <w:sz w:val="26"/>
                <w:szCs w:val="26"/>
              </w:rPr>
            </w:pPr>
            <w:r w:rsidRPr="001E3B6E">
              <w:rPr>
                <w:b/>
                <w:bCs/>
                <w:spacing w:val="-7"/>
                <w:sz w:val="26"/>
                <w:szCs w:val="26"/>
              </w:rPr>
              <w:t>Коефіціент – 5,44</w:t>
            </w:r>
          </w:p>
        </w:tc>
      </w:tr>
    </w:tbl>
    <w:p w:rsidR="00F71A08" w:rsidRPr="001E3B6E" w:rsidRDefault="00F71A08" w:rsidP="004C58AF">
      <w:pPr>
        <w:tabs>
          <w:tab w:val="left" w:pos="284"/>
        </w:tabs>
      </w:pPr>
    </w:p>
    <w:p w:rsidR="00F71A08" w:rsidRPr="001E3B6E" w:rsidRDefault="00F71A08" w:rsidP="004C58AF">
      <w:pPr>
        <w:shd w:val="clear" w:color="auto" w:fill="FFFFFF"/>
        <w:tabs>
          <w:tab w:val="left" w:pos="284"/>
        </w:tabs>
        <w:rPr>
          <w:b/>
          <w:bCs/>
          <w:spacing w:val="-7"/>
        </w:rPr>
      </w:pPr>
    </w:p>
    <w:p w:rsidR="00F71A08" w:rsidRPr="001E3B6E" w:rsidRDefault="00F71A08" w:rsidP="004C58AF">
      <w:pPr>
        <w:shd w:val="clear" w:color="auto" w:fill="FFFFFF"/>
        <w:tabs>
          <w:tab w:val="left" w:pos="284"/>
        </w:tabs>
        <w:jc w:val="center"/>
        <w:rPr>
          <w:b/>
          <w:bCs/>
          <w:spacing w:val="-7"/>
        </w:rPr>
      </w:pPr>
    </w:p>
    <w:p w:rsidR="00F71A08" w:rsidRPr="001E3B6E" w:rsidRDefault="00F71A08" w:rsidP="004C58AF">
      <w:pPr>
        <w:tabs>
          <w:tab w:val="left" w:pos="284"/>
        </w:tabs>
        <w:rPr>
          <w:b/>
          <w:sz w:val="28"/>
          <w:szCs w:val="28"/>
          <w:lang w:val="en-US"/>
        </w:rPr>
        <w:sectPr w:rsidR="00F71A08" w:rsidRPr="001E3B6E" w:rsidSect="00C9471C">
          <w:pgSz w:w="16838" w:h="11906" w:orient="landscape"/>
          <w:pgMar w:top="1134" w:right="851" w:bottom="1134" w:left="1134" w:header="709" w:footer="709" w:gutter="567"/>
          <w:pgNumType w:start="10"/>
          <w:cols w:space="708"/>
          <w:docGrid w:linePitch="360"/>
        </w:sectPr>
      </w:pPr>
    </w:p>
    <w:p w:rsidR="00F71A08" w:rsidRPr="001E3B6E" w:rsidRDefault="00F71A08" w:rsidP="004C58AF">
      <w:pPr>
        <w:tabs>
          <w:tab w:val="left" w:pos="284"/>
        </w:tabs>
        <w:ind w:right="-272"/>
        <w:rPr>
          <w:sz w:val="2"/>
          <w:szCs w:val="2"/>
        </w:rPr>
      </w:pPr>
    </w:p>
    <w:p w:rsidR="00F71A08" w:rsidRPr="001E3B6E" w:rsidRDefault="00F71A08" w:rsidP="004C58AF">
      <w:pPr>
        <w:tabs>
          <w:tab w:val="left" w:pos="284"/>
        </w:tabs>
        <w:ind w:left="-142" w:right="-272"/>
        <w:rPr>
          <w:b/>
          <w:sz w:val="28"/>
          <w:szCs w:val="28"/>
        </w:rPr>
      </w:pPr>
      <w:r w:rsidRPr="001E3B6E">
        <w:rPr>
          <w:b/>
          <w:sz w:val="28"/>
          <w:szCs w:val="28"/>
        </w:rPr>
        <w:t>Розрахунок рейтингових балів за видами поточного (модульного) контролю</w:t>
      </w:r>
    </w:p>
    <w:p w:rsidR="00F71A08" w:rsidRPr="001E3B6E" w:rsidRDefault="00F71A08" w:rsidP="004C58AF">
      <w:pPr>
        <w:tabs>
          <w:tab w:val="left" w:pos="284"/>
        </w:tabs>
        <w:ind w:left="-142" w:right="-272"/>
        <w:rPr>
          <w:sz w:val="16"/>
          <w:szCs w:val="16"/>
        </w:rPr>
      </w:pPr>
    </w:p>
    <w:p w:rsidR="00F71A08" w:rsidRPr="001E3B6E" w:rsidRDefault="00F71A08" w:rsidP="004C58AF">
      <w:pPr>
        <w:shd w:val="clear" w:color="auto" w:fill="FFFFFF"/>
        <w:tabs>
          <w:tab w:val="left" w:pos="284"/>
        </w:tabs>
        <w:spacing w:before="197" w:line="272" w:lineRule="auto"/>
        <w:ind w:left="1080" w:right="21"/>
        <w:jc w:val="center"/>
        <w:rPr>
          <w:sz w:val="2"/>
          <w:szCs w:val="2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8"/>
        <w:gridCol w:w="4012"/>
        <w:gridCol w:w="1800"/>
        <w:gridCol w:w="1620"/>
        <w:gridCol w:w="1620"/>
      </w:tblGrid>
      <w:tr w:rsidR="001E3B6E" w:rsidRPr="001E3B6E" w:rsidTr="00936927">
        <w:tc>
          <w:tcPr>
            <w:tcW w:w="668" w:type="dxa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right="-274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№</w:t>
            </w:r>
          </w:p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right="-274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4012" w:type="dxa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</w:p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Вид діяльності</w:t>
            </w:r>
          </w:p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Змістовий модуль 1</w:t>
            </w:r>
          </w:p>
        </w:tc>
        <w:tc>
          <w:tcPr>
            <w:tcW w:w="180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Кількість рейтингових балів за одиницю</w:t>
            </w:r>
          </w:p>
        </w:tc>
        <w:tc>
          <w:tcPr>
            <w:tcW w:w="16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Одиниць</w:t>
            </w:r>
          </w:p>
        </w:tc>
        <w:tc>
          <w:tcPr>
            <w:tcW w:w="16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Всього</w:t>
            </w:r>
          </w:p>
        </w:tc>
      </w:tr>
      <w:tr w:rsidR="001E3B6E" w:rsidRPr="001E3B6E" w:rsidTr="00936927">
        <w:tc>
          <w:tcPr>
            <w:tcW w:w="668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1.</w:t>
            </w:r>
          </w:p>
        </w:tc>
        <w:tc>
          <w:tcPr>
            <w:tcW w:w="4012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right="51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Відвідування практичних занять</w:t>
            </w:r>
          </w:p>
        </w:tc>
        <w:tc>
          <w:tcPr>
            <w:tcW w:w="180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14</w:t>
            </w:r>
          </w:p>
        </w:tc>
        <w:tc>
          <w:tcPr>
            <w:tcW w:w="16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7</w:t>
            </w:r>
          </w:p>
        </w:tc>
      </w:tr>
      <w:tr w:rsidR="001E3B6E" w:rsidRPr="001E3B6E" w:rsidTr="00936927">
        <w:tc>
          <w:tcPr>
            <w:tcW w:w="668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2.</w:t>
            </w:r>
          </w:p>
        </w:tc>
        <w:tc>
          <w:tcPr>
            <w:tcW w:w="4012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right="51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Робота на практичному занятті</w:t>
            </w:r>
          </w:p>
        </w:tc>
        <w:tc>
          <w:tcPr>
            <w:tcW w:w="180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10</w:t>
            </w:r>
          </w:p>
        </w:tc>
        <w:tc>
          <w:tcPr>
            <w:tcW w:w="16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14</w:t>
            </w:r>
          </w:p>
        </w:tc>
        <w:tc>
          <w:tcPr>
            <w:tcW w:w="16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140</w:t>
            </w:r>
          </w:p>
        </w:tc>
      </w:tr>
      <w:tr w:rsidR="001E3B6E" w:rsidRPr="001E3B6E" w:rsidTr="00936927">
        <w:tc>
          <w:tcPr>
            <w:tcW w:w="668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3.</w:t>
            </w:r>
          </w:p>
        </w:tc>
        <w:tc>
          <w:tcPr>
            <w:tcW w:w="4012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right="51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Самостійна робота</w:t>
            </w:r>
          </w:p>
        </w:tc>
        <w:tc>
          <w:tcPr>
            <w:tcW w:w="180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5</w:t>
            </w:r>
          </w:p>
        </w:tc>
        <w:tc>
          <w:tcPr>
            <w:tcW w:w="16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20</w:t>
            </w:r>
          </w:p>
        </w:tc>
        <w:tc>
          <w:tcPr>
            <w:tcW w:w="16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100</w:t>
            </w:r>
          </w:p>
        </w:tc>
      </w:tr>
      <w:tr w:rsidR="001E3B6E" w:rsidRPr="001E3B6E" w:rsidTr="00936927">
        <w:tc>
          <w:tcPr>
            <w:tcW w:w="668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4.</w:t>
            </w:r>
          </w:p>
        </w:tc>
        <w:tc>
          <w:tcPr>
            <w:tcW w:w="4012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Модульна контрольна робота</w:t>
            </w:r>
          </w:p>
        </w:tc>
        <w:tc>
          <w:tcPr>
            <w:tcW w:w="180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25</w:t>
            </w:r>
          </w:p>
        </w:tc>
        <w:tc>
          <w:tcPr>
            <w:tcW w:w="16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1</w:t>
            </w:r>
          </w:p>
        </w:tc>
        <w:tc>
          <w:tcPr>
            <w:tcW w:w="16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25</w:t>
            </w:r>
          </w:p>
        </w:tc>
      </w:tr>
      <w:tr w:rsidR="001E3B6E" w:rsidRPr="001E3B6E" w:rsidTr="00936927">
        <w:tc>
          <w:tcPr>
            <w:tcW w:w="4680" w:type="dxa"/>
            <w:gridSpan w:val="2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Всього без підсумкового контролю</w:t>
            </w:r>
          </w:p>
        </w:tc>
        <w:tc>
          <w:tcPr>
            <w:tcW w:w="5040" w:type="dxa"/>
            <w:gridSpan w:val="3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right="-274"/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272</w:t>
            </w:r>
          </w:p>
        </w:tc>
      </w:tr>
    </w:tbl>
    <w:p w:rsidR="00F71A08" w:rsidRPr="001E3B6E" w:rsidRDefault="00F71A08" w:rsidP="004C58AF">
      <w:pPr>
        <w:tabs>
          <w:tab w:val="left" w:pos="284"/>
        </w:tabs>
        <w:spacing w:line="336" w:lineRule="auto"/>
        <w:ind w:right="-261" w:firstLine="700"/>
        <w:jc w:val="both"/>
        <w:rPr>
          <w:sz w:val="2"/>
          <w:szCs w:val="2"/>
        </w:rPr>
      </w:pPr>
    </w:p>
    <w:p w:rsidR="00F71A08" w:rsidRPr="001E3B6E" w:rsidRDefault="00F71A08" w:rsidP="004C58AF">
      <w:pPr>
        <w:tabs>
          <w:tab w:val="left" w:pos="284"/>
        </w:tabs>
        <w:spacing w:line="336" w:lineRule="auto"/>
        <w:ind w:right="-261" w:firstLine="700"/>
        <w:jc w:val="both"/>
        <w:rPr>
          <w:sz w:val="2"/>
          <w:szCs w:val="2"/>
        </w:rPr>
      </w:pPr>
    </w:p>
    <w:p w:rsidR="00F71A08" w:rsidRPr="001E3B6E" w:rsidRDefault="00F71A08" w:rsidP="004C58AF">
      <w:pPr>
        <w:tabs>
          <w:tab w:val="left" w:pos="284"/>
        </w:tabs>
        <w:spacing w:line="336" w:lineRule="auto"/>
        <w:ind w:right="-261" w:firstLine="700"/>
        <w:jc w:val="both"/>
        <w:rPr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</w:tabs>
        <w:spacing w:line="336" w:lineRule="auto"/>
        <w:ind w:right="-261" w:firstLine="700"/>
        <w:jc w:val="both"/>
        <w:rPr>
          <w:sz w:val="2"/>
          <w:szCs w:val="2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8"/>
        <w:gridCol w:w="4012"/>
        <w:gridCol w:w="1800"/>
        <w:gridCol w:w="1620"/>
        <w:gridCol w:w="1620"/>
      </w:tblGrid>
      <w:tr w:rsidR="001E3B6E" w:rsidRPr="001E3B6E" w:rsidTr="00936927">
        <w:tc>
          <w:tcPr>
            <w:tcW w:w="668" w:type="dxa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right="-274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№</w:t>
            </w:r>
          </w:p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right="-274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4012" w:type="dxa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</w:p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Вид діяльності</w:t>
            </w:r>
          </w:p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Змістовий модуль 2</w:t>
            </w:r>
          </w:p>
        </w:tc>
        <w:tc>
          <w:tcPr>
            <w:tcW w:w="180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right="-108"/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Кількість рейтингових балів за одиницю</w:t>
            </w:r>
          </w:p>
        </w:tc>
        <w:tc>
          <w:tcPr>
            <w:tcW w:w="16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Одиниць</w:t>
            </w:r>
          </w:p>
        </w:tc>
        <w:tc>
          <w:tcPr>
            <w:tcW w:w="16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Всього</w:t>
            </w:r>
          </w:p>
        </w:tc>
      </w:tr>
      <w:tr w:rsidR="001E3B6E" w:rsidRPr="001E3B6E" w:rsidTr="00936927">
        <w:tc>
          <w:tcPr>
            <w:tcW w:w="668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1.</w:t>
            </w:r>
          </w:p>
        </w:tc>
        <w:tc>
          <w:tcPr>
            <w:tcW w:w="4012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right="51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Відвідування практичних занять</w:t>
            </w:r>
          </w:p>
        </w:tc>
        <w:tc>
          <w:tcPr>
            <w:tcW w:w="180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0,5</w:t>
            </w:r>
          </w:p>
        </w:tc>
        <w:tc>
          <w:tcPr>
            <w:tcW w:w="16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14</w:t>
            </w:r>
          </w:p>
        </w:tc>
        <w:tc>
          <w:tcPr>
            <w:tcW w:w="16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7</w:t>
            </w:r>
          </w:p>
        </w:tc>
      </w:tr>
      <w:tr w:rsidR="001E3B6E" w:rsidRPr="001E3B6E" w:rsidTr="00936927">
        <w:tc>
          <w:tcPr>
            <w:tcW w:w="668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2.</w:t>
            </w:r>
          </w:p>
        </w:tc>
        <w:tc>
          <w:tcPr>
            <w:tcW w:w="4012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right="51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Робота на практичному занятті</w:t>
            </w:r>
          </w:p>
        </w:tc>
        <w:tc>
          <w:tcPr>
            <w:tcW w:w="180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10</w:t>
            </w:r>
          </w:p>
        </w:tc>
        <w:tc>
          <w:tcPr>
            <w:tcW w:w="16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14</w:t>
            </w:r>
          </w:p>
        </w:tc>
        <w:tc>
          <w:tcPr>
            <w:tcW w:w="16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140</w:t>
            </w:r>
          </w:p>
        </w:tc>
      </w:tr>
      <w:tr w:rsidR="001E3B6E" w:rsidRPr="001E3B6E" w:rsidTr="00936927">
        <w:tc>
          <w:tcPr>
            <w:tcW w:w="668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3.</w:t>
            </w:r>
          </w:p>
        </w:tc>
        <w:tc>
          <w:tcPr>
            <w:tcW w:w="4012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right="51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Самостійна робота</w:t>
            </w:r>
          </w:p>
        </w:tc>
        <w:tc>
          <w:tcPr>
            <w:tcW w:w="180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5</w:t>
            </w:r>
          </w:p>
        </w:tc>
        <w:tc>
          <w:tcPr>
            <w:tcW w:w="16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20</w:t>
            </w:r>
          </w:p>
        </w:tc>
        <w:tc>
          <w:tcPr>
            <w:tcW w:w="16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100</w:t>
            </w:r>
          </w:p>
        </w:tc>
      </w:tr>
      <w:tr w:rsidR="001E3B6E" w:rsidRPr="001E3B6E" w:rsidTr="00936927">
        <w:tc>
          <w:tcPr>
            <w:tcW w:w="668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22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4.</w:t>
            </w:r>
          </w:p>
        </w:tc>
        <w:tc>
          <w:tcPr>
            <w:tcW w:w="4012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Модульна контрольна робота</w:t>
            </w:r>
          </w:p>
        </w:tc>
        <w:tc>
          <w:tcPr>
            <w:tcW w:w="180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25</w:t>
            </w:r>
          </w:p>
        </w:tc>
        <w:tc>
          <w:tcPr>
            <w:tcW w:w="16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1</w:t>
            </w:r>
          </w:p>
        </w:tc>
        <w:tc>
          <w:tcPr>
            <w:tcW w:w="1620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108"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25</w:t>
            </w:r>
          </w:p>
        </w:tc>
      </w:tr>
      <w:tr w:rsidR="001E3B6E" w:rsidRPr="001E3B6E" w:rsidTr="00936927">
        <w:tc>
          <w:tcPr>
            <w:tcW w:w="4680" w:type="dxa"/>
            <w:gridSpan w:val="2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Всього без підсумкового контролю</w:t>
            </w:r>
          </w:p>
        </w:tc>
        <w:tc>
          <w:tcPr>
            <w:tcW w:w="5040" w:type="dxa"/>
            <w:gridSpan w:val="3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right="-274"/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272</w:t>
            </w:r>
          </w:p>
        </w:tc>
      </w:tr>
      <w:tr w:rsidR="001E3B6E" w:rsidRPr="001E3B6E" w:rsidTr="00936927">
        <w:tc>
          <w:tcPr>
            <w:tcW w:w="4680" w:type="dxa"/>
            <w:gridSpan w:val="2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 xml:space="preserve">Всього без підсумкового контролю та </w:t>
            </w:r>
          </w:p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right="-274"/>
              <w:jc w:val="center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без  урахування коефіцієнта</w:t>
            </w:r>
          </w:p>
        </w:tc>
        <w:tc>
          <w:tcPr>
            <w:tcW w:w="5040" w:type="dxa"/>
            <w:gridSpan w:val="3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right="-274"/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544</w:t>
            </w:r>
          </w:p>
        </w:tc>
      </w:tr>
    </w:tbl>
    <w:p w:rsidR="00F71A08" w:rsidRPr="001E3B6E" w:rsidRDefault="00F71A08" w:rsidP="004C58AF">
      <w:pPr>
        <w:tabs>
          <w:tab w:val="left" w:pos="284"/>
          <w:tab w:val="left" w:pos="426"/>
        </w:tabs>
        <w:ind w:right="38"/>
        <w:jc w:val="both"/>
        <w:rPr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  <w:tab w:val="left" w:pos="426"/>
        </w:tabs>
        <w:ind w:right="38"/>
        <w:jc w:val="both"/>
        <w:rPr>
          <w:sz w:val="2"/>
          <w:szCs w:val="2"/>
        </w:rPr>
      </w:pPr>
      <w:r w:rsidRPr="001E3B6E">
        <w:rPr>
          <w:sz w:val="28"/>
          <w:szCs w:val="28"/>
        </w:rPr>
        <w:tab/>
      </w:r>
      <w:r w:rsidRPr="001E3B6E">
        <w:rPr>
          <w:sz w:val="28"/>
          <w:szCs w:val="28"/>
        </w:rPr>
        <w:tab/>
      </w:r>
      <w:r w:rsidRPr="001E3B6E">
        <w:rPr>
          <w:sz w:val="28"/>
          <w:szCs w:val="28"/>
        </w:rPr>
        <w:tab/>
        <w:t xml:space="preserve">У процесі оцінювання </w:t>
      </w:r>
      <w:r w:rsidRPr="001E3B6E">
        <w:rPr>
          <w:bCs/>
          <w:spacing w:val="-8"/>
          <w:sz w:val="28"/>
          <w:szCs w:val="28"/>
        </w:rPr>
        <w:t>навчальних досягнень студентів застосовуються такі методи:</w:t>
      </w:r>
    </w:p>
    <w:p w:rsidR="00F71A08" w:rsidRPr="001E3B6E" w:rsidRDefault="00F71A08" w:rsidP="004C58AF">
      <w:pPr>
        <w:numPr>
          <w:ilvl w:val="0"/>
          <w:numId w:val="7"/>
        </w:numPr>
        <w:tabs>
          <w:tab w:val="clear" w:pos="720"/>
          <w:tab w:val="num" w:pos="200"/>
          <w:tab w:val="left" w:pos="284"/>
          <w:tab w:val="left" w:pos="426"/>
        </w:tabs>
        <w:ind w:left="100" w:right="38" w:firstLine="42"/>
        <w:jc w:val="center"/>
        <w:rPr>
          <w:sz w:val="2"/>
          <w:szCs w:val="2"/>
        </w:rPr>
      </w:pPr>
    </w:p>
    <w:p w:rsidR="00F71A08" w:rsidRPr="001E3B6E" w:rsidRDefault="00F71A08" w:rsidP="004C58AF">
      <w:pPr>
        <w:numPr>
          <w:ilvl w:val="0"/>
          <w:numId w:val="18"/>
        </w:numPr>
        <w:tabs>
          <w:tab w:val="left" w:pos="284"/>
          <w:tab w:val="left" w:pos="426"/>
        </w:tabs>
        <w:ind w:right="38"/>
        <w:jc w:val="both"/>
        <w:rPr>
          <w:bCs/>
          <w:iCs/>
          <w:sz w:val="28"/>
          <w:szCs w:val="28"/>
        </w:rPr>
      </w:pPr>
      <w:r w:rsidRPr="001E3B6E">
        <w:rPr>
          <w:b/>
          <w:bCs/>
          <w:i/>
          <w:iCs/>
          <w:sz w:val="28"/>
          <w:szCs w:val="28"/>
        </w:rPr>
        <w:t>методи усного контролю</w:t>
      </w:r>
      <w:r w:rsidRPr="001E3B6E">
        <w:rPr>
          <w:b/>
          <w:bCs/>
          <w:iCs/>
          <w:sz w:val="28"/>
          <w:szCs w:val="28"/>
        </w:rPr>
        <w:t xml:space="preserve">: </w:t>
      </w:r>
      <w:r w:rsidRPr="001E3B6E">
        <w:rPr>
          <w:bCs/>
          <w:iCs/>
          <w:sz w:val="28"/>
          <w:szCs w:val="28"/>
        </w:rPr>
        <w:t>індивідуальне прослуховування, співбесіда.</w:t>
      </w:r>
    </w:p>
    <w:p w:rsidR="00F71A08" w:rsidRPr="001E3B6E" w:rsidRDefault="00F71A08" w:rsidP="004C58AF">
      <w:pPr>
        <w:numPr>
          <w:ilvl w:val="0"/>
          <w:numId w:val="18"/>
        </w:numPr>
        <w:tabs>
          <w:tab w:val="left" w:pos="284"/>
          <w:tab w:val="left" w:pos="426"/>
          <w:tab w:val="left" w:pos="709"/>
        </w:tabs>
        <w:ind w:right="38"/>
        <w:jc w:val="both"/>
        <w:rPr>
          <w:spacing w:val="-6"/>
          <w:sz w:val="28"/>
          <w:szCs w:val="28"/>
        </w:rPr>
      </w:pPr>
      <w:r w:rsidRPr="001E3B6E">
        <w:rPr>
          <w:b/>
          <w:bCs/>
          <w:i/>
          <w:iCs/>
          <w:sz w:val="28"/>
          <w:szCs w:val="28"/>
        </w:rPr>
        <w:t>методи самоконтролю:</w:t>
      </w:r>
      <w:r w:rsidRPr="001E3B6E">
        <w:rPr>
          <w:i/>
          <w:iCs/>
          <w:spacing w:val="-7"/>
          <w:sz w:val="28"/>
          <w:szCs w:val="28"/>
        </w:rPr>
        <w:t xml:space="preserve"> </w:t>
      </w:r>
      <w:r w:rsidRPr="001E3B6E">
        <w:rPr>
          <w:spacing w:val="-7"/>
          <w:sz w:val="28"/>
          <w:szCs w:val="28"/>
        </w:rPr>
        <w:t>умін</w:t>
      </w:r>
      <w:r w:rsidRPr="001E3B6E">
        <w:rPr>
          <w:spacing w:val="-2"/>
          <w:sz w:val="28"/>
          <w:szCs w:val="28"/>
        </w:rPr>
        <w:t>ня самостійно розучувати та проводити аналіз вокальних творів програмного матеріалу.</w:t>
      </w:r>
    </w:p>
    <w:p w:rsidR="00F71A08" w:rsidRPr="001E3B6E" w:rsidRDefault="00F71A08" w:rsidP="004C58AF">
      <w:pPr>
        <w:tabs>
          <w:tab w:val="left" w:pos="284"/>
        </w:tabs>
        <w:ind w:right="-62"/>
        <w:jc w:val="both"/>
        <w:rPr>
          <w:sz w:val="28"/>
          <w:szCs w:val="28"/>
        </w:rPr>
      </w:pPr>
      <w:r w:rsidRPr="001E3B6E">
        <w:rPr>
          <w:sz w:val="28"/>
          <w:szCs w:val="28"/>
        </w:rPr>
        <w:tab/>
      </w:r>
      <w:r w:rsidRPr="001E3B6E">
        <w:rPr>
          <w:sz w:val="28"/>
          <w:szCs w:val="28"/>
        </w:rPr>
        <w:tab/>
        <w:t>Кожний модуль включає бали за роботу студента на практичних заняттях, за виконання самостійної роботи і модульний контроль. Модульний контроль знань та вмінь студентів здійснюється після завершення вивчення навчального матеріалу у змістовому модулі.</w:t>
      </w:r>
    </w:p>
    <w:p w:rsidR="00F71A08" w:rsidRPr="001E3B6E" w:rsidRDefault="00F71A08" w:rsidP="004C58AF">
      <w:pPr>
        <w:tabs>
          <w:tab w:val="left" w:pos="284"/>
        </w:tabs>
        <w:ind w:right="21"/>
        <w:jc w:val="both"/>
        <w:rPr>
          <w:b/>
          <w:sz w:val="28"/>
          <w:szCs w:val="28"/>
        </w:rPr>
      </w:pPr>
      <w:r w:rsidRPr="001E3B6E">
        <w:rPr>
          <w:sz w:val="28"/>
          <w:szCs w:val="28"/>
        </w:rPr>
        <w:tab/>
      </w:r>
      <w:r w:rsidRPr="001E3B6E">
        <w:rPr>
          <w:sz w:val="28"/>
          <w:szCs w:val="28"/>
        </w:rPr>
        <w:tab/>
        <w:t>У таблиці представлено розподіл балів, які отримають студенти впродовж вивчення навчальної дисципліни «Читання вокальних партитур» на І</w:t>
      </w:r>
      <w:r w:rsidRPr="001E3B6E">
        <w:rPr>
          <w:sz w:val="28"/>
          <w:szCs w:val="28"/>
          <w:lang w:val="en-US"/>
        </w:rPr>
        <w:t>V</w:t>
      </w:r>
      <w:r w:rsidRPr="001E3B6E">
        <w:rPr>
          <w:sz w:val="28"/>
          <w:szCs w:val="28"/>
        </w:rPr>
        <w:t xml:space="preserve"> курсі.</w:t>
      </w:r>
    </w:p>
    <w:p w:rsidR="00F71A08" w:rsidRPr="001E3B6E" w:rsidRDefault="00F71A08" w:rsidP="004C58A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  <w:r w:rsidRPr="001E3B6E">
        <w:rPr>
          <w:b/>
          <w:sz w:val="28"/>
          <w:szCs w:val="28"/>
        </w:rPr>
        <w:t>11. Розподіл балів, які отримають студенти</w:t>
      </w:r>
    </w:p>
    <w:p w:rsidR="00F71A08" w:rsidRPr="001E3B6E" w:rsidRDefault="00F71A08" w:rsidP="004C58A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16"/>
          <w:szCs w:val="16"/>
        </w:rPr>
      </w:pPr>
    </w:p>
    <w:p w:rsidR="00F71A08" w:rsidRPr="001E3B6E" w:rsidRDefault="00F71A08" w:rsidP="004C58AF">
      <w:pPr>
        <w:rPr>
          <w:vanish/>
        </w:rPr>
      </w:pPr>
    </w:p>
    <w:tbl>
      <w:tblPr>
        <w:tblpPr w:leftFromText="180" w:rightFromText="180" w:vertAnchor="text" w:horzAnchor="margin" w:tblpY="16"/>
        <w:tblW w:w="3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2"/>
        <w:gridCol w:w="519"/>
        <w:gridCol w:w="601"/>
        <w:gridCol w:w="723"/>
        <w:gridCol w:w="481"/>
        <w:gridCol w:w="719"/>
      </w:tblGrid>
      <w:tr w:rsidR="001E3B6E" w:rsidRPr="001E3B6E" w:rsidTr="00936927">
        <w:tc>
          <w:tcPr>
            <w:tcW w:w="1702" w:type="dxa"/>
            <w:gridSpan w:val="3"/>
          </w:tcPr>
          <w:p w:rsidR="00F71A08" w:rsidRPr="001E3B6E" w:rsidRDefault="00F71A08" w:rsidP="00936927">
            <w:pPr>
              <w:tabs>
                <w:tab w:val="left" w:pos="284"/>
              </w:tabs>
              <w:ind w:right="113"/>
              <w:jc w:val="center"/>
              <w:rPr>
                <w:b/>
                <w:bCs/>
              </w:rPr>
            </w:pPr>
            <w:r w:rsidRPr="001E3B6E">
              <w:t>Змістовий модуль 1</w:t>
            </w:r>
          </w:p>
        </w:tc>
        <w:tc>
          <w:tcPr>
            <w:tcW w:w="723" w:type="dxa"/>
            <w:vMerge w:val="restart"/>
            <w:textDirection w:val="btLr"/>
          </w:tcPr>
          <w:p w:rsidR="00F71A08" w:rsidRPr="001E3B6E" w:rsidRDefault="00F71A08" w:rsidP="00936927">
            <w:pPr>
              <w:tabs>
                <w:tab w:val="left" w:pos="284"/>
              </w:tabs>
              <w:ind w:left="113" w:right="113"/>
              <w:jc w:val="center"/>
              <w:rPr>
                <w:b/>
              </w:rPr>
            </w:pPr>
            <w:r w:rsidRPr="001E3B6E">
              <w:rPr>
                <w:b/>
                <w:bCs/>
              </w:rPr>
              <w:t>Загальна кількість балів без урахування коефіцієнта</w:t>
            </w:r>
          </w:p>
        </w:tc>
        <w:tc>
          <w:tcPr>
            <w:tcW w:w="481" w:type="dxa"/>
            <w:vMerge w:val="restart"/>
            <w:textDirection w:val="btLr"/>
          </w:tcPr>
          <w:p w:rsidR="00F71A08" w:rsidRPr="001E3B6E" w:rsidRDefault="00F71A08" w:rsidP="00936927">
            <w:pPr>
              <w:tabs>
                <w:tab w:val="left" w:pos="284"/>
              </w:tabs>
              <w:ind w:left="113" w:right="113"/>
              <w:jc w:val="center"/>
            </w:pPr>
            <w:r w:rsidRPr="001E3B6E">
              <w:rPr>
                <w:b/>
                <w:bCs/>
              </w:rPr>
              <w:t>Коефіцієнт</w:t>
            </w:r>
          </w:p>
        </w:tc>
        <w:tc>
          <w:tcPr>
            <w:tcW w:w="719" w:type="dxa"/>
            <w:vMerge w:val="restart"/>
            <w:textDirection w:val="btLr"/>
          </w:tcPr>
          <w:p w:rsidR="00F71A08" w:rsidRPr="001E3B6E" w:rsidRDefault="00F71A08" w:rsidP="00936927">
            <w:pPr>
              <w:tabs>
                <w:tab w:val="left" w:pos="284"/>
              </w:tabs>
              <w:ind w:left="113" w:right="113"/>
              <w:jc w:val="center"/>
            </w:pPr>
            <w:r w:rsidRPr="001E3B6E">
              <w:rPr>
                <w:b/>
                <w:bCs/>
              </w:rPr>
              <w:t>Загальна кількість балів з урахуванням коефіцієнта</w:t>
            </w:r>
          </w:p>
        </w:tc>
      </w:tr>
      <w:tr w:rsidR="001E3B6E" w:rsidRPr="001E3B6E" w:rsidTr="00936927">
        <w:trPr>
          <w:cantSplit/>
          <w:trHeight w:val="2865"/>
        </w:trPr>
        <w:tc>
          <w:tcPr>
            <w:tcW w:w="582" w:type="dxa"/>
            <w:textDirection w:val="btLr"/>
            <w:vAlign w:val="center"/>
          </w:tcPr>
          <w:p w:rsidR="00F71A08" w:rsidRPr="001E3B6E" w:rsidRDefault="00F71A08" w:rsidP="00936927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E3B6E">
              <w:rPr>
                <w:sz w:val="16"/>
                <w:szCs w:val="16"/>
              </w:rPr>
              <w:t>Практичне заняття,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16"/>
                <w:szCs w:val="16"/>
              </w:rPr>
              <w:t>самостійна робота</w:t>
            </w:r>
          </w:p>
        </w:tc>
        <w:tc>
          <w:tcPr>
            <w:tcW w:w="519" w:type="dxa"/>
            <w:textDirection w:val="btLr"/>
            <w:vAlign w:val="center"/>
          </w:tcPr>
          <w:p w:rsidR="00F71A08" w:rsidRPr="001E3B6E" w:rsidRDefault="00F71A08" w:rsidP="00936927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  <w:r w:rsidRPr="001E3B6E">
              <w:rPr>
                <w:sz w:val="16"/>
                <w:szCs w:val="16"/>
              </w:rPr>
              <w:t>Практичне заняття,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16"/>
                <w:szCs w:val="16"/>
              </w:rPr>
              <w:t>самостійна робота</w:t>
            </w:r>
          </w:p>
        </w:tc>
        <w:tc>
          <w:tcPr>
            <w:tcW w:w="601" w:type="dxa"/>
            <w:textDirection w:val="btLr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left="113" w:right="-8"/>
              <w:jc w:val="center"/>
              <w:rPr>
                <w:b/>
                <w:sz w:val="16"/>
                <w:szCs w:val="16"/>
              </w:rPr>
            </w:pPr>
            <w:r w:rsidRPr="001E3B6E">
              <w:rPr>
                <w:b/>
                <w:sz w:val="16"/>
                <w:szCs w:val="16"/>
              </w:rPr>
              <w:t>Модульна контрольна робота</w:t>
            </w:r>
          </w:p>
        </w:tc>
        <w:tc>
          <w:tcPr>
            <w:tcW w:w="723" w:type="dxa"/>
            <w:vMerge/>
            <w:textDirection w:val="btLr"/>
          </w:tcPr>
          <w:p w:rsidR="00F71A08" w:rsidRPr="001E3B6E" w:rsidRDefault="00F71A08" w:rsidP="00936927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481" w:type="dxa"/>
            <w:vMerge/>
            <w:textDirection w:val="btLr"/>
          </w:tcPr>
          <w:p w:rsidR="00F71A08" w:rsidRPr="001E3B6E" w:rsidRDefault="00F71A08" w:rsidP="00936927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719" w:type="dxa"/>
            <w:vMerge/>
            <w:textDirection w:val="btLr"/>
          </w:tcPr>
          <w:p w:rsidR="00F71A08" w:rsidRPr="001E3B6E" w:rsidRDefault="00F71A08" w:rsidP="00936927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1E3B6E" w:rsidRPr="001E3B6E" w:rsidTr="00936927">
        <w:tc>
          <w:tcPr>
            <w:tcW w:w="582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</w:rPr>
            </w:pPr>
            <w:r w:rsidRPr="001E3B6E">
              <w:rPr>
                <w:sz w:val="16"/>
                <w:szCs w:val="16"/>
              </w:rPr>
              <w:t>Т1</w:t>
            </w:r>
          </w:p>
        </w:tc>
        <w:tc>
          <w:tcPr>
            <w:tcW w:w="519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</w:rPr>
            </w:pPr>
            <w:r w:rsidRPr="001E3B6E">
              <w:rPr>
                <w:sz w:val="16"/>
                <w:szCs w:val="16"/>
              </w:rPr>
              <w:t>Т2</w:t>
            </w:r>
          </w:p>
        </w:tc>
        <w:tc>
          <w:tcPr>
            <w:tcW w:w="601" w:type="dxa"/>
            <w:vMerge w:val="restart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</w:rPr>
            </w:pPr>
            <w:r w:rsidRPr="001E3B6E">
              <w:rPr>
                <w:sz w:val="16"/>
                <w:szCs w:val="16"/>
              </w:rPr>
              <w:t>25</w:t>
            </w:r>
          </w:p>
        </w:tc>
        <w:tc>
          <w:tcPr>
            <w:tcW w:w="723" w:type="dxa"/>
            <w:vMerge w:val="restart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  <w:lang w:val="ru-RU"/>
              </w:rPr>
            </w:pPr>
            <w:r w:rsidRPr="001E3B6E">
              <w:rPr>
                <w:sz w:val="16"/>
                <w:szCs w:val="16"/>
                <w:lang w:val="ru-RU"/>
              </w:rPr>
              <w:t>272</w:t>
            </w:r>
          </w:p>
        </w:tc>
        <w:tc>
          <w:tcPr>
            <w:tcW w:w="481" w:type="dxa"/>
            <w:vMerge w:val="restart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b/>
                <w:sz w:val="16"/>
                <w:szCs w:val="16"/>
              </w:rPr>
            </w:pPr>
            <w:r w:rsidRPr="001E3B6E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719" w:type="dxa"/>
            <w:vMerge w:val="restart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b/>
                <w:sz w:val="16"/>
                <w:szCs w:val="16"/>
              </w:rPr>
            </w:pPr>
            <w:r w:rsidRPr="001E3B6E">
              <w:rPr>
                <w:b/>
                <w:sz w:val="16"/>
                <w:szCs w:val="16"/>
              </w:rPr>
              <w:t>-</w:t>
            </w:r>
          </w:p>
        </w:tc>
      </w:tr>
      <w:tr w:rsidR="001E3B6E" w:rsidRPr="001E3B6E" w:rsidTr="00936927">
        <w:tc>
          <w:tcPr>
            <w:tcW w:w="582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sz w:val="16"/>
                <w:szCs w:val="16"/>
                <w:lang w:val="ru-RU"/>
              </w:rPr>
            </w:pPr>
            <w:r w:rsidRPr="001E3B6E">
              <w:rPr>
                <w:sz w:val="16"/>
                <w:szCs w:val="16"/>
                <w:lang w:val="ru-RU"/>
              </w:rPr>
              <w:t>92</w:t>
            </w:r>
          </w:p>
        </w:tc>
        <w:tc>
          <w:tcPr>
            <w:tcW w:w="519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ind w:right="-108"/>
              <w:rPr>
                <w:sz w:val="16"/>
                <w:szCs w:val="16"/>
                <w:lang w:val="ru-RU"/>
              </w:rPr>
            </w:pPr>
            <w:r w:rsidRPr="001E3B6E">
              <w:rPr>
                <w:sz w:val="16"/>
                <w:szCs w:val="16"/>
              </w:rPr>
              <w:t>15</w:t>
            </w:r>
            <w:r w:rsidRPr="001E3B6E"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601" w:type="dxa"/>
            <w:vMerge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23" w:type="dxa"/>
            <w:vMerge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481" w:type="dxa"/>
            <w:vMerge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19" w:type="dxa"/>
            <w:vMerge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</w:tr>
    </w:tbl>
    <w:p w:rsidR="00F71A08" w:rsidRPr="001E3B6E" w:rsidRDefault="00F71A08" w:rsidP="004C58AF">
      <w:pPr>
        <w:rPr>
          <w:vanish/>
        </w:rPr>
      </w:pPr>
    </w:p>
    <w:tbl>
      <w:tblPr>
        <w:tblpPr w:leftFromText="180" w:rightFromText="180" w:vertAnchor="text" w:horzAnchor="page" w:tblpX="6154" w:tblpY="-37"/>
        <w:tblW w:w="3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2"/>
        <w:gridCol w:w="519"/>
        <w:gridCol w:w="601"/>
        <w:gridCol w:w="723"/>
        <w:gridCol w:w="481"/>
        <w:gridCol w:w="719"/>
      </w:tblGrid>
      <w:tr w:rsidR="001E3B6E" w:rsidRPr="001E3B6E" w:rsidTr="00936927">
        <w:tc>
          <w:tcPr>
            <w:tcW w:w="1702" w:type="dxa"/>
            <w:gridSpan w:val="3"/>
          </w:tcPr>
          <w:p w:rsidR="00F71A08" w:rsidRPr="001E3B6E" w:rsidRDefault="00F71A08" w:rsidP="00936927">
            <w:pPr>
              <w:tabs>
                <w:tab w:val="left" w:pos="284"/>
              </w:tabs>
              <w:ind w:right="113"/>
              <w:jc w:val="center"/>
              <w:rPr>
                <w:b/>
                <w:bCs/>
              </w:rPr>
            </w:pPr>
            <w:r w:rsidRPr="001E3B6E">
              <w:t>Змістовий модуль 2</w:t>
            </w:r>
          </w:p>
        </w:tc>
        <w:tc>
          <w:tcPr>
            <w:tcW w:w="723" w:type="dxa"/>
            <w:vMerge w:val="restart"/>
            <w:textDirection w:val="btLr"/>
          </w:tcPr>
          <w:p w:rsidR="00F71A08" w:rsidRPr="001E3B6E" w:rsidRDefault="00F71A08" w:rsidP="00936927">
            <w:pPr>
              <w:tabs>
                <w:tab w:val="left" w:pos="284"/>
              </w:tabs>
              <w:ind w:left="113" w:right="113"/>
              <w:jc w:val="center"/>
              <w:rPr>
                <w:b/>
              </w:rPr>
            </w:pPr>
            <w:r w:rsidRPr="001E3B6E">
              <w:rPr>
                <w:b/>
                <w:bCs/>
              </w:rPr>
              <w:t>Загальна кількість балів без урахування коефіцієнта</w:t>
            </w:r>
          </w:p>
        </w:tc>
        <w:tc>
          <w:tcPr>
            <w:tcW w:w="481" w:type="dxa"/>
            <w:vMerge w:val="restart"/>
            <w:textDirection w:val="btLr"/>
          </w:tcPr>
          <w:p w:rsidR="00F71A08" w:rsidRPr="001E3B6E" w:rsidRDefault="00F71A08" w:rsidP="00936927">
            <w:pPr>
              <w:tabs>
                <w:tab w:val="left" w:pos="284"/>
              </w:tabs>
              <w:ind w:left="113" w:right="113"/>
              <w:jc w:val="center"/>
            </w:pPr>
            <w:r w:rsidRPr="001E3B6E">
              <w:rPr>
                <w:b/>
                <w:bCs/>
              </w:rPr>
              <w:t>Коефіцієнт</w:t>
            </w:r>
          </w:p>
        </w:tc>
        <w:tc>
          <w:tcPr>
            <w:tcW w:w="719" w:type="dxa"/>
            <w:vMerge w:val="restart"/>
            <w:textDirection w:val="btLr"/>
          </w:tcPr>
          <w:p w:rsidR="00F71A08" w:rsidRPr="001E3B6E" w:rsidRDefault="00F71A08" w:rsidP="00936927">
            <w:pPr>
              <w:tabs>
                <w:tab w:val="left" w:pos="284"/>
              </w:tabs>
              <w:ind w:left="113" w:right="113"/>
              <w:jc w:val="center"/>
            </w:pPr>
            <w:r w:rsidRPr="001E3B6E">
              <w:rPr>
                <w:b/>
                <w:bCs/>
              </w:rPr>
              <w:t>Загальна кількість балів з урахуванням коефіцієнта</w:t>
            </w:r>
          </w:p>
        </w:tc>
      </w:tr>
      <w:tr w:rsidR="001E3B6E" w:rsidRPr="001E3B6E" w:rsidTr="00936927">
        <w:trPr>
          <w:cantSplit/>
          <w:trHeight w:val="2865"/>
        </w:trPr>
        <w:tc>
          <w:tcPr>
            <w:tcW w:w="582" w:type="dxa"/>
            <w:textDirection w:val="btLr"/>
            <w:vAlign w:val="center"/>
          </w:tcPr>
          <w:p w:rsidR="00F71A08" w:rsidRPr="001E3B6E" w:rsidRDefault="00F71A08" w:rsidP="00936927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b/>
                <w:sz w:val="16"/>
                <w:szCs w:val="16"/>
              </w:rPr>
            </w:pPr>
            <w:r w:rsidRPr="001E3B6E">
              <w:rPr>
                <w:sz w:val="16"/>
                <w:szCs w:val="16"/>
              </w:rPr>
              <w:t>Практичне заняття,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16"/>
                <w:szCs w:val="16"/>
              </w:rPr>
              <w:t>самостійна робота</w:t>
            </w:r>
          </w:p>
        </w:tc>
        <w:tc>
          <w:tcPr>
            <w:tcW w:w="519" w:type="dxa"/>
            <w:textDirection w:val="btLr"/>
            <w:vAlign w:val="center"/>
          </w:tcPr>
          <w:p w:rsidR="00F71A08" w:rsidRPr="001E3B6E" w:rsidRDefault="00F71A08" w:rsidP="00936927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  <w:r w:rsidRPr="001E3B6E">
              <w:rPr>
                <w:sz w:val="16"/>
                <w:szCs w:val="16"/>
              </w:rPr>
              <w:t>Практичне заняття,</w:t>
            </w:r>
            <w:r w:rsidRPr="001E3B6E">
              <w:rPr>
                <w:sz w:val="24"/>
                <w:szCs w:val="24"/>
              </w:rPr>
              <w:t xml:space="preserve"> </w:t>
            </w:r>
            <w:r w:rsidRPr="001E3B6E">
              <w:rPr>
                <w:sz w:val="16"/>
                <w:szCs w:val="16"/>
              </w:rPr>
              <w:t>самостійна робота</w:t>
            </w:r>
          </w:p>
        </w:tc>
        <w:tc>
          <w:tcPr>
            <w:tcW w:w="601" w:type="dxa"/>
            <w:textDirection w:val="btLr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ind w:left="113" w:right="-8"/>
              <w:jc w:val="center"/>
              <w:rPr>
                <w:b/>
                <w:sz w:val="16"/>
                <w:szCs w:val="16"/>
              </w:rPr>
            </w:pPr>
            <w:r w:rsidRPr="001E3B6E">
              <w:rPr>
                <w:b/>
                <w:sz w:val="16"/>
                <w:szCs w:val="16"/>
              </w:rPr>
              <w:t>Модульна контрольна робота</w:t>
            </w:r>
          </w:p>
        </w:tc>
        <w:tc>
          <w:tcPr>
            <w:tcW w:w="723" w:type="dxa"/>
            <w:vMerge/>
            <w:textDirection w:val="btLr"/>
          </w:tcPr>
          <w:p w:rsidR="00F71A08" w:rsidRPr="001E3B6E" w:rsidRDefault="00F71A08" w:rsidP="00936927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481" w:type="dxa"/>
            <w:vMerge/>
            <w:textDirection w:val="btLr"/>
          </w:tcPr>
          <w:p w:rsidR="00F71A08" w:rsidRPr="001E3B6E" w:rsidRDefault="00F71A08" w:rsidP="00936927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719" w:type="dxa"/>
            <w:vMerge/>
            <w:textDirection w:val="btLr"/>
          </w:tcPr>
          <w:p w:rsidR="00F71A08" w:rsidRPr="001E3B6E" w:rsidRDefault="00F71A08" w:rsidP="00936927">
            <w:pPr>
              <w:tabs>
                <w:tab w:val="num" w:pos="176"/>
                <w:tab w:val="left" w:pos="284"/>
              </w:tabs>
              <w:ind w:left="113" w:right="113"/>
              <w:jc w:val="center"/>
              <w:rPr>
                <w:sz w:val="16"/>
                <w:szCs w:val="16"/>
              </w:rPr>
            </w:pPr>
          </w:p>
        </w:tc>
      </w:tr>
      <w:tr w:rsidR="001E3B6E" w:rsidRPr="001E3B6E" w:rsidTr="00936927">
        <w:tc>
          <w:tcPr>
            <w:tcW w:w="582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</w:rPr>
            </w:pPr>
            <w:r w:rsidRPr="001E3B6E">
              <w:rPr>
                <w:sz w:val="16"/>
                <w:szCs w:val="16"/>
              </w:rPr>
              <w:t>Т3</w:t>
            </w:r>
          </w:p>
        </w:tc>
        <w:tc>
          <w:tcPr>
            <w:tcW w:w="519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</w:rPr>
            </w:pPr>
            <w:r w:rsidRPr="001E3B6E">
              <w:rPr>
                <w:sz w:val="16"/>
                <w:szCs w:val="16"/>
              </w:rPr>
              <w:t>Т4</w:t>
            </w:r>
          </w:p>
        </w:tc>
        <w:tc>
          <w:tcPr>
            <w:tcW w:w="601" w:type="dxa"/>
            <w:vMerge w:val="restart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</w:rPr>
            </w:pPr>
            <w:r w:rsidRPr="001E3B6E">
              <w:rPr>
                <w:sz w:val="16"/>
                <w:szCs w:val="16"/>
              </w:rPr>
              <w:t>25</w:t>
            </w:r>
          </w:p>
        </w:tc>
        <w:tc>
          <w:tcPr>
            <w:tcW w:w="723" w:type="dxa"/>
            <w:vMerge w:val="restart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sz w:val="16"/>
                <w:szCs w:val="16"/>
                <w:lang w:val="ru-RU"/>
              </w:rPr>
            </w:pPr>
            <w:r w:rsidRPr="001E3B6E">
              <w:rPr>
                <w:sz w:val="16"/>
                <w:szCs w:val="16"/>
              </w:rPr>
              <w:t>2</w:t>
            </w:r>
            <w:r w:rsidRPr="001E3B6E">
              <w:rPr>
                <w:sz w:val="16"/>
                <w:szCs w:val="16"/>
                <w:lang w:val="ru-RU"/>
              </w:rPr>
              <w:t>72</w:t>
            </w:r>
          </w:p>
        </w:tc>
        <w:tc>
          <w:tcPr>
            <w:tcW w:w="481" w:type="dxa"/>
            <w:vMerge w:val="restart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b/>
                <w:sz w:val="16"/>
                <w:szCs w:val="16"/>
              </w:rPr>
            </w:pPr>
            <w:r w:rsidRPr="001E3B6E">
              <w:rPr>
                <w:b/>
                <w:sz w:val="16"/>
                <w:szCs w:val="16"/>
              </w:rPr>
              <w:t>-</w:t>
            </w:r>
          </w:p>
        </w:tc>
        <w:tc>
          <w:tcPr>
            <w:tcW w:w="719" w:type="dxa"/>
            <w:vMerge w:val="restart"/>
            <w:vAlign w:val="center"/>
          </w:tcPr>
          <w:p w:rsidR="00F71A08" w:rsidRPr="001E3B6E" w:rsidRDefault="00F71A08" w:rsidP="00936927">
            <w:pPr>
              <w:tabs>
                <w:tab w:val="left" w:pos="284"/>
                <w:tab w:val="num" w:pos="426"/>
              </w:tabs>
              <w:spacing w:line="336" w:lineRule="auto"/>
              <w:ind w:left="-240" w:right="-274"/>
              <w:jc w:val="center"/>
              <w:rPr>
                <w:b/>
                <w:sz w:val="16"/>
                <w:szCs w:val="16"/>
              </w:rPr>
            </w:pPr>
            <w:r w:rsidRPr="001E3B6E">
              <w:rPr>
                <w:b/>
                <w:sz w:val="16"/>
                <w:szCs w:val="16"/>
              </w:rPr>
              <w:t>-</w:t>
            </w:r>
          </w:p>
        </w:tc>
      </w:tr>
      <w:tr w:rsidR="001E3B6E" w:rsidRPr="001E3B6E" w:rsidTr="00936927">
        <w:tc>
          <w:tcPr>
            <w:tcW w:w="582" w:type="dxa"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sz w:val="16"/>
                <w:szCs w:val="16"/>
                <w:lang w:val="ru-RU"/>
              </w:rPr>
            </w:pPr>
            <w:r w:rsidRPr="001E3B6E">
              <w:rPr>
                <w:sz w:val="16"/>
                <w:szCs w:val="16"/>
              </w:rPr>
              <w:t>1</w:t>
            </w:r>
            <w:r w:rsidRPr="001E3B6E">
              <w:rPr>
                <w:sz w:val="16"/>
                <w:szCs w:val="16"/>
                <w:lang w:val="ru-RU"/>
              </w:rPr>
              <w:t>34</w:t>
            </w:r>
          </w:p>
        </w:tc>
        <w:tc>
          <w:tcPr>
            <w:tcW w:w="519" w:type="dxa"/>
            <w:vAlign w:val="center"/>
          </w:tcPr>
          <w:p w:rsidR="00F71A08" w:rsidRPr="001E3B6E" w:rsidRDefault="00F71A08" w:rsidP="004C58AF">
            <w:pPr>
              <w:tabs>
                <w:tab w:val="left" w:pos="284"/>
              </w:tabs>
              <w:ind w:right="-108"/>
              <w:rPr>
                <w:sz w:val="16"/>
                <w:szCs w:val="16"/>
              </w:rPr>
            </w:pPr>
            <w:r w:rsidRPr="001E3B6E">
              <w:rPr>
                <w:sz w:val="16"/>
                <w:szCs w:val="16"/>
              </w:rPr>
              <w:t>11</w:t>
            </w:r>
            <w:r w:rsidRPr="001E3B6E">
              <w:rPr>
                <w:sz w:val="16"/>
                <w:szCs w:val="16"/>
                <w:lang w:val="ru-RU"/>
              </w:rPr>
              <w:t>3</w:t>
            </w:r>
          </w:p>
        </w:tc>
        <w:tc>
          <w:tcPr>
            <w:tcW w:w="601" w:type="dxa"/>
            <w:vMerge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23" w:type="dxa"/>
            <w:vMerge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481" w:type="dxa"/>
            <w:vMerge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719" w:type="dxa"/>
            <w:vMerge/>
            <w:vAlign w:val="center"/>
          </w:tcPr>
          <w:p w:rsidR="00F71A08" w:rsidRPr="001E3B6E" w:rsidRDefault="00F71A08" w:rsidP="00936927">
            <w:pPr>
              <w:tabs>
                <w:tab w:val="left" w:pos="284"/>
              </w:tabs>
              <w:jc w:val="center"/>
              <w:rPr>
                <w:sz w:val="16"/>
                <w:szCs w:val="16"/>
              </w:rPr>
            </w:pPr>
          </w:p>
        </w:tc>
      </w:tr>
    </w:tbl>
    <w:p w:rsidR="00F71A08" w:rsidRPr="001E3B6E" w:rsidRDefault="00F71A08" w:rsidP="004C58A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</w:tabs>
        <w:rPr>
          <w:sz w:val="28"/>
          <w:szCs w:val="28"/>
          <w:u w:val="single"/>
        </w:rPr>
      </w:pPr>
    </w:p>
    <w:p w:rsidR="00F71A08" w:rsidRPr="001E3B6E" w:rsidRDefault="00F71A08" w:rsidP="004C58AF">
      <w:pPr>
        <w:tabs>
          <w:tab w:val="left" w:pos="284"/>
          <w:tab w:val="num" w:pos="426"/>
        </w:tabs>
        <w:ind w:right="38" w:firstLine="720"/>
        <w:jc w:val="both"/>
        <w:rPr>
          <w:sz w:val="28"/>
          <w:szCs w:val="28"/>
        </w:rPr>
      </w:pPr>
      <w:r w:rsidRPr="001E3B6E">
        <w:rPr>
          <w:sz w:val="28"/>
          <w:szCs w:val="28"/>
        </w:rPr>
        <w:t>Кількість балів за роботу на практичних заняттях, за виконання самостійної роботи і модульний контроль залежить від дотримання таких вимог:</w:t>
      </w:r>
    </w:p>
    <w:p w:rsidR="00F71A08" w:rsidRPr="001E3B6E" w:rsidRDefault="00F71A08" w:rsidP="004C58AF">
      <w:pPr>
        <w:numPr>
          <w:ilvl w:val="0"/>
          <w:numId w:val="8"/>
        </w:numPr>
        <w:tabs>
          <w:tab w:val="left" w:pos="284"/>
        </w:tabs>
        <w:ind w:right="-284"/>
        <w:jc w:val="both"/>
        <w:rPr>
          <w:sz w:val="28"/>
          <w:szCs w:val="28"/>
        </w:rPr>
      </w:pPr>
      <w:r w:rsidRPr="001E3B6E">
        <w:rPr>
          <w:sz w:val="28"/>
          <w:szCs w:val="28"/>
        </w:rPr>
        <w:t>своєчасності виконання навчальних завдань;</w:t>
      </w:r>
    </w:p>
    <w:p w:rsidR="00F71A08" w:rsidRPr="001E3B6E" w:rsidRDefault="00F71A08" w:rsidP="004C58AF">
      <w:pPr>
        <w:numPr>
          <w:ilvl w:val="0"/>
          <w:numId w:val="8"/>
        </w:numPr>
        <w:tabs>
          <w:tab w:val="left" w:pos="284"/>
        </w:tabs>
        <w:ind w:right="-284"/>
        <w:jc w:val="both"/>
        <w:rPr>
          <w:sz w:val="28"/>
          <w:szCs w:val="28"/>
        </w:rPr>
      </w:pPr>
      <w:r w:rsidRPr="001E3B6E">
        <w:rPr>
          <w:sz w:val="28"/>
          <w:szCs w:val="28"/>
        </w:rPr>
        <w:t>повного обсягу їх виконання;</w:t>
      </w:r>
    </w:p>
    <w:p w:rsidR="00F71A08" w:rsidRPr="001E3B6E" w:rsidRDefault="00F71A08" w:rsidP="004C58AF">
      <w:pPr>
        <w:numPr>
          <w:ilvl w:val="0"/>
          <w:numId w:val="8"/>
        </w:numPr>
        <w:tabs>
          <w:tab w:val="left" w:pos="284"/>
        </w:tabs>
        <w:ind w:right="-284"/>
        <w:jc w:val="both"/>
        <w:rPr>
          <w:sz w:val="28"/>
          <w:szCs w:val="28"/>
        </w:rPr>
      </w:pPr>
      <w:r w:rsidRPr="001E3B6E">
        <w:rPr>
          <w:sz w:val="28"/>
          <w:szCs w:val="28"/>
        </w:rPr>
        <w:t>якості виконання;</w:t>
      </w:r>
    </w:p>
    <w:p w:rsidR="00F71A08" w:rsidRPr="001E3B6E" w:rsidRDefault="00F71A08" w:rsidP="004C58AF">
      <w:pPr>
        <w:numPr>
          <w:ilvl w:val="0"/>
          <w:numId w:val="8"/>
        </w:numPr>
        <w:tabs>
          <w:tab w:val="left" w:pos="284"/>
        </w:tabs>
        <w:ind w:right="-284"/>
        <w:jc w:val="both"/>
        <w:rPr>
          <w:sz w:val="28"/>
          <w:szCs w:val="28"/>
        </w:rPr>
      </w:pPr>
      <w:r w:rsidRPr="001E3B6E">
        <w:rPr>
          <w:sz w:val="28"/>
          <w:szCs w:val="28"/>
        </w:rPr>
        <w:t>самостійності виконання;</w:t>
      </w:r>
    </w:p>
    <w:p w:rsidR="00F71A08" w:rsidRPr="001E3B6E" w:rsidRDefault="00F71A08" w:rsidP="004C58AF">
      <w:pPr>
        <w:numPr>
          <w:ilvl w:val="0"/>
          <w:numId w:val="8"/>
        </w:numPr>
        <w:tabs>
          <w:tab w:val="left" w:pos="284"/>
        </w:tabs>
        <w:ind w:right="-284"/>
        <w:jc w:val="both"/>
        <w:rPr>
          <w:sz w:val="28"/>
          <w:szCs w:val="28"/>
        </w:rPr>
      </w:pPr>
      <w:r w:rsidRPr="001E3B6E">
        <w:rPr>
          <w:sz w:val="28"/>
          <w:szCs w:val="28"/>
        </w:rPr>
        <w:t>творчого підходу у виконанні завдань;</w:t>
      </w:r>
    </w:p>
    <w:p w:rsidR="00F71A08" w:rsidRPr="001E3B6E" w:rsidRDefault="00F71A08" w:rsidP="004C58AF">
      <w:pPr>
        <w:numPr>
          <w:ilvl w:val="0"/>
          <w:numId w:val="8"/>
        </w:numPr>
        <w:tabs>
          <w:tab w:val="left" w:pos="284"/>
        </w:tabs>
        <w:ind w:right="-284"/>
        <w:jc w:val="both"/>
        <w:rPr>
          <w:sz w:val="28"/>
          <w:szCs w:val="28"/>
        </w:rPr>
      </w:pPr>
      <w:r w:rsidRPr="001E3B6E">
        <w:rPr>
          <w:sz w:val="28"/>
          <w:szCs w:val="28"/>
        </w:rPr>
        <w:t>ініціативності у навчальній діяльності.</w:t>
      </w:r>
    </w:p>
    <w:p w:rsidR="00F71A08" w:rsidRPr="001E3B6E" w:rsidRDefault="00F71A08" w:rsidP="004C58AF">
      <w:pPr>
        <w:tabs>
          <w:tab w:val="left" w:pos="284"/>
        </w:tabs>
        <w:jc w:val="center"/>
        <w:rPr>
          <w:b/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</w:tabs>
        <w:jc w:val="center"/>
        <w:rPr>
          <w:b/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</w:tabs>
        <w:spacing w:before="197" w:line="319" w:lineRule="auto"/>
        <w:ind w:left="302"/>
        <w:jc w:val="center"/>
        <w:rPr>
          <w:b/>
          <w:bCs/>
          <w:spacing w:val="-8"/>
          <w:sz w:val="28"/>
          <w:szCs w:val="28"/>
        </w:rPr>
      </w:pPr>
      <w:r w:rsidRPr="001E3B6E">
        <w:rPr>
          <w:b/>
          <w:bCs/>
          <w:spacing w:val="-8"/>
          <w:sz w:val="28"/>
          <w:szCs w:val="28"/>
        </w:rPr>
        <w:t>12. Методичне забезпечення</w:t>
      </w:r>
    </w:p>
    <w:p w:rsidR="00F71A08" w:rsidRPr="001E3B6E" w:rsidRDefault="00F71A08" w:rsidP="004C58AF">
      <w:pPr>
        <w:numPr>
          <w:ilvl w:val="1"/>
          <w:numId w:val="8"/>
        </w:numPr>
        <w:tabs>
          <w:tab w:val="left" w:pos="284"/>
          <w:tab w:val="left" w:pos="1018"/>
        </w:tabs>
        <w:rPr>
          <w:sz w:val="28"/>
          <w:szCs w:val="28"/>
        </w:rPr>
      </w:pPr>
      <w:r w:rsidRPr="001E3B6E">
        <w:rPr>
          <w:spacing w:val="1"/>
          <w:sz w:val="28"/>
          <w:szCs w:val="28"/>
        </w:rPr>
        <w:t>робоча навчальна програма;</w:t>
      </w:r>
    </w:p>
    <w:p w:rsidR="00F71A08" w:rsidRPr="001E3B6E" w:rsidRDefault="00F71A08" w:rsidP="004C58AF">
      <w:pPr>
        <w:numPr>
          <w:ilvl w:val="1"/>
          <w:numId w:val="8"/>
        </w:numPr>
        <w:tabs>
          <w:tab w:val="left" w:pos="284"/>
          <w:tab w:val="left" w:pos="1018"/>
        </w:tabs>
        <w:rPr>
          <w:sz w:val="28"/>
          <w:szCs w:val="28"/>
        </w:rPr>
      </w:pPr>
      <w:r w:rsidRPr="001E3B6E">
        <w:rPr>
          <w:sz w:val="28"/>
          <w:szCs w:val="28"/>
        </w:rPr>
        <w:t>збір</w:t>
      </w:r>
      <w:r w:rsidRPr="001E3B6E">
        <w:rPr>
          <w:sz w:val="28"/>
          <w:szCs w:val="28"/>
          <w:lang w:val="ru-RU"/>
        </w:rPr>
        <w:t>ники</w:t>
      </w:r>
      <w:r w:rsidRPr="001E3B6E">
        <w:rPr>
          <w:sz w:val="28"/>
          <w:szCs w:val="28"/>
        </w:rPr>
        <w:t xml:space="preserve"> </w:t>
      </w:r>
      <w:r w:rsidRPr="001E3B6E">
        <w:rPr>
          <w:sz w:val="28"/>
          <w:szCs w:val="28"/>
          <w:lang w:val="ru-RU"/>
        </w:rPr>
        <w:t xml:space="preserve">партитур </w:t>
      </w:r>
      <w:r w:rsidRPr="001E3B6E">
        <w:rPr>
          <w:sz w:val="28"/>
          <w:szCs w:val="28"/>
        </w:rPr>
        <w:t>вокальних творів</w:t>
      </w:r>
      <w:r w:rsidRPr="001E3B6E">
        <w:rPr>
          <w:sz w:val="28"/>
          <w:szCs w:val="28"/>
          <w:lang w:val="ru-RU"/>
        </w:rPr>
        <w:t>, партитури опер</w:t>
      </w:r>
      <w:r w:rsidRPr="001E3B6E">
        <w:rPr>
          <w:sz w:val="28"/>
          <w:szCs w:val="28"/>
        </w:rPr>
        <w:t>;</w:t>
      </w:r>
    </w:p>
    <w:p w:rsidR="00F71A08" w:rsidRPr="001E3B6E" w:rsidRDefault="00F71A08" w:rsidP="004C58AF">
      <w:pPr>
        <w:numPr>
          <w:ilvl w:val="1"/>
          <w:numId w:val="8"/>
        </w:numPr>
        <w:tabs>
          <w:tab w:val="left" w:pos="284"/>
          <w:tab w:val="left" w:pos="1018"/>
        </w:tabs>
        <w:rPr>
          <w:sz w:val="28"/>
          <w:szCs w:val="28"/>
        </w:rPr>
      </w:pPr>
      <w:r w:rsidRPr="001E3B6E">
        <w:rPr>
          <w:spacing w:val="1"/>
          <w:sz w:val="28"/>
          <w:szCs w:val="28"/>
        </w:rPr>
        <w:t>навчально-методична література.</w:t>
      </w:r>
    </w:p>
    <w:p w:rsidR="00F71A08" w:rsidRPr="001E3B6E" w:rsidRDefault="00F71A08" w:rsidP="004C58AF">
      <w:pPr>
        <w:tabs>
          <w:tab w:val="left" w:pos="284"/>
          <w:tab w:val="left" w:pos="1018"/>
        </w:tabs>
        <w:jc w:val="both"/>
        <w:rPr>
          <w:sz w:val="28"/>
          <w:szCs w:val="28"/>
        </w:rPr>
      </w:pPr>
    </w:p>
    <w:p w:rsidR="00F71A08" w:rsidRPr="001E3B6E" w:rsidRDefault="00F71A08" w:rsidP="004C58AF">
      <w:pPr>
        <w:tabs>
          <w:tab w:val="left" w:pos="284"/>
          <w:tab w:val="left" w:pos="1018"/>
        </w:tabs>
        <w:jc w:val="both"/>
        <w:rPr>
          <w:spacing w:val="-6"/>
          <w:sz w:val="28"/>
          <w:szCs w:val="28"/>
          <w:lang w:val="en-US"/>
        </w:rPr>
      </w:pPr>
    </w:p>
    <w:p w:rsidR="00F71A08" w:rsidRPr="001E3B6E" w:rsidRDefault="00F71A08" w:rsidP="004C58AF">
      <w:pPr>
        <w:tabs>
          <w:tab w:val="left" w:pos="284"/>
        </w:tabs>
        <w:jc w:val="center"/>
        <w:rPr>
          <w:b/>
          <w:sz w:val="28"/>
          <w:szCs w:val="28"/>
          <w:u w:val="single"/>
        </w:rPr>
      </w:pPr>
      <w:r w:rsidRPr="001E3B6E">
        <w:rPr>
          <w:b/>
          <w:sz w:val="28"/>
          <w:szCs w:val="28"/>
          <w:u w:val="single"/>
        </w:rPr>
        <w:t>Орієнтовний вокально-педагогічний репертуар</w:t>
      </w:r>
    </w:p>
    <w:p w:rsidR="00F71A08" w:rsidRPr="001E3B6E" w:rsidRDefault="00F71A08" w:rsidP="004C58AF">
      <w:pPr>
        <w:tabs>
          <w:tab w:val="left" w:pos="284"/>
        </w:tabs>
        <w:jc w:val="both"/>
        <w:rPr>
          <w:b/>
          <w:sz w:val="28"/>
          <w:szCs w:val="28"/>
        </w:rPr>
      </w:pPr>
    </w:p>
    <w:p w:rsidR="00F71A08" w:rsidRPr="001E3B6E" w:rsidRDefault="00F71A08" w:rsidP="004C58AF">
      <w:pPr>
        <w:ind w:left="560"/>
        <w:jc w:val="center"/>
        <w:rPr>
          <w:b/>
          <w:sz w:val="26"/>
          <w:szCs w:val="26"/>
          <w:lang w:val="ru-RU"/>
        </w:rPr>
      </w:pPr>
      <w:r w:rsidRPr="001E3B6E">
        <w:rPr>
          <w:b/>
          <w:sz w:val="26"/>
          <w:szCs w:val="26"/>
          <w:lang w:val="ru-RU"/>
        </w:rPr>
        <w:t>Орієнтовний репертуар для проведення практичних занять</w:t>
      </w:r>
    </w:p>
    <w:p w:rsidR="00F71A08" w:rsidRPr="001E3B6E" w:rsidRDefault="00F71A08" w:rsidP="004C58AF">
      <w:pPr>
        <w:ind w:left="560"/>
        <w:jc w:val="center"/>
        <w:rPr>
          <w:b/>
          <w:sz w:val="26"/>
          <w:szCs w:val="26"/>
          <w:lang w:val="ru-RU"/>
        </w:rPr>
      </w:pPr>
    </w:p>
    <w:p w:rsidR="00F71A08" w:rsidRPr="001E3B6E" w:rsidRDefault="00F71A08" w:rsidP="004C58AF">
      <w:pPr>
        <w:pStyle w:val="af3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1E3B6E">
        <w:rPr>
          <w:rFonts w:ascii="Times New Roman" w:hAnsi="Times New Roman"/>
          <w:sz w:val="28"/>
          <w:szCs w:val="28"/>
          <w:lang w:val="ru-RU" w:eastAsia="uk-UA"/>
        </w:rPr>
        <w:t>Андреєва Л., Попов В. Хрестоматія з читання хорових партитур. Вип.2-3. – М., .:Вип.2.- М., 1972. – 394 с., Вип.3, в двух частях: 1-я. - М., 1979. – 126 с.,2-я. – М., 1979. – 103 с.</w:t>
      </w:r>
    </w:p>
    <w:p w:rsidR="00F71A08" w:rsidRPr="001E3B6E" w:rsidRDefault="00F71A08" w:rsidP="004C58AF">
      <w:pPr>
        <w:pStyle w:val="af3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1E3B6E">
        <w:rPr>
          <w:rFonts w:ascii="Times New Roman" w:hAnsi="Times New Roman"/>
          <w:sz w:val="28"/>
          <w:szCs w:val="28"/>
          <w:lang w:val="ru-RU"/>
        </w:rPr>
        <w:t xml:space="preserve">Жуковський Г. Хорові твори. – К.: Музична Україна, 1985. – 132 с. </w:t>
      </w:r>
    </w:p>
    <w:p w:rsidR="00F71A08" w:rsidRPr="001E3B6E" w:rsidRDefault="00F71A08" w:rsidP="004C58AF">
      <w:pPr>
        <w:pStyle w:val="af3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1E3B6E">
        <w:rPr>
          <w:rFonts w:ascii="Times New Roman" w:hAnsi="Times New Roman"/>
          <w:sz w:val="28"/>
          <w:szCs w:val="28"/>
          <w:lang w:val="ru-RU" w:eastAsia="uk-UA"/>
        </w:rPr>
        <w:lastRenderedPageBreak/>
        <w:t>Казанський С. Хрестоматія з читання хорових партитур. Для хора без супроводження та з супроводженням фортепіано: Навчальний посібник для ВНЗ. – М.: Музика, 1976. – 181 с.</w:t>
      </w:r>
    </w:p>
    <w:p w:rsidR="00F71A08" w:rsidRPr="001E3B6E" w:rsidRDefault="00F71A08" w:rsidP="004C58AF">
      <w:pPr>
        <w:pStyle w:val="af3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1E3B6E">
        <w:rPr>
          <w:rFonts w:ascii="Times New Roman" w:hAnsi="Times New Roman"/>
          <w:sz w:val="28"/>
          <w:szCs w:val="28"/>
          <w:lang w:val="ru-RU"/>
        </w:rPr>
        <w:t xml:space="preserve">Колеса М. Вибрані хорові твори. – К.: Музична Україна, 1983. – 320 с. </w:t>
      </w:r>
    </w:p>
    <w:p w:rsidR="00F71A08" w:rsidRPr="001E3B6E" w:rsidRDefault="00F71A08" w:rsidP="004C58AF">
      <w:pPr>
        <w:pStyle w:val="af3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1E3B6E">
        <w:rPr>
          <w:rFonts w:ascii="Times New Roman" w:hAnsi="Times New Roman"/>
          <w:sz w:val="28"/>
          <w:szCs w:val="28"/>
          <w:lang w:val="ru-RU" w:eastAsia="uk-UA"/>
        </w:rPr>
        <w:t>Полтавцев И., Светозарова. М. Курс читання хорових партитур. Вип.1 – М.,1964. – 296 с.</w:t>
      </w:r>
    </w:p>
    <w:p w:rsidR="00F71A08" w:rsidRPr="001E3B6E" w:rsidRDefault="00F71A08" w:rsidP="004C58AF">
      <w:pPr>
        <w:pStyle w:val="af3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1E3B6E">
        <w:rPr>
          <w:rFonts w:ascii="Times New Roman" w:hAnsi="Times New Roman"/>
          <w:sz w:val="28"/>
          <w:szCs w:val="28"/>
          <w:lang w:val="ru-RU" w:eastAsia="uk-UA"/>
        </w:rPr>
        <w:t>Тевлин Б. Хрестоматія з читання хорових партитур.: Хорова музика епохи Відродження. – М.: Музика, 198с 3. Хрестоматія з читання хорових партитур / Сост.: Д.</w:t>
      </w:r>
      <w:r w:rsidRPr="001E3B6E">
        <w:rPr>
          <w:rFonts w:ascii="Times New Roman" w:hAnsi="Times New Roman"/>
          <w:sz w:val="28"/>
          <w:szCs w:val="28"/>
          <w:lang w:eastAsia="uk-UA"/>
        </w:rPr>
        <w:t> </w:t>
      </w:r>
      <w:r w:rsidRPr="001E3B6E">
        <w:rPr>
          <w:rFonts w:ascii="Times New Roman" w:hAnsi="Times New Roman"/>
          <w:sz w:val="28"/>
          <w:szCs w:val="28"/>
          <w:lang w:val="ru-RU" w:eastAsia="uk-UA"/>
        </w:rPr>
        <w:t>Семеновський, М.</w:t>
      </w:r>
      <w:r w:rsidRPr="001E3B6E">
        <w:rPr>
          <w:rFonts w:ascii="Times New Roman" w:hAnsi="Times New Roman"/>
          <w:sz w:val="28"/>
          <w:szCs w:val="28"/>
          <w:lang w:eastAsia="uk-UA"/>
        </w:rPr>
        <w:t> </w:t>
      </w:r>
      <w:r w:rsidRPr="001E3B6E">
        <w:rPr>
          <w:rFonts w:ascii="Times New Roman" w:hAnsi="Times New Roman"/>
          <w:sz w:val="28"/>
          <w:szCs w:val="28"/>
          <w:lang w:val="ru-RU" w:eastAsia="uk-UA"/>
        </w:rPr>
        <w:t>Корольова, О.</w:t>
      </w:r>
      <w:r w:rsidRPr="001E3B6E">
        <w:rPr>
          <w:rFonts w:ascii="Times New Roman" w:hAnsi="Times New Roman"/>
          <w:sz w:val="28"/>
          <w:szCs w:val="28"/>
          <w:lang w:eastAsia="uk-UA"/>
        </w:rPr>
        <w:t> </w:t>
      </w:r>
      <w:r w:rsidRPr="001E3B6E">
        <w:rPr>
          <w:rFonts w:ascii="Times New Roman" w:hAnsi="Times New Roman"/>
          <w:sz w:val="28"/>
          <w:szCs w:val="28"/>
          <w:lang w:val="ru-RU" w:eastAsia="uk-UA"/>
        </w:rPr>
        <w:t>Романова: Вип.1. – М., 2005. – 78 с.</w:t>
      </w:r>
    </w:p>
    <w:p w:rsidR="00F71A08" w:rsidRPr="001E3B6E" w:rsidRDefault="00F71A08" w:rsidP="004C58AF">
      <w:pPr>
        <w:pStyle w:val="af3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1E3B6E">
        <w:rPr>
          <w:rFonts w:ascii="Times New Roman" w:hAnsi="Times New Roman"/>
          <w:sz w:val="28"/>
          <w:szCs w:val="28"/>
          <w:lang w:val="uk-UA"/>
        </w:rPr>
        <w:t>Хорові сцени з опер українських композиторів кінця ХІХ – початку ХХ століття / Упор. І.Шилова. – К.: Музична Україна, 1991</w:t>
      </w:r>
      <w:r w:rsidRPr="001E3B6E">
        <w:rPr>
          <w:rFonts w:ascii="Times New Roman" w:hAnsi="Times New Roman"/>
          <w:sz w:val="28"/>
          <w:szCs w:val="28"/>
          <w:lang w:val="ru-RU" w:eastAsia="uk-UA"/>
        </w:rPr>
        <w:t xml:space="preserve">. </w:t>
      </w:r>
    </w:p>
    <w:p w:rsidR="00F71A08" w:rsidRPr="001E3B6E" w:rsidRDefault="00F71A08" w:rsidP="004C58AF">
      <w:pPr>
        <w:pStyle w:val="af3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1E3B6E">
        <w:rPr>
          <w:rFonts w:ascii="Times New Roman" w:hAnsi="Times New Roman"/>
          <w:sz w:val="28"/>
          <w:szCs w:val="28"/>
          <w:lang w:val="ru-RU" w:eastAsia="uk-UA"/>
        </w:rPr>
        <w:t>Хрестоматія з читання хорових партитур / Сост.: Д.</w:t>
      </w:r>
      <w:r w:rsidRPr="001E3B6E">
        <w:rPr>
          <w:rFonts w:ascii="Times New Roman" w:hAnsi="Times New Roman"/>
          <w:sz w:val="28"/>
          <w:szCs w:val="28"/>
          <w:lang w:eastAsia="uk-UA"/>
        </w:rPr>
        <w:t> </w:t>
      </w:r>
      <w:r w:rsidRPr="001E3B6E">
        <w:rPr>
          <w:rFonts w:ascii="Times New Roman" w:hAnsi="Times New Roman"/>
          <w:sz w:val="28"/>
          <w:szCs w:val="28"/>
          <w:lang w:val="ru-RU" w:eastAsia="uk-UA"/>
        </w:rPr>
        <w:t>Семеновський, М.</w:t>
      </w:r>
      <w:r w:rsidRPr="001E3B6E">
        <w:rPr>
          <w:rFonts w:ascii="Times New Roman" w:hAnsi="Times New Roman"/>
          <w:sz w:val="28"/>
          <w:szCs w:val="28"/>
          <w:lang w:eastAsia="uk-UA"/>
        </w:rPr>
        <w:t> </w:t>
      </w:r>
      <w:r w:rsidRPr="001E3B6E">
        <w:rPr>
          <w:rFonts w:ascii="Times New Roman" w:hAnsi="Times New Roman"/>
          <w:sz w:val="28"/>
          <w:szCs w:val="28"/>
          <w:lang w:val="ru-RU" w:eastAsia="uk-UA"/>
        </w:rPr>
        <w:t>Корольова, О.</w:t>
      </w:r>
      <w:r w:rsidRPr="001E3B6E">
        <w:rPr>
          <w:rFonts w:ascii="Times New Roman" w:hAnsi="Times New Roman"/>
          <w:sz w:val="28"/>
          <w:szCs w:val="28"/>
          <w:lang w:eastAsia="uk-UA"/>
        </w:rPr>
        <w:t> </w:t>
      </w:r>
      <w:r w:rsidRPr="001E3B6E">
        <w:rPr>
          <w:rFonts w:ascii="Times New Roman" w:hAnsi="Times New Roman"/>
          <w:sz w:val="28"/>
          <w:szCs w:val="28"/>
          <w:lang w:val="ru-RU" w:eastAsia="uk-UA"/>
        </w:rPr>
        <w:t>Романова: Вип.2. – М., 2005. – 78 с.</w:t>
      </w:r>
    </w:p>
    <w:p w:rsidR="00F71A08" w:rsidRPr="001E3B6E" w:rsidRDefault="00F71A08" w:rsidP="004C58AF">
      <w:pPr>
        <w:pStyle w:val="af3"/>
        <w:numPr>
          <w:ilvl w:val="0"/>
          <w:numId w:val="27"/>
        </w:numPr>
        <w:shd w:val="clear" w:color="auto" w:fill="FFFFFF"/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1E3B6E">
        <w:rPr>
          <w:rFonts w:ascii="Times New Roman" w:hAnsi="Times New Roman"/>
          <w:sz w:val="28"/>
          <w:szCs w:val="28"/>
          <w:lang w:val="ru-RU" w:eastAsia="uk-UA"/>
        </w:rPr>
        <w:t>Хрестоматія з читання хорових партитур / Сост.: Д.</w:t>
      </w:r>
      <w:r w:rsidRPr="001E3B6E">
        <w:rPr>
          <w:rFonts w:ascii="Times New Roman" w:hAnsi="Times New Roman"/>
          <w:sz w:val="28"/>
          <w:szCs w:val="28"/>
          <w:lang w:eastAsia="uk-UA"/>
        </w:rPr>
        <w:t> </w:t>
      </w:r>
      <w:r w:rsidRPr="001E3B6E">
        <w:rPr>
          <w:rFonts w:ascii="Times New Roman" w:hAnsi="Times New Roman"/>
          <w:sz w:val="28"/>
          <w:szCs w:val="28"/>
          <w:lang w:val="ru-RU" w:eastAsia="uk-UA"/>
        </w:rPr>
        <w:t>Семеновський, М.</w:t>
      </w:r>
      <w:r w:rsidRPr="001E3B6E">
        <w:rPr>
          <w:rFonts w:ascii="Times New Roman" w:hAnsi="Times New Roman"/>
          <w:sz w:val="28"/>
          <w:szCs w:val="28"/>
          <w:lang w:eastAsia="uk-UA"/>
        </w:rPr>
        <w:t> </w:t>
      </w:r>
      <w:r w:rsidRPr="001E3B6E">
        <w:rPr>
          <w:rFonts w:ascii="Times New Roman" w:hAnsi="Times New Roman"/>
          <w:sz w:val="28"/>
          <w:szCs w:val="28"/>
          <w:lang w:val="ru-RU" w:eastAsia="uk-UA"/>
        </w:rPr>
        <w:t>Корольова, О.</w:t>
      </w:r>
      <w:r w:rsidRPr="001E3B6E">
        <w:rPr>
          <w:rFonts w:ascii="Times New Roman" w:hAnsi="Times New Roman"/>
          <w:sz w:val="28"/>
          <w:szCs w:val="28"/>
          <w:lang w:eastAsia="uk-UA"/>
        </w:rPr>
        <w:t> </w:t>
      </w:r>
      <w:r w:rsidRPr="001E3B6E">
        <w:rPr>
          <w:rFonts w:ascii="Times New Roman" w:hAnsi="Times New Roman"/>
          <w:sz w:val="28"/>
          <w:szCs w:val="28"/>
          <w:lang w:val="ru-RU" w:eastAsia="uk-UA"/>
        </w:rPr>
        <w:t>Романова: Вип. 3. – М., 2008. – 94 с.</w:t>
      </w:r>
    </w:p>
    <w:p w:rsidR="00F71A08" w:rsidRPr="001E3B6E" w:rsidRDefault="00F71A08" w:rsidP="004C58AF">
      <w:pPr>
        <w:pStyle w:val="af3"/>
        <w:numPr>
          <w:ilvl w:val="0"/>
          <w:numId w:val="27"/>
        </w:numPr>
        <w:shd w:val="clear" w:color="auto" w:fill="FFFFFF"/>
        <w:tabs>
          <w:tab w:val="left" w:pos="0"/>
          <w:tab w:val="left" w:pos="851"/>
        </w:tabs>
        <w:spacing w:after="150" w:line="240" w:lineRule="auto"/>
        <w:ind w:left="0" w:firstLine="360"/>
        <w:jc w:val="both"/>
        <w:textAlignment w:val="baseline"/>
        <w:rPr>
          <w:rFonts w:ascii="Times New Roman" w:hAnsi="Times New Roman"/>
          <w:sz w:val="28"/>
          <w:szCs w:val="28"/>
          <w:lang w:val="ru-RU" w:eastAsia="uk-UA"/>
        </w:rPr>
      </w:pPr>
      <w:r w:rsidRPr="001E3B6E">
        <w:rPr>
          <w:rFonts w:ascii="Times New Roman" w:hAnsi="Times New Roman"/>
          <w:sz w:val="28"/>
          <w:szCs w:val="28"/>
          <w:lang w:val="ru-RU" w:eastAsia="uk-UA"/>
        </w:rPr>
        <w:t>Шелков Н. Хрестоматія з читання хорових партитур.. – Л., 1963. – 445 с.</w:t>
      </w:r>
    </w:p>
    <w:p w:rsidR="00F71A08" w:rsidRPr="001E3B6E" w:rsidRDefault="00F71A08" w:rsidP="004C58AF">
      <w:pPr>
        <w:tabs>
          <w:tab w:val="left" w:pos="284"/>
        </w:tabs>
        <w:jc w:val="both"/>
        <w:rPr>
          <w:sz w:val="28"/>
          <w:szCs w:val="28"/>
          <w:lang w:val="ru-RU"/>
        </w:rPr>
      </w:pPr>
    </w:p>
    <w:p w:rsidR="00F71A08" w:rsidRPr="001E3B6E" w:rsidRDefault="00F71A08" w:rsidP="004C58AF">
      <w:pPr>
        <w:tabs>
          <w:tab w:val="left" w:pos="284"/>
        </w:tabs>
        <w:jc w:val="center"/>
        <w:rPr>
          <w:b/>
          <w:bCs/>
          <w:sz w:val="28"/>
          <w:u w:val="single"/>
        </w:rPr>
      </w:pPr>
      <w:r w:rsidRPr="001E3B6E">
        <w:rPr>
          <w:b/>
          <w:bCs/>
          <w:iCs/>
          <w:sz w:val="28"/>
          <w:u w:val="single"/>
        </w:rPr>
        <w:t>На І</w:t>
      </w:r>
      <w:r w:rsidRPr="001E3B6E">
        <w:rPr>
          <w:b/>
          <w:bCs/>
          <w:iCs/>
          <w:sz w:val="28"/>
          <w:u w:val="single"/>
          <w:lang w:val="en-US"/>
        </w:rPr>
        <w:t>V</w:t>
      </w:r>
      <w:r w:rsidRPr="001E3B6E">
        <w:rPr>
          <w:b/>
          <w:bCs/>
          <w:iCs/>
          <w:sz w:val="28"/>
          <w:u w:val="single"/>
        </w:rPr>
        <w:t xml:space="preserve"> курсі </w:t>
      </w:r>
      <w:r w:rsidRPr="001E3B6E">
        <w:rPr>
          <w:b/>
          <w:bCs/>
          <w:sz w:val="28"/>
          <w:u w:val="single"/>
        </w:rPr>
        <w:t>студент повинен в</w:t>
      </w:r>
      <w:r w:rsidRPr="001E3B6E">
        <w:rPr>
          <w:b/>
          <w:bCs/>
          <w:sz w:val="28"/>
          <w:u w:val="single"/>
          <w:lang w:val="ru-RU"/>
        </w:rPr>
        <w:t>м</w:t>
      </w:r>
      <w:r w:rsidRPr="001E3B6E">
        <w:rPr>
          <w:b/>
          <w:bCs/>
          <w:sz w:val="28"/>
          <w:u w:val="single"/>
        </w:rPr>
        <w:t>іти:</w:t>
      </w:r>
    </w:p>
    <w:p w:rsidR="00F71A08" w:rsidRPr="001E3B6E" w:rsidRDefault="00F71A08" w:rsidP="004C58AF">
      <w:pPr>
        <w:tabs>
          <w:tab w:val="left" w:pos="284"/>
        </w:tabs>
        <w:rPr>
          <w:bCs/>
          <w:sz w:val="28"/>
        </w:rPr>
      </w:pPr>
    </w:p>
    <w:p w:rsidR="00F71A08" w:rsidRPr="001E3B6E" w:rsidRDefault="00F71A08" w:rsidP="004C58AF">
      <w:pPr>
        <w:tabs>
          <w:tab w:val="left" w:pos="284"/>
        </w:tabs>
        <w:rPr>
          <w:bCs/>
          <w:sz w:val="28"/>
        </w:rPr>
      </w:pPr>
      <w:r w:rsidRPr="001E3B6E">
        <w:rPr>
          <w:bCs/>
          <w:sz w:val="28"/>
        </w:rPr>
        <w:t>- пройти кількість вокальних творів загальною кількістю 10-12 творів.</w:t>
      </w:r>
    </w:p>
    <w:p w:rsidR="00F71A08" w:rsidRPr="001E3B6E" w:rsidRDefault="00F71A08" w:rsidP="004C58AF">
      <w:pPr>
        <w:tabs>
          <w:tab w:val="left" w:pos="284"/>
        </w:tabs>
        <w:rPr>
          <w:bCs/>
          <w:sz w:val="28"/>
        </w:rPr>
      </w:pPr>
      <w:r w:rsidRPr="001E3B6E">
        <w:rPr>
          <w:bCs/>
          <w:sz w:val="28"/>
        </w:rPr>
        <w:t>виконати на фортепіано три хорові партитури різних музичних стилів</w:t>
      </w:r>
    </w:p>
    <w:p w:rsidR="00F71A08" w:rsidRPr="001E3B6E" w:rsidRDefault="00F71A08" w:rsidP="004C58AF">
      <w:pPr>
        <w:tabs>
          <w:tab w:val="left" w:pos="284"/>
        </w:tabs>
        <w:rPr>
          <w:bCs/>
          <w:sz w:val="28"/>
        </w:rPr>
      </w:pPr>
      <w:r w:rsidRPr="001E3B6E">
        <w:rPr>
          <w:bCs/>
          <w:sz w:val="28"/>
        </w:rPr>
        <w:t>- заспівати будь-який з голосів за вибором комісії з одночасним виконанням інших голосів партитури з супроводом, виконати будь-яке завдання комісії з числа входять до програмні вимоги;</w:t>
      </w:r>
    </w:p>
    <w:p w:rsidR="00F71A08" w:rsidRPr="001E3B6E" w:rsidRDefault="00F71A08" w:rsidP="004C58AF">
      <w:pPr>
        <w:tabs>
          <w:tab w:val="left" w:pos="284"/>
        </w:tabs>
        <w:rPr>
          <w:b/>
          <w:bCs/>
          <w:sz w:val="28"/>
        </w:rPr>
      </w:pPr>
      <w:r w:rsidRPr="001E3B6E">
        <w:rPr>
          <w:bCs/>
          <w:sz w:val="28"/>
        </w:rPr>
        <w:t>- Прочитати з листа і транспонувати на секунду або терцію нескладне хоровий твір</w:t>
      </w:r>
    </w:p>
    <w:p w:rsidR="00F71A08" w:rsidRPr="001E3B6E" w:rsidRDefault="00F71A08" w:rsidP="004C58AF">
      <w:pPr>
        <w:tabs>
          <w:tab w:val="num" w:pos="426"/>
        </w:tabs>
        <w:spacing w:line="336" w:lineRule="auto"/>
        <w:ind w:right="-62" w:firstLine="400"/>
        <w:jc w:val="center"/>
        <w:rPr>
          <w:b/>
          <w:sz w:val="28"/>
          <w:szCs w:val="28"/>
        </w:rPr>
      </w:pPr>
      <w:r w:rsidRPr="001E3B6E">
        <w:rPr>
          <w:b/>
          <w:sz w:val="28"/>
          <w:szCs w:val="28"/>
        </w:rPr>
        <w:t>Загальні критерії оцінювання навчальних досягнень студентів</w:t>
      </w:r>
    </w:p>
    <w:p w:rsidR="00F71A08" w:rsidRPr="001E3B6E" w:rsidRDefault="00F71A08" w:rsidP="004C58AF">
      <w:pPr>
        <w:tabs>
          <w:tab w:val="num" w:pos="426"/>
        </w:tabs>
        <w:ind w:right="-62" w:firstLine="400"/>
        <w:jc w:val="center"/>
        <w:rPr>
          <w:b/>
          <w:sz w:val="16"/>
          <w:szCs w:val="16"/>
        </w:rPr>
      </w:pP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756"/>
      </w:tblGrid>
      <w:tr w:rsidR="001E3B6E" w:rsidRPr="001E3B6E" w:rsidTr="00936927">
        <w:trPr>
          <w:trHeight w:val="482"/>
        </w:trPr>
        <w:tc>
          <w:tcPr>
            <w:tcW w:w="1844" w:type="dxa"/>
            <w:vAlign w:val="center"/>
          </w:tcPr>
          <w:p w:rsidR="00F71A08" w:rsidRPr="001E3B6E" w:rsidRDefault="00F71A08" w:rsidP="00936927">
            <w:pPr>
              <w:tabs>
                <w:tab w:val="num" w:pos="426"/>
              </w:tabs>
              <w:ind w:right="-104"/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Оцінка</w:t>
            </w:r>
          </w:p>
        </w:tc>
        <w:tc>
          <w:tcPr>
            <w:tcW w:w="7756" w:type="dxa"/>
            <w:vAlign w:val="center"/>
          </w:tcPr>
          <w:p w:rsidR="00F71A08" w:rsidRPr="001E3B6E" w:rsidRDefault="00F71A08" w:rsidP="00936927">
            <w:pPr>
              <w:tabs>
                <w:tab w:val="num" w:pos="426"/>
              </w:tabs>
              <w:ind w:right="-104"/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Критерії оцінювання</w:t>
            </w:r>
          </w:p>
        </w:tc>
      </w:tr>
      <w:tr w:rsidR="001E3B6E" w:rsidRPr="001E3B6E" w:rsidTr="00936927">
        <w:tc>
          <w:tcPr>
            <w:tcW w:w="1844" w:type="dxa"/>
            <w:vAlign w:val="center"/>
          </w:tcPr>
          <w:p w:rsidR="00F71A08" w:rsidRPr="001E3B6E" w:rsidRDefault="00F71A08" w:rsidP="00936927">
            <w:pPr>
              <w:tabs>
                <w:tab w:val="num" w:pos="426"/>
              </w:tabs>
              <w:ind w:right="-104"/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«відмінно»</w:t>
            </w:r>
          </w:p>
        </w:tc>
        <w:tc>
          <w:tcPr>
            <w:tcW w:w="7756" w:type="dxa"/>
          </w:tcPr>
          <w:p w:rsidR="00F71A08" w:rsidRPr="001E3B6E" w:rsidRDefault="00F71A08" w:rsidP="00936927">
            <w:pPr>
              <w:tabs>
                <w:tab w:val="num" w:pos="426"/>
              </w:tabs>
              <w:jc w:val="both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Ставиться за повні та міцні знання матеріалу в заданому обсязі, вміння вірно та ефективно виконувати завдання з самостійної роботи; за належні вокально-виконавські здібності та здатності, працездатність і бажання подальшого професійного розвитку; за знання фахової літератури, термінології; за виявлення креативності у навчальній діяльності.</w:t>
            </w:r>
          </w:p>
        </w:tc>
      </w:tr>
      <w:tr w:rsidR="001E3B6E" w:rsidRPr="001E3B6E" w:rsidTr="00936927">
        <w:trPr>
          <w:trHeight w:val="1222"/>
        </w:trPr>
        <w:tc>
          <w:tcPr>
            <w:tcW w:w="1844" w:type="dxa"/>
            <w:vAlign w:val="center"/>
          </w:tcPr>
          <w:p w:rsidR="00F71A08" w:rsidRPr="001E3B6E" w:rsidRDefault="00F71A08" w:rsidP="00936927">
            <w:pPr>
              <w:tabs>
                <w:tab w:val="num" w:pos="426"/>
              </w:tabs>
              <w:ind w:right="-104"/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«дуже добре»</w:t>
            </w:r>
          </w:p>
        </w:tc>
        <w:tc>
          <w:tcPr>
            <w:tcW w:w="7756" w:type="dxa"/>
          </w:tcPr>
          <w:p w:rsidR="00F71A08" w:rsidRPr="001E3B6E" w:rsidRDefault="00F71A08" w:rsidP="00936927">
            <w:pPr>
              <w:tabs>
                <w:tab w:val="num" w:pos="426"/>
              </w:tabs>
              <w:jc w:val="both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Ставиться за доволі міцні знання програмного матеріалу, вміння вірно та ефективно підійти до виконання завдань з самостійної роботи; за належні вокально-виконавські здібності та здатності, за працездатність; за знання фахової літератури, термінології; за виявлення спромоги творчо і професійно підійти до виконання навчальних завдань..</w:t>
            </w:r>
          </w:p>
        </w:tc>
      </w:tr>
      <w:tr w:rsidR="001E3B6E" w:rsidRPr="001E3B6E" w:rsidTr="00936927">
        <w:tc>
          <w:tcPr>
            <w:tcW w:w="1844" w:type="dxa"/>
            <w:vAlign w:val="center"/>
          </w:tcPr>
          <w:p w:rsidR="00F71A08" w:rsidRPr="001E3B6E" w:rsidRDefault="00F71A08" w:rsidP="00936927">
            <w:pPr>
              <w:tabs>
                <w:tab w:val="num" w:pos="426"/>
              </w:tabs>
              <w:ind w:right="-104"/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«добре»</w:t>
            </w:r>
          </w:p>
        </w:tc>
        <w:tc>
          <w:tcPr>
            <w:tcW w:w="7756" w:type="dxa"/>
          </w:tcPr>
          <w:p w:rsidR="00F71A08" w:rsidRPr="001E3B6E" w:rsidRDefault="00F71A08" w:rsidP="00936927">
            <w:pPr>
              <w:tabs>
                <w:tab w:val="num" w:pos="426"/>
              </w:tabs>
              <w:jc w:val="both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 xml:space="preserve">Ставиться за виявлення студентом повних, систематичних знань з навчальної дисципліни «Вокальний клас», успішне виконання </w:t>
            </w:r>
            <w:r w:rsidRPr="001E3B6E">
              <w:rPr>
                <w:sz w:val="26"/>
                <w:szCs w:val="26"/>
              </w:rPr>
              <w:lastRenderedPageBreak/>
              <w:t>завдань з самостійної роботи, засвоєння фахової літератури, здатність до самостійного поповнення та оновлення професійних та загальних знань. Проте у навчальній діяльності студента наявні незначні помилки, зокрема: відсутність професійної стабільності у навчальній діяльності, яскравого творчого виявлення у виконанні поставлених навчальних завдань.</w:t>
            </w:r>
          </w:p>
        </w:tc>
      </w:tr>
      <w:tr w:rsidR="001E3B6E" w:rsidRPr="001E3B6E" w:rsidTr="00936927">
        <w:tc>
          <w:tcPr>
            <w:tcW w:w="1844" w:type="dxa"/>
            <w:vAlign w:val="center"/>
          </w:tcPr>
          <w:p w:rsidR="00F71A08" w:rsidRPr="001E3B6E" w:rsidRDefault="00F71A08" w:rsidP="00936927">
            <w:pPr>
              <w:tabs>
                <w:tab w:val="num" w:pos="426"/>
              </w:tabs>
              <w:ind w:right="-104"/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lastRenderedPageBreak/>
              <w:t>«задовільно»</w:t>
            </w:r>
          </w:p>
        </w:tc>
        <w:tc>
          <w:tcPr>
            <w:tcW w:w="7756" w:type="dxa"/>
          </w:tcPr>
          <w:p w:rsidR="00F71A08" w:rsidRPr="001E3B6E" w:rsidRDefault="00F71A08" w:rsidP="00936927">
            <w:pPr>
              <w:tabs>
                <w:tab w:val="num" w:pos="426"/>
              </w:tabs>
              <w:jc w:val="both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Ставиться за виявлення знань основного навчального матеріалу в обсязі, достатньому для подальшого навчання, поверхневу обізнаність з фаховою літературою; за виконання завдань з самостійної роботи в обсязі, не меншому 50%, що відповідає основним вимогам до їх повноти виконання; за демонстрування посередніх вокально-технічних та виконавських навичок і відсутність натхнення у викладацькій діяльності.</w:t>
            </w:r>
          </w:p>
        </w:tc>
      </w:tr>
      <w:tr w:rsidR="001E3B6E" w:rsidRPr="001E3B6E" w:rsidTr="00936927">
        <w:tc>
          <w:tcPr>
            <w:tcW w:w="1844" w:type="dxa"/>
            <w:vAlign w:val="center"/>
          </w:tcPr>
          <w:p w:rsidR="00F71A08" w:rsidRPr="001E3B6E" w:rsidRDefault="00F71A08" w:rsidP="00936927">
            <w:pPr>
              <w:tabs>
                <w:tab w:val="num" w:pos="426"/>
              </w:tabs>
              <w:ind w:right="-104"/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«достатньо»</w:t>
            </w:r>
          </w:p>
        </w:tc>
        <w:tc>
          <w:tcPr>
            <w:tcW w:w="7756" w:type="dxa"/>
          </w:tcPr>
          <w:p w:rsidR="00F71A08" w:rsidRPr="001E3B6E" w:rsidRDefault="00F71A08" w:rsidP="00936927">
            <w:pPr>
              <w:tabs>
                <w:tab w:val="num" w:pos="426"/>
              </w:tabs>
              <w:jc w:val="both"/>
              <w:rPr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 xml:space="preserve">Ставиться за виявлення мінімально можливих знань основного навчального матеріалу, поверхневу обізнаність з фаховою літературою; за наявність суттєвих помилок у розумінні вокально-виконавських та викладацьких завдань. </w:t>
            </w:r>
          </w:p>
        </w:tc>
      </w:tr>
      <w:tr w:rsidR="001E3B6E" w:rsidRPr="001E3B6E" w:rsidTr="00936927">
        <w:tc>
          <w:tcPr>
            <w:tcW w:w="1844" w:type="dxa"/>
            <w:vAlign w:val="center"/>
          </w:tcPr>
          <w:p w:rsidR="00F71A08" w:rsidRPr="001E3B6E" w:rsidRDefault="00F71A08" w:rsidP="00936927">
            <w:pPr>
              <w:tabs>
                <w:tab w:val="num" w:pos="426"/>
              </w:tabs>
              <w:ind w:left="-108" w:right="-108"/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«незадовільно»</w:t>
            </w:r>
          </w:p>
          <w:p w:rsidR="00F71A08" w:rsidRPr="001E3B6E" w:rsidRDefault="00F71A08" w:rsidP="00936927">
            <w:pPr>
              <w:tabs>
                <w:tab w:val="num" w:pos="426"/>
              </w:tabs>
              <w:ind w:left="-108" w:right="-108"/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(з можливістю повторного складання)</w:t>
            </w:r>
          </w:p>
        </w:tc>
        <w:tc>
          <w:tcPr>
            <w:tcW w:w="7756" w:type="dxa"/>
            <w:vAlign w:val="center"/>
          </w:tcPr>
          <w:p w:rsidR="00F71A08" w:rsidRPr="001E3B6E" w:rsidRDefault="00F71A08" w:rsidP="00936927">
            <w:pPr>
              <w:tabs>
                <w:tab w:val="num" w:pos="426"/>
              </w:tabs>
              <w:jc w:val="both"/>
              <w:rPr>
                <w:sz w:val="26"/>
                <w:szCs w:val="26"/>
              </w:rPr>
            </w:pPr>
            <w:r w:rsidRPr="001E3B6E">
              <w:rPr>
                <w:spacing w:val="-2"/>
                <w:sz w:val="26"/>
                <w:szCs w:val="26"/>
              </w:rPr>
              <w:t>Ставиться</w:t>
            </w:r>
            <w:r w:rsidRPr="001E3B6E">
              <w:rPr>
                <w:sz w:val="26"/>
                <w:szCs w:val="26"/>
              </w:rPr>
              <w:t xml:space="preserve"> студентові, вокально-виконавські та викладацькі можливості якого під час відтворення основного програмного матеріалу надто поверхневі, що пояснюється початковими уявленнями про предмет вивчення.</w:t>
            </w:r>
          </w:p>
        </w:tc>
      </w:tr>
      <w:tr w:rsidR="001E3B6E" w:rsidRPr="001E3B6E" w:rsidTr="00936927">
        <w:tc>
          <w:tcPr>
            <w:tcW w:w="1844" w:type="dxa"/>
            <w:vAlign w:val="center"/>
          </w:tcPr>
          <w:p w:rsidR="00F71A08" w:rsidRPr="001E3B6E" w:rsidRDefault="00F71A08" w:rsidP="00936927">
            <w:pPr>
              <w:tabs>
                <w:tab w:val="num" w:pos="426"/>
              </w:tabs>
              <w:ind w:left="-108" w:right="-108"/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b/>
                <w:sz w:val="26"/>
                <w:szCs w:val="26"/>
              </w:rPr>
              <w:t>«незадовільно»</w:t>
            </w:r>
          </w:p>
          <w:p w:rsidR="00F71A08" w:rsidRPr="001E3B6E" w:rsidRDefault="00F71A08" w:rsidP="00936927">
            <w:pPr>
              <w:tabs>
                <w:tab w:val="num" w:pos="426"/>
              </w:tabs>
              <w:ind w:left="-108" w:right="-108"/>
              <w:jc w:val="center"/>
              <w:rPr>
                <w:b/>
                <w:sz w:val="26"/>
                <w:szCs w:val="26"/>
              </w:rPr>
            </w:pPr>
            <w:r w:rsidRPr="001E3B6E">
              <w:rPr>
                <w:sz w:val="26"/>
                <w:szCs w:val="26"/>
              </w:rPr>
              <w:t>(з обов’язковим повторним курсом)</w:t>
            </w:r>
          </w:p>
        </w:tc>
        <w:tc>
          <w:tcPr>
            <w:tcW w:w="7756" w:type="dxa"/>
          </w:tcPr>
          <w:p w:rsidR="00F71A08" w:rsidRPr="001E3B6E" w:rsidRDefault="00F71A08" w:rsidP="00936927">
            <w:pPr>
              <w:tabs>
                <w:tab w:val="num" w:pos="426"/>
              </w:tabs>
              <w:jc w:val="both"/>
              <w:rPr>
                <w:spacing w:val="-2"/>
                <w:sz w:val="26"/>
                <w:szCs w:val="26"/>
              </w:rPr>
            </w:pPr>
            <w:r w:rsidRPr="001E3B6E">
              <w:rPr>
                <w:spacing w:val="-2"/>
                <w:sz w:val="26"/>
                <w:szCs w:val="26"/>
              </w:rPr>
              <w:t>Ставиться</w:t>
            </w:r>
            <w:r w:rsidRPr="001E3B6E">
              <w:rPr>
                <w:sz w:val="26"/>
                <w:szCs w:val="26"/>
              </w:rPr>
              <w:t xml:space="preserve"> студентові, вокально-виконавські та викладацькі можливості якого не отримали необхідного професійного розвитку з причини відсутності бажання досягти певного результату у навчальній діяльності.</w:t>
            </w:r>
          </w:p>
        </w:tc>
      </w:tr>
    </w:tbl>
    <w:p w:rsidR="00F71A08" w:rsidRPr="001E3B6E" w:rsidRDefault="00F71A08" w:rsidP="004C58AF">
      <w:pPr>
        <w:tabs>
          <w:tab w:val="left" w:pos="284"/>
        </w:tabs>
        <w:rPr>
          <w:b/>
          <w:bCs/>
          <w:sz w:val="28"/>
        </w:rPr>
      </w:pPr>
    </w:p>
    <w:p w:rsidR="00F71A08" w:rsidRPr="001E3B6E" w:rsidRDefault="00F71A08" w:rsidP="004C58AF">
      <w:pPr>
        <w:tabs>
          <w:tab w:val="left" w:pos="284"/>
        </w:tabs>
        <w:rPr>
          <w:b/>
          <w:bCs/>
          <w:sz w:val="28"/>
        </w:rPr>
      </w:pPr>
    </w:p>
    <w:p w:rsidR="00F71A08" w:rsidRPr="001E3B6E" w:rsidRDefault="00F71A08" w:rsidP="004C58AF">
      <w:pPr>
        <w:tabs>
          <w:tab w:val="left" w:pos="284"/>
        </w:tabs>
        <w:jc w:val="center"/>
        <w:rPr>
          <w:b/>
          <w:bCs/>
          <w:sz w:val="28"/>
          <w:lang w:val="ru-RU"/>
        </w:rPr>
      </w:pPr>
      <w:r w:rsidRPr="001E3B6E">
        <w:rPr>
          <w:b/>
          <w:bCs/>
          <w:sz w:val="28"/>
        </w:rPr>
        <w:t>13. Рекомендована література</w:t>
      </w:r>
    </w:p>
    <w:p w:rsidR="00F71A08" w:rsidRPr="001E3B6E" w:rsidRDefault="00F71A08" w:rsidP="004C58AF">
      <w:pPr>
        <w:tabs>
          <w:tab w:val="left" w:pos="284"/>
        </w:tabs>
        <w:jc w:val="center"/>
        <w:rPr>
          <w:b/>
          <w:bCs/>
          <w:sz w:val="16"/>
          <w:szCs w:val="16"/>
          <w:lang w:val="ru-RU"/>
        </w:rPr>
      </w:pPr>
    </w:p>
    <w:p w:rsidR="00F71A08" w:rsidRPr="001E3B6E" w:rsidRDefault="00F71A08" w:rsidP="004C58AF">
      <w:pPr>
        <w:shd w:val="clear" w:color="auto" w:fill="FFFFFF"/>
        <w:spacing w:line="360" w:lineRule="auto"/>
        <w:ind w:firstLine="709"/>
        <w:jc w:val="center"/>
        <w:rPr>
          <w:b/>
          <w:sz w:val="28"/>
          <w:szCs w:val="28"/>
        </w:rPr>
      </w:pPr>
      <w:r w:rsidRPr="001E3B6E">
        <w:rPr>
          <w:b/>
          <w:sz w:val="28"/>
          <w:szCs w:val="28"/>
        </w:rPr>
        <w:t>Основна література:</w:t>
      </w:r>
    </w:p>
    <w:p w:rsidR="00F71A08" w:rsidRPr="001E3B6E" w:rsidRDefault="00F71A08" w:rsidP="004C58A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1E3B6E">
        <w:rPr>
          <w:sz w:val="28"/>
          <w:szCs w:val="28"/>
        </w:rPr>
        <w:t>Андреева Л., Попов В. Хрестоматия по чтению хорових партитур.- М., 1976.</w:t>
      </w:r>
    </w:p>
    <w:p w:rsidR="00F71A08" w:rsidRPr="001E3B6E" w:rsidRDefault="00F71A08" w:rsidP="004C58A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1E3B6E">
        <w:rPr>
          <w:sz w:val="28"/>
          <w:szCs w:val="28"/>
        </w:rPr>
        <w:t>Афонченко М.М. Читання хорових партитур: Методичні вказівки.- Рівне, 1991.</w:t>
      </w:r>
    </w:p>
    <w:p w:rsidR="00F71A08" w:rsidRPr="001E3B6E" w:rsidRDefault="00F71A08" w:rsidP="004C58A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1E3B6E">
        <w:rPr>
          <w:sz w:val="28"/>
          <w:szCs w:val="28"/>
        </w:rPr>
        <w:t>Казанский С. Хрестоматия по чтению хоровых партитур.- М., 1976.</w:t>
      </w:r>
    </w:p>
    <w:p w:rsidR="00F71A08" w:rsidRPr="001E3B6E" w:rsidRDefault="00F71A08" w:rsidP="004C58A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1E3B6E">
        <w:rPr>
          <w:sz w:val="28"/>
          <w:szCs w:val="28"/>
        </w:rPr>
        <w:t>Коломієць А., Пащенков В., Тіхова Є. Курс читання хорових партитур.-К., 1977.</w:t>
      </w:r>
    </w:p>
    <w:p w:rsidR="00F71A08" w:rsidRPr="001E3B6E" w:rsidRDefault="00F71A08" w:rsidP="004C58A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1E3B6E">
        <w:rPr>
          <w:sz w:val="28"/>
          <w:szCs w:val="28"/>
        </w:rPr>
        <w:t>Кошиць О. Українські народні пісні для хору.- К., 1976.</w:t>
      </w:r>
    </w:p>
    <w:p w:rsidR="00F71A08" w:rsidRPr="001E3B6E" w:rsidRDefault="00F71A08" w:rsidP="004C58A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1E3B6E">
        <w:rPr>
          <w:sz w:val="28"/>
          <w:szCs w:val="28"/>
        </w:rPr>
        <w:t>Леонтович М. Хорові твори.- К., 1968.</w:t>
      </w:r>
    </w:p>
    <w:p w:rsidR="00F71A08" w:rsidRPr="001E3B6E" w:rsidRDefault="00F71A08" w:rsidP="004C58A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1E3B6E">
        <w:rPr>
          <w:sz w:val="28"/>
          <w:szCs w:val="28"/>
        </w:rPr>
        <w:t>Людкевич С. Українські народні пісні в обробці для хору.- К., 1968.</w:t>
      </w:r>
    </w:p>
    <w:p w:rsidR="00F71A08" w:rsidRPr="001E3B6E" w:rsidRDefault="00F71A08" w:rsidP="004C58A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1E3B6E">
        <w:rPr>
          <w:sz w:val="28"/>
          <w:szCs w:val="28"/>
        </w:rPr>
        <w:t>Лятошинський Б. Хори без супроводу.- К., 1971.</w:t>
      </w:r>
    </w:p>
    <w:p w:rsidR="00F71A08" w:rsidRPr="001E3B6E" w:rsidRDefault="00F71A08" w:rsidP="004C58AF">
      <w:pPr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spacing w:line="360" w:lineRule="auto"/>
        <w:ind w:left="426"/>
        <w:jc w:val="both"/>
        <w:rPr>
          <w:b/>
          <w:sz w:val="28"/>
          <w:szCs w:val="28"/>
        </w:rPr>
      </w:pPr>
      <w:r w:rsidRPr="001E3B6E">
        <w:rPr>
          <w:b/>
          <w:sz w:val="28"/>
          <w:szCs w:val="28"/>
        </w:rPr>
        <w:lastRenderedPageBreak/>
        <w:t>Додаткова література:</w:t>
      </w:r>
    </w:p>
    <w:p w:rsidR="00F71A08" w:rsidRPr="001E3B6E" w:rsidRDefault="00F71A08" w:rsidP="004C58A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1E3B6E">
        <w:rPr>
          <w:sz w:val="28"/>
          <w:szCs w:val="28"/>
        </w:rPr>
        <w:t xml:space="preserve"> Стеценко К. Кантати та хори.- К., 1982.</w:t>
      </w:r>
    </w:p>
    <w:p w:rsidR="00F71A08" w:rsidRPr="001E3B6E" w:rsidRDefault="00F71A08" w:rsidP="004C58A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1E3B6E">
        <w:rPr>
          <w:sz w:val="28"/>
          <w:szCs w:val="28"/>
        </w:rPr>
        <w:t>Тевлин Б. Хрестоматия по чтению хоровых партитур.- М., 1975.</w:t>
      </w:r>
    </w:p>
    <w:p w:rsidR="00F71A08" w:rsidRPr="001E3B6E" w:rsidRDefault="00F71A08" w:rsidP="004C58A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1E3B6E">
        <w:rPr>
          <w:sz w:val="28"/>
          <w:szCs w:val="28"/>
        </w:rPr>
        <w:t>Хорові твори українських композиторів на слова Т.Г.Шевченка.- К., 1961.</w:t>
      </w:r>
    </w:p>
    <w:p w:rsidR="00F71A08" w:rsidRPr="001E3B6E" w:rsidRDefault="00F71A08" w:rsidP="004C58A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1E3B6E">
        <w:rPr>
          <w:sz w:val="28"/>
          <w:szCs w:val="28"/>
        </w:rPr>
        <w:t xml:space="preserve"> Чесноков П. Избранные хоры акапелла. Произведения для женского хора в сопровождении фортепиано М., 1967.</w:t>
      </w:r>
    </w:p>
    <w:p w:rsidR="00F71A08" w:rsidRPr="001E3B6E" w:rsidRDefault="00F71A08" w:rsidP="004C58A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1E3B6E">
        <w:rPr>
          <w:sz w:val="28"/>
          <w:szCs w:val="28"/>
        </w:rPr>
        <w:t>Шелков Н. Хрестоматия по чтению хоровых партитур. - Л., 1963</w:t>
      </w:r>
    </w:p>
    <w:p w:rsidR="00F71A08" w:rsidRPr="001E3B6E" w:rsidRDefault="00F71A08" w:rsidP="004C58A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1E3B6E">
        <w:rPr>
          <w:spacing w:val="-1"/>
          <w:sz w:val="28"/>
          <w:szCs w:val="28"/>
          <w:lang w:eastAsia="zh-CN"/>
        </w:rPr>
        <w:t>Антонюк А. Постановка голосу: Навчальний посібник для студентів вищих навчальних закладів. – К.: Українська ідея, 2000.</w:t>
      </w:r>
    </w:p>
    <w:p w:rsidR="00F71A08" w:rsidRPr="001E3B6E" w:rsidRDefault="00F71A08" w:rsidP="004C58A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1E3B6E">
        <w:rPr>
          <w:spacing w:val="-1"/>
          <w:sz w:val="28"/>
          <w:szCs w:val="28"/>
          <w:lang w:eastAsia="zh-CN"/>
        </w:rPr>
        <w:t>Барсов Ю. Вокально-исполнительские и педагогические принципы М. Глинки. – М., 1968.</w:t>
      </w:r>
    </w:p>
    <w:p w:rsidR="00F71A08" w:rsidRPr="001E3B6E" w:rsidRDefault="00F71A08" w:rsidP="004C58A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1E3B6E">
        <w:rPr>
          <w:sz w:val="28"/>
          <w:szCs w:val="28"/>
          <w:lang w:eastAsia="zh-CN"/>
        </w:rPr>
        <w:t>Вопросы вокальной педагогики. Выпуск 7. Сборник статей. - М.: Музыка, 1984.</w:t>
      </w:r>
    </w:p>
    <w:p w:rsidR="00F71A08" w:rsidRPr="001E3B6E" w:rsidRDefault="00F71A08" w:rsidP="004C58A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1E3B6E">
        <w:rPr>
          <w:sz w:val="28"/>
          <w:szCs w:val="28"/>
          <w:lang w:eastAsia="zh-CN"/>
        </w:rPr>
        <w:t>Євтушенко Д. Роздуми про голос. – К.: Музична Україна, 1979.</w:t>
      </w:r>
    </w:p>
    <w:p w:rsidR="00F71A08" w:rsidRPr="001E3B6E" w:rsidRDefault="00F71A08" w:rsidP="004C58A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1E3B6E">
        <w:rPr>
          <w:sz w:val="28"/>
          <w:szCs w:val="28"/>
          <w:lang w:eastAsia="zh-CN"/>
        </w:rPr>
        <w:t>Канкарович А. Культура вокального слова. - М.: Муз. изд., 1957.</w:t>
      </w:r>
    </w:p>
    <w:p w:rsidR="00F71A08" w:rsidRPr="001E3B6E" w:rsidRDefault="00F71A08" w:rsidP="004C58A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1E3B6E">
        <w:rPr>
          <w:sz w:val="28"/>
          <w:szCs w:val="28"/>
          <w:lang w:eastAsia="zh-CN"/>
        </w:rPr>
        <w:t>Конвер Ю. Тренировочные упражнения в развитии певческого голоса. – М., 1976.</w:t>
      </w:r>
    </w:p>
    <w:p w:rsidR="00F71A08" w:rsidRPr="001E3B6E" w:rsidRDefault="00F71A08" w:rsidP="004C58AF">
      <w:pPr>
        <w:widowControl/>
        <w:numPr>
          <w:ilvl w:val="1"/>
          <w:numId w:val="28"/>
        </w:numPr>
        <w:shd w:val="clear" w:color="auto" w:fill="FFFFFF"/>
        <w:tabs>
          <w:tab w:val="clear" w:pos="1440"/>
          <w:tab w:val="num" w:pos="284"/>
        </w:tabs>
        <w:autoSpaceDE/>
        <w:autoSpaceDN/>
        <w:adjustRightInd/>
        <w:spacing w:line="360" w:lineRule="auto"/>
        <w:ind w:left="426"/>
        <w:jc w:val="both"/>
        <w:rPr>
          <w:sz w:val="28"/>
          <w:szCs w:val="28"/>
        </w:rPr>
      </w:pPr>
      <w:r w:rsidRPr="001E3B6E">
        <w:rPr>
          <w:sz w:val="28"/>
          <w:szCs w:val="28"/>
          <w:lang w:eastAsia="zh-CN"/>
        </w:rPr>
        <w:t>Фейгін М. Індивідуальність учня та мистецтво педагога. – М., 1968</w:t>
      </w:r>
    </w:p>
    <w:p w:rsidR="00F71A08" w:rsidRPr="001E3B6E" w:rsidRDefault="00F71A08" w:rsidP="004C58AF">
      <w:pPr>
        <w:widowControl/>
        <w:tabs>
          <w:tab w:val="left" w:pos="284"/>
        </w:tabs>
        <w:autoSpaceDE/>
        <w:autoSpaceDN/>
        <w:adjustRightInd/>
        <w:ind w:left="66"/>
        <w:jc w:val="both"/>
        <w:rPr>
          <w:sz w:val="28"/>
          <w:szCs w:val="28"/>
        </w:rPr>
      </w:pPr>
    </w:p>
    <w:p w:rsidR="00F71A08" w:rsidRPr="001E3B6E" w:rsidRDefault="00F71A08" w:rsidP="004C58AF">
      <w:pPr>
        <w:widowControl/>
        <w:tabs>
          <w:tab w:val="left" w:pos="284"/>
        </w:tabs>
        <w:autoSpaceDE/>
        <w:autoSpaceDN/>
        <w:adjustRightInd/>
        <w:jc w:val="both"/>
        <w:rPr>
          <w:sz w:val="28"/>
          <w:szCs w:val="28"/>
        </w:rPr>
      </w:pPr>
    </w:p>
    <w:p w:rsidR="00F71A08" w:rsidRPr="001E3B6E" w:rsidRDefault="00F71A08" w:rsidP="004C58AF">
      <w:pPr>
        <w:widowControl/>
        <w:tabs>
          <w:tab w:val="left" w:pos="284"/>
        </w:tabs>
        <w:autoSpaceDE/>
        <w:autoSpaceDN/>
        <w:adjustRightInd/>
        <w:jc w:val="center"/>
        <w:rPr>
          <w:sz w:val="28"/>
          <w:szCs w:val="28"/>
        </w:rPr>
      </w:pPr>
      <w:r w:rsidRPr="001E3B6E">
        <w:rPr>
          <w:b/>
          <w:sz w:val="28"/>
          <w:szCs w:val="28"/>
        </w:rPr>
        <w:t>14. Інформаційні ресурси</w:t>
      </w:r>
    </w:p>
    <w:p w:rsidR="00F71A08" w:rsidRPr="001E3B6E" w:rsidRDefault="00F71A08" w:rsidP="004C58AF">
      <w:pPr>
        <w:widowControl/>
        <w:tabs>
          <w:tab w:val="left" w:pos="284"/>
        </w:tabs>
        <w:autoSpaceDE/>
        <w:autoSpaceDN/>
        <w:adjustRightInd/>
        <w:jc w:val="both"/>
        <w:rPr>
          <w:sz w:val="16"/>
          <w:szCs w:val="16"/>
        </w:rPr>
      </w:pPr>
    </w:p>
    <w:p w:rsidR="00F71A08" w:rsidRPr="001E3B6E" w:rsidRDefault="00F71A08" w:rsidP="004C58AF">
      <w:pPr>
        <w:widowControl/>
        <w:numPr>
          <w:ilvl w:val="0"/>
          <w:numId w:val="26"/>
        </w:numPr>
        <w:tabs>
          <w:tab w:val="left" w:pos="284"/>
        </w:tabs>
        <w:autoSpaceDE/>
        <w:autoSpaceDN/>
        <w:adjustRightInd/>
        <w:jc w:val="both"/>
        <w:rPr>
          <w:sz w:val="28"/>
          <w:szCs w:val="28"/>
        </w:rPr>
      </w:pPr>
      <w:r w:rsidRPr="001E3B6E">
        <w:rPr>
          <w:sz w:val="28"/>
          <w:szCs w:val="28"/>
        </w:rPr>
        <w:t>Нотний матеріал.</w:t>
      </w:r>
    </w:p>
    <w:p w:rsidR="00F71A08" w:rsidRPr="001E3B6E" w:rsidRDefault="00F71A08" w:rsidP="004C58AF">
      <w:pPr>
        <w:widowControl/>
        <w:numPr>
          <w:ilvl w:val="0"/>
          <w:numId w:val="26"/>
        </w:numPr>
        <w:tabs>
          <w:tab w:val="left" w:pos="284"/>
        </w:tabs>
        <w:autoSpaceDE/>
        <w:autoSpaceDN/>
        <w:adjustRightInd/>
        <w:jc w:val="both"/>
        <w:rPr>
          <w:sz w:val="28"/>
          <w:szCs w:val="28"/>
        </w:rPr>
      </w:pPr>
      <w:r w:rsidRPr="001E3B6E">
        <w:rPr>
          <w:bCs/>
          <w:sz w:val="28"/>
          <w:szCs w:val="28"/>
        </w:rPr>
        <w:t>Навчально-методична література.</w:t>
      </w:r>
    </w:p>
    <w:p w:rsidR="00F71A08" w:rsidRPr="001E3B6E" w:rsidRDefault="00F71A08" w:rsidP="004C58AF">
      <w:pPr>
        <w:widowControl/>
        <w:numPr>
          <w:ilvl w:val="0"/>
          <w:numId w:val="26"/>
        </w:numPr>
        <w:tabs>
          <w:tab w:val="left" w:pos="284"/>
        </w:tabs>
        <w:autoSpaceDE/>
        <w:autoSpaceDN/>
        <w:adjustRightInd/>
        <w:jc w:val="both"/>
        <w:rPr>
          <w:sz w:val="28"/>
          <w:szCs w:val="28"/>
        </w:rPr>
      </w:pPr>
      <w:r w:rsidRPr="001E3B6E">
        <w:rPr>
          <w:sz w:val="28"/>
          <w:szCs w:val="28"/>
        </w:rPr>
        <w:t>Інтернет-ресурс.</w:t>
      </w:r>
    </w:p>
    <w:p w:rsidR="00F71A08" w:rsidRPr="001E3B6E" w:rsidRDefault="00F71A08" w:rsidP="004C58AF">
      <w:pPr>
        <w:widowControl/>
        <w:tabs>
          <w:tab w:val="left" w:pos="284"/>
        </w:tabs>
        <w:autoSpaceDE/>
        <w:autoSpaceDN/>
        <w:adjustRightInd/>
        <w:jc w:val="both"/>
        <w:rPr>
          <w:sz w:val="28"/>
          <w:szCs w:val="28"/>
        </w:rPr>
      </w:pPr>
    </w:p>
    <w:p w:rsidR="00F71A08" w:rsidRPr="001E3B6E" w:rsidRDefault="00F71A08"/>
    <w:sectPr w:rsidR="00F71A08" w:rsidRPr="001E3B6E" w:rsidSect="00304D15">
      <w:headerReference w:type="first" r:id="rId14"/>
      <w:pgSz w:w="11906" w:h="16838"/>
      <w:pgMar w:top="1134" w:right="851" w:bottom="1134" w:left="1134" w:header="709" w:footer="709" w:gutter="56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A08" w:rsidRDefault="00F71A08" w:rsidP="004C58AF">
      <w:r>
        <w:separator/>
      </w:r>
    </w:p>
  </w:endnote>
  <w:endnote w:type="continuationSeparator" w:id="0">
    <w:p w:rsidR="00F71A08" w:rsidRDefault="00F71A08" w:rsidP="004C5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A08" w:rsidRDefault="00F71A08" w:rsidP="00776FDC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F71A08" w:rsidRDefault="00F71A08" w:rsidP="00776FDC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A08" w:rsidRPr="00893ACC" w:rsidRDefault="00F71A08" w:rsidP="00776FDC">
    <w:pPr>
      <w:pStyle w:val="ac"/>
      <w:ind w:right="360"/>
      <w:rPr>
        <w:lang w:val="uk-U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A08" w:rsidRDefault="00F71A08" w:rsidP="004C58AF">
      <w:r>
        <w:separator/>
      </w:r>
    </w:p>
  </w:footnote>
  <w:footnote w:type="continuationSeparator" w:id="0">
    <w:p w:rsidR="00F71A08" w:rsidRDefault="00F71A08" w:rsidP="004C58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A08" w:rsidRDefault="00F71A08" w:rsidP="006A5159">
    <w:pPr>
      <w:pStyle w:val="af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F71A08" w:rsidRDefault="00F71A08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A08" w:rsidRDefault="00F71A08" w:rsidP="006A5159">
    <w:pPr>
      <w:pStyle w:val="af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1E3B6E">
      <w:rPr>
        <w:rStyle w:val="ae"/>
        <w:noProof/>
      </w:rPr>
      <w:t>2</w:t>
    </w:r>
    <w:r>
      <w:rPr>
        <w:rStyle w:val="ae"/>
      </w:rPr>
      <w:fldChar w:fldCharType="end"/>
    </w:r>
  </w:p>
  <w:p w:rsidR="00F71A08" w:rsidRDefault="00F71A08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A08" w:rsidRPr="00C9471C" w:rsidRDefault="00F71A08" w:rsidP="00C9471C">
    <w:pPr>
      <w:pStyle w:val="af"/>
      <w:jc w:val="center"/>
      <w:rPr>
        <w:lang w:val="uk-UA"/>
      </w:rPr>
    </w:pPr>
    <w:r>
      <w:rPr>
        <w:lang w:val="uk-UA"/>
      </w:rPr>
      <w:t>11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17CD9"/>
    <w:multiLevelType w:val="hybridMultilevel"/>
    <w:tmpl w:val="D33069E6"/>
    <w:lvl w:ilvl="0" w:tplc="7B6450B8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9"/>
        </w:tabs>
        <w:ind w:left="35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9"/>
        </w:tabs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9"/>
        </w:tabs>
        <w:ind w:left="57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</w:rPr>
    </w:lvl>
  </w:abstractNum>
  <w:abstractNum w:abstractNumId="1">
    <w:nsid w:val="099544E6"/>
    <w:multiLevelType w:val="hybridMultilevel"/>
    <w:tmpl w:val="33D85F22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D424A34"/>
    <w:multiLevelType w:val="hybridMultilevel"/>
    <w:tmpl w:val="CAC2E9E4"/>
    <w:lvl w:ilvl="0" w:tplc="78049D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0B0BCA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44270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960FC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E6057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472A43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CA4A5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8E6C4A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FB8DF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10A83ED6"/>
    <w:multiLevelType w:val="hybridMultilevel"/>
    <w:tmpl w:val="C66213D2"/>
    <w:lvl w:ilvl="0" w:tplc="CE342D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626A15"/>
    <w:multiLevelType w:val="hybridMultilevel"/>
    <w:tmpl w:val="835C02F8"/>
    <w:lvl w:ilvl="0" w:tplc="CE342D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593060"/>
    <w:multiLevelType w:val="hybridMultilevel"/>
    <w:tmpl w:val="2C16D3B2"/>
    <w:lvl w:ilvl="0" w:tplc="CE342D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6A7F19"/>
    <w:multiLevelType w:val="hybridMultilevel"/>
    <w:tmpl w:val="A2A0785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54B0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4B47ED"/>
    <w:multiLevelType w:val="hybridMultilevel"/>
    <w:tmpl w:val="EB68A298"/>
    <w:lvl w:ilvl="0" w:tplc="0419000B">
      <w:start w:val="1"/>
      <w:numFmt w:val="bullet"/>
      <w:lvlText w:val="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8">
    <w:nsid w:val="25C82B59"/>
    <w:multiLevelType w:val="hybridMultilevel"/>
    <w:tmpl w:val="A1220E44"/>
    <w:lvl w:ilvl="0" w:tplc="CE342D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9E49D9"/>
    <w:multiLevelType w:val="hybridMultilevel"/>
    <w:tmpl w:val="7EF04D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9DD3713"/>
    <w:multiLevelType w:val="hybridMultilevel"/>
    <w:tmpl w:val="29481A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8CF109A"/>
    <w:multiLevelType w:val="hybridMultilevel"/>
    <w:tmpl w:val="0BDEAF22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2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93326C8"/>
    <w:multiLevelType w:val="hybridMultilevel"/>
    <w:tmpl w:val="FB1AD920"/>
    <w:lvl w:ilvl="0" w:tplc="0419000B">
      <w:start w:val="1"/>
      <w:numFmt w:val="bullet"/>
      <w:lvlText w:val="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ACE389A"/>
    <w:multiLevelType w:val="hybridMultilevel"/>
    <w:tmpl w:val="5524B914"/>
    <w:lvl w:ilvl="0" w:tplc="CE342D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667BA5"/>
    <w:multiLevelType w:val="hybridMultilevel"/>
    <w:tmpl w:val="8C2C191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3C461A26"/>
    <w:multiLevelType w:val="hybridMultilevel"/>
    <w:tmpl w:val="A656D0C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3D7F6FF2"/>
    <w:multiLevelType w:val="hybridMultilevel"/>
    <w:tmpl w:val="D94495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776329F"/>
    <w:multiLevelType w:val="hybridMultilevel"/>
    <w:tmpl w:val="81EA7798"/>
    <w:lvl w:ilvl="0" w:tplc="95568AAE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29C632C"/>
    <w:multiLevelType w:val="hybridMultilevel"/>
    <w:tmpl w:val="D898D384"/>
    <w:lvl w:ilvl="0" w:tplc="AE3CD194">
      <w:start w:val="1"/>
      <w:numFmt w:val="bullet"/>
      <w:lvlText w:val=""/>
      <w:lvlJc w:val="left"/>
      <w:pPr>
        <w:tabs>
          <w:tab w:val="num" w:pos="360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2E72014"/>
    <w:multiLevelType w:val="hybridMultilevel"/>
    <w:tmpl w:val="C2A84F7A"/>
    <w:lvl w:ilvl="0" w:tplc="DDBE5E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0">
    <w:nsid w:val="5A052C6B"/>
    <w:multiLevelType w:val="hybridMultilevel"/>
    <w:tmpl w:val="6E844DB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62C7A6A"/>
    <w:multiLevelType w:val="hybridMultilevel"/>
    <w:tmpl w:val="FD1EF29C"/>
    <w:lvl w:ilvl="0" w:tplc="0419000D">
      <w:start w:val="1"/>
      <w:numFmt w:val="bullet"/>
      <w:lvlText w:val=""/>
      <w:lvlJc w:val="left"/>
      <w:pPr>
        <w:ind w:left="13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8" w:hanging="360"/>
      </w:pPr>
      <w:rPr>
        <w:rFonts w:ascii="Wingdings" w:hAnsi="Wingdings" w:hint="default"/>
      </w:rPr>
    </w:lvl>
  </w:abstractNum>
  <w:abstractNum w:abstractNumId="22">
    <w:nsid w:val="68973C1D"/>
    <w:multiLevelType w:val="hybridMultilevel"/>
    <w:tmpl w:val="5A2EFD08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23">
    <w:nsid w:val="6E8A7E22"/>
    <w:multiLevelType w:val="hybridMultilevel"/>
    <w:tmpl w:val="8970284A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24">
    <w:nsid w:val="6F210F3F"/>
    <w:multiLevelType w:val="hybridMultilevel"/>
    <w:tmpl w:val="9552D12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820EE8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MS Mincho" w:eastAsia="MS Mincho" w:hAnsi="MS Mincho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38B6B2D"/>
    <w:multiLevelType w:val="hybridMultilevel"/>
    <w:tmpl w:val="C8145EFA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793D6B7C"/>
    <w:multiLevelType w:val="hybridMultilevel"/>
    <w:tmpl w:val="9358234E"/>
    <w:lvl w:ilvl="0" w:tplc="0419000D">
      <w:start w:val="1"/>
      <w:numFmt w:val="bullet"/>
      <w:lvlText w:val=""/>
      <w:lvlJc w:val="left"/>
      <w:pPr>
        <w:tabs>
          <w:tab w:val="num" w:pos="938"/>
        </w:tabs>
        <w:ind w:left="938" w:hanging="360"/>
      </w:pPr>
      <w:rPr>
        <w:rFonts w:ascii="Wingdings" w:hAnsi="Wingdings" w:hint="default"/>
      </w:rPr>
    </w:lvl>
    <w:lvl w:ilvl="1" w:tplc="D8A840E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78"/>
        </w:tabs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98"/>
        </w:tabs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18"/>
        </w:tabs>
        <w:ind w:left="381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38"/>
        </w:tabs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58"/>
        </w:tabs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78"/>
        </w:tabs>
        <w:ind w:left="597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98"/>
        </w:tabs>
        <w:ind w:left="6698" w:hanging="360"/>
      </w:pPr>
      <w:rPr>
        <w:rFonts w:ascii="Wingdings" w:hAnsi="Wingdings" w:hint="default"/>
      </w:rPr>
    </w:lvl>
  </w:abstractNum>
  <w:abstractNum w:abstractNumId="27">
    <w:nsid w:val="7E4F5DB5"/>
    <w:multiLevelType w:val="hybridMultilevel"/>
    <w:tmpl w:val="707A8548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16"/>
  </w:num>
  <w:num w:numId="4">
    <w:abstractNumId w:val="9"/>
  </w:num>
  <w:num w:numId="5">
    <w:abstractNumId w:val="10"/>
  </w:num>
  <w:num w:numId="6">
    <w:abstractNumId w:val="18"/>
  </w:num>
  <w:num w:numId="7">
    <w:abstractNumId w:val="1"/>
  </w:num>
  <w:num w:numId="8">
    <w:abstractNumId w:val="26"/>
  </w:num>
  <w:num w:numId="9">
    <w:abstractNumId w:val="6"/>
  </w:num>
  <w:num w:numId="10">
    <w:abstractNumId w:val="4"/>
  </w:num>
  <w:num w:numId="11">
    <w:abstractNumId w:val="3"/>
  </w:num>
  <w:num w:numId="12">
    <w:abstractNumId w:val="8"/>
  </w:num>
  <w:num w:numId="13">
    <w:abstractNumId w:val="5"/>
  </w:num>
  <w:num w:numId="14">
    <w:abstractNumId w:val="14"/>
  </w:num>
  <w:num w:numId="15">
    <w:abstractNumId w:val="13"/>
  </w:num>
  <w:num w:numId="16">
    <w:abstractNumId w:val="15"/>
  </w:num>
  <w:num w:numId="17">
    <w:abstractNumId w:val="27"/>
  </w:num>
  <w:num w:numId="18">
    <w:abstractNumId w:val="25"/>
  </w:num>
  <w:num w:numId="19">
    <w:abstractNumId w:val="21"/>
  </w:num>
  <w:num w:numId="20">
    <w:abstractNumId w:val="24"/>
  </w:num>
  <w:num w:numId="21">
    <w:abstractNumId w:val="12"/>
  </w:num>
  <w:num w:numId="22">
    <w:abstractNumId w:val="7"/>
  </w:num>
  <w:num w:numId="23">
    <w:abstractNumId w:val="0"/>
  </w:num>
  <w:num w:numId="24">
    <w:abstractNumId w:val="23"/>
  </w:num>
  <w:num w:numId="25">
    <w:abstractNumId w:val="19"/>
  </w:num>
  <w:num w:numId="26">
    <w:abstractNumId w:val="17"/>
  </w:num>
  <w:num w:numId="27">
    <w:abstractNumId w:val="20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8AF"/>
    <w:rsid w:val="0000573B"/>
    <w:rsid w:val="000304D1"/>
    <w:rsid w:val="000649CD"/>
    <w:rsid w:val="0008200B"/>
    <w:rsid w:val="000A0155"/>
    <w:rsid w:val="000A3308"/>
    <w:rsid w:val="000D20A0"/>
    <w:rsid w:val="0010575E"/>
    <w:rsid w:val="00106271"/>
    <w:rsid w:val="0012491D"/>
    <w:rsid w:val="00137E98"/>
    <w:rsid w:val="001440E7"/>
    <w:rsid w:val="00152D0E"/>
    <w:rsid w:val="00156177"/>
    <w:rsid w:val="00162E5D"/>
    <w:rsid w:val="001D2F4D"/>
    <w:rsid w:val="001D54D1"/>
    <w:rsid w:val="001E3B6E"/>
    <w:rsid w:val="001E61AF"/>
    <w:rsid w:val="001F5929"/>
    <w:rsid w:val="001F6EBF"/>
    <w:rsid w:val="002411DE"/>
    <w:rsid w:val="00244962"/>
    <w:rsid w:val="00246560"/>
    <w:rsid w:val="002A374C"/>
    <w:rsid w:val="002A687F"/>
    <w:rsid w:val="002B2213"/>
    <w:rsid w:val="00304D15"/>
    <w:rsid w:val="00332E80"/>
    <w:rsid w:val="0035419A"/>
    <w:rsid w:val="0036004D"/>
    <w:rsid w:val="00423A40"/>
    <w:rsid w:val="00425F0F"/>
    <w:rsid w:val="00441094"/>
    <w:rsid w:val="004B19CA"/>
    <w:rsid w:val="004B6A8B"/>
    <w:rsid w:val="004C58AF"/>
    <w:rsid w:val="00511648"/>
    <w:rsid w:val="00580F7B"/>
    <w:rsid w:val="005C382E"/>
    <w:rsid w:val="005D15E9"/>
    <w:rsid w:val="00623322"/>
    <w:rsid w:val="00665C4B"/>
    <w:rsid w:val="006A5159"/>
    <w:rsid w:val="006B4656"/>
    <w:rsid w:val="006F3973"/>
    <w:rsid w:val="00704160"/>
    <w:rsid w:val="00723F56"/>
    <w:rsid w:val="007243BF"/>
    <w:rsid w:val="00736BAF"/>
    <w:rsid w:val="00750FDF"/>
    <w:rsid w:val="00776FDC"/>
    <w:rsid w:val="007D1B1F"/>
    <w:rsid w:val="007E38D1"/>
    <w:rsid w:val="007E6227"/>
    <w:rsid w:val="00802D8D"/>
    <w:rsid w:val="00815A82"/>
    <w:rsid w:val="00823E3F"/>
    <w:rsid w:val="00893ACC"/>
    <w:rsid w:val="008C0045"/>
    <w:rsid w:val="00901D6F"/>
    <w:rsid w:val="00936927"/>
    <w:rsid w:val="009A008F"/>
    <w:rsid w:val="009A1505"/>
    <w:rsid w:val="009A2FE8"/>
    <w:rsid w:val="00A060F3"/>
    <w:rsid w:val="00AA4EF0"/>
    <w:rsid w:val="00AB50DE"/>
    <w:rsid w:val="00B20ACB"/>
    <w:rsid w:val="00B313B7"/>
    <w:rsid w:val="00B45EBC"/>
    <w:rsid w:val="00B51491"/>
    <w:rsid w:val="00B8016A"/>
    <w:rsid w:val="00B825B6"/>
    <w:rsid w:val="00B9223E"/>
    <w:rsid w:val="00BB13ED"/>
    <w:rsid w:val="00BD5378"/>
    <w:rsid w:val="00BE5F94"/>
    <w:rsid w:val="00C15C9D"/>
    <w:rsid w:val="00C5675E"/>
    <w:rsid w:val="00C600F0"/>
    <w:rsid w:val="00C80C2A"/>
    <w:rsid w:val="00C9471C"/>
    <w:rsid w:val="00D12CC5"/>
    <w:rsid w:val="00D16D81"/>
    <w:rsid w:val="00D2066F"/>
    <w:rsid w:val="00D244C4"/>
    <w:rsid w:val="00D66123"/>
    <w:rsid w:val="00D94D87"/>
    <w:rsid w:val="00DE249F"/>
    <w:rsid w:val="00E01DA2"/>
    <w:rsid w:val="00E10E05"/>
    <w:rsid w:val="00E15CB1"/>
    <w:rsid w:val="00E209B4"/>
    <w:rsid w:val="00E36378"/>
    <w:rsid w:val="00E64752"/>
    <w:rsid w:val="00E830E4"/>
    <w:rsid w:val="00E93B31"/>
    <w:rsid w:val="00EA119C"/>
    <w:rsid w:val="00F10317"/>
    <w:rsid w:val="00F71A08"/>
    <w:rsid w:val="00FA5A3B"/>
    <w:rsid w:val="00FB46A7"/>
    <w:rsid w:val="00FB68E5"/>
    <w:rsid w:val="00FE4EC2"/>
    <w:rsid w:val="00FE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C58A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4C58AF"/>
    <w:pPr>
      <w:keepNext/>
      <w:widowControl/>
      <w:autoSpaceDE/>
      <w:autoSpaceDN/>
      <w:adjustRightInd/>
      <w:jc w:val="center"/>
      <w:outlineLvl w:val="0"/>
    </w:pPr>
    <w:rPr>
      <w:b/>
      <w:bCs/>
      <w:sz w:val="28"/>
      <w:szCs w:val="32"/>
      <w:lang w:val="ru-RU"/>
    </w:rPr>
  </w:style>
  <w:style w:type="paragraph" w:styleId="2">
    <w:name w:val="heading 2"/>
    <w:basedOn w:val="a"/>
    <w:next w:val="a"/>
    <w:link w:val="20"/>
    <w:uiPriority w:val="99"/>
    <w:qFormat/>
    <w:rsid w:val="004C58AF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/>
    </w:rPr>
  </w:style>
  <w:style w:type="paragraph" w:styleId="4">
    <w:name w:val="heading 4"/>
    <w:basedOn w:val="a"/>
    <w:next w:val="a"/>
    <w:link w:val="40"/>
    <w:uiPriority w:val="99"/>
    <w:qFormat/>
    <w:rsid w:val="004C58A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C58AF"/>
    <w:rPr>
      <w:rFonts w:ascii="Times New Roman" w:hAnsi="Times New Roman" w:cs="Times New Roman"/>
      <w:b/>
      <w:bCs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4C58AF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4C58AF"/>
    <w:rPr>
      <w:rFonts w:ascii="Calibri" w:hAnsi="Calibri" w:cs="Times New Roman"/>
      <w:b/>
      <w:bCs/>
      <w:sz w:val="28"/>
      <w:szCs w:val="28"/>
      <w:lang w:eastAsia="ru-RU"/>
    </w:rPr>
  </w:style>
  <w:style w:type="table" w:styleId="a3">
    <w:name w:val="Table Grid"/>
    <w:basedOn w:val="a1"/>
    <w:uiPriority w:val="99"/>
    <w:rsid w:val="004C58AF"/>
    <w:rPr>
      <w:rFonts w:ascii="Times New Roman" w:eastAsia="Times New Roman" w:hAnsi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link w:val="a5"/>
    <w:uiPriority w:val="99"/>
    <w:qFormat/>
    <w:rsid w:val="004C58AF"/>
    <w:pPr>
      <w:widowControl/>
      <w:autoSpaceDE/>
      <w:autoSpaceDN/>
      <w:adjustRightInd/>
      <w:ind w:left="10206"/>
      <w:jc w:val="center"/>
    </w:pPr>
    <w:rPr>
      <w:b/>
      <w:sz w:val="22"/>
    </w:rPr>
  </w:style>
  <w:style w:type="character" w:customStyle="1" w:styleId="a5">
    <w:name w:val="Подзаголовок Знак"/>
    <w:basedOn w:val="a0"/>
    <w:link w:val="a4"/>
    <w:uiPriority w:val="99"/>
    <w:locked/>
    <w:rsid w:val="004C58AF"/>
    <w:rPr>
      <w:rFonts w:ascii="Times New Roman" w:hAnsi="Times New Roman" w:cs="Times New Roman"/>
      <w:b/>
      <w:sz w:val="20"/>
      <w:szCs w:val="20"/>
      <w:lang w:eastAsia="ru-RU"/>
    </w:rPr>
  </w:style>
  <w:style w:type="paragraph" w:styleId="a6">
    <w:name w:val="Body Text"/>
    <w:basedOn w:val="a"/>
    <w:link w:val="a7"/>
    <w:uiPriority w:val="99"/>
    <w:rsid w:val="004C58AF"/>
    <w:pPr>
      <w:widowControl/>
      <w:jc w:val="center"/>
    </w:pPr>
    <w:rPr>
      <w:rFonts w:ascii="Bookman Old Style" w:hAnsi="Bookman Old Style"/>
      <w:b/>
      <w:bCs/>
      <w:i/>
      <w:iCs/>
      <w:sz w:val="32"/>
      <w:szCs w:val="32"/>
      <w:lang w:val="ru-RU"/>
    </w:rPr>
  </w:style>
  <w:style w:type="character" w:customStyle="1" w:styleId="a7">
    <w:name w:val="Основной текст Знак"/>
    <w:basedOn w:val="a0"/>
    <w:link w:val="a6"/>
    <w:uiPriority w:val="99"/>
    <w:locked/>
    <w:rsid w:val="004C58AF"/>
    <w:rPr>
      <w:rFonts w:ascii="Bookman Old Style" w:hAnsi="Bookman Old Style" w:cs="Times New Roman"/>
      <w:b/>
      <w:bCs/>
      <w:i/>
      <w:iCs/>
      <w:sz w:val="32"/>
      <w:szCs w:val="32"/>
      <w:lang w:val="ru-RU" w:eastAsia="ru-RU"/>
    </w:rPr>
  </w:style>
  <w:style w:type="paragraph" w:styleId="a8">
    <w:name w:val="Body Text Indent"/>
    <w:basedOn w:val="a"/>
    <w:link w:val="a9"/>
    <w:uiPriority w:val="99"/>
    <w:rsid w:val="004C58AF"/>
    <w:pPr>
      <w:widowControl/>
      <w:jc w:val="both"/>
    </w:pPr>
    <w:rPr>
      <w:sz w:val="28"/>
      <w:szCs w:val="28"/>
      <w:lang w:val="ru-RU"/>
    </w:r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4C58AF"/>
    <w:rPr>
      <w:rFonts w:ascii="Times New Roman" w:hAnsi="Times New Roman" w:cs="Times New Roman"/>
      <w:sz w:val="28"/>
      <w:szCs w:val="28"/>
      <w:lang w:val="ru-RU" w:eastAsia="ru-RU"/>
    </w:rPr>
  </w:style>
  <w:style w:type="paragraph" w:styleId="21">
    <w:name w:val="Body Text Indent 2"/>
    <w:basedOn w:val="a"/>
    <w:link w:val="22"/>
    <w:uiPriority w:val="99"/>
    <w:rsid w:val="004C58AF"/>
    <w:pPr>
      <w:widowControl/>
      <w:ind w:firstLine="709"/>
      <w:jc w:val="both"/>
    </w:pPr>
    <w:rPr>
      <w:sz w:val="28"/>
      <w:szCs w:val="28"/>
      <w:lang w:val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4C58AF"/>
    <w:rPr>
      <w:rFonts w:ascii="Times New Roman" w:hAnsi="Times New Roman" w:cs="Times New Roman"/>
      <w:sz w:val="28"/>
      <w:szCs w:val="28"/>
      <w:lang w:val="ru-RU" w:eastAsia="ru-RU"/>
    </w:rPr>
  </w:style>
  <w:style w:type="paragraph" w:styleId="3">
    <w:name w:val="Body Text Indent 3"/>
    <w:basedOn w:val="a"/>
    <w:link w:val="30"/>
    <w:uiPriority w:val="99"/>
    <w:rsid w:val="004C58AF"/>
    <w:pPr>
      <w:widowControl/>
      <w:ind w:left="284" w:hanging="284"/>
      <w:jc w:val="both"/>
    </w:pPr>
    <w:rPr>
      <w:sz w:val="28"/>
      <w:szCs w:val="28"/>
      <w:lang w:val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4C58AF"/>
    <w:rPr>
      <w:rFonts w:ascii="Times New Roman" w:hAnsi="Times New Roman" w:cs="Times New Roman"/>
      <w:sz w:val="28"/>
      <w:szCs w:val="28"/>
      <w:lang w:val="ru-RU" w:eastAsia="ru-RU"/>
    </w:rPr>
  </w:style>
  <w:style w:type="paragraph" w:styleId="aa">
    <w:name w:val="Signature"/>
    <w:basedOn w:val="a"/>
    <w:link w:val="ab"/>
    <w:uiPriority w:val="99"/>
    <w:rsid w:val="004C58AF"/>
    <w:pPr>
      <w:widowControl/>
    </w:pPr>
    <w:rPr>
      <w:i/>
      <w:iCs/>
      <w:lang w:val="ru-RU"/>
    </w:rPr>
  </w:style>
  <w:style w:type="character" w:customStyle="1" w:styleId="ab">
    <w:name w:val="Подпись Знак"/>
    <w:basedOn w:val="a0"/>
    <w:link w:val="aa"/>
    <w:uiPriority w:val="99"/>
    <w:locked/>
    <w:rsid w:val="004C58AF"/>
    <w:rPr>
      <w:rFonts w:ascii="Times New Roman" w:hAnsi="Times New Roman" w:cs="Times New Roman"/>
      <w:i/>
      <w:iCs/>
      <w:sz w:val="20"/>
      <w:szCs w:val="20"/>
      <w:lang w:val="ru-RU" w:eastAsia="ru-RU"/>
    </w:rPr>
  </w:style>
  <w:style w:type="paragraph" w:styleId="ac">
    <w:name w:val="footer"/>
    <w:basedOn w:val="a"/>
    <w:link w:val="ad"/>
    <w:uiPriority w:val="99"/>
    <w:rsid w:val="004C58AF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  <w:lang w:val="ru-RU"/>
    </w:rPr>
  </w:style>
  <w:style w:type="character" w:customStyle="1" w:styleId="ad">
    <w:name w:val="Нижний колонтитул Знак"/>
    <w:basedOn w:val="a0"/>
    <w:link w:val="ac"/>
    <w:uiPriority w:val="99"/>
    <w:locked/>
    <w:rsid w:val="004C58AF"/>
    <w:rPr>
      <w:rFonts w:ascii="Times New Roman" w:hAnsi="Times New Roman" w:cs="Times New Roman"/>
      <w:sz w:val="24"/>
      <w:szCs w:val="24"/>
      <w:lang w:val="ru-RU" w:eastAsia="ru-RU"/>
    </w:rPr>
  </w:style>
  <w:style w:type="character" w:styleId="ae">
    <w:name w:val="page number"/>
    <w:basedOn w:val="a0"/>
    <w:uiPriority w:val="99"/>
    <w:rsid w:val="004C58AF"/>
    <w:rPr>
      <w:rFonts w:cs="Times New Roman"/>
    </w:rPr>
  </w:style>
  <w:style w:type="paragraph" w:styleId="af">
    <w:name w:val="header"/>
    <w:basedOn w:val="a"/>
    <w:link w:val="af0"/>
    <w:uiPriority w:val="99"/>
    <w:rsid w:val="004C58AF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  <w:lang w:val="ru-RU"/>
    </w:rPr>
  </w:style>
  <w:style w:type="character" w:customStyle="1" w:styleId="af0">
    <w:name w:val="Верхний колонтитул Знак"/>
    <w:basedOn w:val="a0"/>
    <w:link w:val="af"/>
    <w:uiPriority w:val="99"/>
    <w:locked/>
    <w:rsid w:val="004C58AF"/>
    <w:rPr>
      <w:rFonts w:ascii="Times New Roman" w:hAnsi="Times New Roman" w:cs="Times New Roman"/>
      <w:sz w:val="24"/>
      <w:szCs w:val="24"/>
      <w:lang w:val="ru-RU" w:eastAsia="ru-RU"/>
    </w:rPr>
  </w:style>
  <w:style w:type="paragraph" w:styleId="af1">
    <w:name w:val="footnote text"/>
    <w:basedOn w:val="a"/>
    <w:link w:val="af2"/>
    <w:uiPriority w:val="99"/>
    <w:semiHidden/>
    <w:rsid w:val="004C58AF"/>
    <w:pPr>
      <w:widowControl/>
      <w:autoSpaceDE/>
      <w:autoSpaceDN/>
      <w:adjustRightInd/>
    </w:pPr>
    <w:rPr>
      <w:lang w:val="ru-RU"/>
    </w:rPr>
  </w:style>
  <w:style w:type="character" w:customStyle="1" w:styleId="af2">
    <w:name w:val="Текст сноски Знак"/>
    <w:basedOn w:val="a0"/>
    <w:link w:val="af1"/>
    <w:uiPriority w:val="99"/>
    <w:semiHidden/>
    <w:locked/>
    <w:rsid w:val="004C58AF"/>
    <w:rPr>
      <w:rFonts w:ascii="Times New Roman" w:hAnsi="Times New Roman" w:cs="Times New Roman"/>
      <w:sz w:val="20"/>
      <w:szCs w:val="20"/>
      <w:lang w:val="ru-RU" w:eastAsia="ru-RU"/>
    </w:rPr>
  </w:style>
  <w:style w:type="paragraph" w:styleId="af3">
    <w:name w:val="List Paragraph"/>
    <w:basedOn w:val="a"/>
    <w:uiPriority w:val="99"/>
    <w:qFormat/>
    <w:rsid w:val="004C58A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TableParagraph">
    <w:name w:val="Table Paragraph"/>
    <w:basedOn w:val="a"/>
    <w:uiPriority w:val="99"/>
    <w:rsid w:val="00B20ACB"/>
    <w:pPr>
      <w:autoSpaceDE/>
      <w:autoSpaceDN/>
      <w:adjustRightInd/>
      <w:ind w:left="100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C58A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4C58AF"/>
    <w:pPr>
      <w:keepNext/>
      <w:widowControl/>
      <w:autoSpaceDE/>
      <w:autoSpaceDN/>
      <w:adjustRightInd/>
      <w:jc w:val="center"/>
      <w:outlineLvl w:val="0"/>
    </w:pPr>
    <w:rPr>
      <w:b/>
      <w:bCs/>
      <w:sz w:val="28"/>
      <w:szCs w:val="32"/>
      <w:lang w:val="ru-RU"/>
    </w:rPr>
  </w:style>
  <w:style w:type="paragraph" w:styleId="2">
    <w:name w:val="heading 2"/>
    <w:basedOn w:val="a"/>
    <w:next w:val="a"/>
    <w:link w:val="20"/>
    <w:uiPriority w:val="99"/>
    <w:qFormat/>
    <w:rsid w:val="004C58AF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/>
    </w:rPr>
  </w:style>
  <w:style w:type="paragraph" w:styleId="4">
    <w:name w:val="heading 4"/>
    <w:basedOn w:val="a"/>
    <w:next w:val="a"/>
    <w:link w:val="40"/>
    <w:uiPriority w:val="99"/>
    <w:qFormat/>
    <w:rsid w:val="004C58A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C58AF"/>
    <w:rPr>
      <w:rFonts w:ascii="Times New Roman" w:hAnsi="Times New Roman" w:cs="Times New Roman"/>
      <w:b/>
      <w:bCs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4C58AF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4C58AF"/>
    <w:rPr>
      <w:rFonts w:ascii="Calibri" w:hAnsi="Calibri" w:cs="Times New Roman"/>
      <w:b/>
      <w:bCs/>
      <w:sz w:val="28"/>
      <w:szCs w:val="28"/>
      <w:lang w:eastAsia="ru-RU"/>
    </w:rPr>
  </w:style>
  <w:style w:type="table" w:styleId="a3">
    <w:name w:val="Table Grid"/>
    <w:basedOn w:val="a1"/>
    <w:uiPriority w:val="99"/>
    <w:rsid w:val="004C58AF"/>
    <w:rPr>
      <w:rFonts w:ascii="Times New Roman" w:eastAsia="Times New Roman" w:hAnsi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Subtitle"/>
    <w:basedOn w:val="a"/>
    <w:link w:val="a5"/>
    <w:uiPriority w:val="99"/>
    <w:qFormat/>
    <w:rsid w:val="004C58AF"/>
    <w:pPr>
      <w:widowControl/>
      <w:autoSpaceDE/>
      <w:autoSpaceDN/>
      <w:adjustRightInd/>
      <w:ind w:left="10206"/>
      <w:jc w:val="center"/>
    </w:pPr>
    <w:rPr>
      <w:b/>
      <w:sz w:val="22"/>
    </w:rPr>
  </w:style>
  <w:style w:type="character" w:customStyle="1" w:styleId="a5">
    <w:name w:val="Подзаголовок Знак"/>
    <w:basedOn w:val="a0"/>
    <w:link w:val="a4"/>
    <w:uiPriority w:val="99"/>
    <w:locked/>
    <w:rsid w:val="004C58AF"/>
    <w:rPr>
      <w:rFonts w:ascii="Times New Roman" w:hAnsi="Times New Roman" w:cs="Times New Roman"/>
      <w:b/>
      <w:sz w:val="20"/>
      <w:szCs w:val="20"/>
      <w:lang w:eastAsia="ru-RU"/>
    </w:rPr>
  </w:style>
  <w:style w:type="paragraph" w:styleId="a6">
    <w:name w:val="Body Text"/>
    <w:basedOn w:val="a"/>
    <w:link w:val="a7"/>
    <w:uiPriority w:val="99"/>
    <w:rsid w:val="004C58AF"/>
    <w:pPr>
      <w:widowControl/>
      <w:jc w:val="center"/>
    </w:pPr>
    <w:rPr>
      <w:rFonts w:ascii="Bookman Old Style" w:hAnsi="Bookman Old Style"/>
      <w:b/>
      <w:bCs/>
      <w:i/>
      <w:iCs/>
      <w:sz w:val="32"/>
      <w:szCs w:val="32"/>
      <w:lang w:val="ru-RU"/>
    </w:rPr>
  </w:style>
  <w:style w:type="character" w:customStyle="1" w:styleId="a7">
    <w:name w:val="Основной текст Знак"/>
    <w:basedOn w:val="a0"/>
    <w:link w:val="a6"/>
    <w:uiPriority w:val="99"/>
    <w:locked/>
    <w:rsid w:val="004C58AF"/>
    <w:rPr>
      <w:rFonts w:ascii="Bookman Old Style" w:hAnsi="Bookman Old Style" w:cs="Times New Roman"/>
      <w:b/>
      <w:bCs/>
      <w:i/>
      <w:iCs/>
      <w:sz w:val="32"/>
      <w:szCs w:val="32"/>
      <w:lang w:val="ru-RU" w:eastAsia="ru-RU"/>
    </w:rPr>
  </w:style>
  <w:style w:type="paragraph" w:styleId="a8">
    <w:name w:val="Body Text Indent"/>
    <w:basedOn w:val="a"/>
    <w:link w:val="a9"/>
    <w:uiPriority w:val="99"/>
    <w:rsid w:val="004C58AF"/>
    <w:pPr>
      <w:widowControl/>
      <w:jc w:val="both"/>
    </w:pPr>
    <w:rPr>
      <w:sz w:val="28"/>
      <w:szCs w:val="28"/>
      <w:lang w:val="ru-RU"/>
    </w:r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4C58AF"/>
    <w:rPr>
      <w:rFonts w:ascii="Times New Roman" w:hAnsi="Times New Roman" w:cs="Times New Roman"/>
      <w:sz w:val="28"/>
      <w:szCs w:val="28"/>
      <w:lang w:val="ru-RU" w:eastAsia="ru-RU"/>
    </w:rPr>
  </w:style>
  <w:style w:type="paragraph" w:styleId="21">
    <w:name w:val="Body Text Indent 2"/>
    <w:basedOn w:val="a"/>
    <w:link w:val="22"/>
    <w:uiPriority w:val="99"/>
    <w:rsid w:val="004C58AF"/>
    <w:pPr>
      <w:widowControl/>
      <w:ind w:firstLine="709"/>
      <w:jc w:val="both"/>
    </w:pPr>
    <w:rPr>
      <w:sz w:val="28"/>
      <w:szCs w:val="28"/>
      <w:lang w:val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4C58AF"/>
    <w:rPr>
      <w:rFonts w:ascii="Times New Roman" w:hAnsi="Times New Roman" w:cs="Times New Roman"/>
      <w:sz w:val="28"/>
      <w:szCs w:val="28"/>
      <w:lang w:val="ru-RU" w:eastAsia="ru-RU"/>
    </w:rPr>
  </w:style>
  <w:style w:type="paragraph" w:styleId="3">
    <w:name w:val="Body Text Indent 3"/>
    <w:basedOn w:val="a"/>
    <w:link w:val="30"/>
    <w:uiPriority w:val="99"/>
    <w:rsid w:val="004C58AF"/>
    <w:pPr>
      <w:widowControl/>
      <w:ind w:left="284" w:hanging="284"/>
      <w:jc w:val="both"/>
    </w:pPr>
    <w:rPr>
      <w:sz w:val="28"/>
      <w:szCs w:val="28"/>
      <w:lang w:val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4C58AF"/>
    <w:rPr>
      <w:rFonts w:ascii="Times New Roman" w:hAnsi="Times New Roman" w:cs="Times New Roman"/>
      <w:sz w:val="28"/>
      <w:szCs w:val="28"/>
      <w:lang w:val="ru-RU" w:eastAsia="ru-RU"/>
    </w:rPr>
  </w:style>
  <w:style w:type="paragraph" w:styleId="aa">
    <w:name w:val="Signature"/>
    <w:basedOn w:val="a"/>
    <w:link w:val="ab"/>
    <w:uiPriority w:val="99"/>
    <w:rsid w:val="004C58AF"/>
    <w:pPr>
      <w:widowControl/>
    </w:pPr>
    <w:rPr>
      <w:i/>
      <w:iCs/>
      <w:lang w:val="ru-RU"/>
    </w:rPr>
  </w:style>
  <w:style w:type="character" w:customStyle="1" w:styleId="ab">
    <w:name w:val="Подпись Знак"/>
    <w:basedOn w:val="a0"/>
    <w:link w:val="aa"/>
    <w:uiPriority w:val="99"/>
    <w:locked/>
    <w:rsid w:val="004C58AF"/>
    <w:rPr>
      <w:rFonts w:ascii="Times New Roman" w:hAnsi="Times New Roman" w:cs="Times New Roman"/>
      <w:i/>
      <w:iCs/>
      <w:sz w:val="20"/>
      <w:szCs w:val="20"/>
      <w:lang w:val="ru-RU" w:eastAsia="ru-RU"/>
    </w:rPr>
  </w:style>
  <w:style w:type="paragraph" w:styleId="ac">
    <w:name w:val="footer"/>
    <w:basedOn w:val="a"/>
    <w:link w:val="ad"/>
    <w:uiPriority w:val="99"/>
    <w:rsid w:val="004C58AF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  <w:lang w:val="ru-RU"/>
    </w:rPr>
  </w:style>
  <w:style w:type="character" w:customStyle="1" w:styleId="ad">
    <w:name w:val="Нижний колонтитул Знак"/>
    <w:basedOn w:val="a0"/>
    <w:link w:val="ac"/>
    <w:uiPriority w:val="99"/>
    <w:locked/>
    <w:rsid w:val="004C58AF"/>
    <w:rPr>
      <w:rFonts w:ascii="Times New Roman" w:hAnsi="Times New Roman" w:cs="Times New Roman"/>
      <w:sz w:val="24"/>
      <w:szCs w:val="24"/>
      <w:lang w:val="ru-RU" w:eastAsia="ru-RU"/>
    </w:rPr>
  </w:style>
  <w:style w:type="character" w:styleId="ae">
    <w:name w:val="page number"/>
    <w:basedOn w:val="a0"/>
    <w:uiPriority w:val="99"/>
    <w:rsid w:val="004C58AF"/>
    <w:rPr>
      <w:rFonts w:cs="Times New Roman"/>
    </w:rPr>
  </w:style>
  <w:style w:type="paragraph" w:styleId="af">
    <w:name w:val="header"/>
    <w:basedOn w:val="a"/>
    <w:link w:val="af0"/>
    <w:uiPriority w:val="99"/>
    <w:rsid w:val="004C58AF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  <w:lang w:val="ru-RU"/>
    </w:rPr>
  </w:style>
  <w:style w:type="character" w:customStyle="1" w:styleId="af0">
    <w:name w:val="Верхний колонтитул Знак"/>
    <w:basedOn w:val="a0"/>
    <w:link w:val="af"/>
    <w:uiPriority w:val="99"/>
    <w:locked/>
    <w:rsid w:val="004C58AF"/>
    <w:rPr>
      <w:rFonts w:ascii="Times New Roman" w:hAnsi="Times New Roman" w:cs="Times New Roman"/>
      <w:sz w:val="24"/>
      <w:szCs w:val="24"/>
      <w:lang w:val="ru-RU" w:eastAsia="ru-RU"/>
    </w:rPr>
  </w:style>
  <w:style w:type="paragraph" w:styleId="af1">
    <w:name w:val="footnote text"/>
    <w:basedOn w:val="a"/>
    <w:link w:val="af2"/>
    <w:uiPriority w:val="99"/>
    <w:semiHidden/>
    <w:rsid w:val="004C58AF"/>
    <w:pPr>
      <w:widowControl/>
      <w:autoSpaceDE/>
      <w:autoSpaceDN/>
      <w:adjustRightInd/>
    </w:pPr>
    <w:rPr>
      <w:lang w:val="ru-RU"/>
    </w:rPr>
  </w:style>
  <w:style w:type="character" w:customStyle="1" w:styleId="af2">
    <w:name w:val="Текст сноски Знак"/>
    <w:basedOn w:val="a0"/>
    <w:link w:val="af1"/>
    <w:uiPriority w:val="99"/>
    <w:semiHidden/>
    <w:locked/>
    <w:rsid w:val="004C58AF"/>
    <w:rPr>
      <w:rFonts w:ascii="Times New Roman" w:hAnsi="Times New Roman" w:cs="Times New Roman"/>
      <w:sz w:val="20"/>
      <w:szCs w:val="20"/>
      <w:lang w:val="ru-RU" w:eastAsia="ru-RU"/>
    </w:rPr>
  </w:style>
  <w:style w:type="paragraph" w:styleId="af3">
    <w:name w:val="List Paragraph"/>
    <w:basedOn w:val="a"/>
    <w:uiPriority w:val="99"/>
    <w:qFormat/>
    <w:rsid w:val="004C58A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customStyle="1" w:styleId="TableParagraph">
    <w:name w:val="Table Paragraph"/>
    <w:basedOn w:val="a"/>
    <w:uiPriority w:val="99"/>
    <w:rsid w:val="00B20ACB"/>
    <w:pPr>
      <w:autoSpaceDE/>
      <w:autoSpaceDN/>
      <w:adjustRightInd/>
      <w:ind w:left="10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13951</Words>
  <Characters>7953</Characters>
  <Application>Microsoft Office Word</Application>
  <DocSecurity>0</DocSecurity>
  <Lines>66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laptop</cp:lastModifiedBy>
  <cp:revision>2</cp:revision>
  <cp:lastPrinted>2016-10-25T07:58:00Z</cp:lastPrinted>
  <dcterms:created xsi:type="dcterms:W3CDTF">2016-11-28T15:13:00Z</dcterms:created>
  <dcterms:modified xsi:type="dcterms:W3CDTF">2016-11-28T15:13:00Z</dcterms:modified>
</cp:coreProperties>
</file>