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F1D" w:rsidRPr="00ED0F1D" w:rsidRDefault="00973DEC" w:rsidP="00ED0F1D">
      <w:pPr>
        <w:spacing w:after="0" w:line="360" w:lineRule="auto"/>
        <w:ind w:left="-567" w:firstLine="709"/>
        <w:rPr>
          <w:rFonts w:ascii="Times New Roman" w:eastAsia="Times New Roman" w:hAnsi="Times New Roman" w:cs="Times New Roman"/>
          <w:sz w:val="24"/>
          <w:szCs w:val="24"/>
          <w:lang w:eastAsia="uk-UA"/>
        </w:rPr>
      </w:pPr>
      <w:r w:rsidRPr="00ED0F1D">
        <w:rPr>
          <w:rFonts w:ascii="Times New Roman" w:eastAsia="Times New Roman" w:hAnsi="Times New Roman" w:cs="Times New Roman"/>
          <w:sz w:val="24"/>
          <w:szCs w:val="24"/>
          <w:lang w:eastAsia="uk-UA"/>
        </w:rPr>
        <w:t>УДК  370.113</w:t>
      </w:r>
    </w:p>
    <w:p w:rsidR="00ED0F1D" w:rsidRDefault="00ED0F1D" w:rsidP="00ED0F1D">
      <w:pPr>
        <w:ind w:left="-567" w:firstLine="709"/>
        <w:jc w:val="center"/>
        <w:rPr>
          <w:rFonts w:ascii="Times New Roman" w:hAnsi="Times New Roman" w:cs="Times New Roman"/>
          <w:b/>
          <w:sz w:val="24"/>
          <w:szCs w:val="24"/>
        </w:rPr>
      </w:pPr>
      <w:r w:rsidRPr="00ED0F1D">
        <w:rPr>
          <w:rFonts w:ascii="Times New Roman" w:hAnsi="Times New Roman" w:cs="Times New Roman"/>
          <w:b/>
          <w:sz w:val="24"/>
          <w:szCs w:val="24"/>
        </w:rPr>
        <w:t xml:space="preserve">ЖУРНАЛ «МОЛОДА УКРАЇНА» ОЛЕНИ ПЧІЛКИ В ІСТОРІЇ РОЗВИТКУ </w:t>
      </w:r>
    </w:p>
    <w:p w:rsidR="00ED0F1D" w:rsidRPr="00ED0F1D" w:rsidRDefault="00ED0F1D" w:rsidP="00ED0F1D">
      <w:pPr>
        <w:ind w:left="-567" w:firstLine="709"/>
        <w:jc w:val="center"/>
        <w:rPr>
          <w:rFonts w:ascii="Times New Roman" w:hAnsi="Times New Roman" w:cs="Times New Roman"/>
          <w:b/>
          <w:sz w:val="24"/>
          <w:szCs w:val="24"/>
        </w:rPr>
      </w:pPr>
      <w:r w:rsidRPr="00ED0F1D">
        <w:rPr>
          <w:rFonts w:ascii="Times New Roman" w:hAnsi="Times New Roman" w:cs="Times New Roman"/>
          <w:b/>
          <w:sz w:val="24"/>
          <w:szCs w:val="24"/>
        </w:rPr>
        <w:t xml:space="preserve">ДИТЯЧОЇ ЛІТЕРАТУРИ </w:t>
      </w:r>
    </w:p>
    <w:p w:rsidR="00AC53C1" w:rsidRPr="00ED0F1D" w:rsidRDefault="00AC53C1" w:rsidP="00ED0F1D">
      <w:pPr>
        <w:spacing w:after="0" w:line="360" w:lineRule="auto"/>
        <w:ind w:left="-567" w:firstLine="709"/>
        <w:jc w:val="center"/>
        <w:rPr>
          <w:rFonts w:ascii="Times New Roman" w:eastAsia="Times New Roman" w:hAnsi="Times New Roman" w:cs="Times New Roman"/>
          <w:sz w:val="24"/>
          <w:szCs w:val="24"/>
          <w:lang w:eastAsia="uk-UA"/>
        </w:rPr>
      </w:pPr>
      <w:r w:rsidRPr="00ED0F1D">
        <w:rPr>
          <w:rFonts w:ascii="Times New Roman" w:eastAsia="Times New Roman" w:hAnsi="Times New Roman" w:cs="Times New Roman"/>
          <w:sz w:val="24"/>
          <w:szCs w:val="24"/>
          <w:lang w:eastAsia="uk-UA"/>
        </w:rPr>
        <w:t xml:space="preserve">Наталія </w:t>
      </w:r>
      <w:proofErr w:type="spellStart"/>
      <w:r w:rsidRPr="00ED0F1D">
        <w:rPr>
          <w:rFonts w:ascii="Times New Roman" w:eastAsia="Times New Roman" w:hAnsi="Times New Roman" w:cs="Times New Roman"/>
          <w:sz w:val="24"/>
          <w:szCs w:val="24"/>
          <w:lang w:eastAsia="uk-UA"/>
        </w:rPr>
        <w:t>Богданець-</w:t>
      </w:r>
      <w:r w:rsidR="00B3680B" w:rsidRPr="00ED0F1D">
        <w:rPr>
          <w:rFonts w:ascii="Times New Roman" w:eastAsia="Times New Roman" w:hAnsi="Times New Roman" w:cs="Times New Roman"/>
          <w:sz w:val="24"/>
          <w:szCs w:val="24"/>
          <w:lang w:eastAsia="uk-UA"/>
        </w:rPr>
        <w:t>Білоскаленко</w:t>
      </w:r>
      <w:proofErr w:type="spellEnd"/>
      <w:r w:rsidRPr="00ED0F1D">
        <w:rPr>
          <w:rFonts w:ascii="Times New Roman" w:eastAsia="Times New Roman" w:hAnsi="Times New Roman" w:cs="Times New Roman"/>
          <w:sz w:val="24"/>
          <w:szCs w:val="24"/>
          <w:lang w:eastAsia="uk-UA"/>
        </w:rPr>
        <w:t>,</w:t>
      </w:r>
    </w:p>
    <w:p w:rsidR="00AC53C1" w:rsidRPr="00ED0F1D" w:rsidRDefault="00AC53C1" w:rsidP="00ED0F1D">
      <w:pPr>
        <w:spacing w:after="0" w:line="360" w:lineRule="auto"/>
        <w:ind w:left="-567" w:firstLine="709"/>
        <w:jc w:val="center"/>
        <w:rPr>
          <w:rFonts w:ascii="Times New Roman" w:eastAsia="Times New Roman" w:hAnsi="Times New Roman" w:cs="Times New Roman"/>
          <w:sz w:val="24"/>
          <w:szCs w:val="24"/>
          <w:lang w:eastAsia="uk-UA"/>
        </w:rPr>
      </w:pPr>
      <w:r w:rsidRPr="00ED0F1D">
        <w:rPr>
          <w:rFonts w:ascii="Times New Roman" w:eastAsia="Times New Roman" w:hAnsi="Times New Roman" w:cs="Times New Roman"/>
          <w:sz w:val="24"/>
          <w:szCs w:val="24"/>
          <w:lang w:eastAsia="uk-UA"/>
        </w:rPr>
        <w:t>доктор педагогічних наук, доцент</w:t>
      </w:r>
    </w:p>
    <w:p w:rsidR="00AC53C1" w:rsidRPr="00ED0F1D" w:rsidRDefault="00AC53C1" w:rsidP="00ED0F1D">
      <w:pPr>
        <w:spacing w:after="0" w:line="360" w:lineRule="auto"/>
        <w:ind w:left="-567" w:firstLine="709"/>
        <w:jc w:val="center"/>
        <w:rPr>
          <w:rFonts w:ascii="Times New Roman" w:eastAsia="Times New Roman" w:hAnsi="Times New Roman" w:cs="Times New Roman"/>
          <w:sz w:val="24"/>
          <w:szCs w:val="24"/>
          <w:lang w:eastAsia="uk-UA"/>
        </w:rPr>
      </w:pPr>
      <w:r w:rsidRPr="00ED0F1D">
        <w:rPr>
          <w:rFonts w:ascii="Times New Roman" w:eastAsia="Times New Roman" w:hAnsi="Times New Roman" w:cs="Times New Roman"/>
          <w:sz w:val="24"/>
          <w:szCs w:val="24"/>
          <w:lang w:eastAsia="uk-UA"/>
        </w:rPr>
        <w:t>кафедри української літератури і компаративістики</w:t>
      </w:r>
    </w:p>
    <w:p w:rsidR="00AC53C1" w:rsidRPr="00ED0F1D" w:rsidRDefault="00AC53C1" w:rsidP="00ED0F1D">
      <w:pPr>
        <w:spacing w:after="0" w:line="360" w:lineRule="auto"/>
        <w:ind w:left="-567" w:firstLine="709"/>
        <w:jc w:val="center"/>
        <w:rPr>
          <w:rFonts w:ascii="Times New Roman" w:eastAsia="Times New Roman" w:hAnsi="Times New Roman" w:cs="Times New Roman"/>
          <w:sz w:val="24"/>
          <w:szCs w:val="24"/>
          <w:lang w:eastAsia="uk-UA"/>
        </w:rPr>
      </w:pPr>
      <w:r w:rsidRPr="00ED0F1D">
        <w:rPr>
          <w:rFonts w:ascii="Times New Roman" w:eastAsia="Times New Roman" w:hAnsi="Times New Roman" w:cs="Times New Roman"/>
          <w:sz w:val="24"/>
          <w:szCs w:val="24"/>
          <w:lang w:eastAsia="uk-UA"/>
        </w:rPr>
        <w:t>Гуманітарного інституту</w:t>
      </w:r>
    </w:p>
    <w:p w:rsidR="00AC53C1" w:rsidRDefault="00AC53C1" w:rsidP="00ED0F1D">
      <w:pPr>
        <w:spacing w:after="0" w:line="360" w:lineRule="auto"/>
        <w:ind w:left="-567" w:firstLine="709"/>
        <w:jc w:val="center"/>
        <w:rPr>
          <w:rFonts w:ascii="Times New Roman" w:eastAsia="Times New Roman" w:hAnsi="Times New Roman" w:cs="Times New Roman"/>
          <w:sz w:val="24"/>
          <w:szCs w:val="24"/>
          <w:lang w:eastAsia="uk-UA"/>
        </w:rPr>
      </w:pPr>
      <w:r w:rsidRPr="00ED0F1D">
        <w:rPr>
          <w:rFonts w:ascii="Times New Roman" w:eastAsia="Times New Roman" w:hAnsi="Times New Roman" w:cs="Times New Roman"/>
          <w:sz w:val="24"/>
          <w:szCs w:val="24"/>
          <w:lang w:eastAsia="uk-UA"/>
        </w:rPr>
        <w:t>Київського університету імені Бориса Грінченка</w:t>
      </w:r>
    </w:p>
    <w:p w:rsidR="00ED0F1D" w:rsidRPr="00EA1BCE" w:rsidRDefault="00ED0F1D" w:rsidP="00ED0F1D">
      <w:pPr>
        <w:spacing w:after="0" w:line="360" w:lineRule="auto"/>
        <w:ind w:left="-567" w:firstLine="709"/>
        <w:jc w:val="both"/>
        <w:rPr>
          <w:rFonts w:ascii="Times New Roman" w:eastAsia="Times New Roman" w:hAnsi="Times New Roman" w:cs="Times New Roman"/>
          <w:b/>
          <w:sz w:val="24"/>
          <w:szCs w:val="24"/>
          <w:lang w:eastAsia="uk-UA"/>
        </w:rPr>
      </w:pPr>
      <w:r w:rsidRPr="00EA1BCE">
        <w:rPr>
          <w:rFonts w:ascii="Times New Roman" w:eastAsia="Times New Roman" w:hAnsi="Times New Roman" w:cs="Times New Roman"/>
          <w:b/>
          <w:sz w:val="24"/>
          <w:szCs w:val="24"/>
          <w:lang w:eastAsia="uk-UA"/>
        </w:rPr>
        <w:t xml:space="preserve">Анотація </w:t>
      </w:r>
    </w:p>
    <w:p w:rsidR="00ED0F1D" w:rsidRDefault="00ED0F1D" w:rsidP="00ED0F1D">
      <w:pPr>
        <w:spacing w:after="0" w:line="360" w:lineRule="auto"/>
        <w:ind w:left="-567"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У статті подано відомості про структуру і зміст першого україномовного часопису для дітей на Центральних та Східних теренах України. Журнал «Молода Україна» виходив щомісяця з 1908 – 1914 рік, </w:t>
      </w:r>
      <w:r w:rsidRPr="00ED0F1D">
        <w:rPr>
          <w:rFonts w:ascii="Times New Roman" w:eastAsia="Times New Roman" w:hAnsi="Times New Roman" w:cs="Times New Roman"/>
          <w:sz w:val="24"/>
          <w:szCs w:val="24"/>
          <w:lang w:eastAsia="uk-UA"/>
        </w:rPr>
        <w:t>редагувала і видавала власним коштом Олена Пчілка</w:t>
      </w:r>
      <w:r>
        <w:rPr>
          <w:rFonts w:ascii="Times New Roman" w:eastAsia="Times New Roman" w:hAnsi="Times New Roman" w:cs="Times New Roman"/>
          <w:sz w:val="24"/>
          <w:szCs w:val="24"/>
          <w:lang w:eastAsia="uk-UA"/>
        </w:rPr>
        <w:t xml:space="preserve">. </w:t>
      </w:r>
    </w:p>
    <w:p w:rsidR="00ED0F1D" w:rsidRDefault="00ED0F1D" w:rsidP="00ED0F1D">
      <w:pPr>
        <w:spacing w:after="0" w:line="360" w:lineRule="auto"/>
        <w:ind w:left="-567" w:firstLine="709"/>
        <w:jc w:val="both"/>
        <w:rPr>
          <w:rFonts w:ascii="Times New Roman" w:eastAsia="Times New Roman" w:hAnsi="Times New Roman" w:cs="Times New Roman"/>
          <w:sz w:val="24"/>
          <w:szCs w:val="24"/>
          <w:lang w:eastAsia="uk-UA"/>
        </w:rPr>
      </w:pPr>
      <w:r w:rsidRPr="00EA1BCE">
        <w:rPr>
          <w:rFonts w:ascii="Times New Roman" w:eastAsia="Times New Roman" w:hAnsi="Times New Roman" w:cs="Times New Roman"/>
          <w:i/>
          <w:sz w:val="24"/>
          <w:szCs w:val="24"/>
          <w:lang w:eastAsia="uk-UA"/>
        </w:rPr>
        <w:t>Ключові слова</w:t>
      </w:r>
      <w:r>
        <w:rPr>
          <w:rFonts w:ascii="Times New Roman" w:eastAsia="Times New Roman" w:hAnsi="Times New Roman" w:cs="Times New Roman"/>
          <w:sz w:val="24"/>
          <w:szCs w:val="24"/>
          <w:lang w:eastAsia="uk-UA"/>
        </w:rPr>
        <w:t>: художні твори, часопис, «Молода Україна», Олена Пчілка.</w:t>
      </w:r>
    </w:p>
    <w:p w:rsidR="003F7CED" w:rsidRPr="003F7CED" w:rsidRDefault="003F7CED" w:rsidP="003F7CED">
      <w:pPr>
        <w:spacing w:after="0" w:line="360" w:lineRule="auto"/>
        <w:ind w:left="-567" w:firstLine="709"/>
        <w:jc w:val="both"/>
        <w:rPr>
          <w:rFonts w:ascii="Times New Roman" w:eastAsia="Times New Roman" w:hAnsi="Times New Roman" w:cs="Times New Roman"/>
          <w:b/>
          <w:sz w:val="24"/>
          <w:szCs w:val="24"/>
          <w:lang w:val="ru-RU" w:eastAsia="uk-UA"/>
        </w:rPr>
      </w:pPr>
      <w:r w:rsidRPr="003F7CED">
        <w:rPr>
          <w:rFonts w:ascii="Times New Roman" w:eastAsia="Times New Roman" w:hAnsi="Times New Roman" w:cs="Times New Roman"/>
          <w:b/>
          <w:sz w:val="24"/>
          <w:szCs w:val="24"/>
          <w:lang w:val="ru-RU" w:eastAsia="uk-UA"/>
        </w:rPr>
        <w:t>АННОТАЦИЯ</w:t>
      </w:r>
    </w:p>
    <w:p w:rsidR="003F7CED" w:rsidRPr="003F7CED" w:rsidRDefault="003F7CED" w:rsidP="003F7CED">
      <w:pPr>
        <w:spacing w:after="0" w:line="360" w:lineRule="auto"/>
        <w:ind w:left="-567" w:firstLine="709"/>
        <w:jc w:val="both"/>
        <w:rPr>
          <w:rFonts w:ascii="Times New Roman" w:eastAsia="Times New Roman" w:hAnsi="Times New Roman" w:cs="Times New Roman"/>
          <w:sz w:val="24"/>
          <w:szCs w:val="24"/>
          <w:lang w:val="ru-RU" w:eastAsia="uk-UA"/>
        </w:rPr>
      </w:pPr>
      <w:r w:rsidRPr="003F7CED">
        <w:rPr>
          <w:rFonts w:ascii="Times New Roman" w:eastAsia="Times New Roman" w:hAnsi="Times New Roman" w:cs="Times New Roman"/>
          <w:sz w:val="24"/>
          <w:szCs w:val="24"/>
          <w:lang w:val="ru-RU" w:eastAsia="uk-UA"/>
        </w:rPr>
        <w:t xml:space="preserve">В статье представлены сведения о структуре и содержании первого </w:t>
      </w:r>
      <w:proofErr w:type="spellStart"/>
      <w:r w:rsidRPr="003F7CED">
        <w:rPr>
          <w:rFonts w:ascii="Times New Roman" w:eastAsia="Times New Roman" w:hAnsi="Times New Roman" w:cs="Times New Roman"/>
          <w:sz w:val="24"/>
          <w:szCs w:val="24"/>
          <w:lang w:val="ru-RU" w:eastAsia="uk-UA"/>
        </w:rPr>
        <w:t>украиноязычного</w:t>
      </w:r>
      <w:proofErr w:type="spellEnd"/>
      <w:r w:rsidRPr="003F7CED">
        <w:rPr>
          <w:rFonts w:ascii="Times New Roman" w:eastAsia="Times New Roman" w:hAnsi="Times New Roman" w:cs="Times New Roman"/>
          <w:sz w:val="24"/>
          <w:szCs w:val="24"/>
          <w:lang w:val="ru-RU" w:eastAsia="uk-UA"/>
        </w:rPr>
        <w:t xml:space="preserve"> периодического издания для детей в Центральных и Восточных регионах Украины. Журнал «Молодая Украина» выходил каждый месяц с 1908 по 1914 год, редактировала и издавала за собственные средства </w:t>
      </w:r>
      <w:proofErr w:type="spellStart"/>
      <w:r w:rsidRPr="003F7CED">
        <w:rPr>
          <w:rFonts w:ascii="Times New Roman" w:eastAsia="Times New Roman" w:hAnsi="Times New Roman" w:cs="Times New Roman"/>
          <w:sz w:val="24"/>
          <w:szCs w:val="24"/>
          <w:lang w:val="ru-RU" w:eastAsia="uk-UA"/>
        </w:rPr>
        <w:t>Олена</w:t>
      </w:r>
      <w:proofErr w:type="spellEnd"/>
      <w:r w:rsidRPr="003F7CED">
        <w:rPr>
          <w:rFonts w:ascii="Times New Roman" w:eastAsia="Times New Roman" w:hAnsi="Times New Roman" w:cs="Times New Roman"/>
          <w:sz w:val="24"/>
          <w:szCs w:val="24"/>
          <w:lang w:val="ru-RU" w:eastAsia="uk-UA"/>
        </w:rPr>
        <w:t xml:space="preserve"> </w:t>
      </w:r>
      <w:proofErr w:type="spellStart"/>
      <w:r w:rsidRPr="003F7CED">
        <w:rPr>
          <w:rFonts w:ascii="Times New Roman" w:eastAsia="Times New Roman" w:hAnsi="Times New Roman" w:cs="Times New Roman"/>
          <w:sz w:val="24"/>
          <w:szCs w:val="24"/>
          <w:lang w:val="ru-RU" w:eastAsia="uk-UA"/>
        </w:rPr>
        <w:t>Пчилка</w:t>
      </w:r>
      <w:proofErr w:type="spellEnd"/>
      <w:r w:rsidRPr="003F7CED">
        <w:rPr>
          <w:rFonts w:ascii="Times New Roman" w:eastAsia="Times New Roman" w:hAnsi="Times New Roman" w:cs="Times New Roman"/>
          <w:sz w:val="24"/>
          <w:szCs w:val="24"/>
          <w:lang w:val="ru-RU" w:eastAsia="uk-UA"/>
        </w:rPr>
        <w:t xml:space="preserve">. </w:t>
      </w:r>
    </w:p>
    <w:p w:rsidR="003F7CED" w:rsidRPr="003F7CED" w:rsidRDefault="003F7CED" w:rsidP="003F7CED">
      <w:pPr>
        <w:spacing w:after="0" w:line="360" w:lineRule="auto"/>
        <w:ind w:left="-567" w:firstLine="709"/>
        <w:jc w:val="both"/>
        <w:rPr>
          <w:rFonts w:ascii="Times New Roman" w:eastAsia="Times New Roman" w:hAnsi="Times New Roman" w:cs="Times New Roman"/>
          <w:sz w:val="24"/>
          <w:szCs w:val="24"/>
          <w:lang w:val="ru-RU" w:eastAsia="uk-UA"/>
        </w:rPr>
      </w:pPr>
      <w:r w:rsidRPr="003F7CED">
        <w:rPr>
          <w:rFonts w:ascii="Times New Roman" w:eastAsia="Times New Roman" w:hAnsi="Times New Roman" w:cs="Times New Roman"/>
          <w:i/>
          <w:sz w:val="24"/>
          <w:szCs w:val="24"/>
          <w:lang w:val="ru-RU" w:eastAsia="uk-UA"/>
        </w:rPr>
        <w:t>Ключевые слова</w:t>
      </w:r>
      <w:r w:rsidRPr="003F7CED">
        <w:rPr>
          <w:rFonts w:ascii="Times New Roman" w:eastAsia="Times New Roman" w:hAnsi="Times New Roman" w:cs="Times New Roman"/>
          <w:sz w:val="24"/>
          <w:szCs w:val="24"/>
          <w:lang w:val="ru-RU" w:eastAsia="uk-UA"/>
        </w:rPr>
        <w:t xml:space="preserve">: художественные произведения, периодическое издание, «Молодая Украина», </w:t>
      </w:r>
      <w:proofErr w:type="spellStart"/>
      <w:r w:rsidRPr="003F7CED">
        <w:rPr>
          <w:rFonts w:ascii="Times New Roman" w:eastAsia="Times New Roman" w:hAnsi="Times New Roman" w:cs="Times New Roman"/>
          <w:sz w:val="24"/>
          <w:szCs w:val="24"/>
          <w:lang w:val="ru-RU" w:eastAsia="uk-UA"/>
        </w:rPr>
        <w:t>Олена</w:t>
      </w:r>
      <w:proofErr w:type="spellEnd"/>
      <w:r w:rsidRPr="003F7CED">
        <w:rPr>
          <w:rFonts w:ascii="Times New Roman" w:eastAsia="Times New Roman" w:hAnsi="Times New Roman" w:cs="Times New Roman"/>
          <w:sz w:val="24"/>
          <w:szCs w:val="24"/>
          <w:lang w:val="ru-RU" w:eastAsia="uk-UA"/>
        </w:rPr>
        <w:t xml:space="preserve"> </w:t>
      </w:r>
      <w:proofErr w:type="spellStart"/>
      <w:r w:rsidRPr="003F7CED">
        <w:rPr>
          <w:rFonts w:ascii="Times New Roman" w:eastAsia="Times New Roman" w:hAnsi="Times New Roman" w:cs="Times New Roman"/>
          <w:sz w:val="24"/>
          <w:szCs w:val="24"/>
          <w:lang w:val="ru-RU" w:eastAsia="uk-UA"/>
        </w:rPr>
        <w:t>Пчилка</w:t>
      </w:r>
      <w:proofErr w:type="spellEnd"/>
      <w:r w:rsidRPr="003F7CED">
        <w:rPr>
          <w:rFonts w:ascii="Times New Roman" w:eastAsia="Times New Roman" w:hAnsi="Times New Roman" w:cs="Times New Roman"/>
          <w:sz w:val="24"/>
          <w:szCs w:val="24"/>
          <w:lang w:val="ru-RU" w:eastAsia="uk-UA"/>
        </w:rPr>
        <w:t xml:space="preserve">. </w:t>
      </w:r>
    </w:p>
    <w:p w:rsidR="003F7CED" w:rsidRPr="003F7CED" w:rsidRDefault="003F7CED" w:rsidP="003F7CED">
      <w:pPr>
        <w:spacing w:after="0" w:line="360" w:lineRule="auto"/>
        <w:ind w:left="-567" w:firstLine="709"/>
        <w:jc w:val="both"/>
        <w:rPr>
          <w:rFonts w:ascii="Times New Roman" w:eastAsia="Times New Roman" w:hAnsi="Times New Roman" w:cs="Times New Roman"/>
          <w:b/>
          <w:sz w:val="24"/>
          <w:szCs w:val="24"/>
          <w:lang w:eastAsia="uk-UA"/>
        </w:rPr>
      </w:pPr>
      <w:r w:rsidRPr="003F7CED">
        <w:rPr>
          <w:rFonts w:ascii="Times New Roman" w:eastAsia="Times New Roman" w:hAnsi="Times New Roman" w:cs="Times New Roman"/>
          <w:b/>
          <w:sz w:val="24"/>
          <w:szCs w:val="24"/>
          <w:lang w:val="en-US" w:eastAsia="uk-UA" w:bidi="en-US"/>
        </w:rPr>
        <w:t>SUMMARY</w:t>
      </w:r>
    </w:p>
    <w:p w:rsidR="003F7CED" w:rsidRPr="003F7CED" w:rsidRDefault="003F7CED" w:rsidP="003F7CED">
      <w:pPr>
        <w:spacing w:after="0" w:line="360" w:lineRule="auto"/>
        <w:ind w:left="-567" w:firstLine="709"/>
        <w:jc w:val="both"/>
        <w:rPr>
          <w:rFonts w:ascii="Times New Roman" w:eastAsia="Times New Roman" w:hAnsi="Times New Roman" w:cs="Times New Roman"/>
          <w:sz w:val="24"/>
          <w:szCs w:val="24"/>
          <w:lang w:val="en-US" w:eastAsia="uk-UA" w:bidi="en-US"/>
        </w:rPr>
      </w:pPr>
      <w:r w:rsidRPr="003F7CED">
        <w:rPr>
          <w:rFonts w:ascii="Times New Roman" w:eastAsia="Times New Roman" w:hAnsi="Times New Roman" w:cs="Times New Roman"/>
          <w:sz w:val="24"/>
          <w:szCs w:val="24"/>
          <w:lang w:val="en-US" w:eastAsia="uk-UA" w:bidi="en-US"/>
        </w:rPr>
        <w:t xml:space="preserve">In the article the data concerning the structure and content of the first periodical for children in the Ukrainian language in the Central and Eastern regions of Ukraine are presented. The periodical “Young Ukraine” was being published from 1908 to 1914. It was edited and published by </w:t>
      </w:r>
      <w:proofErr w:type="spellStart"/>
      <w:r w:rsidRPr="003F7CED">
        <w:rPr>
          <w:rFonts w:ascii="Times New Roman" w:eastAsia="Times New Roman" w:hAnsi="Times New Roman" w:cs="Times New Roman"/>
          <w:sz w:val="24"/>
          <w:szCs w:val="24"/>
          <w:lang w:val="en-US" w:eastAsia="uk-UA" w:bidi="en-US"/>
        </w:rPr>
        <w:t>Olena</w:t>
      </w:r>
      <w:proofErr w:type="spellEnd"/>
      <w:r w:rsidRPr="003F7CED">
        <w:rPr>
          <w:rFonts w:ascii="Times New Roman" w:eastAsia="Times New Roman" w:hAnsi="Times New Roman" w:cs="Times New Roman"/>
          <w:sz w:val="24"/>
          <w:szCs w:val="24"/>
          <w:lang w:val="en-US" w:eastAsia="uk-UA" w:bidi="en-US"/>
        </w:rPr>
        <w:t xml:space="preserve"> </w:t>
      </w:r>
      <w:proofErr w:type="spellStart"/>
      <w:r w:rsidRPr="003F7CED">
        <w:rPr>
          <w:rFonts w:ascii="Times New Roman" w:eastAsia="Times New Roman" w:hAnsi="Times New Roman" w:cs="Times New Roman"/>
          <w:sz w:val="24"/>
          <w:szCs w:val="24"/>
          <w:lang w:val="en-US" w:eastAsia="uk-UA" w:bidi="en-US"/>
        </w:rPr>
        <w:t>Pchilka</w:t>
      </w:r>
      <w:proofErr w:type="spellEnd"/>
      <w:r w:rsidRPr="003F7CED">
        <w:rPr>
          <w:rFonts w:ascii="Times New Roman" w:eastAsia="Times New Roman" w:hAnsi="Times New Roman" w:cs="Times New Roman"/>
          <w:sz w:val="24"/>
          <w:szCs w:val="24"/>
          <w:lang w:val="en-US" w:eastAsia="uk-UA" w:bidi="en-US"/>
        </w:rPr>
        <w:t xml:space="preserve"> at her own expense. </w:t>
      </w:r>
    </w:p>
    <w:p w:rsidR="003F7CED" w:rsidRPr="003F7CED" w:rsidRDefault="003F7CED" w:rsidP="003F7CED">
      <w:pPr>
        <w:spacing w:after="0" w:line="360" w:lineRule="auto"/>
        <w:ind w:left="-567" w:firstLine="709"/>
        <w:jc w:val="both"/>
        <w:rPr>
          <w:rFonts w:ascii="Times New Roman" w:eastAsia="Times New Roman" w:hAnsi="Times New Roman" w:cs="Times New Roman"/>
          <w:sz w:val="24"/>
          <w:szCs w:val="24"/>
          <w:lang w:val="en-US" w:eastAsia="uk-UA" w:bidi="en-US"/>
        </w:rPr>
      </w:pPr>
      <w:r w:rsidRPr="003F7CED">
        <w:rPr>
          <w:rFonts w:ascii="Times New Roman" w:eastAsia="Times New Roman" w:hAnsi="Times New Roman" w:cs="Times New Roman"/>
          <w:i/>
          <w:sz w:val="24"/>
          <w:szCs w:val="24"/>
          <w:lang w:val="en-US" w:eastAsia="uk-UA" w:bidi="en-US"/>
        </w:rPr>
        <w:t>Key</w:t>
      </w:r>
      <w:r w:rsidRPr="003F7CED">
        <w:rPr>
          <w:rFonts w:ascii="Times New Roman" w:eastAsia="Times New Roman" w:hAnsi="Times New Roman" w:cs="Times New Roman"/>
          <w:i/>
          <w:sz w:val="24"/>
          <w:szCs w:val="24"/>
          <w:lang w:eastAsia="uk-UA"/>
        </w:rPr>
        <w:t xml:space="preserve"> </w:t>
      </w:r>
      <w:r w:rsidRPr="003F7CED">
        <w:rPr>
          <w:rFonts w:ascii="Times New Roman" w:eastAsia="Times New Roman" w:hAnsi="Times New Roman" w:cs="Times New Roman"/>
          <w:i/>
          <w:sz w:val="24"/>
          <w:szCs w:val="24"/>
          <w:lang w:val="en-US" w:eastAsia="uk-UA" w:bidi="en-US"/>
        </w:rPr>
        <w:t>words</w:t>
      </w:r>
      <w:r w:rsidRPr="003F7CED">
        <w:rPr>
          <w:rFonts w:ascii="Times New Roman" w:eastAsia="Times New Roman" w:hAnsi="Times New Roman" w:cs="Times New Roman"/>
          <w:sz w:val="24"/>
          <w:szCs w:val="24"/>
          <w:lang w:eastAsia="uk-UA"/>
        </w:rPr>
        <w:t>:</w:t>
      </w:r>
      <w:r w:rsidRPr="003F7CED">
        <w:rPr>
          <w:rFonts w:ascii="Times New Roman" w:eastAsia="Times New Roman" w:hAnsi="Times New Roman" w:cs="Times New Roman"/>
          <w:sz w:val="24"/>
          <w:szCs w:val="24"/>
          <w:lang w:val="en-US" w:eastAsia="uk-UA" w:bidi="en-US"/>
        </w:rPr>
        <w:t xml:space="preserve"> literary reads, periodical, “Young Ukraine”, </w:t>
      </w:r>
      <w:proofErr w:type="spellStart"/>
      <w:r w:rsidRPr="003F7CED">
        <w:rPr>
          <w:rFonts w:ascii="Times New Roman" w:eastAsia="Times New Roman" w:hAnsi="Times New Roman" w:cs="Times New Roman"/>
          <w:sz w:val="24"/>
          <w:szCs w:val="24"/>
          <w:lang w:val="en-US" w:eastAsia="uk-UA" w:bidi="en-US"/>
        </w:rPr>
        <w:t>Olena</w:t>
      </w:r>
      <w:proofErr w:type="spellEnd"/>
      <w:r w:rsidRPr="003F7CED">
        <w:rPr>
          <w:rFonts w:ascii="Times New Roman" w:eastAsia="Times New Roman" w:hAnsi="Times New Roman" w:cs="Times New Roman"/>
          <w:sz w:val="24"/>
          <w:szCs w:val="24"/>
          <w:lang w:val="en-US" w:eastAsia="uk-UA" w:bidi="en-US"/>
        </w:rPr>
        <w:t xml:space="preserve"> </w:t>
      </w:r>
      <w:proofErr w:type="spellStart"/>
      <w:r w:rsidRPr="003F7CED">
        <w:rPr>
          <w:rFonts w:ascii="Times New Roman" w:eastAsia="Times New Roman" w:hAnsi="Times New Roman" w:cs="Times New Roman"/>
          <w:sz w:val="24"/>
          <w:szCs w:val="24"/>
          <w:lang w:val="en-US" w:eastAsia="uk-UA" w:bidi="en-US"/>
        </w:rPr>
        <w:t>Pchilka</w:t>
      </w:r>
      <w:proofErr w:type="spellEnd"/>
      <w:r w:rsidRPr="003F7CED">
        <w:rPr>
          <w:rFonts w:ascii="Times New Roman" w:eastAsia="Times New Roman" w:hAnsi="Times New Roman" w:cs="Times New Roman"/>
          <w:sz w:val="24"/>
          <w:szCs w:val="24"/>
          <w:lang w:val="en-US" w:eastAsia="uk-UA" w:bidi="en-US"/>
        </w:rPr>
        <w:t xml:space="preserve">. </w:t>
      </w:r>
    </w:p>
    <w:p w:rsidR="00ED0F1D" w:rsidRPr="00ED0F1D" w:rsidRDefault="00ED0F1D" w:rsidP="003F7CED">
      <w:pPr>
        <w:spacing w:after="0" w:line="360" w:lineRule="auto"/>
        <w:jc w:val="both"/>
        <w:rPr>
          <w:rFonts w:ascii="Times New Roman" w:eastAsia="Times New Roman" w:hAnsi="Times New Roman" w:cs="Times New Roman"/>
          <w:sz w:val="24"/>
          <w:szCs w:val="24"/>
          <w:lang w:eastAsia="uk-UA"/>
        </w:rPr>
      </w:pPr>
    </w:p>
    <w:p w:rsidR="00B3680B" w:rsidRPr="00ED0F1D" w:rsidRDefault="00B3680B" w:rsidP="00ED0F1D">
      <w:pPr>
        <w:spacing w:after="0" w:line="360" w:lineRule="auto"/>
        <w:ind w:left="-567" w:right="-142" w:firstLine="709"/>
        <w:jc w:val="both"/>
        <w:rPr>
          <w:rFonts w:ascii="Times New Roman" w:eastAsia="Times New Roman" w:hAnsi="Times New Roman" w:cs="Times New Roman"/>
          <w:sz w:val="24"/>
          <w:szCs w:val="24"/>
        </w:rPr>
      </w:pPr>
      <w:r w:rsidRPr="00ED0F1D">
        <w:rPr>
          <w:rFonts w:ascii="Times New Roman" w:eastAsia="Times New Roman" w:hAnsi="Times New Roman" w:cs="Times New Roman"/>
          <w:sz w:val="24"/>
          <w:szCs w:val="24"/>
        </w:rPr>
        <w:t>Розвиток літератури на Східних теренах України пов’язаний із появою у середині ХІХ ст. букварів для недільних шкіл. Зокрема це букварі П. Куліша “Граматка” (1857); М. </w:t>
      </w:r>
      <w:proofErr w:type="spellStart"/>
      <w:r w:rsidRPr="00ED0F1D">
        <w:rPr>
          <w:rFonts w:ascii="Times New Roman" w:eastAsia="Times New Roman" w:hAnsi="Times New Roman" w:cs="Times New Roman"/>
          <w:sz w:val="24"/>
          <w:szCs w:val="24"/>
        </w:rPr>
        <w:t>Гатцука</w:t>
      </w:r>
      <w:proofErr w:type="spellEnd"/>
      <w:r w:rsidRPr="00ED0F1D">
        <w:rPr>
          <w:rFonts w:ascii="Times New Roman" w:eastAsia="Times New Roman" w:hAnsi="Times New Roman" w:cs="Times New Roman"/>
          <w:sz w:val="24"/>
          <w:szCs w:val="24"/>
        </w:rPr>
        <w:t xml:space="preserve"> “Українська абетка” (1860); Т. Шевченка “</w:t>
      </w:r>
      <w:proofErr w:type="spellStart"/>
      <w:r w:rsidRPr="00ED0F1D">
        <w:rPr>
          <w:rFonts w:ascii="Times New Roman" w:eastAsia="Times New Roman" w:hAnsi="Times New Roman" w:cs="Times New Roman"/>
          <w:sz w:val="24"/>
          <w:szCs w:val="24"/>
        </w:rPr>
        <w:t>Букварь</w:t>
      </w:r>
      <w:proofErr w:type="spellEnd"/>
      <w:r w:rsidRPr="00ED0F1D">
        <w:rPr>
          <w:rFonts w:ascii="Times New Roman" w:eastAsia="Times New Roman" w:hAnsi="Times New Roman" w:cs="Times New Roman"/>
          <w:sz w:val="24"/>
          <w:szCs w:val="24"/>
        </w:rPr>
        <w:t xml:space="preserve"> </w:t>
      </w:r>
      <w:proofErr w:type="spellStart"/>
      <w:r w:rsidRPr="00ED0F1D">
        <w:rPr>
          <w:rFonts w:ascii="Times New Roman" w:eastAsia="Times New Roman" w:hAnsi="Times New Roman" w:cs="Times New Roman"/>
          <w:sz w:val="24"/>
          <w:szCs w:val="24"/>
        </w:rPr>
        <w:t>южнорусскій</w:t>
      </w:r>
      <w:proofErr w:type="spellEnd"/>
      <w:r w:rsidRPr="00ED0F1D">
        <w:rPr>
          <w:rFonts w:ascii="Times New Roman" w:eastAsia="Times New Roman" w:hAnsi="Times New Roman" w:cs="Times New Roman"/>
          <w:sz w:val="24"/>
          <w:szCs w:val="24"/>
        </w:rPr>
        <w:t xml:space="preserve">” (1861). У цей час починає писати для дітей Марко Вовчок, Леонід Глібов, Яків </w:t>
      </w:r>
      <w:proofErr w:type="spellStart"/>
      <w:r w:rsidRPr="00ED0F1D">
        <w:rPr>
          <w:rFonts w:ascii="Times New Roman" w:eastAsia="Times New Roman" w:hAnsi="Times New Roman" w:cs="Times New Roman"/>
          <w:sz w:val="24"/>
          <w:szCs w:val="24"/>
        </w:rPr>
        <w:t>Щоголів</w:t>
      </w:r>
      <w:proofErr w:type="spellEnd"/>
      <w:r w:rsidRPr="00ED0F1D">
        <w:rPr>
          <w:rFonts w:ascii="Times New Roman" w:eastAsia="Times New Roman" w:hAnsi="Times New Roman" w:cs="Times New Roman"/>
          <w:sz w:val="24"/>
          <w:szCs w:val="24"/>
        </w:rPr>
        <w:t xml:space="preserve">, Олена Пчілка, Леся Українка, Михайло Коцюбинський, Борис Грінченко. </w:t>
      </w:r>
    </w:p>
    <w:p w:rsidR="00B3680B" w:rsidRPr="00ED0F1D" w:rsidRDefault="00B3680B" w:rsidP="00ED0F1D">
      <w:pPr>
        <w:spacing w:after="0" w:line="360" w:lineRule="auto"/>
        <w:ind w:left="-567" w:right="-142" w:firstLine="709"/>
        <w:jc w:val="both"/>
        <w:rPr>
          <w:rFonts w:ascii="Times New Roman" w:eastAsia="Times New Roman" w:hAnsi="Times New Roman" w:cs="Times New Roman"/>
          <w:sz w:val="24"/>
          <w:szCs w:val="24"/>
        </w:rPr>
      </w:pPr>
      <w:r w:rsidRPr="00ED0F1D">
        <w:rPr>
          <w:rFonts w:ascii="Times New Roman" w:eastAsia="Times New Roman" w:hAnsi="Times New Roman" w:cs="Times New Roman"/>
          <w:sz w:val="24"/>
          <w:szCs w:val="24"/>
        </w:rPr>
        <w:t>У нашій розвідці спинимося на постаті Олени Пчілки, яка була не лише письменницею, перекладачкою, етнографом, а й редактором, видавцем і упорядником україномовного дитячого часопису «Молода Україна». Стисло охарактеризуємо журнал «Молода Україна», який мені випало досліджувати ще у 90-х роках минулого століття.</w:t>
      </w:r>
    </w:p>
    <w:p w:rsidR="00B3680B" w:rsidRPr="00ED0F1D" w:rsidRDefault="00B3680B" w:rsidP="00ED0F1D">
      <w:pPr>
        <w:spacing w:after="0" w:line="360" w:lineRule="auto"/>
        <w:ind w:left="-567" w:right="-142" w:firstLine="709"/>
        <w:jc w:val="both"/>
        <w:rPr>
          <w:rFonts w:ascii="Times New Roman" w:eastAsia="Times New Roman" w:hAnsi="Times New Roman" w:cs="Times New Roman"/>
          <w:sz w:val="24"/>
          <w:szCs w:val="24"/>
        </w:rPr>
      </w:pPr>
      <w:r w:rsidRPr="00ED0F1D">
        <w:rPr>
          <w:rFonts w:ascii="Times New Roman" w:eastAsia="Times New Roman" w:hAnsi="Times New Roman" w:cs="Times New Roman"/>
          <w:sz w:val="24"/>
          <w:szCs w:val="24"/>
        </w:rPr>
        <w:lastRenderedPageBreak/>
        <w:t xml:space="preserve">Зауважимо, що дитяча преса – один із дієвих засобів розвитку формальних здібностей інтелекту, спостережливості, пам’яті, творчої уяви і логічного мислення, а звідси  – і формування гармонійної особистості. Потрібно, щоб читання було активною працею, яка викликає в душі дитини чимало самостійних думок, спостережень і порівнянь. Адже читання книжок відкриває кожній людині світ незвіданого. </w:t>
      </w:r>
    </w:p>
    <w:p w:rsidR="00B3680B" w:rsidRPr="00ED0F1D" w:rsidRDefault="00B3680B" w:rsidP="00ED0F1D">
      <w:pPr>
        <w:spacing w:after="0" w:line="360" w:lineRule="auto"/>
        <w:ind w:left="-567" w:right="-142" w:firstLine="709"/>
        <w:jc w:val="both"/>
        <w:rPr>
          <w:rFonts w:ascii="Times New Roman" w:eastAsia="Times New Roman" w:hAnsi="Times New Roman" w:cs="Times New Roman"/>
          <w:sz w:val="24"/>
          <w:szCs w:val="24"/>
        </w:rPr>
      </w:pPr>
      <w:r w:rsidRPr="00ED0F1D">
        <w:rPr>
          <w:rFonts w:ascii="Times New Roman" w:eastAsia="Times New Roman" w:hAnsi="Times New Roman" w:cs="Times New Roman"/>
          <w:sz w:val="24"/>
          <w:szCs w:val="24"/>
        </w:rPr>
        <w:t>Під дитячою пресою розуміють друковані періодичні видання для дітей. Кожне періодичне видання містить зазвичай твори різних жанрів. В одному виданні діти знайомляться з різними творами: фольклорними й авторськими (причому не лише художніми, але й науково-пізнавальними, історичними тощо), оригінальними та перекладними. У дитини розширюється світогляд, вона збагачується духовно, їй прищеплюються позитивні моральні якості, тим самим досягається різнобічне виховання.</w:t>
      </w:r>
    </w:p>
    <w:p w:rsidR="00B3680B" w:rsidRPr="00ED0F1D" w:rsidRDefault="00B3680B" w:rsidP="00ED0F1D">
      <w:pPr>
        <w:spacing w:after="0" w:line="360" w:lineRule="auto"/>
        <w:ind w:left="-567" w:right="-142" w:firstLine="709"/>
        <w:jc w:val="both"/>
        <w:rPr>
          <w:rFonts w:ascii="Times New Roman" w:eastAsia="Times New Roman" w:hAnsi="Times New Roman" w:cs="Times New Roman"/>
          <w:sz w:val="24"/>
          <w:szCs w:val="24"/>
        </w:rPr>
      </w:pPr>
      <w:r w:rsidRPr="00ED0F1D">
        <w:rPr>
          <w:rFonts w:ascii="Times New Roman" w:eastAsia="Times New Roman" w:hAnsi="Times New Roman" w:cs="Times New Roman"/>
          <w:sz w:val="24"/>
          <w:szCs w:val="24"/>
        </w:rPr>
        <w:t>Історія української дитячої преси досить тривала, причому вона охоплює різні регіони України. Її початок датується появою у Львові тижневого додатку до журналу “Учитель” М. </w:t>
      </w:r>
      <w:proofErr w:type="spellStart"/>
      <w:r w:rsidRPr="00ED0F1D">
        <w:rPr>
          <w:rFonts w:ascii="Times New Roman" w:eastAsia="Times New Roman" w:hAnsi="Times New Roman" w:cs="Times New Roman"/>
          <w:sz w:val="24"/>
          <w:szCs w:val="24"/>
        </w:rPr>
        <w:t>Клемертовича</w:t>
      </w:r>
      <w:proofErr w:type="spellEnd"/>
      <w:r w:rsidRPr="00ED0F1D">
        <w:rPr>
          <w:rFonts w:ascii="Times New Roman" w:eastAsia="Times New Roman" w:hAnsi="Times New Roman" w:cs="Times New Roman"/>
          <w:sz w:val="24"/>
          <w:szCs w:val="24"/>
        </w:rPr>
        <w:t xml:space="preserve"> “Ластівка” (1869 рік), що у 1875 році стає самостійним двотижневиком і виходить до 1881 року. У 1878-1881 рр. у Коломиї з’являється двотижневик “Приятель дітей” І. </w:t>
      </w:r>
      <w:proofErr w:type="spellStart"/>
      <w:r w:rsidRPr="00ED0F1D">
        <w:rPr>
          <w:rFonts w:ascii="Times New Roman" w:eastAsia="Times New Roman" w:hAnsi="Times New Roman" w:cs="Times New Roman"/>
          <w:sz w:val="24"/>
          <w:szCs w:val="24"/>
        </w:rPr>
        <w:t>Трембіцького</w:t>
      </w:r>
      <w:proofErr w:type="spellEnd"/>
      <w:r w:rsidRPr="00ED0F1D">
        <w:rPr>
          <w:rFonts w:ascii="Times New Roman" w:eastAsia="Times New Roman" w:hAnsi="Times New Roman" w:cs="Times New Roman"/>
          <w:sz w:val="24"/>
          <w:szCs w:val="24"/>
        </w:rPr>
        <w:t>. Важливе значення для розвитку дитячої преси мав найкращий тогочасний часопис “Дзвінок”, що виходив у 1890-1914 роках у Львові. Отже, на Західних теренах були різні періодичні видання для дітей.</w:t>
      </w:r>
    </w:p>
    <w:p w:rsidR="00B3680B" w:rsidRPr="00ED0F1D" w:rsidRDefault="00B3680B" w:rsidP="00ED0F1D">
      <w:pPr>
        <w:spacing w:after="0" w:line="360" w:lineRule="auto"/>
        <w:ind w:left="-567" w:right="-142" w:firstLine="709"/>
        <w:jc w:val="both"/>
        <w:rPr>
          <w:rFonts w:ascii="Times New Roman" w:eastAsia="Times New Roman" w:hAnsi="Times New Roman" w:cs="Times New Roman"/>
          <w:sz w:val="24"/>
          <w:szCs w:val="24"/>
        </w:rPr>
      </w:pPr>
      <w:r w:rsidRPr="00ED0F1D">
        <w:rPr>
          <w:rFonts w:ascii="Times New Roman" w:eastAsia="Times New Roman" w:hAnsi="Times New Roman" w:cs="Times New Roman"/>
          <w:b/>
          <w:sz w:val="24"/>
          <w:szCs w:val="24"/>
        </w:rPr>
        <w:t xml:space="preserve"> </w:t>
      </w:r>
      <w:r w:rsidRPr="00ED0F1D">
        <w:rPr>
          <w:rFonts w:ascii="Times New Roman" w:eastAsia="Times New Roman" w:hAnsi="Times New Roman" w:cs="Times New Roman"/>
          <w:sz w:val="24"/>
          <w:szCs w:val="24"/>
        </w:rPr>
        <w:t>Тим часом першим і єдиним україномовним часописом для дітей у Центральній та Східній Україні був журнал “Молода Україна”, який редагувала і видавала власним коштом Олена Пчілка. Друкувався і виходив він у Києві з 1908 до 1914 року. Отже, його значущість складно перебільшити. Це був місячний додаток до журналу «Рідний край» (який видавала також Олена Пчілка). Редакторка зауважувала, що сталих передплатників не було – боялися гонінь за передплату українського журналу. «Боляче було і матеріально, і морально, але не хватало сили справу кинути й видання припинити, – писала Олена Пчілка. – Пробувала я була заінтересувати передплатників низькою передплатною ціною, даремними додатками</w:t>
      </w:r>
      <w:r w:rsidR="00FC2050" w:rsidRPr="00ED0F1D">
        <w:rPr>
          <w:rFonts w:ascii="Times New Roman" w:eastAsia="Times New Roman" w:hAnsi="Times New Roman" w:cs="Times New Roman"/>
          <w:sz w:val="24"/>
          <w:szCs w:val="24"/>
        </w:rPr>
        <w:t xml:space="preserve"> й </w:t>
      </w:r>
      <w:proofErr w:type="spellStart"/>
      <w:r w:rsidR="00FC2050" w:rsidRPr="00ED0F1D">
        <w:rPr>
          <w:rFonts w:ascii="Times New Roman" w:eastAsia="Times New Roman" w:hAnsi="Times New Roman" w:cs="Times New Roman"/>
          <w:sz w:val="24"/>
          <w:szCs w:val="24"/>
        </w:rPr>
        <w:t>т.ін</w:t>
      </w:r>
      <w:proofErr w:type="spellEnd"/>
      <w:r w:rsidR="00FC2050" w:rsidRPr="00ED0F1D">
        <w:rPr>
          <w:rFonts w:ascii="Times New Roman" w:eastAsia="Times New Roman" w:hAnsi="Times New Roman" w:cs="Times New Roman"/>
          <w:sz w:val="24"/>
          <w:szCs w:val="24"/>
        </w:rPr>
        <w:t>., та це не помагало» [3</w:t>
      </w:r>
      <w:r w:rsidRPr="00ED0F1D">
        <w:rPr>
          <w:rFonts w:ascii="Times New Roman" w:eastAsia="Times New Roman" w:hAnsi="Times New Roman" w:cs="Times New Roman"/>
          <w:sz w:val="24"/>
          <w:szCs w:val="24"/>
        </w:rPr>
        <w:t>,</w:t>
      </w:r>
      <w:r w:rsidR="00FC2050" w:rsidRPr="00ED0F1D">
        <w:rPr>
          <w:rFonts w:ascii="Times New Roman" w:eastAsia="Times New Roman" w:hAnsi="Times New Roman" w:cs="Times New Roman"/>
          <w:sz w:val="24"/>
          <w:szCs w:val="24"/>
        </w:rPr>
        <w:t xml:space="preserve"> с.</w:t>
      </w:r>
      <w:r w:rsidRPr="00ED0F1D">
        <w:rPr>
          <w:rFonts w:ascii="Times New Roman" w:eastAsia="Times New Roman" w:hAnsi="Times New Roman" w:cs="Times New Roman"/>
          <w:sz w:val="24"/>
          <w:szCs w:val="24"/>
        </w:rPr>
        <w:t xml:space="preserve"> 42]</w:t>
      </w:r>
      <w:r w:rsidR="006D3838">
        <w:rPr>
          <w:rFonts w:ascii="Times New Roman" w:eastAsia="Times New Roman" w:hAnsi="Times New Roman" w:cs="Times New Roman"/>
          <w:sz w:val="24"/>
          <w:szCs w:val="24"/>
        </w:rPr>
        <w:t>.</w:t>
      </w:r>
      <w:bookmarkStart w:id="0" w:name="_GoBack"/>
      <w:bookmarkEnd w:id="0"/>
    </w:p>
    <w:p w:rsidR="00B3680B" w:rsidRPr="00ED0F1D" w:rsidRDefault="00B3680B" w:rsidP="00ED0F1D">
      <w:pPr>
        <w:spacing w:after="0" w:line="360" w:lineRule="auto"/>
        <w:ind w:left="-567" w:right="-142" w:firstLine="709"/>
        <w:jc w:val="both"/>
        <w:rPr>
          <w:rFonts w:ascii="Times New Roman" w:eastAsia="Times New Roman" w:hAnsi="Times New Roman" w:cs="Times New Roman"/>
          <w:sz w:val="24"/>
          <w:szCs w:val="24"/>
        </w:rPr>
      </w:pPr>
      <w:r w:rsidRPr="00ED0F1D">
        <w:rPr>
          <w:rFonts w:ascii="Times New Roman" w:eastAsia="Times New Roman" w:hAnsi="Times New Roman" w:cs="Times New Roman"/>
          <w:sz w:val="24"/>
          <w:szCs w:val="24"/>
        </w:rPr>
        <w:t xml:space="preserve">Письменниця і редактор Олена Пчілка намагалася якнайповніше використати думки та ідеї Бориса Грінченка щодо взірця журналу для дітей. Наводимо деякі з них, аби досконаліше вивчити взаємозв’язок творчих особистостей та спонукати до реалізації рекомендацій, що не втратили актуальності й дотепер у вихованні юного покоління. Отже, Борис Грінченко вважав, що журнал повинен мати чітко визначену мету, «до дрібниць розраховані засоби і методи впливу. Інакше дитячий журнал не буде журналом, а лише збіркою творів, що періодично з’являється </w:t>
      </w:r>
      <w:r w:rsidR="00FC2050" w:rsidRPr="00ED0F1D">
        <w:rPr>
          <w:rFonts w:ascii="Times New Roman" w:eastAsia="Times New Roman" w:hAnsi="Times New Roman" w:cs="Times New Roman"/>
          <w:sz w:val="24"/>
          <w:szCs w:val="24"/>
        </w:rPr>
        <w:t>в друці і адресується дітям»[1, с. </w:t>
      </w:r>
      <w:r w:rsidRPr="00ED0F1D">
        <w:rPr>
          <w:rFonts w:ascii="Times New Roman" w:eastAsia="Times New Roman" w:hAnsi="Times New Roman" w:cs="Times New Roman"/>
          <w:sz w:val="24"/>
          <w:szCs w:val="24"/>
        </w:rPr>
        <w:t xml:space="preserve">28]; дитячі твори у журналі мають сприяти розширенню світогляду, розвитку дитячого інтелекту; журнал повинен адресуватися дітям певного віку, причому приблизно однакового рівня розумового розвитку і подібних інтересів; кожен твір для дітей повинен бути перейнятий якимось моральним ідеалом. Дуже важливо, щоб цей ідеал дійсно був ідеалом добра, </w:t>
      </w:r>
      <w:r w:rsidRPr="00ED0F1D">
        <w:rPr>
          <w:rFonts w:ascii="Times New Roman" w:eastAsia="Times New Roman" w:hAnsi="Times New Roman" w:cs="Times New Roman"/>
          <w:sz w:val="24"/>
          <w:szCs w:val="24"/>
        </w:rPr>
        <w:lastRenderedPageBreak/>
        <w:t xml:space="preserve">правди, краси, гуманності, щоб «замість ідеалу не запропонувати маленькому читачеві </w:t>
      </w:r>
      <w:proofErr w:type="spellStart"/>
      <w:r w:rsidRPr="00ED0F1D">
        <w:rPr>
          <w:rFonts w:ascii="Times New Roman" w:eastAsia="Times New Roman" w:hAnsi="Times New Roman" w:cs="Times New Roman"/>
          <w:sz w:val="24"/>
          <w:szCs w:val="24"/>
        </w:rPr>
        <w:t>псевдоідеалу</w:t>
      </w:r>
      <w:proofErr w:type="spellEnd"/>
      <w:r w:rsidRPr="00ED0F1D">
        <w:rPr>
          <w:rFonts w:ascii="Times New Roman" w:eastAsia="Times New Roman" w:hAnsi="Times New Roman" w:cs="Times New Roman"/>
          <w:sz w:val="24"/>
          <w:szCs w:val="24"/>
        </w:rPr>
        <w:t>,</w:t>
      </w:r>
      <w:r w:rsidR="00FC2050" w:rsidRPr="00ED0F1D">
        <w:rPr>
          <w:rFonts w:ascii="Times New Roman" w:eastAsia="Times New Roman" w:hAnsi="Times New Roman" w:cs="Times New Roman"/>
          <w:sz w:val="24"/>
          <w:szCs w:val="24"/>
        </w:rPr>
        <w:t> </w:t>
      </w:r>
      <w:r w:rsidRPr="00ED0F1D">
        <w:rPr>
          <w:rFonts w:ascii="Times New Roman" w:eastAsia="Times New Roman" w:hAnsi="Times New Roman" w:cs="Times New Roman"/>
          <w:sz w:val="24"/>
          <w:szCs w:val="24"/>
        </w:rPr>
        <w:t xml:space="preserve"> адже без ідеалу, без ідеї не може бути ні одного твору для дітей, як і не може бути безідейного твору для дорослих» [1,</w:t>
      </w:r>
      <w:r w:rsidR="00FC2050" w:rsidRPr="00ED0F1D">
        <w:rPr>
          <w:rFonts w:ascii="Times New Roman" w:eastAsia="Times New Roman" w:hAnsi="Times New Roman" w:cs="Times New Roman"/>
          <w:sz w:val="24"/>
          <w:szCs w:val="24"/>
        </w:rPr>
        <w:t> с.</w:t>
      </w:r>
      <w:r w:rsidRPr="00ED0F1D">
        <w:rPr>
          <w:rFonts w:ascii="Times New Roman" w:eastAsia="Times New Roman" w:hAnsi="Times New Roman" w:cs="Times New Roman"/>
          <w:sz w:val="24"/>
          <w:szCs w:val="24"/>
        </w:rPr>
        <w:t xml:space="preserve"> 30]; твори</w:t>
      </w:r>
      <w:r w:rsidR="00FC2050" w:rsidRPr="00ED0F1D">
        <w:rPr>
          <w:rFonts w:ascii="Times New Roman" w:eastAsia="Times New Roman" w:hAnsi="Times New Roman" w:cs="Times New Roman"/>
          <w:sz w:val="24"/>
          <w:szCs w:val="24"/>
        </w:rPr>
        <w:t>, на думку Грінченка,</w:t>
      </w:r>
      <w:r w:rsidRPr="00ED0F1D">
        <w:rPr>
          <w:rFonts w:ascii="Times New Roman" w:eastAsia="Times New Roman" w:hAnsi="Times New Roman" w:cs="Times New Roman"/>
          <w:sz w:val="24"/>
          <w:szCs w:val="24"/>
        </w:rPr>
        <w:t xml:space="preserve"> </w:t>
      </w:r>
      <w:r w:rsidR="008436A6" w:rsidRPr="00ED0F1D">
        <w:rPr>
          <w:rFonts w:ascii="Times New Roman" w:eastAsia="Times New Roman" w:hAnsi="Times New Roman" w:cs="Times New Roman"/>
          <w:sz w:val="24"/>
          <w:szCs w:val="24"/>
        </w:rPr>
        <w:t>мають</w:t>
      </w:r>
      <w:r w:rsidRPr="00ED0F1D">
        <w:rPr>
          <w:rFonts w:ascii="Times New Roman" w:eastAsia="Times New Roman" w:hAnsi="Times New Roman" w:cs="Times New Roman"/>
          <w:sz w:val="24"/>
          <w:szCs w:val="24"/>
        </w:rPr>
        <w:t xml:space="preserve"> бути художньо вартісними; часописи повинні містити твори географічного та етнографічного змісту, оскільки географія та етнографія допоможе знайомитися із землею взагалі, зі своїм народом та іншими народами. А також будуть доречними тут описи реа</w:t>
      </w:r>
      <w:r w:rsidR="00FC2050" w:rsidRPr="00ED0F1D">
        <w:rPr>
          <w:rFonts w:ascii="Times New Roman" w:eastAsia="Times New Roman" w:hAnsi="Times New Roman" w:cs="Times New Roman"/>
          <w:sz w:val="24"/>
          <w:szCs w:val="24"/>
        </w:rPr>
        <w:t>льних або й вигаданих подорожей. Отже, необхідно</w:t>
      </w:r>
      <w:r w:rsidRPr="00ED0F1D">
        <w:rPr>
          <w:rFonts w:ascii="Times New Roman" w:eastAsia="Times New Roman" w:hAnsi="Times New Roman" w:cs="Times New Roman"/>
          <w:sz w:val="24"/>
          <w:szCs w:val="24"/>
        </w:rPr>
        <w:t xml:space="preserve"> </w:t>
      </w:r>
      <w:r w:rsidR="00FC2050" w:rsidRPr="00ED0F1D">
        <w:rPr>
          <w:rFonts w:ascii="Times New Roman" w:eastAsia="Times New Roman" w:hAnsi="Times New Roman" w:cs="Times New Roman"/>
          <w:sz w:val="24"/>
          <w:szCs w:val="24"/>
        </w:rPr>
        <w:t>залучати</w:t>
      </w:r>
      <w:r w:rsidRPr="00ED0F1D">
        <w:rPr>
          <w:rFonts w:ascii="Times New Roman" w:eastAsia="Times New Roman" w:hAnsi="Times New Roman" w:cs="Times New Roman"/>
          <w:sz w:val="24"/>
          <w:szCs w:val="24"/>
        </w:rPr>
        <w:t xml:space="preserve"> твори природознавчого змісту</w:t>
      </w:r>
      <w:r w:rsidR="00FC2050" w:rsidRPr="00ED0F1D">
        <w:rPr>
          <w:rFonts w:ascii="Times New Roman" w:eastAsia="Times New Roman" w:hAnsi="Times New Roman" w:cs="Times New Roman"/>
          <w:sz w:val="24"/>
          <w:szCs w:val="24"/>
        </w:rPr>
        <w:t xml:space="preserve">. </w:t>
      </w:r>
      <w:r w:rsidR="008436A6" w:rsidRPr="00ED0F1D">
        <w:rPr>
          <w:rFonts w:ascii="Times New Roman" w:eastAsia="Times New Roman" w:hAnsi="Times New Roman" w:cs="Times New Roman"/>
          <w:sz w:val="24"/>
          <w:szCs w:val="24"/>
        </w:rPr>
        <w:t>Та найголовніше –</w:t>
      </w:r>
      <w:r w:rsidRPr="00ED0F1D">
        <w:rPr>
          <w:rFonts w:ascii="Times New Roman" w:eastAsia="Times New Roman" w:hAnsi="Times New Roman" w:cs="Times New Roman"/>
          <w:sz w:val="24"/>
          <w:szCs w:val="24"/>
        </w:rPr>
        <w:t xml:space="preserve"> твори повинні бути написані гарною, зрозумілою мовою для дітей.</w:t>
      </w:r>
    </w:p>
    <w:p w:rsidR="00B3680B" w:rsidRPr="00ED0F1D" w:rsidRDefault="00B3680B" w:rsidP="00ED0F1D">
      <w:pPr>
        <w:spacing w:after="0" w:line="360" w:lineRule="auto"/>
        <w:ind w:left="-567" w:right="-142" w:firstLine="709"/>
        <w:jc w:val="both"/>
        <w:rPr>
          <w:rFonts w:ascii="Times New Roman" w:eastAsia="Times New Roman" w:hAnsi="Times New Roman" w:cs="Times New Roman"/>
          <w:sz w:val="24"/>
          <w:szCs w:val="24"/>
        </w:rPr>
      </w:pPr>
      <w:r w:rsidRPr="00ED0F1D">
        <w:rPr>
          <w:rFonts w:ascii="Times New Roman" w:eastAsia="Times New Roman" w:hAnsi="Times New Roman" w:cs="Times New Roman"/>
          <w:sz w:val="24"/>
          <w:szCs w:val="24"/>
        </w:rPr>
        <w:t xml:space="preserve">Олена Пчілка, мати шістьох дітей, відчувала потребу у дитячій літературі якої так не вистачало. Тому вона й починає видавати журнал «Молода Україна». У першому письменниця зверталася до маленьких читачів: «Як до вас говорити? Як до вас промовляти… адже є між вами великі, </w:t>
      </w:r>
      <w:proofErr w:type="spellStart"/>
      <w:r w:rsidRPr="00ED0F1D">
        <w:rPr>
          <w:rFonts w:ascii="Times New Roman" w:eastAsia="Times New Roman" w:hAnsi="Times New Roman" w:cs="Times New Roman"/>
          <w:sz w:val="24"/>
          <w:szCs w:val="24"/>
        </w:rPr>
        <w:t>єсть</w:t>
      </w:r>
      <w:proofErr w:type="spellEnd"/>
      <w:r w:rsidRPr="00ED0F1D">
        <w:rPr>
          <w:rFonts w:ascii="Times New Roman" w:eastAsia="Times New Roman" w:hAnsi="Times New Roman" w:cs="Times New Roman"/>
          <w:sz w:val="24"/>
          <w:szCs w:val="24"/>
        </w:rPr>
        <w:t xml:space="preserve"> і маленькі, всякого віку!... Той хоче казочку, той хоче пісеньки, той хоче думкою далеко витати; а той хоче те пізнавати, що ось тут, біля його, той хоче розваги, той хоче науки і все це містить цей часопис. Кого послухати?... Треба так робити. Щоб хоч потрошку всім догодити! </w:t>
      </w:r>
      <w:proofErr w:type="spellStart"/>
      <w:r w:rsidRPr="00ED0F1D">
        <w:rPr>
          <w:rFonts w:ascii="Times New Roman" w:eastAsia="Times New Roman" w:hAnsi="Times New Roman" w:cs="Times New Roman"/>
          <w:sz w:val="24"/>
          <w:szCs w:val="24"/>
        </w:rPr>
        <w:t>Єсть</w:t>
      </w:r>
      <w:proofErr w:type="spellEnd"/>
      <w:r w:rsidRPr="00ED0F1D">
        <w:rPr>
          <w:rFonts w:ascii="Times New Roman" w:eastAsia="Times New Roman" w:hAnsi="Times New Roman" w:cs="Times New Roman"/>
          <w:sz w:val="24"/>
          <w:szCs w:val="24"/>
        </w:rPr>
        <w:t xml:space="preserve"> в нас в кошику багато й казочок. І пісеньок, і загадок, і оповідань про життя людське, і оповідань про життя світове. Роздивимось коло себе близенько, а </w:t>
      </w:r>
      <w:proofErr w:type="spellStart"/>
      <w:r w:rsidRPr="00ED0F1D">
        <w:rPr>
          <w:rFonts w:ascii="Times New Roman" w:eastAsia="Times New Roman" w:hAnsi="Times New Roman" w:cs="Times New Roman"/>
          <w:sz w:val="24"/>
          <w:szCs w:val="24"/>
        </w:rPr>
        <w:t>схочемо</w:t>
      </w:r>
      <w:proofErr w:type="spellEnd"/>
      <w:r w:rsidRPr="00ED0F1D">
        <w:rPr>
          <w:rFonts w:ascii="Times New Roman" w:eastAsia="Times New Roman" w:hAnsi="Times New Roman" w:cs="Times New Roman"/>
          <w:sz w:val="24"/>
          <w:szCs w:val="24"/>
        </w:rPr>
        <w:t xml:space="preserve">, то й у далекі краї </w:t>
      </w:r>
      <w:proofErr w:type="spellStart"/>
      <w:r w:rsidRPr="00ED0F1D">
        <w:rPr>
          <w:rFonts w:ascii="Times New Roman" w:eastAsia="Times New Roman" w:hAnsi="Times New Roman" w:cs="Times New Roman"/>
          <w:sz w:val="24"/>
          <w:szCs w:val="24"/>
        </w:rPr>
        <w:t>подамося</w:t>
      </w:r>
      <w:proofErr w:type="spellEnd"/>
      <w:r w:rsidRPr="00ED0F1D">
        <w:rPr>
          <w:rFonts w:ascii="Times New Roman" w:eastAsia="Times New Roman" w:hAnsi="Times New Roman" w:cs="Times New Roman"/>
          <w:sz w:val="24"/>
          <w:szCs w:val="24"/>
        </w:rPr>
        <w:t xml:space="preserve">. Побуваємо і на </w:t>
      </w:r>
      <w:proofErr w:type="spellStart"/>
      <w:r w:rsidRPr="00ED0F1D">
        <w:rPr>
          <w:rFonts w:ascii="Times New Roman" w:eastAsia="Times New Roman" w:hAnsi="Times New Roman" w:cs="Times New Roman"/>
          <w:sz w:val="24"/>
          <w:szCs w:val="24"/>
        </w:rPr>
        <w:t>долах</w:t>
      </w:r>
      <w:proofErr w:type="spellEnd"/>
      <w:r w:rsidRPr="00ED0F1D">
        <w:rPr>
          <w:rFonts w:ascii="Times New Roman" w:eastAsia="Times New Roman" w:hAnsi="Times New Roman" w:cs="Times New Roman"/>
          <w:sz w:val="24"/>
          <w:szCs w:val="24"/>
        </w:rPr>
        <w:t xml:space="preserve">, і у горах, по всіх світах широких; поглянемо на зіроньки у високому небі, а </w:t>
      </w:r>
      <w:proofErr w:type="spellStart"/>
      <w:r w:rsidRPr="00ED0F1D">
        <w:rPr>
          <w:rFonts w:ascii="Times New Roman" w:eastAsia="Times New Roman" w:hAnsi="Times New Roman" w:cs="Times New Roman"/>
          <w:sz w:val="24"/>
          <w:szCs w:val="24"/>
        </w:rPr>
        <w:t>схочемо</w:t>
      </w:r>
      <w:proofErr w:type="spellEnd"/>
      <w:r w:rsidRPr="00ED0F1D">
        <w:rPr>
          <w:rFonts w:ascii="Times New Roman" w:eastAsia="Times New Roman" w:hAnsi="Times New Roman" w:cs="Times New Roman"/>
          <w:sz w:val="24"/>
          <w:szCs w:val="24"/>
        </w:rPr>
        <w:t>, то й на дно моря заглянемо! Хіба не придумали люди, як і туди зазирнути? Багато дива є на світі! Коли б тільки людина могла все збагнути!... Будемо все подавати по своїй черзі, а ви собі, вибирайте, що кому до вподоби. Знайдеться й малюночків чимало, все піде по своїй потребі» [</w:t>
      </w:r>
      <w:r w:rsidR="00584D0A" w:rsidRPr="00ED0F1D">
        <w:rPr>
          <w:rFonts w:ascii="Times New Roman" w:eastAsia="Times New Roman" w:hAnsi="Times New Roman" w:cs="Times New Roman"/>
          <w:sz w:val="24"/>
          <w:szCs w:val="24"/>
        </w:rPr>
        <w:t>2</w:t>
      </w:r>
      <w:r w:rsidRPr="00ED0F1D">
        <w:rPr>
          <w:rFonts w:ascii="Times New Roman" w:eastAsia="Times New Roman" w:hAnsi="Times New Roman" w:cs="Times New Roman"/>
          <w:sz w:val="24"/>
          <w:szCs w:val="24"/>
        </w:rPr>
        <w:t>,</w:t>
      </w:r>
      <w:r w:rsidR="00584D0A" w:rsidRPr="00ED0F1D">
        <w:rPr>
          <w:rFonts w:ascii="Times New Roman" w:eastAsia="Times New Roman" w:hAnsi="Times New Roman" w:cs="Times New Roman"/>
          <w:sz w:val="24"/>
          <w:szCs w:val="24"/>
        </w:rPr>
        <w:t> с.</w:t>
      </w:r>
      <w:r w:rsidRPr="00ED0F1D">
        <w:rPr>
          <w:rFonts w:ascii="Times New Roman" w:eastAsia="Times New Roman" w:hAnsi="Times New Roman" w:cs="Times New Roman"/>
          <w:sz w:val="24"/>
          <w:szCs w:val="24"/>
        </w:rPr>
        <w:t xml:space="preserve"> 3]. Ці слова свідчать, про те, що Олена Пчілка розуміє: виховне завдання полягає у формуванні світогляду, а не лише у формуванні фахових знань. Тому так важливо розвивати творчі здібності кожної дитини. </w:t>
      </w:r>
    </w:p>
    <w:p w:rsidR="00B3680B" w:rsidRPr="00ED0F1D" w:rsidRDefault="00B3680B" w:rsidP="00ED0F1D">
      <w:pPr>
        <w:spacing w:after="0" w:line="360" w:lineRule="auto"/>
        <w:ind w:left="-567" w:right="-142" w:firstLine="709"/>
        <w:jc w:val="both"/>
        <w:rPr>
          <w:rFonts w:ascii="Times New Roman" w:eastAsia="Times New Roman" w:hAnsi="Times New Roman" w:cs="Times New Roman"/>
          <w:sz w:val="24"/>
          <w:szCs w:val="24"/>
        </w:rPr>
      </w:pPr>
      <w:r w:rsidRPr="00ED0F1D">
        <w:rPr>
          <w:rFonts w:ascii="Times New Roman" w:eastAsia="Times New Roman" w:hAnsi="Times New Roman" w:cs="Times New Roman"/>
          <w:sz w:val="24"/>
          <w:szCs w:val="24"/>
        </w:rPr>
        <w:t>Часопис «Молода Україна» адресувався дітям від середнього дошкільного до молодшого шкільного віку. Орієнтуючи твори на певний вік, Олена Пчілка по суті використала ідеї Бориса Грінченка. Ось що з цього приводу він писав у вже згадуваній статті: «Засоби і весь літературний матеріал, з яким ми будемо звертатися до п’ятирічної дитини, будуть зовсім не ті, з якими ми звернемося до хлопчика чи дівчинки 14-15 років. Таким чином, журнал, який видавався б зразу і для менших, і для старших дітей, мав би, по суті, не одну мету, а цілих дві… Це не бажано тому, що мати дві мети – значить бігати за двома зайцями. Ні однієї, ні іншої мети, як належить, не досягнеш або й зовсім не досягнеш. При такій подвійній меті часопису неможлива ніяка система, а систему ми вважаємо особливо важливою, необхідною тут умовою. Найкраще журнал поділити так, щоб меншому не потрапляло до рук те, що йому ще рано читати і щоб обоє – і менший, і старший – не м’яли і не рвали без потреби непотрібних для них частин журналу» [1,</w:t>
      </w:r>
      <w:r w:rsidR="00584D0A" w:rsidRPr="00ED0F1D">
        <w:rPr>
          <w:rFonts w:ascii="Times New Roman" w:eastAsia="Times New Roman" w:hAnsi="Times New Roman" w:cs="Times New Roman"/>
          <w:sz w:val="24"/>
          <w:szCs w:val="24"/>
        </w:rPr>
        <w:t> с.</w:t>
      </w:r>
      <w:r w:rsidRPr="00ED0F1D">
        <w:rPr>
          <w:rFonts w:ascii="Times New Roman" w:eastAsia="Times New Roman" w:hAnsi="Times New Roman" w:cs="Times New Roman"/>
          <w:sz w:val="24"/>
          <w:szCs w:val="24"/>
        </w:rPr>
        <w:t xml:space="preserve"> 31].</w:t>
      </w:r>
    </w:p>
    <w:p w:rsidR="00B3680B" w:rsidRPr="00ED0F1D" w:rsidRDefault="00B3680B" w:rsidP="00ED0F1D">
      <w:pPr>
        <w:spacing w:after="0" w:line="360" w:lineRule="auto"/>
        <w:ind w:left="-567" w:right="-142" w:firstLine="709"/>
        <w:jc w:val="both"/>
        <w:rPr>
          <w:rFonts w:ascii="Times New Roman" w:eastAsia="Times New Roman" w:hAnsi="Times New Roman" w:cs="Times New Roman"/>
          <w:sz w:val="24"/>
          <w:szCs w:val="24"/>
        </w:rPr>
      </w:pPr>
      <w:r w:rsidRPr="00ED0F1D">
        <w:rPr>
          <w:rFonts w:ascii="Times New Roman" w:eastAsia="Times New Roman" w:hAnsi="Times New Roman" w:cs="Times New Roman"/>
          <w:sz w:val="24"/>
          <w:szCs w:val="24"/>
        </w:rPr>
        <w:t xml:space="preserve">Часопис складався із кількох розділів. На початку Олена Пчілка подавала вірш, розповідь, оповідання чи казку, або перекладений твір, спрямований на виховання певних моральних якостей: порядності, чесності, благородства, співчутливості, доброзичливості, чемності, працелюбства, </w:t>
      </w:r>
      <w:r w:rsidRPr="00ED0F1D">
        <w:rPr>
          <w:rFonts w:ascii="Times New Roman" w:eastAsia="Times New Roman" w:hAnsi="Times New Roman" w:cs="Times New Roman"/>
          <w:sz w:val="24"/>
          <w:szCs w:val="24"/>
        </w:rPr>
        <w:lastRenderedPageBreak/>
        <w:t>гідності, самоповаги. Далі часопис містить розділ «</w:t>
      </w:r>
      <w:proofErr w:type="spellStart"/>
      <w:r w:rsidRPr="00ED0F1D">
        <w:rPr>
          <w:rFonts w:ascii="Times New Roman" w:eastAsia="Times New Roman" w:hAnsi="Times New Roman" w:cs="Times New Roman"/>
          <w:sz w:val="24"/>
          <w:szCs w:val="24"/>
        </w:rPr>
        <w:t>Світознання</w:t>
      </w:r>
      <w:proofErr w:type="spellEnd"/>
      <w:r w:rsidRPr="00ED0F1D">
        <w:rPr>
          <w:rFonts w:ascii="Times New Roman" w:eastAsia="Times New Roman" w:hAnsi="Times New Roman" w:cs="Times New Roman"/>
          <w:sz w:val="24"/>
          <w:szCs w:val="24"/>
        </w:rPr>
        <w:t>». Це був надзвичайно цікавий розділ. Він сприяв формуванню у дитини широкого світогляду. Редактор добирала розповіді:</w:t>
      </w:r>
    </w:p>
    <w:p w:rsidR="00B3680B" w:rsidRPr="00ED0F1D" w:rsidRDefault="00B3680B" w:rsidP="00ED0F1D">
      <w:pPr>
        <w:spacing w:after="0" w:line="360" w:lineRule="auto"/>
        <w:ind w:left="-567" w:right="-142" w:firstLine="709"/>
        <w:jc w:val="both"/>
        <w:rPr>
          <w:rFonts w:ascii="Times New Roman" w:eastAsia="Times New Roman" w:hAnsi="Times New Roman" w:cs="Times New Roman"/>
          <w:sz w:val="24"/>
          <w:szCs w:val="24"/>
        </w:rPr>
      </w:pPr>
      <w:r w:rsidRPr="00ED0F1D">
        <w:rPr>
          <w:rFonts w:ascii="Times New Roman" w:eastAsia="Times New Roman" w:hAnsi="Times New Roman" w:cs="Times New Roman"/>
          <w:sz w:val="24"/>
          <w:szCs w:val="24"/>
        </w:rPr>
        <w:t>a)</w:t>
      </w:r>
      <w:r w:rsidRPr="00ED0F1D">
        <w:rPr>
          <w:rFonts w:ascii="Times New Roman" w:eastAsia="Times New Roman" w:hAnsi="Times New Roman" w:cs="Times New Roman"/>
          <w:sz w:val="24"/>
          <w:szCs w:val="24"/>
        </w:rPr>
        <w:tab/>
        <w:t>на історичні теми, наприклад: оповідання «Славні побратими» (про життя козаків на Січі, про Богдана Хмельницького) А. Кащенка, «Мандрівка на пороги» (подорож дітей козацькими порогами) А. Кащенка, «Подорож до Криму» Юрка Сірого, «Козацький пам’ятник» Олени Пчілки (про козацьку Січ, пороги, звідки пішла назва «Запорозькі козаки», їхній побут і звідки пішли «Кубанські козаки»), «Про Миколу Лисенка» Олени Пчілки та багато розповідей вона присвячувала Т.</w:t>
      </w:r>
      <w:r w:rsidR="003F7CED">
        <w:rPr>
          <w:rFonts w:ascii="Times New Roman" w:eastAsia="Times New Roman" w:hAnsi="Times New Roman" w:cs="Times New Roman"/>
          <w:sz w:val="24"/>
          <w:szCs w:val="24"/>
        </w:rPr>
        <w:t> </w:t>
      </w:r>
      <w:r w:rsidRPr="00ED0F1D">
        <w:rPr>
          <w:rFonts w:ascii="Times New Roman" w:eastAsia="Times New Roman" w:hAnsi="Times New Roman" w:cs="Times New Roman"/>
          <w:sz w:val="24"/>
          <w:szCs w:val="24"/>
        </w:rPr>
        <w:t>Г.</w:t>
      </w:r>
      <w:r w:rsidR="003F7CED">
        <w:rPr>
          <w:rFonts w:ascii="Times New Roman" w:eastAsia="Times New Roman" w:hAnsi="Times New Roman" w:cs="Times New Roman"/>
          <w:sz w:val="24"/>
          <w:szCs w:val="24"/>
        </w:rPr>
        <w:t> </w:t>
      </w:r>
      <w:r w:rsidRPr="00ED0F1D">
        <w:rPr>
          <w:rFonts w:ascii="Times New Roman" w:eastAsia="Times New Roman" w:hAnsi="Times New Roman" w:cs="Times New Roman"/>
          <w:sz w:val="24"/>
          <w:szCs w:val="24"/>
        </w:rPr>
        <w:t xml:space="preserve">Шевченку. Зокрема в оповіданні “Козацький пам’ятник” (який можна рекомендувати для учнів 4 </w:t>
      </w:r>
      <w:proofErr w:type="spellStart"/>
      <w:r w:rsidRPr="00ED0F1D">
        <w:rPr>
          <w:rFonts w:ascii="Times New Roman" w:eastAsia="Times New Roman" w:hAnsi="Times New Roman" w:cs="Times New Roman"/>
          <w:sz w:val="24"/>
          <w:szCs w:val="24"/>
        </w:rPr>
        <w:t>кл</w:t>
      </w:r>
      <w:proofErr w:type="spellEnd"/>
      <w:r w:rsidRPr="00ED0F1D">
        <w:rPr>
          <w:rFonts w:ascii="Times New Roman" w:eastAsia="Times New Roman" w:hAnsi="Times New Roman" w:cs="Times New Roman"/>
          <w:sz w:val="24"/>
          <w:szCs w:val="24"/>
        </w:rPr>
        <w:t>.) авторка знайомить дітей з козаччиною, розширює, уточнює знання про Запорізьку Січ, про лицарів минулого – козаків: “Чи чули ви, що були колись запорозькі козаки? “Запорозькими” вони звались через те, що жили “за порогами” Дніпровими... На Січі були курені (великі хати) й церкви; на майдані біля церкви, збиралася Рада козацька...” Як бачимо, оповідь ведеться у невимушеному тоні. До речі, цей твір невідомий нашим сучасникам</w:t>
      </w:r>
      <w:r w:rsidR="00584D0A" w:rsidRPr="00ED0F1D">
        <w:rPr>
          <w:rFonts w:ascii="Times New Roman" w:eastAsia="Times New Roman" w:hAnsi="Times New Roman" w:cs="Times New Roman"/>
          <w:sz w:val="24"/>
          <w:szCs w:val="24"/>
        </w:rPr>
        <w:t xml:space="preserve">. </w:t>
      </w:r>
      <w:r w:rsidR="003F7CED">
        <w:rPr>
          <w:rFonts w:ascii="Times New Roman" w:eastAsia="Times New Roman" w:hAnsi="Times New Roman" w:cs="Times New Roman"/>
          <w:sz w:val="24"/>
          <w:szCs w:val="24"/>
        </w:rPr>
        <w:t>Зазначу, що я</w:t>
      </w:r>
      <w:r w:rsidR="00584D0A" w:rsidRPr="00ED0F1D">
        <w:rPr>
          <w:rFonts w:ascii="Times New Roman" w:eastAsia="Times New Roman" w:hAnsi="Times New Roman" w:cs="Times New Roman"/>
          <w:sz w:val="24"/>
          <w:szCs w:val="24"/>
        </w:rPr>
        <w:t xml:space="preserve"> його подала вперше у книзі «</w:t>
      </w:r>
      <w:proofErr w:type="spellStart"/>
      <w:r w:rsidR="00584D0A" w:rsidRPr="00ED0F1D">
        <w:rPr>
          <w:rFonts w:ascii="Times New Roman" w:eastAsia="Times New Roman" w:hAnsi="Times New Roman" w:cs="Times New Roman"/>
          <w:sz w:val="24"/>
          <w:szCs w:val="24"/>
          <w:lang w:val="ru-RU"/>
        </w:rPr>
        <w:t>Дитяча</w:t>
      </w:r>
      <w:proofErr w:type="spellEnd"/>
      <w:r w:rsidR="00584D0A" w:rsidRPr="00ED0F1D">
        <w:rPr>
          <w:rFonts w:ascii="Times New Roman" w:eastAsia="Times New Roman" w:hAnsi="Times New Roman" w:cs="Times New Roman"/>
          <w:sz w:val="24"/>
          <w:szCs w:val="24"/>
          <w:lang w:val="ru-RU"/>
        </w:rPr>
        <w:t xml:space="preserve"> </w:t>
      </w:r>
      <w:proofErr w:type="spellStart"/>
      <w:r w:rsidR="00584D0A" w:rsidRPr="00ED0F1D">
        <w:rPr>
          <w:rFonts w:ascii="Times New Roman" w:eastAsia="Times New Roman" w:hAnsi="Times New Roman" w:cs="Times New Roman"/>
          <w:sz w:val="24"/>
          <w:szCs w:val="24"/>
          <w:lang w:val="ru-RU"/>
        </w:rPr>
        <w:t>література</w:t>
      </w:r>
      <w:proofErr w:type="spellEnd"/>
      <w:r w:rsidR="00584D0A" w:rsidRPr="00ED0F1D">
        <w:rPr>
          <w:rFonts w:ascii="Times New Roman" w:eastAsia="Times New Roman" w:hAnsi="Times New Roman" w:cs="Times New Roman"/>
          <w:sz w:val="24"/>
          <w:szCs w:val="24"/>
          <w:lang w:val="ru-RU"/>
        </w:rPr>
        <w:t xml:space="preserve">. </w:t>
      </w:r>
      <w:proofErr w:type="spellStart"/>
      <w:r w:rsidR="00584D0A" w:rsidRPr="00ED0F1D">
        <w:rPr>
          <w:rFonts w:ascii="Times New Roman" w:eastAsia="Times New Roman" w:hAnsi="Times New Roman" w:cs="Times New Roman"/>
          <w:sz w:val="24"/>
          <w:szCs w:val="24"/>
          <w:lang w:val="ru-RU"/>
        </w:rPr>
        <w:t>Хрестоматія</w:t>
      </w:r>
      <w:proofErr w:type="spellEnd"/>
      <w:r w:rsidR="00584D0A" w:rsidRPr="00ED0F1D">
        <w:rPr>
          <w:rFonts w:ascii="Times New Roman" w:eastAsia="Times New Roman" w:hAnsi="Times New Roman" w:cs="Times New Roman"/>
          <w:sz w:val="24"/>
          <w:szCs w:val="24"/>
          <w:lang w:val="ru-RU"/>
        </w:rPr>
        <w:t xml:space="preserve">. </w:t>
      </w:r>
      <w:proofErr w:type="spellStart"/>
      <w:r w:rsidR="00584D0A" w:rsidRPr="00ED0F1D">
        <w:rPr>
          <w:rFonts w:ascii="Times New Roman" w:eastAsia="Times New Roman" w:hAnsi="Times New Roman" w:cs="Times New Roman"/>
          <w:sz w:val="24"/>
          <w:szCs w:val="24"/>
          <w:lang w:val="ru-RU"/>
        </w:rPr>
        <w:t>Маловідомі</w:t>
      </w:r>
      <w:proofErr w:type="spellEnd"/>
      <w:r w:rsidR="00584D0A" w:rsidRPr="00ED0F1D">
        <w:rPr>
          <w:rFonts w:ascii="Times New Roman" w:eastAsia="Times New Roman" w:hAnsi="Times New Roman" w:cs="Times New Roman"/>
          <w:sz w:val="24"/>
          <w:szCs w:val="24"/>
          <w:lang w:val="ru-RU"/>
        </w:rPr>
        <w:t xml:space="preserve"> твори </w:t>
      </w:r>
      <w:proofErr w:type="spellStart"/>
      <w:r w:rsidR="00584D0A" w:rsidRPr="00ED0F1D">
        <w:rPr>
          <w:rFonts w:ascii="Times New Roman" w:eastAsia="Times New Roman" w:hAnsi="Times New Roman" w:cs="Times New Roman"/>
          <w:sz w:val="24"/>
          <w:szCs w:val="24"/>
          <w:lang w:val="ru-RU"/>
        </w:rPr>
        <w:t>українських</w:t>
      </w:r>
      <w:proofErr w:type="spellEnd"/>
      <w:r w:rsidR="00584D0A" w:rsidRPr="00ED0F1D">
        <w:rPr>
          <w:rFonts w:ascii="Times New Roman" w:eastAsia="Times New Roman" w:hAnsi="Times New Roman" w:cs="Times New Roman"/>
          <w:sz w:val="24"/>
          <w:szCs w:val="24"/>
          <w:lang w:val="ru-RU"/>
        </w:rPr>
        <w:t xml:space="preserve"> </w:t>
      </w:r>
      <w:proofErr w:type="spellStart"/>
      <w:r w:rsidR="00584D0A" w:rsidRPr="00ED0F1D">
        <w:rPr>
          <w:rFonts w:ascii="Times New Roman" w:eastAsia="Times New Roman" w:hAnsi="Times New Roman" w:cs="Times New Roman"/>
          <w:sz w:val="24"/>
          <w:szCs w:val="24"/>
          <w:lang w:val="ru-RU"/>
        </w:rPr>
        <w:t>письменників</w:t>
      </w:r>
      <w:proofErr w:type="spellEnd"/>
      <w:r w:rsidR="00584D0A" w:rsidRPr="00ED0F1D">
        <w:rPr>
          <w:rFonts w:ascii="Times New Roman" w:eastAsia="Times New Roman" w:hAnsi="Times New Roman" w:cs="Times New Roman"/>
          <w:sz w:val="24"/>
          <w:szCs w:val="24"/>
          <w:lang w:val="ru-RU"/>
        </w:rPr>
        <w:t xml:space="preserve"> ІІ </w:t>
      </w:r>
      <w:proofErr w:type="spellStart"/>
      <w:r w:rsidR="00584D0A" w:rsidRPr="00ED0F1D">
        <w:rPr>
          <w:rFonts w:ascii="Times New Roman" w:eastAsia="Times New Roman" w:hAnsi="Times New Roman" w:cs="Times New Roman"/>
          <w:sz w:val="24"/>
          <w:szCs w:val="24"/>
          <w:lang w:val="ru-RU"/>
        </w:rPr>
        <w:t>половини</w:t>
      </w:r>
      <w:proofErr w:type="spellEnd"/>
      <w:r w:rsidR="00584D0A" w:rsidRPr="00ED0F1D">
        <w:rPr>
          <w:rFonts w:ascii="Times New Roman" w:eastAsia="Times New Roman" w:hAnsi="Times New Roman" w:cs="Times New Roman"/>
          <w:sz w:val="24"/>
          <w:szCs w:val="24"/>
          <w:lang w:val="ru-RU"/>
        </w:rPr>
        <w:t xml:space="preserve"> ХІ</w:t>
      </w:r>
      <w:proofErr w:type="gramStart"/>
      <w:r w:rsidR="00584D0A" w:rsidRPr="00ED0F1D">
        <w:rPr>
          <w:rFonts w:ascii="Times New Roman" w:eastAsia="Times New Roman" w:hAnsi="Times New Roman" w:cs="Times New Roman"/>
          <w:sz w:val="24"/>
          <w:szCs w:val="24"/>
          <w:lang w:val="ru-RU"/>
        </w:rPr>
        <w:t>Х</w:t>
      </w:r>
      <w:proofErr w:type="gramEnd"/>
      <w:r w:rsidR="00584D0A" w:rsidRPr="00ED0F1D">
        <w:rPr>
          <w:rFonts w:ascii="Times New Roman" w:eastAsia="Times New Roman" w:hAnsi="Times New Roman" w:cs="Times New Roman"/>
          <w:sz w:val="24"/>
          <w:szCs w:val="24"/>
          <w:lang w:val="ru-RU"/>
        </w:rPr>
        <w:t xml:space="preserve"> – І</w:t>
      </w:r>
      <w:r w:rsidR="003F7CED">
        <w:rPr>
          <w:rFonts w:ascii="Times New Roman" w:eastAsia="Times New Roman" w:hAnsi="Times New Roman" w:cs="Times New Roman"/>
          <w:sz w:val="24"/>
          <w:szCs w:val="24"/>
          <w:lang w:val="ru-RU"/>
        </w:rPr>
        <w:t> </w:t>
      </w:r>
      <w:proofErr w:type="spellStart"/>
      <w:r w:rsidR="00584D0A" w:rsidRPr="00ED0F1D">
        <w:rPr>
          <w:rFonts w:ascii="Times New Roman" w:eastAsia="Times New Roman" w:hAnsi="Times New Roman" w:cs="Times New Roman"/>
          <w:sz w:val="24"/>
          <w:szCs w:val="24"/>
          <w:lang w:val="ru-RU"/>
        </w:rPr>
        <w:t>половини</w:t>
      </w:r>
      <w:proofErr w:type="spellEnd"/>
      <w:r w:rsidR="00584D0A" w:rsidRPr="00ED0F1D">
        <w:rPr>
          <w:rFonts w:ascii="Times New Roman" w:eastAsia="Times New Roman" w:hAnsi="Times New Roman" w:cs="Times New Roman"/>
          <w:sz w:val="24"/>
          <w:szCs w:val="24"/>
          <w:lang w:val="ru-RU"/>
        </w:rPr>
        <w:t xml:space="preserve"> ХХ ст</w:t>
      </w:r>
      <w:r w:rsidR="00990A03" w:rsidRPr="00ED0F1D">
        <w:rPr>
          <w:rFonts w:ascii="Times New Roman" w:eastAsia="Times New Roman" w:hAnsi="Times New Roman" w:cs="Times New Roman"/>
          <w:sz w:val="24"/>
          <w:szCs w:val="24"/>
          <w:lang w:val="ru-RU"/>
        </w:rPr>
        <w:t>.</w:t>
      </w:r>
      <w:r w:rsidR="00990A03" w:rsidRPr="00ED0F1D">
        <w:rPr>
          <w:rFonts w:ascii="Times New Roman" w:eastAsia="Times New Roman" w:hAnsi="Times New Roman" w:cs="Times New Roman"/>
          <w:sz w:val="24"/>
          <w:szCs w:val="24"/>
        </w:rPr>
        <w:t>»</w:t>
      </w:r>
      <w:r w:rsidR="00584D0A" w:rsidRPr="00ED0F1D">
        <w:rPr>
          <w:rFonts w:ascii="Times New Roman" w:eastAsia="Times New Roman" w:hAnsi="Times New Roman" w:cs="Times New Roman"/>
          <w:sz w:val="24"/>
          <w:szCs w:val="24"/>
        </w:rPr>
        <w:t>, 2006 р.</w:t>
      </w:r>
    </w:p>
    <w:p w:rsidR="00B3680B" w:rsidRPr="00ED0F1D" w:rsidRDefault="00B3680B" w:rsidP="00ED0F1D">
      <w:pPr>
        <w:spacing w:after="0" w:line="360" w:lineRule="auto"/>
        <w:ind w:left="-567" w:right="-142" w:firstLine="709"/>
        <w:jc w:val="both"/>
        <w:rPr>
          <w:rFonts w:ascii="Times New Roman" w:eastAsia="Times New Roman" w:hAnsi="Times New Roman" w:cs="Times New Roman"/>
          <w:sz w:val="24"/>
          <w:szCs w:val="24"/>
        </w:rPr>
      </w:pPr>
      <w:r w:rsidRPr="00ED0F1D">
        <w:rPr>
          <w:rFonts w:ascii="Times New Roman" w:eastAsia="Times New Roman" w:hAnsi="Times New Roman" w:cs="Times New Roman"/>
          <w:sz w:val="24"/>
          <w:szCs w:val="24"/>
        </w:rPr>
        <w:t>б) на природничі теми, наприклад: «Огнисті гори» Олени Пчілки (про вулкани, їх утворення), «Під гарячим сонцем» Олени Пчілки (про тропічні краї, про рослинність цих країв, як-от: папороть, бамбук, банан, ліани, тваринний світ, птахи, комахи), «Про лева», «Слони» Олени Пчілки, «У морі» (про рослинний і тваринний світ моря) Олени Пчілки, «В Льодовім краю» (про Льодовий океан, дослідження природи Льодового о</w:t>
      </w:r>
      <w:r w:rsidR="003F7CED">
        <w:rPr>
          <w:rFonts w:ascii="Times New Roman" w:eastAsia="Times New Roman" w:hAnsi="Times New Roman" w:cs="Times New Roman"/>
          <w:sz w:val="24"/>
          <w:szCs w:val="24"/>
        </w:rPr>
        <w:t xml:space="preserve">кеану </w:t>
      </w:r>
      <w:proofErr w:type="spellStart"/>
      <w:r w:rsidR="003F7CED">
        <w:rPr>
          <w:rFonts w:ascii="Times New Roman" w:eastAsia="Times New Roman" w:hAnsi="Times New Roman" w:cs="Times New Roman"/>
          <w:sz w:val="24"/>
          <w:szCs w:val="24"/>
        </w:rPr>
        <w:t>Нансеном</w:t>
      </w:r>
      <w:proofErr w:type="spellEnd"/>
      <w:r w:rsidR="003F7CED">
        <w:rPr>
          <w:rFonts w:ascii="Times New Roman" w:eastAsia="Times New Roman" w:hAnsi="Times New Roman" w:cs="Times New Roman"/>
          <w:sz w:val="24"/>
          <w:szCs w:val="24"/>
        </w:rPr>
        <w:t xml:space="preserve"> і </w:t>
      </w:r>
      <w:proofErr w:type="spellStart"/>
      <w:r w:rsidR="003F7CED">
        <w:rPr>
          <w:rFonts w:ascii="Times New Roman" w:eastAsia="Times New Roman" w:hAnsi="Times New Roman" w:cs="Times New Roman"/>
          <w:sz w:val="24"/>
          <w:szCs w:val="24"/>
        </w:rPr>
        <w:t>Йогансеном</w:t>
      </w:r>
      <w:proofErr w:type="spellEnd"/>
      <w:r w:rsidR="003F7CED">
        <w:rPr>
          <w:rFonts w:ascii="Times New Roman" w:eastAsia="Times New Roman" w:hAnsi="Times New Roman" w:cs="Times New Roman"/>
          <w:sz w:val="24"/>
          <w:szCs w:val="24"/>
        </w:rPr>
        <w:t>) Ф. </w:t>
      </w:r>
      <w:r w:rsidRPr="00ED0F1D">
        <w:rPr>
          <w:rFonts w:ascii="Times New Roman" w:eastAsia="Times New Roman" w:hAnsi="Times New Roman" w:cs="Times New Roman"/>
          <w:sz w:val="24"/>
          <w:szCs w:val="24"/>
        </w:rPr>
        <w:t>Петрусенка;</w:t>
      </w:r>
    </w:p>
    <w:p w:rsidR="00B3680B" w:rsidRPr="00ED0F1D" w:rsidRDefault="00B3680B" w:rsidP="00ED0F1D">
      <w:pPr>
        <w:spacing w:after="0" w:line="360" w:lineRule="auto"/>
        <w:ind w:left="-567" w:right="-142" w:firstLine="709"/>
        <w:jc w:val="both"/>
        <w:rPr>
          <w:rFonts w:ascii="Times New Roman" w:eastAsia="Times New Roman" w:hAnsi="Times New Roman" w:cs="Times New Roman"/>
          <w:sz w:val="24"/>
          <w:szCs w:val="24"/>
        </w:rPr>
      </w:pPr>
      <w:r w:rsidRPr="00ED0F1D">
        <w:rPr>
          <w:rFonts w:ascii="Times New Roman" w:eastAsia="Times New Roman" w:hAnsi="Times New Roman" w:cs="Times New Roman"/>
          <w:sz w:val="24"/>
          <w:szCs w:val="24"/>
        </w:rPr>
        <w:t xml:space="preserve">в) на науково-технічні теми, наприклад, «Літання в повітрі» Олени Пчілки (про перші літальні апарати – повітряну кулю та корабель, хто їх створив, за яким принципом працювали), «Сніжинки» Олени Пчілки (знання про будову сніжинок і їх утворення), «Повітря» Олени Пчілки (про склад повітря, чим ми дихаємо), «Про Архімеда» (наукові знання про відкриття, яке зробив Архімед і </w:t>
      </w:r>
      <w:r w:rsidR="00584D0A" w:rsidRPr="00ED0F1D">
        <w:rPr>
          <w:rFonts w:ascii="Times New Roman" w:eastAsia="Times New Roman" w:hAnsi="Times New Roman" w:cs="Times New Roman"/>
          <w:sz w:val="24"/>
          <w:szCs w:val="24"/>
        </w:rPr>
        <w:t>навіть подані розрахунки) А. </w:t>
      </w:r>
      <w:r w:rsidRPr="00ED0F1D">
        <w:rPr>
          <w:rFonts w:ascii="Times New Roman" w:eastAsia="Times New Roman" w:hAnsi="Times New Roman" w:cs="Times New Roman"/>
          <w:sz w:val="24"/>
          <w:szCs w:val="24"/>
        </w:rPr>
        <w:t>Ш. «Мухи» (будова, за допомогою чого вони рухаються, споживають їжу).</w:t>
      </w:r>
    </w:p>
    <w:p w:rsidR="00B3680B" w:rsidRPr="00ED0F1D" w:rsidRDefault="00B3680B" w:rsidP="00ED0F1D">
      <w:pPr>
        <w:spacing w:after="0" w:line="360" w:lineRule="auto"/>
        <w:ind w:left="-567" w:right="-142" w:firstLine="709"/>
        <w:jc w:val="both"/>
        <w:rPr>
          <w:rFonts w:ascii="Times New Roman" w:eastAsia="Times New Roman" w:hAnsi="Times New Roman" w:cs="Times New Roman"/>
          <w:sz w:val="24"/>
          <w:szCs w:val="24"/>
        </w:rPr>
      </w:pPr>
      <w:r w:rsidRPr="00ED0F1D">
        <w:rPr>
          <w:rFonts w:ascii="Times New Roman" w:eastAsia="Times New Roman" w:hAnsi="Times New Roman" w:cs="Times New Roman"/>
          <w:sz w:val="24"/>
          <w:szCs w:val="24"/>
        </w:rPr>
        <w:t>Ці захоплюючі, цікаві, доступні для дитячого сприймання розповіді могли б стати й сьогодні у пригоді батькам, учителям, вихователям.</w:t>
      </w:r>
    </w:p>
    <w:p w:rsidR="00B3680B" w:rsidRPr="00ED0F1D" w:rsidRDefault="00B3680B" w:rsidP="00ED0F1D">
      <w:pPr>
        <w:spacing w:after="0" w:line="360" w:lineRule="auto"/>
        <w:ind w:left="-567" w:right="-142" w:firstLine="709"/>
        <w:jc w:val="both"/>
        <w:rPr>
          <w:rFonts w:ascii="Times New Roman" w:eastAsia="Times New Roman" w:hAnsi="Times New Roman" w:cs="Times New Roman"/>
          <w:sz w:val="24"/>
          <w:szCs w:val="24"/>
        </w:rPr>
      </w:pPr>
      <w:r w:rsidRPr="00ED0F1D">
        <w:rPr>
          <w:rFonts w:ascii="Times New Roman" w:eastAsia="Times New Roman" w:hAnsi="Times New Roman" w:cs="Times New Roman"/>
          <w:sz w:val="24"/>
          <w:szCs w:val="24"/>
        </w:rPr>
        <w:t>Після «</w:t>
      </w:r>
      <w:proofErr w:type="spellStart"/>
      <w:r w:rsidRPr="00ED0F1D">
        <w:rPr>
          <w:rFonts w:ascii="Times New Roman" w:eastAsia="Times New Roman" w:hAnsi="Times New Roman" w:cs="Times New Roman"/>
          <w:sz w:val="24"/>
          <w:szCs w:val="24"/>
        </w:rPr>
        <w:t>Світознання</w:t>
      </w:r>
      <w:proofErr w:type="spellEnd"/>
      <w:r w:rsidRPr="00ED0F1D">
        <w:rPr>
          <w:rFonts w:ascii="Times New Roman" w:eastAsia="Times New Roman" w:hAnsi="Times New Roman" w:cs="Times New Roman"/>
          <w:sz w:val="24"/>
          <w:szCs w:val="24"/>
        </w:rPr>
        <w:t xml:space="preserve">» подавався розділ, що містив твори навчального змісту. Це баєчка, приповістка або віршик невеличких розмірів, щоб діти могли вивчити напам’ять. </w:t>
      </w:r>
    </w:p>
    <w:p w:rsidR="00584D0A" w:rsidRPr="00ED0F1D" w:rsidRDefault="00B3680B" w:rsidP="00ED0F1D">
      <w:pPr>
        <w:spacing w:after="0" w:line="360" w:lineRule="auto"/>
        <w:ind w:left="-567" w:right="-142" w:firstLine="709"/>
        <w:jc w:val="both"/>
        <w:rPr>
          <w:rFonts w:ascii="Times New Roman" w:eastAsia="Times New Roman" w:hAnsi="Times New Roman" w:cs="Times New Roman"/>
          <w:sz w:val="24"/>
          <w:szCs w:val="24"/>
        </w:rPr>
      </w:pPr>
      <w:r w:rsidRPr="00ED0F1D">
        <w:rPr>
          <w:rFonts w:ascii="Times New Roman" w:eastAsia="Times New Roman" w:hAnsi="Times New Roman" w:cs="Times New Roman"/>
          <w:sz w:val="24"/>
          <w:szCs w:val="24"/>
        </w:rPr>
        <w:t xml:space="preserve">Одне із завдань морального виховання – плекання позитивних моральних якостей, а власне: чесності, доброти, почуття дружби, чуйності, доброзичливості, Олена Пчілка розуміла досить добре і приділяла цьому належну увагу у журналі. Формування моральних якостей здійснювала ненав’язливо, за допомогою таких творів, як “Три метелики” (рекомендуємо використати для 1 </w:t>
      </w:r>
      <w:proofErr w:type="spellStart"/>
      <w:r w:rsidRPr="00ED0F1D">
        <w:rPr>
          <w:rFonts w:ascii="Times New Roman" w:eastAsia="Times New Roman" w:hAnsi="Times New Roman" w:cs="Times New Roman"/>
          <w:sz w:val="24"/>
          <w:szCs w:val="24"/>
        </w:rPr>
        <w:t>кл</w:t>
      </w:r>
      <w:proofErr w:type="spellEnd"/>
      <w:r w:rsidRPr="00ED0F1D">
        <w:rPr>
          <w:rFonts w:ascii="Times New Roman" w:eastAsia="Times New Roman" w:hAnsi="Times New Roman" w:cs="Times New Roman"/>
          <w:sz w:val="24"/>
          <w:szCs w:val="24"/>
        </w:rPr>
        <w:t xml:space="preserve">.), “Малий музика Моцарт” (рекомендуємо для 2 </w:t>
      </w:r>
      <w:proofErr w:type="spellStart"/>
      <w:r w:rsidRPr="00ED0F1D">
        <w:rPr>
          <w:rFonts w:ascii="Times New Roman" w:eastAsia="Times New Roman" w:hAnsi="Times New Roman" w:cs="Times New Roman"/>
          <w:sz w:val="24"/>
          <w:szCs w:val="24"/>
        </w:rPr>
        <w:t>кл</w:t>
      </w:r>
      <w:proofErr w:type="spellEnd"/>
      <w:r w:rsidRPr="00ED0F1D">
        <w:rPr>
          <w:rFonts w:ascii="Times New Roman" w:eastAsia="Times New Roman" w:hAnsi="Times New Roman" w:cs="Times New Roman"/>
          <w:sz w:val="24"/>
          <w:szCs w:val="24"/>
        </w:rPr>
        <w:t xml:space="preserve">.), “Кухлик” (рекомендуємо для 4 </w:t>
      </w:r>
      <w:proofErr w:type="spellStart"/>
      <w:r w:rsidRPr="00ED0F1D">
        <w:rPr>
          <w:rFonts w:ascii="Times New Roman" w:eastAsia="Times New Roman" w:hAnsi="Times New Roman" w:cs="Times New Roman"/>
          <w:sz w:val="24"/>
          <w:szCs w:val="24"/>
        </w:rPr>
        <w:t>кл</w:t>
      </w:r>
      <w:proofErr w:type="spellEnd"/>
      <w:r w:rsidRPr="00ED0F1D">
        <w:rPr>
          <w:rFonts w:ascii="Times New Roman" w:eastAsia="Times New Roman" w:hAnsi="Times New Roman" w:cs="Times New Roman"/>
          <w:sz w:val="24"/>
          <w:szCs w:val="24"/>
        </w:rPr>
        <w:t xml:space="preserve">.), “Снігур та Щиглик” (рекомендуємо для 3 </w:t>
      </w:r>
      <w:proofErr w:type="spellStart"/>
      <w:r w:rsidRPr="00ED0F1D">
        <w:rPr>
          <w:rFonts w:ascii="Times New Roman" w:eastAsia="Times New Roman" w:hAnsi="Times New Roman" w:cs="Times New Roman"/>
          <w:sz w:val="24"/>
          <w:szCs w:val="24"/>
        </w:rPr>
        <w:t>кл</w:t>
      </w:r>
      <w:proofErr w:type="spellEnd"/>
      <w:r w:rsidRPr="00ED0F1D">
        <w:rPr>
          <w:rFonts w:ascii="Times New Roman" w:eastAsia="Times New Roman" w:hAnsi="Times New Roman" w:cs="Times New Roman"/>
          <w:sz w:val="24"/>
          <w:szCs w:val="24"/>
        </w:rPr>
        <w:t xml:space="preserve">.). Для прикладу розглянемо оповідання Олени Пчілки “Кухлик”. </w:t>
      </w:r>
      <w:r w:rsidRPr="00ED0F1D">
        <w:rPr>
          <w:rFonts w:ascii="Times New Roman" w:eastAsia="Times New Roman" w:hAnsi="Times New Roman" w:cs="Times New Roman"/>
          <w:sz w:val="24"/>
          <w:szCs w:val="24"/>
        </w:rPr>
        <w:lastRenderedPageBreak/>
        <w:t>Пещена панська дівчинка Маня подружилася з простою доброю селянською дівчинкою. Її лагідність та доброзичливість вплинули на Маню. І вона стала подільчивою, чутливою до чужого горя. Морально-етична цінність цього твору полягає у вихованні чуйності, доброти, співчутливості, вмінні ввійти в чуже становище, розуміти іншого незалежно від соціального статусу.</w:t>
      </w:r>
      <w:r w:rsidR="00584D0A" w:rsidRPr="00ED0F1D">
        <w:rPr>
          <w:rFonts w:ascii="Times New Roman" w:eastAsia="Times New Roman" w:hAnsi="Times New Roman" w:cs="Times New Roman"/>
          <w:sz w:val="24"/>
          <w:szCs w:val="24"/>
        </w:rPr>
        <w:t xml:space="preserve"> </w:t>
      </w:r>
    </w:p>
    <w:p w:rsidR="00B3680B" w:rsidRPr="00ED0F1D" w:rsidRDefault="00B3680B" w:rsidP="00ED0F1D">
      <w:pPr>
        <w:spacing w:after="0" w:line="360" w:lineRule="auto"/>
        <w:ind w:left="-567" w:right="-142" w:firstLine="709"/>
        <w:jc w:val="both"/>
        <w:rPr>
          <w:rFonts w:ascii="Times New Roman" w:eastAsia="Times New Roman" w:hAnsi="Times New Roman" w:cs="Times New Roman"/>
          <w:sz w:val="24"/>
          <w:szCs w:val="24"/>
        </w:rPr>
      </w:pPr>
      <w:r w:rsidRPr="00ED0F1D">
        <w:rPr>
          <w:rFonts w:ascii="Times New Roman" w:eastAsia="Times New Roman" w:hAnsi="Times New Roman" w:cs="Times New Roman"/>
          <w:sz w:val="24"/>
          <w:szCs w:val="24"/>
        </w:rPr>
        <w:t xml:space="preserve">Письменниця послідовно дбала про формування сакральних концептів у </w:t>
      </w:r>
      <w:proofErr w:type="spellStart"/>
      <w:r w:rsidRPr="00ED0F1D">
        <w:rPr>
          <w:rFonts w:ascii="Times New Roman" w:eastAsia="Times New Roman" w:hAnsi="Times New Roman" w:cs="Times New Roman"/>
          <w:sz w:val="24"/>
          <w:szCs w:val="24"/>
        </w:rPr>
        <w:t>мовній</w:t>
      </w:r>
      <w:proofErr w:type="spellEnd"/>
      <w:r w:rsidRPr="00ED0F1D">
        <w:rPr>
          <w:rFonts w:ascii="Times New Roman" w:eastAsia="Times New Roman" w:hAnsi="Times New Roman" w:cs="Times New Roman"/>
          <w:sz w:val="24"/>
          <w:szCs w:val="24"/>
        </w:rPr>
        <w:t xml:space="preserve"> картині світу маленьких читачів. Твори релігійної тематики у “Молодій Україні” адаптовані для сприймання дитиною, у тому числі, коли йдеться про персонажі Біблії, як-от Соломона у “Премудрій приповісті” (рекомендуємо для 4 </w:t>
      </w:r>
      <w:proofErr w:type="spellStart"/>
      <w:r w:rsidRPr="00ED0F1D">
        <w:rPr>
          <w:rFonts w:ascii="Times New Roman" w:eastAsia="Times New Roman" w:hAnsi="Times New Roman" w:cs="Times New Roman"/>
          <w:sz w:val="24"/>
          <w:szCs w:val="24"/>
        </w:rPr>
        <w:t>кл</w:t>
      </w:r>
      <w:proofErr w:type="spellEnd"/>
      <w:r w:rsidRPr="00ED0F1D">
        <w:rPr>
          <w:rFonts w:ascii="Times New Roman" w:eastAsia="Times New Roman" w:hAnsi="Times New Roman" w:cs="Times New Roman"/>
          <w:sz w:val="24"/>
          <w:szCs w:val="24"/>
        </w:rPr>
        <w:t xml:space="preserve">.). Або вірш “Христос Воскрес!” (рекомендуємо для 1 </w:t>
      </w:r>
      <w:proofErr w:type="spellStart"/>
      <w:r w:rsidRPr="00ED0F1D">
        <w:rPr>
          <w:rFonts w:ascii="Times New Roman" w:eastAsia="Times New Roman" w:hAnsi="Times New Roman" w:cs="Times New Roman"/>
          <w:sz w:val="24"/>
          <w:szCs w:val="24"/>
        </w:rPr>
        <w:t>кл</w:t>
      </w:r>
      <w:proofErr w:type="spellEnd"/>
      <w:r w:rsidRPr="00ED0F1D">
        <w:rPr>
          <w:rFonts w:ascii="Times New Roman" w:eastAsia="Times New Roman" w:hAnsi="Times New Roman" w:cs="Times New Roman"/>
          <w:sz w:val="24"/>
          <w:szCs w:val="24"/>
        </w:rPr>
        <w:t xml:space="preserve">.), де яскраво відображено настрій після воскресіння Ісуса, зраділи всі на землі: і пташки, і небеса – вся природа співала: “Христос Воскрес!”. Назвемо ще такі твори релігійної тематики, як “Найперші діаманти” (рекомендуємо для 2 </w:t>
      </w:r>
      <w:proofErr w:type="spellStart"/>
      <w:r w:rsidRPr="00ED0F1D">
        <w:rPr>
          <w:rFonts w:ascii="Times New Roman" w:eastAsia="Times New Roman" w:hAnsi="Times New Roman" w:cs="Times New Roman"/>
          <w:sz w:val="24"/>
          <w:szCs w:val="24"/>
        </w:rPr>
        <w:t>кл</w:t>
      </w:r>
      <w:proofErr w:type="spellEnd"/>
      <w:r w:rsidRPr="00ED0F1D">
        <w:rPr>
          <w:rFonts w:ascii="Times New Roman" w:eastAsia="Times New Roman" w:hAnsi="Times New Roman" w:cs="Times New Roman"/>
          <w:sz w:val="24"/>
          <w:szCs w:val="24"/>
        </w:rPr>
        <w:t xml:space="preserve">.), “Задля спасіння душі” (рекомендуємо для 3 </w:t>
      </w:r>
      <w:proofErr w:type="spellStart"/>
      <w:r w:rsidRPr="00ED0F1D">
        <w:rPr>
          <w:rFonts w:ascii="Times New Roman" w:eastAsia="Times New Roman" w:hAnsi="Times New Roman" w:cs="Times New Roman"/>
          <w:sz w:val="24"/>
          <w:szCs w:val="24"/>
        </w:rPr>
        <w:t>кл</w:t>
      </w:r>
      <w:proofErr w:type="spellEnd"/>
      <w:r w:rsidRPr="00ED0F1D">
        <w:rPr>
          <w:rFonts w:ascii="Times New Roman" w:eastAsia="Times New Roman" w:hAnsi="Times New Roman" w:cs="Times New Roman"/>
          <w:sz w:val="24"/>
          <w:szCs w:val="24"/>
        </w:rPr>
        <w:t>.) тощо. Прикметно, що Олена Пчілка залучала й перекладні твори, для формування в українських дітей концепту Бога, як-от: “Заслужена краса” С.</w:t>
      </w:r>
      <w:r w:rsidR="00584D0A" w:rsidRPr="00ED0F1D">
        <w:rPr>
          <w:rFonts w:ascii="Times New Roman" w:eastAsia="Times New Roman" w:hAnsi="Times New Roman" w:cs="Times New Roman"/>
          <w:sz w:val="24"/>
          <w:szCs w:val="24"/>
        </w:rPr>
        <w:t> </w:t>
      </w:r>
      <w:proofErr w:type="spellStart"/>
      <w:r w:rsidR="00584D0A" w:rsidRPr="00ED0F1D">
        <w:rPr>
          <w:rFonts w:ascii="Times New Roman" w:eastAsia="Times New Roman" w:hAnsi="Times New Roman" w:cs="Times New Roman"/>
          <w:sz w:val="24"/>
          <w:szCs w:val="24"/>
        </w:rPr>
        <w:t>Лагерле</w:t>
      </w:r>
      <w:r w:rsidRPr="00ED0F1D">
        <w:rPr>
          <w:rFonts w:ascii="Times New Roman" w:eastAsia="Times New Roman" w:hAnsi="Times New Roman" w:cs="Times New Roman"/>
          <w:sz w:val="24"/>
          <w:szCs w:val="24"/>
        </w:rPr>
        <w:t>ф</w:t>
      </w:r>
      <w:proofErr w:type="spellEnd"/>
      <w:r w:rsidRPr="00ED0F1D">
        <w:rPr>
          <w:rFonts w:ascii="Times New Roman" w:eastAsia="Times New Roman" w:hAnsi="Times New Roman" w:cs="Times New Roman"/>
          <w:sz w:val="24"/>
          <w:szCs w:val="24"/>
        </w:rPr>
        <w:t xml:space="preserve"> (рекомендуємо для 2 </w:t>
      </w:r>
      <w:proofErr w:type="spellStart"/>
      <w:r w:rsidRPr="00ED0F1D">
        <w:rPr>
          <w:rFonts w:ascii="Times New Roman" w:eastAsia="Times New Roman" w:hAnsi="Times New Roman" w:cs="Times New Roman"/>
          <w:sz w:val="24"/>
          <w:szCs w:val="24"/>
        </w:rPr>
        <w:t>кл</w:t>
      </w:r>
      <w:proofErr w:type="spellEnd"/>
      <w:r w:rsidRPr="00ED0F1D">
        <w:rPr>
          <w:rFonts w:ascii="Times New Roman" w:eastAsia="Times New Roman" w:hAnsi="Times New Roman" w:cs="Times New Roman"/>
          <w:sz w:val="24"/>
          <w:szCs w:val="24"/>
        </w:rPr>
        <w:t>.), де йдеться про той час, коли Господь творив світ і розмальовував пташок у раю. Але одна маленька  пташка зосталася сірою – їй не вистачило фарби. Вона все життя мріяла мати червоне пір’ячко на грудях. Пройшло чимало років. І в Єрусалимі, коли розіп’яли Ісуса, пташка побачила, як потекла кров по чолу Мученика від тернового вінка. Вона підлетіла і витягла дзьобом колючку, що вп’ялася в чоло. Краплинка крові впала їй на груди. Відтоді усі ці пташки мають червоне пір’ячко на грудях і звуться снігурами. Яка поетична і захоплива оповідь! Чи не так? На жаль, ці та подібні твори несправедливо замовчувалися.</w:t>
      </w:r>
    </w:p>
    <w:p w:rsidR="00B3680B" w:rsidRPr="00ED0F1D" w:rsidRDefault="00B3680B" w:rsidP="00ED0F1D">
      <w:pPr>
        <w:spacing w:after="0" w:line="360" w:lineRule="auto"/>
        <w:ind w:left="-567" w:right="-142" w:firstLine="709"/>
        <w:jc w:val="both"/>
        <w:rPr>
          <w:rFonts w:ascii="Times New Roman" w:eastAsia="Times New Roman" w:hAnsi="Times New Roman" w:cs="Times New Roman"/>
          <w:sz w:val="24"/>
          <w:szCs w:val="24"/>
        </w:rPr>
      </w:pPr>
      <w:r w:rsidRPr="00ED0F1D">
        <w:rPr>
          <w:rFonts w:ascii="Times New Roman" w:eastAsia="Times New Roman" w:hAnsi="Times New Roman" w:cs="Times New Roman"/>
          <w:sz w:val="24"/>
          <w:szCs w:val="24"/>
        </w:rPr>
        <w:t xml:space="preserve">На останніх сторінках журналу (всього їх було 30-32) друкувалися прислів’я, відповідно до пори року, сміховинки, </w:t>
      </w:r>
      <w:proofErr w:type="spellStart"/>
      <w:r w:rsidRPr="00ED0F1D">
        <w:rPr>
          <w:rFonts w:ascii="Times New Roman" w:eastAsia="Times New Roman" w:hAnsi="Times New Roman" w:cs="Times New Roman"/>
          <w:sz w:val="24"/>
          <w:szCs w:val="24"/>
        </w:rPr>
        <w:t>спотиканки</w:t>
      </w:r>
      <w:proofErr w:type="spellEnd"/>
      <w:r w:rsidRPr="00ED0F1D">
        <w:rPr>
          <w:rFonts w:ascii="Times New Roman" w:eastAsia="Times New Roman" w:hAnsi="Times New Roman" w:cs="Times New Roman"/>
          <w:sz w:val="24"/>
          <w:szCs w:val="24"/>
        </w:rPr>
        <w:t>, загадки, загадки-жарти і числові загадки-задачі. Дітям пропонувалося розв’язати кросворди, ребуси, шаради. Наприкінці Олена Пчілка подавала нескладні узори для вишивання хустинки, комірця або рамки на світлину.</w:t>
      </w:r>
    </w:p>
    <w:p w:rsidR="00B3680B" w:rsidRPr="00ED0F1D" w:rsidRDefault="00B3680B" w:rsidP="00ED0F1D">
      <w:pPr>
        <w:spacing w:after="0" w:line="360" w:lineRule="auto"/>
        <w:ind w:left="-567" w:right="-142" w:firstLine="709"/>
        <w:jc w:val="both"/>
        <w:rPr>
          <w:rFonts w:ascii="Times New Roman" w:eastAsia="Times New Roman" w:hAnsi="Times New Roman" w:cs="Times New Roman"/>
          <w:sz w:val="24"/>
          <w:szCs w:val="24"/>
        </w:rPr>
      </w:pPr>
      <w:r w:rsidRPr="00ED0F1D">
        <w:rPr>
          <w:rFonts w:ascii="Times New Roman" w:eastAsia="Times New Roman" w:hAnsi="Times New Roman" w:cs="Times New Roman"/>
          <w:sz w:val="24"/>
          <w:szCs w:val="24"/>
        </w:rPr>
        <w:t xml:space="preserve">Часопис вміщував твори багатьох письменників. Зокрема, добре знаних – Тарас Шевченко, Михайло Старицький, Олександр Олесь, Леся Українка, </w:t>
      </w:r>
      <w:proofErr w:type="spellStart"/>
      <w:r w:rsidRPr="00ED0F1D">
        <w:rPr>
          <w:rFonts w:ascii="Times New Roman" w:eastAsia="Times New Roman" w:hAnsi="Times New Roman" w:cs="Times New Roman"/>
          <w:sz w:val="24"/>
          <w:szCs w:val="24"/>
        </w:rPr>
        <w:t>Олелько</w:t>
      </w:r>
      <w:proofErr w:type="spellEnd"/>
      <w:r w:rsidRPr="00ED0F1D">
        <w:rPr>
          <w:rFonts w:ascii="Times New Roman" w:eastAsia="Times New Roman" w:hAnsi="Times New Roman" w:cs="Times New Roman"/>
          <w:sz w:val="24"/>
          <w:szCs w:val="24"/>
        </w:rPr>
        <w:t xml:space="preserve"> Островський, Степан Руданський, Борис Грінченко, Максим Рильський. Крім того, письменниця на сторінках журналу друкувала багато власних творів: оповідання, розповіді, казки, вірші, баєчки та переклади. Підписувала їх різними псевдонімами, які потім розкрила в автобіографії: «Наприкінці подаю список моїх псевдонімів: Олена Пчілка (основний і найбільш відомий, цей псевдонім розкрила я, підписуючись як редакторка, «Рідний Край» поруч з цим псевдонімом моє справжнє прізвище), Бабуся, </w:t>
      </w:r>
      <w:proofErr w:type="spellStart"/>
      <w:r w:rsidRPr="00ED0F1D">
        <w:rPr>
          <w:rFonts w:ascii="Times New Roman" w:eastAsia="Times New Roman" w:hAnsi="Times New Roman" w:cs="Times New Roman"/>
          <w:sz w:val="24"/>
          <w:szCs w:val="24"/>
        </w:rPr>
        <w:t>Анело</w:t>
      </w:r>
      <w:proofErr w:type="spellEnd"/>
      <w:r w:rsidRPr="00ED0F1D">
        <w:rPr>
          <w:rFonts w:ascii="Times New Roman" w:eastAsia="Times New Roman" w:hAnsi="Times New Roman" w:cs="Times New Roman"/>
          <w:sz w:val="24"/>
          <w:szCs w:val="24"/>
        </w:rPr>
        <w:t xml:space="preserve">, Гни-біда, </w:t>
      </w:r>
      <w:proofErr w:type="spellStart"/>
      <w:r w:rsidRPr="00ED0F1D">
        <w:rPr>
          <w:rFonts w:ascii="Times New Roman" w:eastAsia="Times New Roman" w:hAnsi="Times New Roman" w:cs="Times New Roman"/>
          <w:sz w:val="24"/>
          <w:szCs w:val="24"/>
        </w:rPr>
        <w:t>Колодяжинська</w:t>
      </w:r>
      <w:proofErr w:type="spellEnd"/>
      <w:r w:rsidRPr="00ED0F1D">
        <w:rPr>
          <w:rFonts w:ascii="Times New Roman" w:eastAsia="Times New Roman" w:hAnsi="Times New Roman" w:cs="Times New Roman"/>
          <w:sz w:val="24"/>
          <w:szCs w:val="24"/>
        </w:rPr>
        <w:t xml:space="preserve">, </w:t>
      </w:r>
      <w:proofErr w:type="spellStart"/>
      <w:r w:rsidRPr="00ED0F1D">
        <w:rPr>
          <w:rFonts w:ascii="Times New Roman" w:eastAsia="Times New Roman" w:hAnsi="Times New Roman" w:cs="Times New Roman"/>
          <w:sz w:val="24"/>
          <w:szCs w:val="24"/>
        </w:rPr>
        <w:t>Кочубеївна</w:t>
      </w:r>
      <w:proofErr w:type="spellEnd"/>
      <w:r w:rsidRPr="00ED0F1D">
        <w:rPr>
          <w:rFonts w:ascii="Times New Roman" w:eastAsia="Times New Roman" w:hAnsi="Times New Roman" w:cs="Times New Roman"/>
          <w:sz w:val="24"/>
          <w:szCs w:val="24"/>
        </w:rPr>
        <w:t xml:space="preserve">, Княжна </w:t>
      </w:r>
      <w:proofErr w:type="spellStart"/>
      <w:r w:rsidRPr="00ED0F1D">
        <w:rPr>
          <w:rFonts w:ascii="Times New Roman" w:eastAsia="Times New Roman" w:hAnsi="Times New Roman" w:cs="Times New Roman"/>
          <w:sz w:val="24"/>
          <w:szCs w:val="24"/>
        </w:rPr>
        <w:t>Кочубеївна</w:t>
      </w:r>
      <w:proofErr w:type="spellEnd"/>
      <w:r w:rsidRPr="00ED0F1D">
        <w:rPr>
          <w:rFonts w:ascii="Times New Roman" w:eastAsia="Times New Roman" w:hAnsi="Times New Roman" w:cs="Times New Roman"/>
          <w:sz w:val="24"/>
          <w:szCs w:val="24"/>
        </w:rPr>
        <w:t>, Н. К-ч, Хтось».</w:t>
      </w:r>
    </w:p>
    <w:p w:rsidR="00B3680B" w:rsidRPr="00ED0F1D" w:rsidRDefault="00B3680B" w:rsidP="00ED0F1D">
      <w:pPr>
        <w:spacing w:after="0" w:line="360" w:lineRule="auto"/>
        <w:ind w:left="-567" w:right="-142" w:firstLine="709"/>
        <w:jc w:val="both"/>
        <w:rPr>
          <w:rFonts w:ascii="Times New Roman" w:eastAsia="Times New Roman" w:hAnsi="Times New Roman" w:cs="Times New Roman"/>
          <w:sz w:val="24"/>
          <w:szCs w:val="24"/>
        </w:rPr>
      </w:pPr>
      <w:r w:rsidRPr="00ED0F1D">
        <w:rPr>
          <w:rFonts w:ascii="Times New Roman" w:eastAsia="Times New Roman" w:hAnsi="Times New Roman" w:cs="Times New Roman"/>
          <w:sz w:val="24"/>
          <w:szCs w:val="24"/>
        </w:rPr>
        <w:t xml:space="preserve">Інші письменники, з творами яких ми знайомимося на сторінках «Молодої України», мало знані або й зовсім невідомі – це Спиридон </w:t>
      </w:r>
      <w:proofErr w:type="spellStart"/>
      <w:r w:rsidRPr="00ED0F1D">
        <w:rPr>
          <w:rFonts w:ascii="Times New Roman" w:eastAsia="Times New Roman" w:hAnsi="Times New Roman" w:cs="Times New Roman"/>
          <w:sz w:val="24"/>
          <w:szCs w:val="24"/>
        </w:rPr>
        <w:t>Черкасенко</w:t>
      </w:r>
      <w:proofErr w:type="spellEnd"/>
      <w:r w:rsidRPr="00ED0F1D">
        <w:rPr>
          <w:rFonts w:ascii="Times New Roman" w:eastAsia="Times New Roman" w:hAnsi="Times New Roman" w:cs="Times New Roman"/>
          <w:sz w:val="24"/>
          <w:szCs w:val="24"/>
        </w:rPr>
        <w:t xml:space="preserve">, Христина Алчевська, Одарка Романова, Юрко Сірий, Михайло Жук, Олена </w:t>
      </w:r>
      <w:proofErr w:type="spellStart"/>
      <w:r w:rsidRPr="00ED0F1D">
        <w:rPr>
          <w:rFonts w:ascii="Times New Roman" w:eastAsia="Times New Roman" w:hAnsi="Times New Roman" w:cs="Times New Roman"/>
          <w:sz w:val="24"/>
          <w:szCs w:val="24"/>
        </w:rPr>
        <w:t>Суботенкова</w:t>
      </w:r>
      <w:proofErr w:type="spellEnd"/>
      <w:r w:rsidRPr="00ED0F1D">
        <w:rPr>
          <w:rFonts w:ascii="Times New Roman" w:eastAsia="Times New Roman" w:hAnsi="Times New Roman" w:cs="Times New Roman"/>
          <w:sz w:val="24"/>
          <w:szCs w:val="24"/>
        </w:rPr>
        <w:t xml:space="preserve">, Грицько Григоренко, Грицько </w:t>
      </w:r>
      <w:proofErr w:type="spellStart"/>
      <w:r w:rsidRPr="00ED0F1D">
        <w:rPr>
          <w:rFonts w:ascii="Times New Roman" w:eastAsia="Times New Roman" w:hAnsi="Times New Roman" w:cs="Times New Roman"/>
          <w:sz w:val="24"/>
          <w:szCs w:val="24"/>
        </w:rPr>
        <w:t>Чулай</w:t>
      </w:r>
      <w:proofErr w:type="spellEnd"/>
      <w:r w:rsidRPr="00ED0F1D">
        <w:rPr>
          <w:rFonts w:ascii="Times New Roman" w:eastAsia="Times New Roman" w:hAnsi="Times New Roman" w:cs="Times New Roman"/>
          <w:sz w:val="24"/>
          <w:szCs w:val="24"/>
        </w:rPr>
        <w:t xml:space="preserve">, Тетяна Бородай, Олексій Тарасенко, Сергій </w:t>
      </w:r>
      <w:proofErr w:type="spellStart"/>
      <w:r w:rsidRPr="00ED0F1D">
        <w:rPr>
          <w:rFonts w:ascii="Times New Roman" w:eastAsia="Times New Roman" w:hAnsi="Times New Roman" w:cs="Times New Roman"/>
          <w:sz w:val="24"/>
          <w:szCs w:val="24"/>
        </w:rPr>
        <w:t>Мартос</w:t>
      </w:r>
      <w:proofErr w:type="spellEnd"/>
      <w:r w:rsidRPr="00ED0F1D">
        <w:rPr>
          <w:rFonts w:ascii="Times New Roman" w:eastAsia="Times New Roman" w:hAnsi="Times New Roman" w:cs="Times New Roman"/>
          <w:sz w:val="24"/>
          <w:szCs w:val="24"/>
        </w:rPr>
        <w:t xml:space="preserve">, Дмитро </w:t>
      </w:r>
      <w:proofErr w:type="spellStart"/>
      <w:r w:rsidRPr="00ED0F1D">
        <w:rPr>
          <w:rFonts w:ascii="Times New Roman" w:eastAsia="Times New Roman" w:hAnsi="Times New Roman" w:cs="Times New Roman"/>
          <w:sz w:val="24"/>
          <w:szCs w:val="24"/>
        </w:rPr>
        <w:t>Макогон</w:t>
      </w:r>
      <w:proofErr w:type="spellEnd"/>
      <w:r w:rsidRPr="00ED0F1D">
        <w:rPr>
          <w:rFonts w:ascii="Times New Roman" w:eastAsia="Times New Roman" w:hAnsi="Times New Roman" w:cs="Times New Roman"/>
          <w:sz w:val="24"/>
          <w:szCs w:val="24"/>
        </w:rPr>
        <w:t xml:space="preserve">, Надія Кибальчич, Валеріан </w:t>
      </w:r>
      <w:proofErr w:type="spellStart"/>
      <w:r w:rsidRPr="00ED0F1D">
        <w:rPr>
          <w:rFonts w:ascii="Times New Roman" w:eastAsia="Times New Roman" w:hAnsi="Times New Roman" w:cs="Times New Roman"/>
          <w:sz w:val="24"/>
          <w:szCs w:val="24"/>
        </w:rPr>
        <w:lastRenderedPageBreak/>
        <w:t>Тарноградський</w:t>
      </w:r>
      <w:proofErr w:type="spellEnd"/>
      <w:r w:rsidRPr="00ED0F1D">
        <w:rPr>
          <w:rFonts w:ascii="Times New Roman" w:eastAsia="Times New Roman" w:hAnsi="Times New Roman" w:cs="Times New Roman"/>
          <w:sz w:val="24"/>
          <w:szCs w:val="24"/>
        </w:rPr>
        <w:t>, Микола Фон-</w:t>
      </w:r>
      <w:proofErr w:type="spellStart"/>
      <w:r w:rsidRPr="00ED0F1D">
        <w:rPr>
          <w:rFonts w:ascii="Times New Roman" w:eastAsia="Times New Roman" w:hAnsi="Times New Roman" w:cs="Times New Roman"/>
          <w:sz w:val="24"/>
          <w:szCs w:val="24"/>
        </w:rPr>
        <w:t>Рендель</w:t>
      </w:r>
      <w:proofErr w:type="spellEnd"/>
      <w:r w:rsidRPr="00ED0F1D">
        <w:rPr>
          <w:rFonts w:ascii="Times New Roman" w:eastAsia="Times New Roman" w:hAnsi="Times New Roman" w:cs="Times New Roman"/>
          <w:sz w:val="24"/>
          <w:szCs w:val="24"/>
        </w:rPr>
        <w:t xml:space="preserve">, Марія </w:t>
      </w:r>
      <w:proofErr w:type="spellStart"/>
      <w:r w:rsidRPr="00ED0F1D">
        <w:rPr>
          <w:rFonts w:ascii="Times New Roman" w:eastAsia="Times New Roman" w:hAnsi="Times New Roman" w:cs="Times New Roman"/>
          <w:sz w:val="24"/>
          <w:szCs w:val="24"/>
        </w:rPr>
        <w:t>Ішуніна</w:t>
      </w:r>
      <w:proofErr w:type="spellEnd"/>
      <w:r w:rsidRPr="00ED0F1D">
        <w:rPr>
          <w:rFonts w:ascii="Times New Roman" w:eastAsia="Times New Roman" w:hAnsi="Times New Roman" w:cs="Times New Roman"/>
          <w:sz w:val="24"/>
          <w:szCs w:val="24"/>
        </w:rPr>
        <w:t>, Іван Ярошенко та багато інших. Всього в часописі друкувалися твори понад дев’яноста авторів.</w:t>
      </w:r>
    </w:p>
    <w:p w:rsidR="00B3680B" w:rsidRPr="00ED0F1D" w:rsidRDefault="00B3680B" w:rsidP="00ED0F1D">
      <w:pPr>
        <w:spacing w:after="0" w:line="360" w:lineRule="auto"/>
        <w:ind w:left="-567" w:right="-142" w:firstLine="709"/>
        <w:jc w:val="both"/>
        <w:rPr>
          <w:rFonts w:ascii="Times New Roman" w:eastAsia="Times New Roman" w:hAnsi="Times New Roman" w:cs="Times New Roman"/>
          <w:sz w:val="24"/>
          <w:szCs w:val="24"/>
        </w:rPr>
      </w:pPr>
      <w:r w:rsidRPr="00ED0F1D">
        <w:rPr>
          <w:rFonts w:ascii="Times New Roman" w:eastAsia="Times New Roman" w:hAnsi="Times New Roman" w:cs="Times New Roman"/>
          <w:sz w:val="24"/>
          <w:szCs w:val="24"/>
        </w:rPr>
        <w:t xml:space="preserve">До того ж у журналі друкувалися переклади: казки Андерсена «Свинка-Скринька», «Садочок», «Вельможні і прості», оповідання Л. Толстого «Киселик», оповідання Джонатана </w:t>
      </w:r>
      <w:proofErr w:type="spellStart"/>
      <w:r w:rsidRPr="00ED0F1D">
        <w:rPr>
          <w:rFonts w:ascii="Times New Roman" w:eastAsia="Times New Roman" w:hAnsi="Times New Roman" w:cs="Times New Roman"/>
          <w:sz w:val="24"/>
          <w:szCs w:val="24"/>
        </w:rPr>
        <w:t>Світа</w:t>
      </w:r>
      <w:proofErr w:type="spellEnd"/>
      <w:r w:rsidRPr="00ED0F1D">
        <w:rPr>
          <w:rFonts w:ascii="Times New Roman" w:eastAsia="Times New Roman" w:hAnsi="Times New Roman" w:cs="Times New Roman"/>
          <w:sz w:val="24"/>
          <w:szCs w:val="24"/>
        </w:rPr>
        <w:t xml:space="preserve"> «</w:t>
      </w:r>
      <w:proofErr w:type="spellStart"/>
      <w:r w:rsidRPr="00ED0F1D">
        <w:rPr>
          <w:rFonts w:ascii="Times New Roman" w:eastAsia="Times New Roman" w:hAnsi="Times New Roman" w:cs="Times New Roman"/>
          <w:sz w:val="24"/>
          <w:szCs w:val="24"/>
        </w:rPr>
        <w:t>Гуліверові</w:t>
      </w:r>
      <w:proofErr w:type="spellEnd"/>
      <w:r w:rsidRPr="00ED0F1D">
        <w:rPr>
          <w:rFonts w:ascii="Times New Roman" w:eastAsia="Times New Roman" w:hAnsi="Times New Roman" w:cs="Times New Roman"/>
          <w:sz w:val="24"/>
          <w:szCs w:val="24"/>
        </w:rPr>
        <w:t xml:space="preserve"> подорожі», байка Овідія </w:t>
      </w:r>
      <w:proofErr w:type="spellStart"/>
      <w:r w:rsidRPr="00ED0F1D">
        <w:rPr>
          <w:rFonts w:ascii="Times New Roman" w:eastAsia="Times New Roman" w:hAnsi="Times New Roman" w:cs="Times New Roman"/>
          <w:sz w:val="24"/>
          <w:szCs w:val="24"/>
        </w:rPr>
        <w:t>Назона</w:t>
      </w:r>
      <w:proofErr w:type="spellEnd"/>
      <w:r w:rsidRPr="00ED0F1D">
        <w:rPr>
          <w:rFonts w:ascii="Times New Roman" w:eastAsia="Times New Roman" w:hAnsi="Times New Roman" w:cs="Times New Roman"/>
          <w:sz w:val="24"/>
          <w:szCs w:val="24"/>
        </w:rPr>
        <w:t xml:space="preserve"> «Дедалі і Ікар», казки Р. Кіплінга «Той кіт, що ходив де хотів», «Слоненя», оповідання </w:t>
      </w:r>
      <w:proofErr w:type="spellStart"/>
      <w:r w:rsidRPr="00ED0F1D">
        <w:rPr>
          <w:rFonts w:ascii="Times New Roman" w:eastAsia="Times New Roman" w:hAnsi="Times New Roman" w:cs="Times New Roman"/>
          <w:sz w:val="24"/>
          <w:szCs w:val="24"/>
        </w:rPr>
        <w:t>І.Тургенєва</w:t>
      </w:r>
      <w:proofErr w:type="spellEnd"/>
      <w:r w:rsidRPr="00ED0F1D">
        <w:rPr>
          <w:rFonts w:ascii="Times New Roman" w:eastAsia="Times New Roman" w:hAnsi="Times New Roman" w:cs="Times New Roman"/>
          <w:sz w:val="24"/>
          <w:szCs w:val="24"/>
        </w:rPr>
        <w:t xml:space="preserve"> «Голуби», М. Гоголя «Заворожене місце», вірш Віктора Гюго «Діти», французьке оповідання «Шкода» та ще серія французьких казок. Усі переклади були зроблені Оленою Пчілкою. Лише окремі твори перекладені іншими письменниками, наприклад, англійську казку «Як слимак хлопчика навчив» переклала Тетяна Бородай.</w:t>
      </w:r>
    </w:p>
    <w:p w:rsidR="00B3680B" w:rsidRPr="00ED0F1D" w:rsidRDefault="00B3680B" w:rsidP="00ED0F1D">
      <w:pPr>
        <w:spacing w:after="0" w:line="360" w:lineRule="auto"/>
        <w:ind w:left="-567" w:right="-142" w:firstLine="709"/>
        <w:jc w:val="both"/>
        <w:rPr>
          <w:rFonts w:ascii="Times New Roman" w:eastAsia="Times New Roman" w:hAnsi="Times New Roman" w:cs="Times New Roman"/>
          <w:sz w:val="24"/>
          <w:szCs w:val="24"/>
        </w:rPr>
      </w:pPr>
      <w:r w:rsidRPr="00ED0F1D">
        <w:rPr>
          <w:rFonts w:ascii="Times New Roman" w:eastAsia="Times New Roman" w:hAnsi="Times New Roman" w:cs="Times New Roman"/>
          <w:sz w:val="24"/>
          <w:szCs w:val="24"/>
        </w:rPr>
        <w:t xml:space="preserve">Звернемо увагу на те, що серед перекладів є твори російських письменників. Отже, Олена Пчілка вважала за необхідне знайомити українських дітей із російськими письменниками нарівні з письменниками інших країн саме українською мовою. До речі, цю думку поділяли й інші українські педагоги. Так Софія Русова писала: «Можна брати і з західної літератури, не минаючи й російської (звичайно, в українських перекладах)» [4, </w:t>
      </w:r>
      <w:r w:rsidR="003F7CED">
        <w:rPr>
          <w:rFonts w:ascii="Times New Roman" w:eastAsia="Times New Roman" w:hAnsi="Times New Roman" w:cs="Times New Roman"/>
          <w:sz w:val="24"/>
          <w:szCs w:val="24"/>
        </w:rPr>
        <w:t>с. </w:t>
      </w:r>
      <w:r w:rsidRPr="00ED0F1D">
        <w:rPr>
          <w:rFonts w:ascii="Times New Roman" w:eastAsia="Times New Roman" w:hAnsi="Times New Roman" w:cs="Times New Roman"/>
          <w:sz w:val="24"/>
          <w:szCs w:val="24"/>
        </w:rPr>
        <w:t>220].</w:t>
      </w:r>
    </w:p>
    <w:p w:rsidR="00B3680B" w:rsidRPr="00ED0F1D" w:rsidRDefault="003F7CED" w:rsidP="00ED0F1D">
      <w:pPr>
        <w:spacing w:after="0" w:line="360" w:lineRule="auto"/>
        <w:ind w:left="-567"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B3680B" w:rsidRPr="00ED0F1D">
        <w:rPr>
          <w:rFonts w:ascii="Times New Roman" w:eastAsia="Times New Roman" w:hAnsi="Times New Roman" w:cs="Times New Roman"/>
          <w:sz w:val="24"/>
          <w:szCs w:val="24"/>
        </w:rPr>
        <w:t>міщення кращих взірців світової літератури сприяло прилученню молодого покоління до культурних надбань різних народів і тим розширювали інтелектуальні та духовні обрії української дитини.</w:t>
      </w:r>
    </w:p>
    <w:p w:rsidR="00A104C3" w:rsidRPr="00BA7A3A" w:rsidRDefault="00B3680B" w:rsidP="00BA7A3A">
      <w:pPr>
        <w:spacing w:after="0" w:line="360" w:lineRule="auto"/>
        <w:ind w:left="-567" w:right="-142" w:firstLine="709"/>
        <w:jc w:val="both"/>
        <w:rPr>
          <w:rFonts w:ascii="Times New Roman" w:eastAsia="Times New Roman" w:hAnsi="Times New Roman" w:cs="Times New Roman"/>
          <w:sz w:val="24"/>
          <w:szCs w:val="24"/>
        </w:rPr>
      </w:pPr>
      <w:r w:rsidRPr="00ED0F1D">
        <w:rPr>
          <w:rFonts w:ascii="Times New Roman" w:eastAsia="Times New Roman" w:hAnsi="Times New Roman" w:cs="Times New Roman"/>
          <w:sz w:val="24"/>
          <w:szCs w:val="24"/>
        </w:rPr>
        <w:t>Часопис «Молода Україна» та художні твори Олени Пчілки не втратили своєї вартості. Вони цікаві, зрозумілі, корисні, повчальні і для сучасно</w:t>
      </w:r>
      <w:r w:rsidR="003F7CED">
        <w:rPr>
          <w:rFonts w:ascii="Times New Roman" w:eastAsia="Times New Roman" w:hAnsi="Times New Roman" w:cs="Times New Roman"/>
          <w:sz w:val="24"/>
          <w:szCs w:val="24"/>
        </w:rPr>
        <w:t>ї дитини.</w:t>
      </w:r>
      <w:r w:rsidRPr="00ED0F1D">
        <w:rPr>
          <w:rFonts w:ascii="Times New Roman" w:eastAsia="Times New Roman" w:hAnsi="Times New Roman" w:cs="Times New Roman"/>
          <w:sz w:val="24"/>
          <w:szCs w:val="24"/>
        </w:rPr>
        <w:t xml:space="preserve"> </w:t>
      </w:r>
      <w:r w:rsidR="003F7CED">
        <w:rPr>
          <w:rFonts w:ascii="Times New Roman" w:eastAsia="Times New Roman" w:hAnsi="Times New Roman" w:cs="Times New Roman"/>
          <w:sz w:val="24"/>
          <w:szCs w:val="24"/>
        </w:rPr>
        <w:t>П</w:t>
      </w:r>
      <w:r w:rsidRPr="00ED0F1D">
        <w:rPr>
          <w:rFonts w:ascii="Times New Roman" w:eastAsia="Times New Roman" w:hAnsi="Times New Roman" w:cs="Times New Roman"/>
          <w:sz w:val="24"/>
          <w:szCs w:val="24"/>
        </w:rPr>
        <w:t>ропо</w:t>
      </w:r>
      <w:r w:rsidR="003F7CED">
        <w:rPr>
          <w:rFonts w:ascii="Times New Roman" w:eastAsia="Times New Roman" w:hAnsi="Times New Roman" w:cs="Times New Roman"/>
          <w:sz w:val="24"/>
          <w:szCs w:val="24"/>
        </w:rPr>
        <w:t>нуємо вчителю використовувати</w:t>
      </w:r>
      <w:r w:rsidRPr="00ED0F1D">
        <w:rPr>
          <w:rFonts w:ascii="Times New Roman" w:eastAsia="Times New Roman" w:hAnsi="Times New Roman" w:cs="Times New Roman"/>
          <w:sz w:val="24"/>
          <w:szCs w:val="24"/>
        </w:rPr>
        <w:t xml:space="preserve"> </w:t>
      </w:r>
      <w:r w:rsidR="003F7CED">
        <w:rPr>
          <w:rFonts w:ascii="Times New Roman" w:eastAsia="Times New Roman" w:hAnsi="Times New Roman" w:cs="Times New Roman"/>
          <w:sz w:val="24"/>
          <w:szCs w:val="24"/>
        </w:rPr>
        <w:t xml:space="preserve">названі твори </w:t>
      </w:r>
      <w:r w:rsidRPr="00ED0F1D">
        <w:rPr>
          <w:rFonts w:ascii="Times New Roman" w:eastAsia="Times New Roman" w:hAnsi="Times New Roman" w:cs="Times New Roman"/>
          <w:sz w:val="24"/>
          <w:szCs w:val="24"/>
        </w:rPr>
        <w:t xml:space="preserve">на </w:t>
      </w:r>
      <w:proofErr w:type="spellStart"/>
      <w:r w:rsidRPr="00ED0F1D">
        <w:rPr>
          <w:rFonts w:ascii="Times New Roman" w:eastAsia="Times New Roman" w:hAnsi="Times New Roman" w:cs="Times New Roman"/>
          <w:sz w:val="24"/>
          <w:szCs w:val="24"/>
        </w:rPr>
        <w:t>уроках</w:t>
      </w:r>
      <w:proofErr w:type="spellEnd"/>
      <w:r w:rsidRPr="00ED0F1D">
        <w:rPr>
          <w:rFonts w:ascii="Times New Roman" w:eastAsia="Times New Roman" w:hAnsi="Times New Roman" w:cs="Times New Roman"/>
          <w:sz w:val="24"/>
          <w:szCs w:val="24"/>
        </w:rPr>
        <w:t xml:space="preserve"> читання (як позакласного, так і самостійного), для проведення </w:t>
      </w:r>
      <w:r w:rsidR="00990A03" w:rsidRPr="00ED0F1D">
        <w:rPr>
          <w:rFonts w:ascii="Times New Roman" w:eastAsia="Times New Roman" w:hAnsi="Times New Roman" w:cs="Times New Roman"/>
          <w:sz w:val="24"/>
          <w:szCs w:val="24"/>
        </w:rPr>
        <w:t>інтегрованих</w:t>
      </w:r>
      <w:r w:rsidRPr="00ED0F1D">
        <w:rPr>
          <w:rFonts w:ascii="Times New Roman" w:eastAsia="Times New Roman" w:hAnsi="Times New Roman" w:cs="Times New Roman"/>
          <w:sz w:val="24"/>
          <w:szCs w:val="24"/>
        </w:rPr>
        <w:t xml:space="preserve"> уроків, виховних годин тощо, з подальшим відображенням у “Щоденнику читача”. Варто якомога ширше популяризувати твори Олени Пчілки, інтегруючи їх у цілісну </w:t>
      </w:r>
      <w:proofErr w:type="spellStart"/>
      <w:r w:rsidRPr="00ED0F1D">
        <w:rPr>
          <w:rFonts w:ascii="Times New Roman" w:eastAsia="Times New Roman" w:hAnsi="Times New Roman" w:cs="Times New Roman"/>
          <w:sz w:val="24"/>
          <w:szCs w:val="24"/>
        </w:rPr>
        <w:t>концептосферу</w:t>
      </w:r>
      <w:proofErr w:type="spellEnd"/>
      <w:r w:rsidRPr="00ED0F1D">
        <w:rPr>
          <w:rFonts w:ascii="Times New Roman" w:eastAsia="Times New Roman" w:hAnsi="Times New Roman" w:cs="Times New Roman"/>
          <w:sz w:val="24"/>
          <w:szCs w:val="24"/>
        </w:rPr>
        <w:t xml:space="preserve"> сучасної дитини.</w:t>
      </w:r>
    </w:p>
    <w:p w:rsidR="00A104C3" w:rsidRPr="00ED0F1D" w:rsidRDefault="00A104C3" w:rsidP="00ED0F1D">
      <w:pPr>
        <w:spacing w:after="0" w:line="360" w:lineRule="auto"/>
        <w:ind w:left="-567" w:right="-142" w:firstLine="709"/>
        <w:jc w:val="both"/>
        <w:rPr>
          <w:rFonts w:ascii="Times New Roman" w:hAnsi="Times New Roman" w:cs="Times New Roman"/>
          <w:sz w:val="24"/>
          <w:szCs w:val="24"/>
        </w:rPr>
      </w:pPr>
      <w:r w:rsidRPr="00ED0F1D">
        <w:rPr>
          <w:noProof/>
          <w:sz w:val="24"/>
          <w:szCs w:val="24"/>
          <w:lang w:eastAsia="uk-UA"/>
        </w:rPr>
        <w:drawing>
          <wp:inline distT="0" distB="0" distL="0" distR="0" wp14:anchorId="4D882344" wp14:editId="7ABDCCB4">
            <wp:extent cx="1819275" cy="2543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19275" cy="2543175"/>
                    </a:xfrm>
                    <a:prstGeom prst="rect">
                      <a:avLst/>
                    </a:prstGeom>
                    <a:noFill/>
                    <a:ln>
                      <a:noFill/>
                    </a:ln>
                  </pic:spPr>
                </pic:pic>
              </a:graphicData>
            </a:graphic>
          </wp:inline>
        </w:drawing>
      </w:r>
    </w:p>
    <w:p w:rsidR="00517811" w:rsidRPr="00ED0F1D" w:rsidRDefault="00517811" w:rsidP="00ED0F1D">
      <w:pPr>
        <w:spacing w:after="0" w:line="360" w:lineRule="auto"/>
        <w:ind w:left="-567" w:right="-142" w:firstLine="709"/>
        <w:jc w:val="both"/>
        <w:rPr>
          <w:rFonts w:ascii="Times New Roman" w:hAnsi="Times New Roman" w:cs="Times New Roman"/>
          <w:sz w:val="24"/>
          <w:szCs w:val="24"/>
        </w:rPr>
      </w:pPr>
    </w:p>
    <w:p w:rsidR="00517811" w:rsidRPr="00ED0F1D" w:rsidRDefault="00517811" w:rsidP="00ED0F1D">
      <w:pPr>
        <w:spacing w:after="0" w:line="360" w:lineRule="auto"/>
        <w:ind w:left="-567" w:right="-142" w:firstLine="709"/>
        <w:jc w:val="both"/>
        <w:rPr>
          <w:rFonts w:ascii="Times New Roman" w:hAnsi="Times New Roman" w:cs="Times New Roman"/>
          <w:b/>
          <w:sz w:val="24"/>
          <w:szCs w:val="24"/>
        </w:rPr>
      </w:pPr>
      <w:r w:rsidRPr="00ED0F1D">
        <w:rPr>
          <w:rFonts w:ascii="Times New Roman" w:hAnsi="Times New Roman" w:cs="Times New Roman"/>
          <w:b/>
          <w:sz w:val="24"/>
          <w:szCs w:val="24"/>
        </w:rPr>
        <w:t xml:space="preserve">ЛІТЕРАТУРА </w:t>
      </w:r>
    </w:p>
    <w:p w:rsidR="00864A4B" w:rsidRPr="00ED0F1D" w:rsidRDefault="00864A4B" w:rsidP="00BA7A3A">
      <w:pPr>
        <w:pStyle w:val="a5"/>
        <w:numPr>
          <w:ilvl w:val="0"/>
          <w:numId w:val="1"/>
        </w:numPr>
        <w:tabs>
          <w:tab w:val="left" w:pos="567"/>
        </w:tabs>
        <w:spacing w:after="0" w:line="360" w:lineRule="auto"/>
        <w:ind w:left="-567" w:right="-81" w:firstLine="709"/>
        <w:jc w:val="both"/>
        <w:rPr>
          <w:rFonts w:ascii="Times New Roman" w:hAnsi="Times New Roman" w:cs="Times New Roman"/>
          <w:sz w:val="24"/>
          <w:szCs w:val="24"/>
        </w:rPr>
      </w:pPr>
      <w:r w:rsidRPr="00ED0F1D">
        <w:rPr>
          <w:rFonts w:ascii="Times New Roman" w:hAnsi="Times New Roman" w:cs="Times New Roman"/>
          <w:sz w:val="24"/>
          <w:szCs w:val="24"/>
        </w:rPr>
        <w:lastRenderedPageBreak/>
        <w:t xml:space="preserve">Грінченко Б. К </w:t>
      </w:r>
      <w:proofErr w:type="spellStart"/>
      <w:r w:rsidRPr="00ED0F1D">
        <w:rPr>
          <w:rFonts w:ascii="Times New Roman" w:hAnsi="Times New Roman" w:cs="Times New Roman"/>
          <w:sz w:val="24"/>
          <w:szCs w:val="24"/>
        </w:rPr>
        <w:t>вопросу</w:t>
      </w:r>
      <w:proofErr w:type="spellEnd"/>
      <w:r w:rsidRPr="00ED0F1D">
        <w:rPr>
          <w:rFonts w:ascii="Times New Roman" w:hAnsi="Times New Roman" w:cs="Times New Roman"/>
          <w:sz w:val="24"/>
          <w:szCs w:val="24"/>
        </w:rPr>
        <w:t xml:space="preserve"> о журнале для </w:t>
      </w:r>
      <w:proofErr w:type="spellStart"/>
      <w:r w:rsidRPr="00ED0F1D">
        <w:rPr>
          <w:rFonts w:ascii="Times New Roman" w:hAnsi="Times New Roman" w:cs="Times New Roman"/>
          <w:sz w:val="24"/>
          <w:szCs w:val="24"/>
        </w:rPr>
        <w:t>детского</w:t>
      </w:r>
      <w:proofErr w:type="spellEnd"/>
      <w:r w:rsidRPr="00ED0F1D">
        <w:rPr>
          <w:rFonts w:ascii="Times New Roman" w:hAnsi="Times New Roman" w:cs="Times New Roman"/>
          <w:sz w:val="24"/>
          <w:szCs w:val="24"/>
        </w:rPr>
        <w:t xml:space="preserve"> </w:t>
      </w:r>
      <w:proofErr w:type="spellStart"/>
      <w:r w:rsidRPr="00ED0F1D">
        <w:rPr>
          <w:rFonts w:ascii="Times New Roman" w:hAnsi="Times New Roman" w:cs="Times New Roman"/>
          <w:sz w:val="24"/>
          <w:szCs w:val="24"/>
        </w:rPr>
        <w:t>чтения</w:t>
      </w:r>
      <w:proofErr w:type="spellEnd"/>
      <w:r w:rsidRPr="00ED0F1D">
        <w:rPr>
          <w:rFonts w:ascii="Times New Roman" w:hAnsi="Times New Roman" w:cs="Times New Roman"/>
          <w:sz w:val="24"/>
          <w:szCs w:val="24"/>
        </w:rPr>
        <w:t xml:space="preserve"> // </w:t>
      </w:r>
      <w:proofErr w:type="spellStart"/>
      <w:r w:rsidRPr="00ED0F1D">
        <w:rPr>
          <w:rFonts w:ascii="Times New Roman" w:hAnsi="Times New Roman" w:cs="Times New Roman"/>
          <w:sz w:val="24"/>
          <w:szCs w:val="24"/>
        </w:rPr>
        <w:t>Земский</w:t>
      </w:r>
      <w:proofErr w:type="spellEnd"/>
      <w:r w:rsidRPr="00ED0F1D">
        <w:rPr>
          <w:rFonts w:ascii="Times New Roman" w:hAnsi="Times New Roman" w:cs="Times New Roman"/>
          <w:sz w:val="24"/>
          <w:szCs w:val="24"/>
        </w:rPr>
        <w:t xml:space="preserve"> </w:t>
      </w:r>
      <w:proofErr w:type="spellStart"/>
      <w:r w:rsidRPr="00ED0F1D">
        <w:rPr>
          <w:rFonts w:ascii="Times New Roman" w:hAnsi="Times New Roman" w:cs="Times New Roman"/>
          <w:sz w:val="24"/>
          <w:szCs w:val="24"/>
        </w:rPr>
        <w:t>сборник</w:t>
      </w:r>
      <w:proofErr w:type="spellEnd"/>
      <w:r w:rsidRPr="00ED0F1D">
        <w:rPr>
          <w:rFonts w:ascii="Times New Roman" w:hAnsi="Times New Roman" w:cs="Times New Roman"/>
          <w:sz w:val="24"/>
          <w:szCs w:val="24"/>
        </w:rPr>
        <w:t xml:space="preserve"> </w:t>
      </w:r>
      <w:proofErr w:type="spellStart"/>
      <w:r w:rsidRPr="00ED0F1D">
        <w:rPr>
          <w:rFonts w:ascii="Times New Roman" w:hAnsi="Times New Roman" w:cs="Times New Roman"/>
          <w:sz w:val="24"/>
          <w:szCs w:val="24"/>
        </w:rPr>
        <w:t>Черниговской</w:t>
      </w:r>
      <w:proofErr w:type="spellEnd"/>
      <w:r w:rsidRPr="00ED0F1D">
        <w:rPr>
          <w:rFonts w:ascii="Times New Roman" w:hAnsi="Times New Roman" w:cs="Times New Roman"/>
          <w:sz w:val="24"/>
          <w:szCs w:val="24"/>
        </w:rPr>
        <w:t xml:space="preserve"> </w:t>
      </w:r>
      <w:proofErr w:type="spellStart"/>
      <w:r w:rsidRPr="00ED0F1D">
        <w:rPr>
          <w:rFonts w:ascii="Times New Roman" w:hAnsi="Times New Roman" w:cs="Times New Roman"/>
          <w:sz w:val="24"/>
          <w:szCs w:val="24"/>
        </w:rPr>
        <w:t>губернии</w:t>
      </w:r>
      <w:proofErr w:type="spellEnd"/>
      <w:r w:rsidRPr="00ED0F1D">
        <w:rPr>
          <w:rFonts w:ascii="Times New Roman" w:hAnsi="Times New Roman" w:cs="Times New Roman"/>
          <w:sz w:val="24"/>
          <w:szCs w:val="24"/>
        </w:rPr>
        <w:t xml:space="preserve">. – </w:t>
      </w:r>
      <w:r w:rsidRPr="00ED0F1D">
        <w:rPr>
          <w:rFonts w:ascii="Times New Roman" w:hAnsi="Times New Roman" w:cs="Times New Roman"/>
          <w:snapToGrid w:val="0"/>
          <w:color w:val="000000"/>
          <w:sz w:val="24"/>
          <w:szCs w:val="24"/>
        </w:rPr>
        <w:t xml:space="preserve">1895. – Вып.2. – С. 27-50.    </w:t>
      </w:r>
    </w:p>
    <w:p w:rsidR="00864A4B" w:rsidRPr="00ED0F1D" w:rsidRDefault="00864A4B" w:rsidP="00BA7A3A">
      <w:pPr>
        <w:pStyle w:val="a5"/>
        <w:numPr>
          <w:ilvl w:val="0"/>
          <w:numId w:val="1"/>
        </w:numPr>
        <w:tabs>
          <w:tab w:val="left" w:pos="567"/>
        </w:tabs>
        <w:spacing w:after="0" w:line="360" w:lineRule="auto"/>
        <w:ind w:left="-567" w:right="-81" w:firstLine="709"/>
        <w:jc w:val="both"/>
        <w:rPr>
          <w:rFonts w:ascii="Times New Roman" w:hAnsi="Times New Roman" w:cs="Times New Roman"/>
          <w:sz w:val="24"/>
          <w:szCs w:val="24"/>
        </w:rPr>
      </w:pPr>
      <w:r w:rsidRPr="00ED0F1D">
        <w:rPr>
          <w:rFonts w:ascii="Times New Roman" w:hAnsi="Times New Roman" w:cs="Times New Roman"/>
          <w:sz w:val="24"/>
          <w:szCs w:val="24"/>
        </w:rPr>
        <w:t>Олена Пчілка. До маленьких читачів // Молода Україна. – 1908. – №1. – С. 3.</w:t>
      </w:r>
    </w:p>
    <w:p w:rsidR="00517811" w:rsidRPr="00ED0F1D" w:rsidRDefault="00865764" w:rsidP="00BA7A3A">
      <w:pPr>
        <w:pStyle w:val="a5"/>
        <w:numPr>
          <w:ilvl w:val="0"/>
          <w:numId w:val="1"/>
        </w:numPr>
        <w:tabs>
          <w:tab w:val="left" w:pos="567"/>
        </w:tabs>
        <w:spacing w:after="0" w:line="360" w:lineRule="auto"/>
        <w:ind w:left="-567" w:right="-81" w:firstLine="709"/>
        <w:jc w:val="both"/>
        <w:rPr>
          <w:rFonts w:ascii="Times New Roman" w:hAnsi="Times New Roman" w:cs="Times New Roman"/>
          <w:sz w:val="24"/>
          <w:szCs w:val="24"/>
        </w:rPr>
      </w:pPr>
      <w:r w:rsidRPr="00ED0F1D">
        <w:rPr>
          <w:rFonts w:ascii="Times New Roman" w:hAnsi="Times New Roman" w:cs="Times New Roman"/>
          <w:sz w:val="24"/>
          <w:szCs w:val="24"/>
        </w:rPr>
        <w:t>Пчілка Олена (Косач О.). Оповідання з біографією / Олена</w:t>
      </w:r>
      <w:r w:rsidR="00BA7A3A">
        <w:rPr>
          <w:rFonts w:ascii="Times New Roman" w:hAnsi="Times New Roman" w:cs="Times New Roman"/>
          <w:sz w:val="24"/>
          <w:szCs w:val="24"/>
        </w:rPr>
        <w:t xml:space="preserve"> Пчілка. – Х.: Рух, 1930. – 287 с. </w:t>
      </w:r>
    </w:p>
    <w:p w:rsidR="00973DEC" w:rsidRPr="00ED0F1D" w:rsidRDefault="00973DEC" w:rsidP="00BA7A3A">
      <w:pPr>
        <w:pStyle w:val="a5"/>
        <w:numPr>
          <w:ilvl w:val="0"/>
          <w:numId w:val="1"/>
        </w:numPr>
        <w:ind w:left="-567" w:right="-81" w:firstLine="709"/>
        <w:jc w:val="both"/>
        <w:rPr>
          <w:rFonts w:ascii="Times New Roman" w:hAnsi="Times New Roman" w:cs="Times New Roman"/>
          <w:sz w:val="24"/>
          <w:szCs w:val="24"/>
        </w:rPr>
      </w:pPr>
      <w:r w:rsidRPr="00ED0F1D">
        <w:rPr>
          <w:rFonts w:ascii="Times New Roman" w:hAnsi="Times New Roman" w:cs="Times New Roman"/>
          <w:sz w:val="24"/>
          <w:szCs w:val="24"/>
        </w:rPr>
        <w:t xml:space="preserve">Русова С. Вибрані педагогічні твори / Софія Русова. – К.: Освіта, 1996. – 304 с. </w:t>
      </w:r>
    </w:p>
    <w:p w:rsidR="00865764" w:rsidRPr="00ED0F1D" w:rsidRDefault="00865764" w:rsidP="00ED0F1D">
      <w:pPr>
        <w:pStyle w:val="a5"/>
        <w:tabs>
          <w:tab w:val="left" w:pos="567"/>
        </w:tabs>
        <w:spacing w:after="0" w:line="360" w:lineRule="auto"/>
        <w:ind w:left="-567" w:right="-142" w:firstLine="709"/>
        <w:jc w:val="both"/>
        <w:rPr>
          <w:rFonts w:ascii="Times New Roman" w:hAnsi="Times New Roman" w:cs="Times New Roman"/>
          <w:sz w:val="24"/>
          <w:szCs w:val="24"/>
        </w:rPr>
      </w:pPr>
    </w:p>
    <w:sectPr w:rsidR="00865764" w:rsidRPr="00ED0F1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C2114D"/>
    <w:multiLevelType w:val="hybridMultilevel"/>
    <w:tmpl w:val="F42AA2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B106052"/>
    <w:multiLevelType w:val="hybridMultilevel"/>
    <w:tmpl w:val="F56249E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632"/>
    <w:rsid w:val="00062C2D"/>
    <w:rsid w:val="000B1022"/>
    <w:rsid w:val="001420E8"/>
    <w:rsid w:val="00196632"/>
    <w:rsid w:val="00246B5A"/>
    <w:rsid w:val="003F7CED"/>
    <w:rsid w:val="00446A0C"/>
    <w:rsid w:val="00517811"/>
    <w:rsid w:val="00584D0A"/>
    <w:rsid w:val="005A2548"/>
    <w:rsid w:val="005B26FD"/>
    <w:rsid w:val="005B272C"/>
    <w:rsid w:val="006D3838"/>
    <w:rsid w:val="007277E7"/>
    <w:rsid w:val="007A1E8D"/>
    <w:rsid w:val="008436A6"/>
    <w:rsid w:val="00864A4B"/>
    <w:rsid w:val="00865764"/>
    <w:rsid w:val="00887E73"/>
    <w:rsid w:val="00893E4A"/>
    <w:rsid w:val="00973DEC"/>
    <w:rsid w:val="00990A03"/>
    <w:rsid w:val="00A104C3"/>
    <w:rsid w:val="00AC53C1"/>
    <w:rsid w:val="00B3680B"/>
    <w:rsid w:val="00B530FB"/>
    <w:rsid w:val="00B67457"/>
    <w:rsid w:val="00BA7A3A"/>
    <w:rsid w:val="00BF6B24"/>
    <w:rsid w:val="00C935F1"/>
    <w:rsid w:val="00CB0463"/>
    <w:rsid w:val="00CF5EF0"/>
    <w:rsid w:val="00D3479D"/>
    <w:rsid w:val="00EA1BCE"/>
    <w:rsid w:val="00ED0F1D"/>
    <w:rsid w:val="00FC20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04C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04C3"/>
    <w:rPr>
      <w:rFonts w:ascii="Tahoma" w:hAnsi="Tahoma" w:cs="Tahoma"/>
      <w:sz w:val="16"/>
      <w:szCs w:val="16"/>
    </w:rPr>
  </w:style>
  <w:style w:type="paragraph" w:styleId="a5">
    <w:name w:val="List Paragraph"/>
    <w:basedOn w:val="a"/>
    <w:uiPriority w:val="34"/>
    <w:qFormat/>
    <w:rsid w:val="008657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04C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04C3"/>
    <w:rPr>
      <w:rFonts w:ascii="Tahoma" w:hAnsi="Tahoma" w:cs="Tahoma"/>
      <w:sz w:val="16"/>
      <w:szCs w:val="16"/>
    </w:rPr>
  </w:style>
  <w:style w:type="paragraph" w:styleId="a5">
    <w:name w:val="List Paragraph"/>
    <w:basedOn w:val="a"/>
    <w:uiPriority w:val="34"/>
    <w:qFormat/>
    <w:rsid w:val="008657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543</TotalTime>
  <Pages>7</Pages>
  <Words>10821</Words>
  <Characters>6169</Characters>
  <Application>Microsoft Office Word</Application>
  <DocSecurity>0</DocSecurity>
  <Lines>51</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18</cp:revision>
  <cp:lastPrinted>2016-04-12T07:33:00Z</cp:lastPrinted>
  <dcterms:created xsi:type="dcterms:W3CDTF">2016-04-10T06:06:00Z</dcterms:created>
  <dcterms:modified xsi:type="dcterms:W3CDTF">2016-04-15T15:37:00Z</dcterms:modified>
</cp:coreProperties>
</file>