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6AE2A">
      <w:pPr>
        <w:spacing w:after="0"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КИЇВСЬКИЙ СТОЛИЧНИЙ УНІВЕРСИТЕТ ІМЕНІ БОРИСА ГРІНЧЕНКА</w:t>
      </w:r>
    </w:p>
    <w:p w14:paraId="63C42CCA">
      <w:pPr>
        <w:spacing w:after="0"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ФАКУЛЬТЕТ СХІДНИХ МОВ</w:t>
      </w:r>
    </w:p>
    <w:p w14:paraId="77F72FAD">
      <w:pPr>
        <w:spacing w:after="0" w:line="36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Кафедра китайської мови і перекладу</w:t>
      </w:r>
    </w:p>
    <w:p w14:paraId="60ECFF13">
      <w:pPr>
        <w:spacing w:line="360" w:lineRule="auto"/>
        <w:rPr>
          <w:rFonts w:ascii="Times New Roman" w:hAnsi="Times New Roman" w:cs="Times New Roman"/>
          <w:b/>
          <w:color w:val="000000" w:themeColor="text1"/>
          <w:sz w:val="28"/>
          <w:szCs w:val="28"/>
          <w14:textFill>
            <w14:solidFill>
              <w14:schemeClr w14:val="tx1"/>
            </w14:solidFill>
          </w14:textFill>
        </w:rPr>
      </w:pPr>
    </w:p>
    <w:p w14:paraId="7F026639">
      <w:pPr>
        <w:spacing w:line="360" w:lineRule="auto"/>
        <w:jc w:val="center"/>
        <w:rPr>
          <w:rFonts w:ascii="Times New Roman" w:hAnsi="Times New Roman" w:cs="Times New Roman"/>
          <w:b/>
          <w:color w:val="000000" w:themeColor="text1"/>
          <w:sz w:val="28"/>
          <w:szCs w:val="28"/>
          <w14:textFill>
            <w14:solidFill>
              <w14:schemeClr w14:val="tx1"/>
            </w14:solidFill>
          </w14:textFill>
        </w:rPr>
      </w:pPr>
    </w:p>
    <w:p w14:paraId="1A188F3F">
      <w:pPr>
        <w:spacing w:line="360" w:lineRule="auto"/>
        <w:jc w:val="center"/>
        <w:rPr>
          <w:rFonts w:ascii="Times New Roman" w:hAnsi="Times New Roman" w:cs="Times New Roman"/>
          <w:b/>
          <w:color w:val="000000" w:themeColor="text1"/>
          <w:sz w:val="28"/>
          <w:szCs w:val="28"/>
          <w14:textFill>
            <w14:solidFill>
              <w14:schemeClr w14:val="tx1"/>
            </w14:solidFill>
          </w14:textFill>
        </w:rPr>
      </w:pPr>
    </w:p>
    <w:p w14:paraId="3B3C2526">
      <w:pPr>
        <w:spacing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ВИКОРИСТАННЯ КИТАЙСЬКОГО СЛЕНГУ В ІНТЕРВ’Ю, ПОДКАСТАХ ТА ГУМОРИСТИЧНИХ ШОУ</w:t>
      </w:r>
    </w:p>
    <w:p w14:paraId="0D6A04AA">
      <w:pPr>
        <w:spacing w:line="360" w:lineRule="auto"/>
        <w:jc w:val="center"/>
        <w:rPr>
          <w:rFonts w:ascii="Times New Roman" w:hAnsi="Times New Roman" w:cs="Times New Roman"/>
          <w:b/>
          <w:color w:val="000000"/>
          <w:sz w:val="28"/>
          <w:szCs w:val="28"/>
          <w:shd w:val="clear" w:color="auto" w:fill="FFFFFF"/>
        </w:rPr>
      </w:pPr>
    </w:p>
    <w:p w14:paraId="3741A9C7">
      <w:pPr>
        <w:spacing w:line="360" w:lineRule="auto"/>
        <w:rPr>
          <w:rFonts w:ascii="Times New Roman" w:hAnsi="Times New Roman" w:cs="Times New Roman"/>
          <w:b/>
          <w:sz w:val="28"/>
          <w:szCs w:val="28"/>
        </w:rPr>
      </w:pPr>
    </w:p>
    <w:p w14:paraId="6D1AFDB9">
      <w:pPr>
        <w:spacing w:after="0" w:line="360" w:lineRule="auto"/>
        <w:jc w:val="right"/>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Курсовий проєкт</w:t>
      </w:r>
    </w:p>
    <w:p w14:paraId="3F849885">
      <w:pPr>
        <w:spacing w:after="0" w:line="360" w:lineRule="auto"/>
        <w:jc w:val="right"/>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з напряму підготовки</w:t>
      </w:r>
    </w:p>
    <w:p w14:paraId="5CDBF8F6">
      <w:pPr>
        <w:spacing w:after="0" w:line="360" w:lineRule="auto"/>
        <w:jc w:val="right"/>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035.065.01 Мова і література (китайська)</w:t>
      </w:r>
    </w:p>
    <w:p w14:paraId="7DEADC9D">
      <w:pPr>
        <w:spacing w:after="0" w:line="360" w:lineRule="auto"/>
        <w:jc w:val="right"/>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4 курс, МЛБ-2-21,</w:t>
      </w:r>
    </w:p>
    <w:p w14:paraId="361E7EC7">
      <w:pPr>
        <w:spacing w:after="0" w:line="360" w:lineRule="auto"/>
        <w:jc w:val="right"/>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Розпотнюк Лариси Олексіївни</w:t>
      </w:r>
    </w:p>
    <w:p w14:paraId="4AF268FE">
      <w:pPr>
        <w:spacing w:line="360" w:lineRule="auto"/>
        <w:jc w:val="right"/>
        <w:rPr>
          <w:rFonts w:ascii="Times New Roman" w:hAnsi="Times New Roman" w:cs="Times New Roman"/>
          <w:b/>
          <w:color w:val="000000" w:themeColor="text1"/>
          <w:sz w:val="28"/>
          <w:szCs w:val="28"/>
          <w14:textFill>
            <w14:solidFill>
              <w14:schemeClr w14:val="tx1"/>
            </w14:solidFill>
          </w14:textFill>
        </w:rPr>
      </w:pPr>
    </w:p>
    <w:p w14:paraId="50B2A3CD">
      <w:pPr>
        <w:spacing w:after="0" w:line="360" w:lineRule="auto"/>
        <w:jc w:val="right"/>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Науковий керівник:</w:t>
      </w:r>
    </w:p>
    <w:p w14:paraId="7042CCE8">
      <w:pPr>
        <w:spacing w:after="0" w:line="360" w:lineRule="auto"/>
        <w:jc w:val="right"/>
        <w:rPr>
          <w:rFonts w:ascii="Times New Roman" w:hAnsi="Times New Roman" w:cs="Times New Roman"/>
          <w:i/>
          <w:color w:val="333333"/>
          <w:sz w:val="28"/>
          <w:szCs w:val="28"/>
          <w:shd w:val="clear" w:color="auto" w:fill="FFFFFF"/>
        </w:rPr>
      </w:pPr>
      <w:r>
        <w:rPr>
          <w:rFonts w:ascii="Times New Roman" w:hAnsi="Times New Roman" w:cs="Times New Roman"/>
          <w:i/>
          <w:color w:val="333333"/>
          <w:sz w:val="28"/>
          <w:szCs w:val="28"/>
          <w:shd w:val="clear" w:color="auto" w:fill="FFFFFF"/>
        </w:rPr>
        <w:t>Старший викладач</w:t>
      </w:r>
    </w:p>
    <w:p w14:paraId="4DBBCD87">
      <w:pPr>
        <w:spacing w:after="0" w:line="360" w:lineRule="auto"/>
        <w:jc w:val="right"/>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Максимець В.О.</w:t>
      </w:r>
    </w:p>
    <w:p w14:paraId="38C88797">
      <w:pPr>
        <w:spacing w:line="360" w:lineRule="auto"/>
        <w:jc w:val="right"/>
        <w:rPr>
          <w:rFonts w:ascii="Times New Roman" w:hAnsi="Times New Roman" w:cs="Times New Roman"/>
          <w:i/>
          <w:color w:val="000000" w:themeColor="text1"/>
          <w:sz w:val="28"/>
          <w:szCs w:val="28"/>
          <w14:textFill>
            <w14:solidFill>
              <w14:schemeClr w14:val="tx1"/>
            </w14:solidFill>
          </w14:textFill>
        </w:rPr>
      </w:pPr>
    </w:p>
    <w:p w14:paraId="000673A4">
      <w:pPr>
        <w:spacing w:line="360" w:lineRule="auto"/>
        <w:jc w:val="right"/>
        <w:rPr>
          <w:rFonts w:ascii="Times New Roman" w:hAnsi="Times New Roman" w:cs="Times New Roman"/>
          <w:i/>
          <w:color w:val="000000" w:themeColor="text1"/>
          <w:sz w:val="28"/>
          <w:szCs w:val="28"/>
          <w14:textFill>
            <w14:solidFill>
              <w14:schemeClr w14:val="tx1"/>
            </w14:solidFill>
          </w14:textFill>
        </w:rPr>
      </w:pPr>
    </w:p>
    <w:p w14:paraId="128F0E82">
      <w:pPr>
        <w:spacing w:line="360" w:lineRule="auto"/>
        <w:ind w:right="560"/>
        <w:rPr>
          <w:rFonts w:ascii="Times New Roman" w:hAnsi="Times New Roman" w:cs="Times New Roman"/>
          <w:i/>
          <w:color w:val="000000" w:themeColor="text1"/>
          <w:sz w:val="28"/>
          <w:szCs w:val="28"/>
          <w14:textFill>
            <w14:solidFill>
              <w14:schemeClr w14:val="tx1"/>
            </w14:solidFill>
          </w14:textFill>
        </w:rPr>
      </w:pPr>
    </w:p>
    <w:p w14:paraId="0FDC42A6">
      <w:pPr>
        <w:spacing w:line="360" w:lineRule="auto"/>
        <w:jc w:val="center"/>
        <w:rPr>
          <w:rFonts w:ascii="Times New Roman" w:hAnsi="Times New Roman" w:cs="Times New Roman"/>
          <w:b/>
          <w:color w:val="000000" w:themeColor="text1"/>
          <w:sz w:val="28"/>
          <w:szCs w:val="28"/>
          <w14:textFill>
            <w14:solidFill>
              <w14:schemeClr w14:val="tx1"/>
            </w14:solidFill>
          </w14:textFill>
        </w:rPr>
      </w:pPr>
    </w:p>
    <w:p w14:paraId="5AB19ECD">
      <w:pPr>
        <w:spacing w:line="360" w:lineRule="auto"/>
        <w:jc w:val="center"/>
        <w:rPr>
          <w:rFonts w:ascii="Times New Roman" w:hAnsi="Times New Roman" w:cs="Times New Roman"/>
          <w:b/>
          <w:color w:val="000000" w:themeColor="text1"/>
          <w:sz w:val="28"/>
          <w:szCs w:val="28"/>
          <w14:textFill>
            <w14:solidFill>
              <w14:schemeClr w14:val="tx1"/>
            </w14:solidFill>
          </w14:textFill>
        </w:rPr>
      </w:pPr>
    </w:p>
    <w:p w14:paraId="768C2071">
      <w:pPr>
        <w:spacing w:line="360" w:lineRule="auto"/>
        <w:jc w:val="center"/>
        <w:rPr>
          <w:rFonts w:ascii="Times New Roman" w:hAnsi="Times New Roman" w:cs="Times New Roman"/>
          <w:b/>
          <w:color w:val="000000" w:themeColor="text1"/>
          <w:sz w:val="28"/>
          <w:szCs w:val="28"/>
          <w14:textFill>
            <w14:solidFill>
              <w14:schemeClr w14:val="tx1"/>
            </w14:solidFill>
          </w14:textFill>
        </w:rPr>
      </w:pPr>
    </w:p>
    <w:p w14:paraId="5D9F74DD">
      <w:pPr>
        <w:spacing w:line="360" w:lineRule="auto"/>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Київ – 2025</w:t>
      </w:r>
    </w:p>
    <w:p w14:paraId="495333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ЗМІСТ</w:t>
      </w:r>
    </w:p>
    <w:p w14:paraId="17EC58E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ВСТУП</w:t>
      </w:r>
      <w:r>
        <w:rPr>
          <w:rFonts w:ascii="Times New Roman" w:hAnsi="Times New Roman" w:cs="Times New Roman"/>
          <w:sz w:val="28"/>
          <w:szCs w:val="28"/>
        </w:rPr>
        <w:t>...................................................................................................................3</w:t>
      </w:r>
    </w:p>
    <w:p w14:paraId="611B326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РОЗДІЛ 1. ТЕОРЕТИЧНІ ЗАСАДИ ДОСЛІДЖЕННЯ СЛЕНГУ</w:t>
      </w:r>
      <w:r>
        <w:rPr>
          <w:rFonts w:ascii="Times New Roman" w:hAnsi="Times New Roman" w:cs="Times New Roman"/>
          <w:sz w:val="28"/>
          <w:szCs w:val="28"/>
        </w:rPr>
        <w:t>.............</w:t>
      </w:r>
      <w:r>
        <w:rPr>
          <w:rFonts w:hint="default" w:ascii="Times New Roman" w:hAnsi="Times New Roman" w:cs="Times New Roman"/>
          <w:sz w:val="28"/>
          <w:szCs w:val="28"/>
          <w:lang w:val="uk-UA"/>
        </w:rPr>
        <w:t>..........................................................................................................</w:t>
      </w:r>
      <w:r>
        <w:rPr>
          <w:rFonts w:ascii="Times New Roman" w:hAnsi="Times New Roman" w:cs="Times New Roman"/>
          <w:sz w:val="28"/>
          <w:szCs w:val="28"/>
        </w:rPr>
        <w:t>.6</w:t>
      </w:r>
    </w:p>
    <w:p w14:paraId="6B6901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Сленг як мовне явище (поняття, ознаки та функції)............................</w:t>
      </w:r>
      <w:r>
        <w:rPr>
          <w:rFonts w:hint="default" w:ascii="Times New Roman" w:hAnsi="Times New Roman" w:cs="Times New Roman"/>
          <w:sz w:val="28"/>
          <w:szCs w:val="28"/>
          <w:lang w:val="uk-UA"/>
        </w:rPr>
        <w:t>..</w:t>
      </w:r>
      <w:r>
        <w:rPr>
          <w:rFonts w:ascii="Times New Roman" w:hAnsi="Times New Roman" w:cs="Times New Roman"/>
          <w:sz w:val="28"/>
          <w:szCs w:val="28"/>
        </w:rPr>
        <w:t>...6</w:t>
      </w:r>
    </w:p>
    <w:p w14:paraId="365AC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Типологія сленгу в сучасному мовознавстві.............................................15</w:t>
      </w:r>
    </w:p>
    <w:p w14:paraId="52C764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Висновки до першого розділу........................................................................... 18</w:t>
      </w:r>
    </w:p>
    <w:p w14:paraId="4666569D">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РОЗДІЛ 2. ВИКОРИСТАННЯ КИТАЙСЬКОГО СЛЕНГУ В СУЧАСНОМУ МЕДІАПРОСТОРІ</w:t>
      </w:r>
      <w:r>
        <w:rPr>
          <w:rFonts w:ascii="Times New Roman" w:hAnsi="Times New Roman" w:cs="Times New Roman"/>
          <w:sz w:val="28"/>
          <w:szCs w:val="28"/>
        </w:rPr>
        <w:t>..........................................................................20</w:t>
      </w:r>
    </w:p>
    <w:p w14:paraId="5F15A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 Функціональні особливості китайського сленгу.......................................20</w:t>
      </w:r>
    </w:p>
    <w:p w14:paraId="5D4E74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Вплив сленгу на соціокультурні процеси в Китаї.....................................30</w:t>
      </w:r>
    </w:p>
    <w:p w14:paraId="25C8AD0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Висновки до другого розділу.....................................................................</w:t>
      </w:r>
      <w:r>
        <w:rPr>
          <w:rFonts w:ascii="Times New Roman" w:hAnsi="Times New Roman" w:cs="Times New Roman"/>
          <w:sz w:val="28"/>
          <w:szCs w:val="28"/>
          <w:lang w:val="ru-RU"/>
        </w:rPr>
        <w:t>....</w:t>
      </w:r>
      <w:r>
        <w:rPr>
          <w:rFonts w:ascii="Times New Roman" w:hAnsi="Times New Roman" w:cs="Times New Roman"/>
          <w:sz w:val="28"/>
          <w:szCs w:val="28"/>
          <w:lang w:val="en-US"/>
        </w:rPr>
        <w:t>....</w:t>
      </w:r>
      <w:r>
        <w:rPr>
          <w:rFonts w:ascii="Times New Roman" w:hAnsi="Times New Roman" w:cs="Times New Roman"/>
          <w:sz w:val="28"/>
          <w:szCs w:val="28"/>
          <w:lang w:val="ru-RU"/>
        </w:rPr>
        <w:t>35</w:t>
      </w:r>
    </w:p>
    <w:p w14:paraId="1EA316D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sz w:val="28"/>
          <w:szCs w:val="28"/>
        </w:rPr>
        <w:t>ВИСНОВКИ</w:t>
      </w:r>
      <w:r>
        <w:rPr>
          <w:rFonts w:ascii="Times New Roman" w:hAnsi="Times New Roman" w:cs="Times New Roman"/>
          <w:sz w:val="28"/>
          <w:szCs w:val="28"/>
        </w:rPr>
        <w:t>...................................................................................................</w:t>
      </w:r>
      <w:r>
        <w:rPr>
          <w:rFonts w:ascii="Times New Roman" w:hAnsi="Times New Roman" w:cs="Times New Roman"/>
          <w:sz w:val="28"/>
          <w:szCs w:val="28"/>
          <w:lang w:val="ru-RU"/>
        </w:rPr>
        <w:t>.....37</w:t>
      </w:r>
    </w:p>
    <w:p w14:paraId="71AF6D5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sz w:val="28"/>
          <w:szCs w:val="28"/>
        </w:rPr>
        <w:t xml:space="preserve">СПИСОК ВИКОРИСТАНИХ ДЖЕРЕЛ </w:t>
      </w:r>
      <w:r>
        <w:rPr>
          <w:rFonts w:ascii="Times New Roman" w:hAnsi="Times New Roman" w:cs="Times New Roman"/>
          <w:sz w:val="28"/>
          <w:szCs w:val="28"/>
        </w:rPr>
        <w:t>................................................</w:t>
      </w:r>
      <w:r>
        <w:rPr>
          <w:rFonts w:ascii="Times New Roman" w:hAnsi="Times New Roman" w:cs="Times New Roman"/>
          <w:sz w:val="28"/>
          <w:szCs w:val="28"/>
          <w:lang w:val="ru-RU"/>
        </w:rPr>
        <w:t>.....</w:t>
      </w:r>
      <w:r>
        <w:rPr>
          <w:rFonts w:ascii="Times New Roman" w:hAnsi="Times New Roman" w:cs="Times New Roman"/>
          <w:sz w:val="28"/>
          <w:szCs w:val="28"/>
        </w:rPr>
        <w:t>.</w:t>
      </w:r>
      <w:r>
        <w:rPr>
          <w:rFonts w:ascii="Times New Roman" w:hAnsi="Times New Roman" w:cs="Times New Roman"/>
          <w:sz w:val="28"/>
          <w:szCs w:val="28"/>
          <w:lang w:val="ru-RU"/>
        </w:rPr>
        <w:t>40</w:t>
      </w:r>
    </w:p>
    <w:p w14:paraId="73872524">
      <w:pPr>
        <w:spacing w:line="360" w:lineRule="auto"/>
        <w:jc w:val="both"/>
        <w:rPr>
          <w:rFonts w:ascii="Times New Roman" w:hAnsi="Times New Roman" w:cs="Times New Roman"/>
          <w:b/>
          <w:sz w:val="28"/>
          <w:szCs w:val="28"/>
        </w:rPr>
        <w:sectPr>
          <w:footerReference r:id="rId5" w:type="default"/>
          <w:pgSz w:w="11906" w:h="16838"/>
          <w:pgMar w:top="1134" w:right="567" w:bottom="1134" w:left="1418" w:header="709" w:footer="709" w:gutter="0"/>
          <w:pgNumType w:start="1"/>
          <w:cols w:space="708" w:num="1"/>
          <w:titlePg/>
          <w:docGrid w:linePitch="360" w:charSpace="0"/>
        </w:sectPr>
      </w:pPr>
    </w:p>
    <w:p w14:paraId="22A8C36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ВСТУП</w:t>
      </w:r>
    </w:p>
    <w:p w14:paraId="3F5CF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Сучасний світ перебуває у стані динамічного розвитку, що у свою чергу впливає на сфери життя суспільства, зокрема і на мову. Мова відображає зміни у соціумі, культурі та технологіях, залишаючись основним засобом комунікації.</w:t>
      </w:r>
    </w:p>
    <w:p w14:paraId="6D0296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Мова – це те, що супроводжує нас із самого народження. Вона не лише є засобом спілкування, але й формує нашу ідентичність, світосприйняття та культурну свідомість. Одним із найцікавіших і водночас найдинамічніших аспектів мови є сленг, який постійно змінюється та адаптується до потреб суспільства.</w:t>
      </w:r>
    </w:p>
    <w:p w14:paraId="176121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Сленг – це особлива форма мовлення, яка виникає в певних соціальних групах і використовуються для вираження ідентичності, створення неформальної атмосфери, руйнування соціальних бар’єрів та передачі гумору. Наприклад, сленгова лексика широко використовується молоддю, зокрема в Інтернеті під час спілкування у соціальних мережах, на форумах, у відеоіграх, а також у медійному контексті – інтерв’ю, подкастах та гумористичних шоу.</w:t>
      </w:r>
    </w:p>
    <w:p w14:paraId="045A86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Сучасний комп’ютерний світ активно розвивається тим самим впливаючи на мовний простір: з’являються нові терміни, а відомі слова можуть набувати додаткових значень. Інтернет, у свою чергу, стає так званим потужним майданчиком для формулювання неологізмів. </w:t>
      </w:r>
    </w:p>
    <w:p w14:paraId="1FF11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Завдяки Інтернету спілкування стало максимально зручним і швидким. Для обміну інформацією було створено численні інструменти. Наприклад, електронна пошта, месенджери, блоги, форуми і т.д. </w:t>
      </w:r>
    </w:p>
    <w:p w14:paraId="7E11FB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Сленгові утворення свідчать проте, що мова є живою та динамічною системою, яка перебуває у постійному розвитку. </w:t>
      </w:r>
    </w:p>
    <w:p w14:paraId="12DCD1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Сучасний молодіжний сленг китайської мови займає важливе місце у формуванні мовної свідомості нового покоління. Він слугує не лише інструментом спілкування, але й способом самовираження, демонструючи цінності та світогляд китайської молоді. Аналіз цього явища дає змогу глибше дослідити соціальні процеси в китайському суспільстві та передбачити можливі напрямки розвитку китайської мови в майбутньому.</w:t>
      </w:r>
    </w:p>
    <w:p w14:paraId="3C4C9718">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Актуальність теми</w:t>
      </w:r>
      <w:r>
        <w:rPr>
          <w:rFonts w:ascii="Times New Roman" w:hAnsi="Times New Roman" w:cs="Times New Roman"/>
          <w:sz w:val="28"/>
          <w:szCs w:val="28"/>
        </w:rPr>
        <w:t xml:space="preserve"> «Використання китайського сленгу в інтерв’ю, подкастах та гумористичних шоу» зумовлена потребою аналізу мовних трансформацій, які  відображають сучасні соціокультурні реалії. Особливий інтерес викликає китайський сленг, що є продуктом складної взаємодії традиційних і сучасних мовних форм, а також специфічним явищем, яке активно використовується в інтерв’ю, подкастах та гумористичних шоу. У цьому середовищі сленг виконує як і розважальну функцію, так і роль інструменту для зміцнення соціальних зв’язків між мовцями.</w:t>
      </w:r>
    </w:p>
    <w:p w14:paraId="614D5679">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 курсової роботи</w:t>
      </w:r>
      <w:r>
        <w:rPr>
          <w:rFonts w:ascii="Times New Roman" w:hAnsi="Times New Roman" w:cs="Times New Roman"/>
          <w:sz w:val="28"/>
          <w:szCs w:val="28"/>
        </w:rPr>
        <w:t xml:space="preserve"> полягає у всебічному аналізі функціональних та соціокультурних характеристик китайського сленгу у медійному просторі – зокрема в інтерв’ю, подкастах і гумористичних шоу.</w:t>
      </w:r>
    </w:p>
    <w:p w14:paraId="6EFB493B">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Завдання дослідження:</w:t>
      </w:r>
    </w:p>
    <w:p w14:paraId="39353E24">
      <w:pPr>
        <w:pStyle w:val="15"/>
        <w:spacing w:after="0" w:line="360" w:lineRule="auto"/>
        <w:ind w:left="708" w:firstLine="709"/>
        <w:jc w:val="both"/>
        <w:rPr>
          <w:rFonts w:ascii="Times New Roman" w:hAnsi="Times New Roman" w:cs="Times New Roman"/>
          <w:sz w:val="28"/>
          <w:szCs w:val="28"/>
        </w:rPr>
      </w:pPr>
      <w:r>
        <w:rPr>
          <w:rFonts w:ascii="Times New Roman" w:hAnsi="Times New Roman" w:cs="Times New Roman"/>
          <w:sz w:val="28"/>
          <w:szCs w:val="28"/>
        </w:rPr>
        <w:t>1. Визначити поняття та класифікаційні ознаки сленгу у сучасному мовознавсті.</w:t>
      </w:r>
    </w:p>
    <w:p w14:paraId="4A9DBF86">
      <w:pPr>
        <w:pStyle w:val="15"/>
        <w:spacing w:after="0" w:line="360" w:lineRule="auto"/>
        <w:ind w:left="708" w:firstLine="709"/>
        <w:jc w:val="both"/>
        <w:rPr>
          <w:rFonts w:ascii="Times New Roman" w:hAnsi="Times New Roman" w:cs="Times New Roman"/>
          <w:sz w:val="28"/>
          <w:szCs w:val="28"/>
        </w:rPr>
      </w:pPr>
      <w:r>
        <w:rPr>
          <w:rFonts w:ascii="Times New Roman" w:hAnsi="Times New Roman" w:cs="Times New Roman"/>
          <w:sz w:val="28"/>
          <w:szCs w:val="28"/>
        </w:rPr>
        <w:t>2. Дослідити функціональні особливості китайського сленгу.</w:t>
      </w:r>
    </w:p>
    <w:p w14:paraId="20C9465B">
      <w:pPr>
        <w:pStyle w:val="15"/>
        <w:spacing w:after="0" w:line="360" w:lineRule="auto"/>
        <w:ind w:left="708" w:firstLine="709"/>
        <w:jc w:val="both"/>
        <w:rPr>
          <w:rFonts w:ascii="Times New Roman" w:hAnsi="Times New Roman" w:cs="Times New Roman"/>
          <w:sz w:val="28"/>
          <w:szCs w:val="28"/>
        </w:rPr>
      </w:pPr>
      <w:r>
        <w:rPr>
          <w:rFonts w:ascii="Times New Roman" w:hAnsi="Times New Roman" w:cs="Times New Roman"/>
          <w:sz w:val="28"/>
          <w:szCs w:val="28"/>
        </w:rPr>
        <w:t>3. Проаналізувати приклади використання сленгу у медіапросторі, зокрема у подкастах, гумористичних шоу та інтерв’ю.</w:t>
      </w:r>
    </w:p>
    <w:p w14:paraId="649CE042">
      <w:pPr>
        <w:pStyle w:val="15"/>
        <w:spacing w:after="0" w:line="360" w:lineRule="auto"/>
        <w:ind w:left="708" w:firstLine="709"/>
        <w:jc w:val="both"/>
        <w:rPr>
          <w:rFonts w:ascii="Times New Roman" w:hAnsi="Times New Roman" w:cs="Times New Roman"/>
          <w:sz w:val="28"/>
          <w:szCs w:val="28"/>
        </w:rPr>
      </w:pPr>
      <w:r>
        <w:rPr>
          <w:rFonts w:ascii="Times New Roman" w:hAnsi="Times New Roman" w:cs="Times New Roman"/>
          <w:sz w:val="28"/>
          <w:szCs w:val="28"/>
        </w:rPr>
        <w:t>4. Проаналізувати соціокультурний вплив китайського сленгу, зокрема його роль у формуванні групової ідентичності, вираженні протесту та відображенні фан-культури.</w:t>
      </w:r>
    </w:p>
    <w:p w14:paraId="71541D97">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Об’єктом дослідження</w:t>
      </w:r>
      <w:r>
        <w:rPr>
          <w:rFonts w:ascii="Times New Roman" w:hAnsi="Times New Roman" w:cs="Times New Roman"/>
          <w:sz w:val="28"/>
          <w:szCs w:val="28"/>
        </w:rPr>
        <w:t xml:space="preserve"> виступає </w:t>
      </w:r>
      <w:r>
        <w:rPr>
          <w:rFonts w:ascii="Times New Roman" w:hAnsi="Times New Roman" w:cs="Times New Roman"/>
          <w:sz w:val="28"/>
          <w:szCs w:val="28"/>
          <w:lang w:val="uk-UA"/>
        </w:rPr>
        <w:t>використання</w:t>
      </w:r>
      <w:r>
        <w:rPr>
          <w:rFonts w:hint="default" w:ascii="Times New Roman" w:hAnsi="Times New Roman" w:cs="Times New Roman"/>
          <w:sz w:val="28"/>
          <w:szCs w:val="28"/>
          <w:lang w:val="uk-UA"/>
        </w:rPr>
        <w:t xml:space="preserve"> </w:t>
      </w:r>
      <w:r>
        <w:rPr>
          <w:rFonts w:ascii="Times New Roman" w:hAnsi="Times New Roman" w:cs="Times New Roman"/>
          <w:sz w:val="28"/>
          <w:szCs w:val="28"/>
        </w:rPr>
        <w:t>сленгу у китайських гумористичних шоу, інтерв’ю та подкастах на матеріалі каналів “</w:t>
      </w:r>
      <w:r>
        <w:rPr>
          <w:rFonts w:ascii="Times New Roman" w:hAnsi="Times New Roman" w:cs="Times New Roman"/>
          <w:sz w:val="28"/>
          <w:szCs w:val="28"/>
          <w:lang w:val="en-US"/>
        </w:rPr>
        <w:t>Mandarin</w:t>
      </w:r>
      <w:r>
        <w:rPr>
          <w:rFonts w:ascii="Times New Roman" w:hAnsi="Times New Roman" w:cs="Times New Roman"/>
          <w:sz w:val="28"/>
          <w:szCs w:val="28"/>
        </w:rPr>
        <w:t xml:space="preserve"> </w:t>
      </w:r>
      <w:r>
        <w:rPr>
          <w:rFonts w:ascii="Times New Roman" w:hAnsi="Times New Roman" w:cs="Times New Roman"/>
          <w:sz w:val="28"/>
          <w:szCs w:val="28"/>
          <w:lang w:val="en-US"/>
        </w:rPr>
        <w:t>Corner</w:t>
      </w:r>
      <w:r>
        <w:rPr>
          <w:rFonts w:ascii="Times New Roman" w:hAnsi="Times New Roman" w:cs="Times New Roman"/>
          <w:sz w:val="28"/>
          <w:szCs w:val="28"/>
        </w:rPr>
        <w:t>”, “</w:t>
      </w:r>
      <w:r>
        <w:rPr>
          <w:rFonts w:ascii="Times New Roman" w:hAnsi="Times New Roman" w:cs="Times New Roman"/>
          <w:sz w:val="28"/>
          <w:szCs w:val="28"/>
          <w:lang w:val="en-US"/>
        </w:rPr>
        <w:t>Rita</w:t>
      </w:r>
      <w:r>
        <w:rPr>
          <w:rFonts w:ascii="Times New Roman" w:hAnsi="Times New Roman" w:cs="Times New Roman"/>
          <w:sz w:val="28"/>
          <w:szCs w:val="28"/>
        </w:rPr>
        <w:t xml:space="preserve"> </w:t>
      </w:r>
      <w:r>
        <w:rPr>
          <w:rFonts w:ascii="Times New Roman" w:hAnsi="Times New Roman" w:cs="Times New Roman"/>
          <w:sz w:val="28"/>
          <w:szCs w:val="28"/>
          <w:lang w:val="en-US"/>
        </w:rPr>
        <w:t>Mandarin</w:t>
      </w:r>
      <w:r>
        <w:rPr>
          <w:rFonts w:ascii="Times New Roman" w:hAnsi="Times New Roman" w:cs="Times New Roman"/>
          <w:sz w:val="28"/>
          <w:szCs w:val="28"/>
        </w:rPr>
        <w:t xml:space="preserve"> </w:t>
      </w:r>
      <w:r>
        <w:rPr>
          <w:rFonts w:ascii="Times New Roman" w:hAnsi="Times New Roman" w:cs="Times New Roman"/>
          <w:sz w:val="28"/>
          <w:szCs w:val="28"/>
          <w:lang w:val="en-US"/>
        </w:rPr>
        <w:t>Chinese</w:t>
      </w:r>
      <w:r>
        <w:rPr>
          <w:rFonts w:ascii="Times New Roman" w:hAnsi="Times New Roman" w:cs="Times New Roman"/>
          <w:sz w:val="28"/>
          <w:szCs w:val="28"/>
        </w:rPr>
        <w:t>”, “</w:t>
      </w:r>
      <w:r>
        <w:rPr>
          <w:rFonts w:ascii="Times New Roman" w:hAnsi="Times New Roman" w:cs="Times New Roman"/>
          <w:sz w:val="28"/>
          <w:szCs w:val="28"/>
          <w:lang w:val="en-US"/>
        </w:rPr>
        <w:t>In</w:t>
      </w:r>
      <w:r>
        <w:rPr>
          <w:rFonts w:ascii="Times New Roman" w:hAnsi="Times New Roman" w:cs="Times New Roman"/>
          <w:sz w:val="28"/>
          <w:szCs w:val="28"/>
        </w:rPr>
        <w:t xml:space="preserve"> </w:t>
      </w:r>
      <w:r>
        <w:rPr>
          <w:rFonts w:ascii="Times New Roman" w:hAnsi="Times New Roman" w:cs="Times New Roman"/>
          <w:sz w:val="28"/>
          <w:szCs w:val="28"/>
          <w:lang w:val="en-US"/>
        </w:rPr>
        <w:t>Chinese</w:t>
      </w:r>
      <w:r>
        <w:rPr>
          <w:rFonts w:ascii="Times New Roman" w:hAnsi="Times New Roman" w:cs="Times New Roman"/>
          <w:sz w:val="28"/>
          <w:szCs w:val="28"/>
        </w:rPr>
        <w:t>” та гумористичних шоу《</w:t>
      </w:r>
      <w:r>
        <w:rPr>
          <w:rFonts w:ascii="Times New Roman" w:hAnsi="Times New Roman" w:cs="Times New Roman"/>
          <w:sz w:val="28"/>
          <w:szCs w:val="28"/>
          <w:lang w:val="en-US"/>
        </w:rPr>
        <w:t>一年一度喜剧大赛》</w:t>
      </w:r>
      <w:r>
        <w:rPr>
          <w:rFonts w:ascii="Times New Roman" w:hAnsi="Times New Roman" w:cs="Times New Roman"/>
          <w:sz w:val="28"/>
          <w:szCs w:val="28"/>
        </w:rPr>
        <w:t>、《脱口秀大会》、《吐槽大会》та 《谐星聊天会》.</w:t>
      </w:r>
    </w:p>
    <w:p w14:paraId="43000CFC">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Предметом дослідження</w:t>
      </w:r>
      <w:r>
        <w:rPr>
          <w:rFonts w:ascii="Times New Roman" w:hAnsi="Times New Roman" w:cs="Times New Roman"/>
          <w:sz w:val="28"/>
          <w:szCs w:val="28"/>
        </w:rPr>
        <w:t xml:space="preserve"> є функціональні особливості китайського сленгу, його класифікація та використання в медійному просторі, зокрема в інтерв’ю, гумористичних шоу та подкастах.</w:t>
      </w:r>
    </w:p>
    <w:p w14:paraId="73FF055F">
      <w:pPr>
        <w:tabs>
          <w:tab w:val="left" w:pos="4227"/>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Методами дослідження</w:t>
      </w:r>
      <w:r>
        <w:rPr>
          <w:rFonts w:ascii="Times New Roman" w:hAnsi="Times New Roman" w:cs="Times New Roman"/>
          <w:sz w:val="28"/>
          <w:szCs w:val="28"/>
        </w:rPr>
        <w:t xml:space="preserve"> є аналіз наукових джерел (вивчення лінгвістичних, соціолінгвістичних та дослідницьких праць для формування теоретичної бази дослідження); систематизація та класифікація (упорядкування понять, пов’язаних зі сленгом, його функціями та соціальними аспектами), контекстуальний аналіз медіатекстів (дослідження вживання сленгу в інтерв’ю, подкастах та гумористичних шоу); спостереження (фіксація та опис мовних особливостей сленгу в реальних комунікативних ситуаціях).</w:t>
      </w:r>
    </w:p>
    <w:p w14:paraId="197E07F2">
      <w:pPr>
        <w:tabs>
          <w:tab w:val="left" w:pos="4227"/>
        </w:tabs>
        <w:spacing w:after="0" w:line="360" w:lineRule="auto"/>
        <w:ind w:firstLine="709"/>
        <w:jc w:val="both"/>
        <w:rPr>
          <w:rFonts w:ascii="Times New Roman" w:hAnsi="Times New Roman" w:cs="Times New Roman"/>
          <w:sz w:val="28"/>
          <w:szCs w:val="28"/>
        </w:rPr>
        <w:sectPr>
          <w:pgSz w:w="11906" w:h="16838"/>
          <w:pgMar w:top="1134" w:right="567" w:bottom="1134" w:left="1418" w:header="709" w:footer="709" w:gutter="0"/>
          <w:cols w:space="708" w:num="1"/>
          <w:docGrid w:linePitch="360" w:charSpace="0"/>
        </w:sectPr>
      </w:pPr>
      <w:r>
        <w:rPr>
          <w:rFonts w:ascii="Times New Roman" w:hAnsi="Times New Roman" w:cs="Times New Roman"/>
          <w:sz w:val="28"/>
          <w:szCs w:val="28"/>
        </w:rPr>
        <w:t xml:space="preserve">Апробація: участь у </w:t>
      </w:r>
      <w:r>
        <w:rPr>
          <w:rFonts w:ascii="Times New Roman" w:hAnsi="Times New Roman" w:cs="Times New Roman"/>
          <w:sz w:val="28"/>
          <w:szCs w:val="28"/>
          <w:lang w:val="en-US"/>
        </w:rPr>
        <w:t>III</w:t>
      </w:r>
      <w:r>
        <w:rPr>
          <w:rFonts w:ascii="Times New Roman" w:hAnsi="Times New Roman" w:cs="Times New Roman"/>
          <w:sz w:val="28"/>
          <w:szCs w:val="28"/>
          <w:lang w:val="ru-RU"/>
        </w:rPr>
        <w:t xml:space="preserve"> </w:t>
      </w:r>
      <w:r>
        <w:rPr>
          <w:rFonts w:ascii="Times New Roman" w:hAnsi="Times New Roman" w:cs="Times New Roman"/>
          <w:sz w:val="28"/>
          <w:szCs w:val="28"/>
        </w:rPr>
        <w:t>Всеукраїнському форумі молодих сходознавців. Тема: “Китайський стендап як дзеркало суспільства: функції сленгу та його роль у гумористичних шоу” (16.04.2025).</w:t>
      </w:r>
    </w:p>
    <w:p w14:paraId="1303A143">
      <w:pPr>
        <w:spacing w:line="360" w:lineRule="auto"/>
        <w:ind w:firstLine="1043" w:firstLineChars="371"/>
        <w:jc w:val="both"/>
        <w:rPr>
          <w:rFonts w:ascii="Times New Roman" w:hAnsi="Times New Roman" w:cs="Times New Roman"/>
          <w:b/>
          <w:bCs/>
          <w:sz w:val="28"/>
          <w:szCs w:val="28"/>
        </w:rPr>
      </w:pPr>
      <w:r>
        <w:rPr>
          <w:rFonts w:ascii="Times New Roman" w:hAnsi="Times New Roman" w:cs="Times New Roman"/>
          <w:b/>
          <w:bCs/>
          <w:sz w:val="28"/>
          <w:szCs w:val="28"/>
        </w:rPr>
        <w:t>РОЗДІЛ 1. ТЕОРЕТИЧНІ ЗАСАДИ ДОСЛІДЖЕННЯ СЛЕНГУ</w:t>
      </w:r>
    </w:p>
    <w:p w14:paraId="0D4E52B9">
      <w:pPr>
        <w:pStyle w:val="15"/>
        <w:spacing w:line="360" w:lineRule="auto"/>
        <w:ind w:left="0" w:firstLine="708"/>
        <w:jc w:val="both"/>
        <w:rPr>
          <w:rFonts w:ascii="Times New Roman" w:hAnsi="Times New Roman" w:cs="Times New Roman"/>
          <w:b/>
          <w:sz w:val="28"/>
          <w:szCs w:val="28"/>
        </w:rPr>
      </w:pPr>
      <w:r>
        <w:rPr>
          <w:rFonts w:ascii="Times New Roman" w:hAnsi="Times New Roman" w:cs="Times New Roman"/>
          <w:b/>
          <w:sz w:val="28"/>
          <w:szCs w:val="28"/>
        </w:rPr>
        <w:t>1.1. Сленг як мовне явище: поняття, ознаки та функції</w:t>
      </w:r>
    </w:p>
    <w:p w14:paraId="10C82C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Сленг є невід’ємною частиною сучасної мовної системи, яка постійно змінюється під впливом соціальних, культурних та професійних факторів. Як форма неформального мовлення, сленг відображає соціальні тенденції, мовну творчість та культурну динаміку.</w:t>
      </w:r>
    </w:p>
    <w:p w14:paraId="6A59F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Поняття «сленг» є одним із найскладніших і найбільш суперечливих понять у сучасній лінгвістиці, що зумовлено його багатогранністю, мінливим характером і різноманіттям підходів до його вивчення. Аналіз наукових праць свідчить про відсутність єдиного загальноприйнятого, загальновизнаного визначення цього явища, що вказує на важливість його багатостороннього дослідження. Така ситуація обумовлює потребу в глибокому аналізі сленгу як динамічного явища, що відображає мовні і соціокультурні процеси в суспільстві.</w:t>
      </w:r>
    </w:p>
    <w:p w14:paraId="19029A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початку </w:t>
      </w:r>
      <w:r>
        <w:rPr>
          <w:rFonts w:ascii="Times New Roman" w:hAnsi="Times New Roman" w:cs="Times New Roman"/>
          <w:sz w:val="28"/>
          <w:szCs w:val="28"/>
          <w:lang w:val="en-US"/>
        </w:rPr>
        <w:t>XIX</w:t>
      </w:r>
      <w:r>
        <w:rPr>
          <w:rFonts w:ascii="Times New Roman" w:hAnsi="Times New Roman" w:cs="Times New Roman"/>
          <w:sz w:val="28"/>
          <w:szCs w:val="28"/>
        </w:rPr>
        <w:t xml:space="preserve"> століття в англійській лексикографії з’явився термін «сленг», який використовувався для позначення слів, що не визнавалися літературними одиницями англійської мови. Першою працею, де згадується сленг, вважається словник Дж. Ендрюса, виданий  у 1809 році [8, с. 2]. Походження терміна залишається спірним і досі викликає дискусії щодо його визначення, особливостей та відмінностей від жаргону й арго. </w:t>
      </w:r>
    </w:p>
    <w:p w14:paraId="13E8C9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Поняття «сленг» є невід’ємною частиною мовної системи та активно досліджується сучасною лінгвістикою. Воно охоплює широкий спектр явищ, що стосується як розмовної, так і професійної або соціально-маркованої мови.</w:t>
      </w:r>
    </w:p>
    <w:p w14:paraId="647543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Спочатку сленг виник у середовищі робітників і злодійських груп, але з часом став частиною сучасної культури, набув широкого вжитку й проник у фільми, романи та газети. </w:t>
      </w:r>
    </w:p>
    <w:p w14:paraId="01B107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сьогоднішній день все ще не існує єдиного визначення поняття «сленг», яке б узагальнювало абсолютно всі аспекти цього феномену. Це пов’язано з тим, що сленг охоплює широкий спектр мовних явищ, які варіюються залежно від соціального, культурного та професійного аспектів. </w:t>
      </w:r>
    </w:p>
    <w:p w14:paraId="7F89FA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сучасній лінгвістиці існують різні підходи до пояснення походження терміна «сленг». Одна з версій припускає те, що слово «</w:t>
      </w:r>
      <w:r>
        <w:rPr>
          <w:rFonts w:ascii="Times New Roman" w:hAnsi="Times New Roman" w:cs="Times New Roman"/>
          <w:sz w:val="28"/>
          <w:szCs w:val="28"/>
          <w:lang w:val="en-US"/>
        </w:rPr>
        <w:t>slang</w:t>
      </w:r>
      <w:r>
        <w:rPr>
          <w:rFonts w:ascii="Times New Roman" w:hAnsi="Times New Roman" w:cs="Times New Roman"/>
          <w:sz w:val="28"/>
          <w:szCs w:val="28"/>
        </w:rPr>
        <w:t>» походить від англійського «</w:t>
      </w:r>
      <w:r>
        <w:rPr>
          <w:rFonts w:ascii="Times New Roman" w:hAnsi="Times New Roman" w:cs="Times New Roman"/>
          <w:sz w:val="28"/>
          <w:szCs w:val="28"/>
          <w:lang w:val="en-US"/>
        </w:rPr>
        <w:t>sling</w:t>
      </w:r>
      <w:r>
        <w:rPr>
          <w:rFonts w:ascii="Times New Roman" w:hAnsi="Times New Roman" w:cs="Times New Roman"/>
          <w:sz w:val="28"/>
          <w:szCs w:val="28"/>
        </w:rPr>
        <w:t>» («метати», «жбурляти»), яке в свою чергу може бути пов’язане з архаїчним виразом «</w:t>
      </w:r>
      <w:r>
        <w:rPr>
          <w:rFonts w:ascii="Times New Roman" w:hAnsi="Times New Roman" w:cs="Times New Roman"/>
          <w:sz w:val="28"/>
          <w:szCs w:val="28"/>
          <w:lang w:val="en-US"/>
        </w:rPr>
        <w:t>to</w:t>
      </w:r>
      <w:r>
        <w:rPr>
          <w:rFonts w:ascii="Times New Roman" w:hAnsi="Times New Roman" w:cs="Times New Roman"/>
          <w:sz w:val="28"/>
          <w:szCs w:val="28"/>
        </w:rPr>
        <w:t xml:space="preserve"> </w:t>
      </w:r>
      <w:r>
        <w:rPr>
          <w:rFonts w:ascii="Times New Roman" w:hAnsi="Times New Roman" w:cs="Times New Roman"/>
          <w:sz w:val="28"/>
          <w:szCs w:val="28"/>
          <w:lang w:val="en-US"/>
        </w:rPr>
        <w:t>sling</w:t>
      </w:r>
      <w:r>
        <w:rPr>
          <w:rFonts w:ascii="Times New Roman" w:hAnsi="Times New Roman" w:cs="Times New Roman"/>
          <w:sz w:val="28"/>
          <w:szCs w:val="28"/>
        </w:rPr>
        <w:t xml:space="preserve"> </w:t>
      </w:r>
      <w:r>
        <w:rPr>
          <w:rFonts w:ascii="Times New Roman" w:hAnsi="Times New Roman" w:cs="Times New Roman"/>
          <w:sz w:val="28"/>
          <w:szCs w:val="28"/>
          <w:lang w:val="en-US"/>
        </w:rPr>
        <w:t>one</w:t>
      </w:r>
      <w:r>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xml:space="preserve"> </w:t>
      </w:r>
      <w:r>
        <w:rPr>
          <w:rFonts w:ascii="Times New Roman" w:hAnsi="Times New Roman" w:cs="Times New Roman"/>
          <w:sz w:val="28"/>
          <w:szCs w:val="28"/>
          <w:lang w:val="en-US"/>
        </w:rPr>
        <w:t>jaw</w:t>
      </w:r>
      <w:r>
        <w:rPr>
          <w:rFonts w:ascii="Times New Roman" w:hAnsi="Times New Roman" w:cs="Times New Roman"/>
          <w:sz w:val="28"/>
          <w:szCs w:val="28"/>
        </w:rPr>
        <w:t>», який означає «гостро сперечатися». Інша ж версія припускає, що «сленг» походить від слова  «</w:t>
      </w:r>
      <w:r>
        <w:rPr>
          <w:rFonts w:ascii="Times New Roman" w:hAnsi="Times New Roman" w:cs="Times New Roman"/>
          <w:sz w:val="28"/>
          <w:szCs w:val="28"/>
          <w:lang w:val="en-US"/>
        </w:rPr>
        <w:t>slanguage</w:t>
      </w:r>
      <w:r>
        <w:rPr>
          <w:rFonts w:ascii="Times New Roman" w:hAnsi="Times New Roman" w:cs="Times New Roman"/>
          <w:sz w:val="28"/>
          <w:szCs w:val="28"/>
        </w:rPr>
        <w:t xml:space="preserve">», де початкова літера </w:t>
      </w:r>
      <w:r>
        <w:rPr>
          <w:rFonts w:ascii="Times New Roman" w:hAnsi="Times New Roman" w:cs="Times New Roman"/>
          <w:sz w:val="28"/>
          <w:szCs w:val="28"/>
          <w:lang w:val="en-US"/>
        </w:rPr>
        <w:t>s</w:t>
      </w:r>
      <w:r>
        <w:rPr>
          <w:rFonts w:ascii="Times New Roman" w:hAnsi="Times New Roman" w:cs="Times New Roman"/>
          <w:sz w:val="28"/>
          <w:szCs w:val="28"/>
        </w:rPr>
        <w:t xml:space="preserve"> додана до слова </w:t>
      </w:r>
      <w:r>
        <w:rPr>
          <w:rFonts w:ascii="Times New Roman" w:hAnsi="Times New Roman" w:cs="Times New Roman"/>
          <w:sz w:val="28"/>
          <w:szCs w:val="28"/>
          <w:lang w:val="en-US"/>
        </w:rPr>
        <w:t>language</w:t>
      </w:r>
      <w:r>
        <w:rPr>
          <w:rFonts w:ascii="Times New Roman" w:hAnsi="Times New Roman" w:cs="Times New Roman"/>
          <w:sz w:val="28"/>
          <w:szCs w:val="28"/>
        </w:rPr>
        <w:t xml:space="preserve"> внаслідок опущення слова </w:t>
      </w:r>
      <w:r>
        <w:rPr>
          <w:rFonts w:ascii="Times New Roman" w:hAnsi="Times New Roman" w:cs="Times New Roman"/>
          <w:sz w:val="28"/>
          <w:szCs w:val="28"/>
          <w:lang w:val="en-US"/>
        </w:rPr>
        <w:t>thieves</w:t>
      </w:r>
      <w:r>
        <w:rPr>
          <w:rFonts w:ascii="Times New Roman" w:hAnsi="Times New Roman" w:cs="Times New Roman"/>
          <w:sz w:val="28"/>
          <w:szCs w:val="28"/>
        </w:rPr>
        <w:t xml:space="preserve">’. Таким чином, первісно цей термін позначав «злодійську мову» </w:t>
      </w:r>
      <w:r>
        <w:rPr>
          <w:rFonts w:ascii="Times New Roman" w:hAnsi="Times New Roman" w:cs="Times New Roman"/>
          <w:sz w:val="28"/>
          <w:szCs w:val="28"/>
          <w:lang w:val="en-US"/>
        </w:rPr>
        <w:t>thieves</w:t>
      </w:r>
      <w:r>
        <w:rPr>
          <w:rFonts w:ascii="Times New Roman" w:hAnsi="Times New Roman" w:cs="Times New Roman"/>
          <w:sz w:val="28"/>
          <w:szCs w:val="28"/>
        </w:rPr>
        <w:t xml:space="preserve">’ </w:t>
      </w:r>
      <w:r>
        <w:rPr>
          <w:rFonts w:ascii="Times New Roman" w:hAnsi="Times New Roman" w:cs="Times New Roman"/>
          <w:sz w:val="28"/>
          <w:szCs w:val="28"/>
          <w:lang w:val="en-US"/>
        </w:rPr>
        <w:t>language</w:t>
      </w:r>
      <w:r>
        <w:rPr>
          <w:rFonts w:ascii="Times New Roman" w:hAnsi="Times New Roman" w:cs="Times New Roman"/>
          <w:sz w:val="28"/>
          <w:szCs w:val="28"/>
        </w:rPr>
        <w:t xml:space="preserve"> [2</w:t>
      </w:r>
      <w:r>
        <w:rPr>
          <w:rFonts w:ascii="Times New Roman" w:hAnsi="Times New Roman" w:cs="Times New Roman"/>
          <w:sz w:val="28"/>
          <w:szCs w:val="28"/>
          <w:lang w:val="ru-RU"/>
        </w:rPr>
        <w:t>1</w:t>
      </w:r>
      <w:r>
        <w:rPr>
          <w:rFonts w:ascii="Times New Roman" w:hAnsi="Times New Roman" w:cs="Times New Roman"/>
          <w:sz w:val="28"/>
          <w:szCs w:val="28"/>
        </w:rPr>
        <w:t xml:space="preserve">, с. </w:t>
      </w:r>
      <w:r>
        <w:rPr>
          <w:rFonts w:ascii="Times New Roman" w:hAnsi="Times New Roman" w:cs="Times New Roman"/>
          <w:sz w:val="28"/>
          <w:szCs w:val="28"/>
          <w:lang w:val="ru-RU"/>
        </w:rPr>
        <w:t>18, 220</w:t>
      </w:r>
      <w:r>
        <w:rPr>
          <w:rFonts w:ascii="Times New Roman" w:hAnsi="Times New Roman" w:cs="Times New Roman"/>
          <w:sz w:val="28"/>
          <w:szCs w:val="28"/>
        </w:rPr>
        <w:t>].</w:t>
      </w:r>
    </w:p>
    <w:p w14:paraId="6B4973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сучасній лексикографії «сленг» визначається як неформальна мова, що характеризується інноваційністю та експресивністю. Згідно з визначення поданим у «Великому тлумачному словнику сучасної української мови», «сленг» має два основні значення.</w:t>
      </w:r>
    </w:p>
    <w:p w14:paraId="7BDC0775">
      <w:pPr>
        <w:pStyle w:val="1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Розмовний стиль професійного мовлення, який зазвичай асоціюють з жаргоном.</w:t>
      </w:r>
    </w:p>
    <w:p w14:paraId="43170EC3">
      <w:pPr>
        <w:pStyle w:val="1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Жаргонні слова або вирази, властиві мовленню представників конкретних професійних гру або соціальних верств [1, с. </w:t>
      </w:r>
      <w:r>
        <w:rPr>
          <w:rFonts w:ascii="Times New Roman" w:hAnsi="Times New Roman" w:eastAsia="Helvetica" w:cs="Times New Roman"/>
          <w:color w:val="444444"/>
          <w:sz w:val="28"/>
          <w:szCs w:val="28"/>
        </w:rPr>
        <w:t>1342 с</w:t>
      </w:r>
      <w:r>
        <w:rPr>
          <w:rFonts w:ascii="Times New Roman" w:hAnsi="Times New Roman" w:cs="Times New Roman"/>
          <w:sz w:val="28"/>
          <w:szCs w:val="28"/>
        </w:rPr>
        <w:t xml:space="preserve">]. </w:t>
      </w:r>
    </w:p>
    <w:p w14:paraId="669E2109">
      <w:pPr>
        <w:pStyle w:val="1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Таке трактування поняття «сленг» підкреслює його зв’язок з певними соціальними чи професійними спільнотами, а також його розмовний і неформальний характер.</w:t>
      </w:r>
    </w:p>
    <w:p w14:paraId="5B663A13">
      <w:pPr>
        <w:pStyle w:val="1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Вивчення молодіжного сленгу як унікального мовного феномену має тривалу і насичену історію, що демонструє різноманіття наукових підходів та формування окремих національних шкіл. Кожна з них зробила вагомий внесок у розуміння цього багатогранного явища. Аналіз розвитку досліджень молодіжного сленгу у світовій лінгвістичній традиції дозволяє простежити еволюцію наукових концепцій, а також виявити характерні культурні й методологічні аспекти, властиві кожному підходу. </w:t>
      </w:r>
    </w:p>
    <w:p w14:paraId="7BCEC2A4">
      <w:pPr>
        <w:spacing w:after="0" w:line="360" w:lineRule="auto"/>
        <w:ind w:firstLine="709"/>
        <w:jc w:val="both"/>
        <w:rPr>
          <w:rFonts w:ascii="Times New Roman" w:hAnsi="Times New Roman" w:cs="Times New Roman"/>
          <w:color w:val="0000FF"/>
          <w:sz w:val="28"/>
          <w:szCs w:val="28"/>
          <w:u w:val="single"/>
        </w:rPr>
      </w:pPr>
      <w:r>
        <w:rPr>
          <w:rFonts w:ascii="Times New Roman" w:hAnsi="Times New Roman" w:cs="Times New Roman"/>
          <w:sz w:val="28"/>
          <w:szCs w:val="28"/>
        </w:rPr>
        <w:t>У великому китайському словнику сленг (</w:t>
      </w:r>
      <w:r>
        <w:rPr>
          <w:rFonts w:ascii="Times New Roman" w:hAnsi="Times New Roman" w:cs="Times New Roman"/>
          <w:sz w:val="28"/>
          <w:szCs w:val="28"/>
          <w:lang w:val="ru-RU"/>
        </w:rPr>
        <w:t>俚语</w:t>
      </w:r>
      <w:r>
        <w:rPr>
          <w:rFonts w:ascii="Times New Roman" w:hAnsi="Times New Roman" w:cs="Times New Roman"/>
          <w:sz w:val="28"/>
          <w:szCs w:val="28"/>
        </w:rPr>
        <w:t>) визначається як «просторічні або вузько вживані діалектизми» [2</w:t>
      </w:r>
      <w:r>
        <w:rPr>
          <w:rFonts w:hint="default" w:ascii="Times New Roman" w:hAnsi="Times New Roman" w:cs="Times New Roman"/>
          <w:sz w:val="28"/>
          <w:szCs w:val="28"/>
          <w:lang w:val="uk-UA"/>
        </w:rPr>
        <w:t>4</w:t>
      </w:r>
      <w:r>
        <w:rPr>
          <w:rFonts w:ascii="Times New Roman" w:hAnsi="Times New Roman" w:cs="Times New Roman"/>
          <w:sz w:val="28"/>
          <w:szCs w:val="28"/>
        </w:rPr>
        <w:t>]. У словнику «Цихай» тлумачиться як «тип розмовної мови, часто з діалектичними харектеристиками». Він асоціюється з неформальними, локальними висловлюваннями, а не з швидкоплинними тенденціями  [</w:t>
      </w:r>
      <w:r>
        <w:rPr>
          <w:rFonts w:ascii="Times New Roman" w:hAnsi="Times New Roman" w:cs="Times New Roman"/>
          <w:sz w:val="28"/>
          <w:szCs w:val="28"/>
          <w:lang w:val="ru-RU"/>
        </w:rPr>
        <w:t>18</w:t>
      </w:r>
      <w:r>
        <w:rPr>
          <w:rFonts w:ascii="Times New Roman" w:hAnsi="Times New Roman" w:cs="Times New Roman"/>
          <w:sz w:val="28"/>
          <w:szCs w:val="28"/>
        </w:rPr>
        <w:t>, с. 5].</w:t>
      </w:r>
      <w:r>
        <w:rPr>
          <w:rFonts w:ascii="Times New Roman" w:hAnsi="Times New Roman" w:cs="Times New Roman"/>
          <w:sz w:val="28"/>
          <w:szCs w:val="28"/>
          <w:lang w:val="ru-RU"/>
        </w:rPr>
        <w:t xml:space="preserve"> </w:t>
      </w:r>
    </w:p>
    <w:p w14:paraId="460E02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Термін </w:t>
      </w:r>
      <w:r>
        <w:rPr>
          <w:rFonts w:ascii="Times New Roman" w:hAnsi="Times New Roman" w:cs="Times New Roman"/>
          <w:sz w:val="28"/>
          <w:szCs w:val="28"/>
          <w:lang w:val="en-US"/>
        </w:rPr>
        <w:t>俚语</w:t>
      </w:r>
      <w:r>
        <w:rPr>
          <w:rFonts w:ascii="Times New Roman" w:hAnsi="Times New Roman" w:cs="Times New Roman"/>
          <w:sz w:val="28"/>
          <w:szCs w:val="28"/>
        </w:rPr>
        <w:t xml:space="preserve"> (</w:t>
      </w:r>
      <w:r>
        <w:rPr>
          <w:rFonts w:ascii="Times New Roman" w:hAnsi="Times New Roman"/>
          <w:sz w:val="28"/>
          <w:szCs w:val="28"/>
        </w:rPr>
        <w:t>lǐyǔ</w:t>
      </w:r>
      <w:r>
        <w:rPr>
          <w:rFonts w:ascii="Times New Roman" w:hAnsi="Times New Roman" w:cs="Times New Roman"/>
          <w:sz w:val="28"/>
          <w:szCs w:val="28"/>
        </w:rPr>
        <w:t xml:space="preserve">) в китайській мові означає сленг і розглядається як неформальна або просторічна мова. Перший ієрогліф </w:t>
      </w:r>
      <w:r>
        <w:rPr>
          <w:rFonts w:ascii="Times New Roman" w:hAnsi="Times New Roman" w:cs="Times New Roman"/>
          <w:sz w:val="28"/>
          <w:szCs w:val="28"/>
          <w:lang w:val="en-US"/>
        </w:rPr>
        <w:t>俚</w:t>
      </w:r>
      <w:r>
        <w:rPr>
          <w:rFonts w:ascii="Times New Roman" w:hAnsi="Times New Roman" w:cs="Times New Roman"/>
          <w:sz w:val="28"/>
          <w:szCs w:val="28"/>
        </w:rPr>
        <w:t xml:space="preserve"> – означає «грубий», «простий», «народний», що вказує на неформальність і певну «низькість» або неофіційність такого мовлення. Другий ієрогліф </w:t>
      </w:r>
      <w:r>
        <w:rPr>
          <w:rFonts w:ascii="Times New Roman" w:hAnsi="Times New Roman" w:cs="Times New Roman"/>
          <w:sz w:val="28"/>
          <w:szCs w:val="28"/>
          <w:lang w:val="en-US"/>
        </w:rPr>
        <w:t>语</w:t>
      </w:r>
      <w:r>
        <w:rPr>
          <w:rFonts w:ascii="Times New Roman" w:hAnsi="Times New Roman" w:cs="Times New Roman"/>
          <w:sz w:val="28"/>
          <w:szCs w:val="28"/>
        </w:rPr>
        <w:t xml:space="preserve"> – перекладається як «мова». </w:t>
      </w:r>
    </w:p>
    <w:p w14:paraId="227BB7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Pr>
          <w:rFonts w:ascii="Times New Roman" w:hAnsi="Times New Roman" w:cs="Times New Roman"/>
          <w:sz w:val="28"/>
          <w:szCs w:val="28"/>
          <w:lang w:val="en-US"/>
        </w:rPr>
        <w:t>俚语</w:t>
      </w:r>
      <w:r>
        <w:rPr>
          <w:rFonts w:ascii="Times New Roman" w:hAnsi="Times New Roman" w:cs="Times New Roman"/>
          <w:sz w:val="28"/>
          <w:szCs w:val="28"/>
        </w:rPr>
        <w:t xml:space="preserve"> дослівно перекладається як «груба мова», «народна мова» або ж «проста мова», що відповідає сутності сленгу – мови, яка використовується у неформальному спілкуванні, часто з елементами діалектизмів та розмовної лексики.</w:t>
      </w:r>
    </w:p>
    <w:p w14:paraId="7F327D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Сленг у китайській мові відіграє важливу роль і є невід’ємною частиною спілкування серед молоді, простого населення та навіть туристів. Його основою стали діалекти, особливо робітничого класу, а також жаргони, вульгаризми та арго, які відображають гумор, простоту, новизну й неформальність повсякденного життя. </w:t>
      </w:r>
    </w:p>
    <w:p w14:paraId="4F00A5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китайській лінгвістиці сленг, який іноді ще називають діалектом, розглядається як форма неформальної мови, яка використовується переважно у невимушеному спілкуванні. Його основна функція – створення нових виразів або оновлення старих, надаючи їм сучасного звучання.</w:t>
      </w:r>
    </w:p>
    <w:p w14:paraId="66D0F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Сучасний словник китайської мови визначає сленг як «вульгарні або надзвичайно вузькі діалектні слова» [2</w:t>
      </w:r>
      <w:r>
        <w:rPr>
          <w:rFonts w:hint="default" w:ascii="Times New Roman" w:hAnsi="Times New Roman" w:cs="Times New Roman"/>
          <w:sz w:val="28"/>
          <w:szCs w:val="28"/>
          <w:lang w:val="uk-UA"/>
        </w:rPr>
        <w:t>5</w:t>
      </w:r>
      <w:r>
        <w:rPr>
          <w:rFonts w:ascii="Times New Roman" w:hAnsi="Times New Roman" w:cs="Times New Roman"/>
          <w:sz w:val="28"/>
          <w:szCs w:val="28"/>
        </w:rPr>
        <w:t xml:space="preserve">]. Сленг включає в себе просторіччя, регіональні говірки, табуйовані слова, арго, жаргонізми, вульгаризми та деякі ідіоми  [13, с. 3]. </w:t>
      </w:r>
    </w:p>
    <w:p w14:paraId="78942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Pr>
          <w:rFonts w:ascii="Times New Roman" w:hAnsi="Times New Roman" w:cs="Times New Roman"/>
          <w:sz w:val="28"/>
          <w:szCs w:val="28"/>
          <w:lang w:val="en-US"/>
        </w:rPr>
        <w:t>Oxford</w:t>
      </w:r>
      <w:r>
        <w:rPr>
          <w:rFonts w:ascii="Times New Roman" w:hAnsi="Times New Roman" w:cs="Times New Roman"/>
          <w:sz w:val="28"/>
          <w:szCs w:val="28"/>
        </w:rPr>
        <w:t xml:space="preserve"> </w:t>
      </w:r>
      <w:r>
        <w:rPr>
          <w:rFonts w:ascii="Times New Roman" w:hAnsi="Times New Roman" w:cs="Times New Roman"/>
          <w:sz w:val="28"/>
          <w:szCs w:val="28"/>
          <w:lang w:val="en-US"/>
        </w:rPr>
        <w:t>Dictionary</w:t>
      </w:r>
      <w:r>
        <w:rPr>
          <w:rFonts w:ascii="Times New Roman" w:hAnsi="Times New Roman" w:cs="Times New Roman"/>
          <w:sz w:val="28"/>
          <w:szCs w:val="28"/>
        </w:rPr>
        <w:t xml:space="preserve"> сленг описується як «дуже неформальні слова або вирази, які частіше зустрічаються в розмовній мові, і особливо часто вживається певною групою людей, наприклад, дітьми, злочинцями, військовими і т.д» [20].</w:t>
      </w:r>
    </w:p>
    <w:p w14:paraId="66F8F8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думку А. Загнітка, сленг є «жаргоном, який використовується у відкритих соціальних групах для демонстрації належності до певної спільноти» [4, с. 304].</w:t>
      </w:r>
    </w:p>
    <w:p w14:paraId="786F7E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цьому контексті поняття «сленг» перетинається з такими термінами як «жаргон», «вульгаризми», «арго», що додатково ускладнює його чітке визначення. Наприклад, Л. Ставицька зазначає, що «жаргон використовується в обмеженому соціальному колі, тоді як сленг має більш широке поширення і може з’являтися в мовленні багатьох людей» [3]. </w:t>
      </w:r>
    </w:p>
    <w:p w14:paraId="6847E9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 Грабовий зазначає, що одним з факторів, який ускладнює розмежування термінів «арго», «жаргон» і «сленг», є постійне уточнення та розширення їх значення навіть у мовах, звідки ці терміни були запозичені. З огляду на це, можна припустити, що з часом конотативне значення цих термінів зазнає змін, що сприятиме їх більш чіткому розмежуванню</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[3]. </w:t>
      </w:r>
    </w:p>
    <w:p w14:paraId="29CB13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думку з Л. Ставицької, поняття «жаргон» і «сленг» мають суттєві відмінності та не є тотожними. «Жаргон» здебільшого обмежується мовленням вузьких соціальних груп і характеризується специфічністю та звуженим семантичним полем. Натомість «сленг» охоплює ширше мовне середовище, яке відзначається відхиленням від літературної норми і використовується більшою кількістю людей. Таким чином, «жаргон» є локальним явищем, тоді як «сленг» має загальний і більш розповсюджений характер [3].</w:t>
      </w:r>
    </w:p>
    <w:p w14:paraId="6EAA00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«Словнику української мови» дається таке визначення поняття «арго»:  арго – це умовна мова певного соціального середовища, наприклад, групи чи об’єднання, яка включає специфічну лексику та вирази, незрозумілі для осіб поза цим середовищем [10]. Термін «арго» походить із французької мови і, на відміну від жаргону, виконує функцію приховання змісту від сторонніх.</w:t>
      </w:r>
    </w:p>
    <w:p w14:paraId="0AF459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«Словника української мови», вульгаризм – грубий вислів або слово, що не відповідає літературним нормам [11]. Вульгаризми належать до специфічного лексикону, характерного для осіб із низьким соціальним статусом, таких як ув’язнені чи наркоторговці, тобто для маргіналізованих і асоціальних груп. Таку лексику суспільство засуджує та накладає на неї соціальне табу.</w:t>
      </w:r>
    </w:p>
    <w:p w14:paraId="5B25E5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 Єсперсен зазначає, що  сленг є «формою мовлення, яка виникає через бажання людини відхилятися від звичайної мови, нав’язаної суспільством» [15]. Він розглядає сленг як результат прагнення до самовираження та виділення серед сірої маси, що спонукає до створення нових мовних форм і постійного оновлення словникового складу.</w:t>
      </w:r>
    </w:p>
    <w:p w14:paraId="57DCFD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лінгвістичних дослідженнях існують різні погляди на стилістичну роль сленгу. Одні науковці розглядають його як негативне явище, що засмічує літературну мову та виступає зайвим шаром лексики, з яким необхідно боротися і зменшувати його до мінімальної кількості при спілкуванні з іншими людьми. Інші ж вважають сленг важливим елементом розвитку мови, який оживлює мову, надає їй виразності та сприяє її розвитку й збагаченню.</w:t>
      </w:r>
    </w:p>
    <w:p w14:paraId="53E679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вже зазначалося раніше, мова є динамічною системою. Вона змінюється і розвивається під впливом різних чинників. Одним із найбільш виразних прикладів мовної трансформації виступає молодіжний сленг, який відображає не лише мовні, а й соціокультурні зміни в суспільстві. </w:t>
      </w:r>
    </w:p>
    <w:p w14:paraId="4BD11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Ю. А. Василенко, молодіжний сленг – це окремий пласт мови, який відображає соціальні, культурні та технологічні трансформації в суспільстві, а також рівень розвитку та освіченості певної групи людей [2]. Термін «молодіжний сленг» часто розглядається як синонім до понять «молодіжний жаргон», «молодіжний соціалект», «молодіжна мова» або «молодіжне арго».</w:t>
      </w:r>
    </w:p>
    <w:p w14:paraId="300177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Залежно від соціальної чи професійної групи, сленг поділяється на кілька типів: молодіжний, комп’ютерний, професійний, кримінальний, пов’язаний із захопленнями тощо. При цьому поняття «сленг» тісно пов’язане з такими категоріями, як «діалектизм», «жаргонізм», «вульгаризм», «розмовна мова» та «просторіччя».</w:t>
      </w:r>
    </w:p>
    <w:p w14:paraId="434F0E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відміну від просторічних виразів, сленг активно використовують не лише представники певних вікових чи соціальних груп, але й освічені люди.  Молодіжний сленг дозволяє виділятися серед однолітків, демонструючи належність до певної субкультури чи соціальної групи. </w:t>
      </w:r>
    </w:p>
    <w:p w14:paraId="4AEC1B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Цей різновид мови часто слугує інструментом самовираження та ідентифікації, збагачуючи розмовну мову яскравими і неординарними виразами. </w:t>
      </w:r>
    </w:p>
    <w:p w14:paraId="5ED646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Молодіжний сленг постійно змінюється, відображаючи динамічність життя молодого покоління та його активне включення в сучасній соціальні, технологічні та культурні процеси.</w:t>
      </w:r>
    </w:p>
    <w:p w14:paraId="5D6D66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Наведені вище визначення поняття «сленг» англійськими, українськими та китайськими вченими показують те, що хоча у кожній мовній системі існують певні відмінності у визначеннях сленгу, проте він загалом розглядається як неформальна розмовна мова, яка вона виникає у конкретному контексті, використовується певними соціальними групами, має гумористичний, вульгарний характер і є більш характерною для невимушеного спілкування.</w:t>
      </w:r>
    </w:p>
    <w:p w14:paraId="491502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 зазначає Е. Маттіелло у своїй праці «</w:t>
      </w:r>
      <w:r>
        <w:rPr>
          <w:rFonts w:ascii="Times New Roman" w:hAnsi="Times New Roman" w:cs="Times New Roman"/>
          <w:sz w:val="28"/>
          <w:szCs w:val="28"/>
          <w:lang w:val="en-US"/>
        </w:rPr>
        <w:t>An</w:t>
      </w:r>
      <w:r>
        <w:rPr>
          <w:rFonts w:ascii="Times New Roman" w:hAnsi="Times New Roman" w:cs="Times New Roman"/>
          <w:sz w:val="28"/>
          <w:szCs w:val="28"/>
        </w:rPr>
        <w:t xml:space="preserve"> </w:t>
      </w:r>
      <w:r>
        <w:rPr>
          <w:rFonts w:ascii="Times New Roman" w:hAnsi="Times New Roman" w:cs="Times New Roman"/>
          <w:sz w:val="28"/>
          <w:szCs w:val="28"/>
          <w:lang w:val="en-US"/>
        </w:rPr>
        <w:t>Introduction</w:t>
      </w:r>
      <w:r>
        <w:rPr>
          <w:rFonts w:ascii="Times New Roman" w:hAnsi="Times New Roman" w:cs="Times New Roman"/>
          <w:sz w:val="28"/>
          <w:szCs w:val="28"/>
        </w:rPr>
        <w:t xml:space="preserve"> </w:t>
      </w:r>
      <w:r>
        <w:rPr>
          <w:rFonts w:ascii="Times New Roman" w:hAnsi="Times New Roman" w:cs="Times New Roman"/>
          <w:sz w:val="28"/>
          <w:szCs w:val="28"/>
          <w:lang w:val="en-US"/>
        </w:rPr>
        <w:t>English</w:t>
      </w:r>
      <w:r>
        <w:rPr>
          <w:rFonts w:ascii="Times New Roman" w:hAnsi="Times New Roman" w:cs="Times New Roman"/>
          <w:sz w:val="28"/>
          <w:szCs w:val="28"/>
        </w:rPr>
        <w:t xml:space="preserve"> </w:t>
      </w:r>
      <w:r>
        <w:rPr>
          <w:rFonts w:ascii="Times New Roman" w:hAnsi="Times New Roman" w:cs="Times New Roman"/>
          <w:sz w:val="28"/>
          <w:szCs w:val="28"/>
          <w:lang w:val="en-US"/>
        </w:rPr>
        <w:t>Slang</w:t>
      </w:r>
      <w:r>
        <w:rPr>
          <w:rFonts w:ascii="Times New Roman" w:hAnsi="Times New Roman" w:cs="Times New Roman"/>
          <w:sz w:val="28"/>
          <w:szCs w:val="28"/>
        </w:rPr>
        <w:t>» , сленг є динамічним мовним інструментом, що відображає та формує соціальну взаємодію. На думку дослідниці, основні соціологічні властивості сленгу можна розділити на дві ключові категорії: орієнтовані на мовця та орієнтовані на слухача. Ці аспекти розкривають, як саме сленг функціонує в суспільстві, відображаючи як групову ідентичність та соціальну динаміку, так і міжособистісне спілкування та емоційний вплив [17, с. 59].</w:t>
      </w:r>
    </w:p>
    <w:p w14:paraId="460910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з аналізом Маттіелло, до властивостей, орієнтованих на мовця, належать здатність сленгу відображати групову ідентичність, забезпечувати конфіденційність, знижувати формальність мовлення, а також здатність використовуватися як інструмент для соціального протесту чи гумору [</w:t>
      </w:r>
      <w:r>
        <w:rPr>
          <w:rFonts w:ascii="Times New Roman" w:hAnsi="Times New Roman" w:cs="Times New Roman"/>
          <w:sz w:val="28"/>
          <w:szCs w:val="28"/>
          <w:lang w:val="ru-RU"/>
        </w:rPr>
        <w:t>17</w:t>
      </w:r>
      <w:r>
        <w:rPr>
          <w:rFonts w:ascii="Times New Roman" w:hAnsi="Times New Roman" w:cs="Times New Roman"/>
          <w:sz w:val="28"/>
          <w:szCs w:val="28"/>
        </w:rPr>
        <w:t>]. Наприклад, використання сленгу в молодіжних або професійних групах зміцнює почуття спільності та належності, що підтверджується численними прикладами з різних культурних контекстів.</w:t>
      </w:r>
    </w:p>
    <w:p w14:paraId="64CA6FAA">
      <w:pPr>
        <w:spacing w:after="0" w:line="360" w:lineRule="auto"/>
        <w:ind w:firstLine="709"/>
        <w:jc w:val="both"/>
        <w:rPr>
          <w:rFonts w:ascii="Times New Roman" w:hAnsi="Times New Roman" w:eastAsia="Times New Roman" w:cs="Times New Roman"/>
          <w:sz w:val="28"/>
          <w:szCs w:val="28"/>
        </w:rPr>
      </w:pPr>
      <w:r>
        <w:rPr>
          <w:rFonts w:ascii="Times New Roman" w:hAnsi="Times New Roman" w:cs="Times New Roman"/>
          <w:sz w:val="28"/>
          <w:szCs w:val="28"/>
        </w:rPr>
        <w:t>Люди за своєю природою є соціальними істотами, і сленг часто є ознакою групової ідентичності. У китайській мові поява таких термінів як «</w:t>
      </w:r>
      <w:r>
        <w:rPr>
          <w:rFonts w:ascii="Times New Roman" w:hAnsi="Times New Roman" w:cs="Times New Roman"/>
          <w:sz w:val="28"/>
          <w:szCs w:val="28"/>
          <w:lang w:val="en-US"/>
        </w:rPr>
        <w:t>内卷</w:t>
      </w:r>
      <w:r>
        <w:rPr>
          <w:rFonts w:ascii="Times New Roman" w:hAnsi="Times New Roman" w:cs="Times New Roman"/>
          <w:sz w:val="28"/>
          <w:szCs w:val="28"/>
        </w:rPr>
        <w:t xml:space="preserve">» </w:t>
      </w:r>
      <w:r>
        <w:rPr>
          <w:rFonts w:ascii="Times New Roman" w:hAnsi="Times New Roman" w:eastAsia="Times New Roman" w:cs="Times New Roman"/>
          <w:sz w:val="28"/>
          <w:szCs w:val="28"/>
        </w:rPr>
        <w:t>(nèi juǎn – жорстка і безглузда конкуренція)</w:t>
      </w:r>
      <w:r>
        <w:rPr>
          <w:rFonts w:ascii="Times New Roman" w:hAnsi="Times New Roman" w:cs="Times New Roman"/>
          <w:sz w:val="28"/>
          <w:szCs w:val="28"/>
        </w:rPr>
        <w:t xml:space="preserve"> та «躺平» (</w:t>
      </w:r>
      <w:r>
        <w:rPr>
          <w:rFonts w:ascii="Times New Roman" w:hAnsi="Times New Roman" w:eastAsia="Times New Roman" w:cs="Times New Roman"/>
          <w:sz w:val="28"/>
          <w:szCs w:val="28"/>
        </w:rPr>
        <w:t>tǎng píng, застосовується для характеристики поведінки, коли людина обирає «відпустити ситуацію» і не прагне активно протистояти труднощам чи суспільному тиску), відображає колективне занепокоєння молодих поколінь з приводу роботи та суспільних очікувань. Вживання цих термінів – не просто розширення словникового запасу, це спосіб сказати «я розумію тебе», «ти не одна».</w:t>
      </w:r>
    </w:p>
    <w:p w14:paraId="452AA7F2">
      <w:pPr>
        <w:spacing w:after="0" w:line="360" w:lineRule="auto"/>
        <w:ind w:firstLine="709"/>
        <w:jc w:val="both"/>
        <w:rPr>
          <w:rFonts w:ascii="Times New Roman" w:hAnsi="Times New Roman" w:cs="Times New Roman"/>
          <w:sz w:val="28"/>
          <w:szCs w:val="28"/>
        </w:rPr>
      </w:pPr>
      <w:r>
        <w:rPr>
          <w:rFonts w:ascii="Times New Roman" w:hAnsi="Times New Roman" w:eastAsia="Times New Roman" w:cs="Times New Roman"/>
          <w:sz w:val="28"/>
          <w:szCs w:val="28"/>
        </w:rPr>
        <w:t>Так само специфічний сленг може сигналізувати про експертність у певних галузях. Наприклад, у технологічній галузі такі терміни, як «</w:t>
      </w:r>
      <w:r>
        <w:rPr>
          <w:rFonts w:ascii="Times New Roman" w:hAnsi="Times New Roman" w:eastAsia="SimSun" w:cs="Times New Roman"/>
          <w:sz w:val="28"/>
          <w:szCs w:val="28"/>
        </w:rPr>
        <w:t>算法</w:t>
      </w:r>
      <w:r>
        <w:rPr>
          <w:rFonts w:ascii="Times New Roman" w:hAnsi="Times New Roman" w:eastAsia="Times New Roman" w:cs="Times New Roman"/>
          <w:sz w:val="28"/>
          <w:szCs w:val="28"/>
        </w:rPr>
        <w:t>» (suànfǎ, «алгоритм) і «</w:t>
      </w:r>
      <w:r>
        <w:rPr>
          <w:rFonts w:ascii="Times New Roman" w:hAnsi="Times New Roman" w:eastAsia="SimSun" w:cs="Times New Roman"/>
          <w:sz w:val="28"/>
          <w:szCs w:val="28"/>
        </w:rPr>
        <w:t>硬件</w:t>
      </w:r>
      <w:r>
        <w:rPr>
          <w:rFonts w:ascii="Times New Roman" w:hAnsi="Times New Roman" w:eastAsia="Times New Roman" w:cs="Times New Roman"/>
          <w:sz w:val="28"/>
          <w:szCs w:val="28"/>
        </w:rPr>
        <w:t>» (yìngjiàn, «апаратне забезпечення»</w:t>
      </w:r>
      <w:r>
        <w:rPr>
          <w:rFonts w:ascii="Times New Roman" w:hAnsi="Times New Roman" w:cs="Times New Roman"/>
          <w:sz w:val="28"/>
          <w:szCs w:val="28"/>
        </w:rPr>
        <w:t>) свідчать про професійну компетентність і приналежність. Так само геймери використовують такі терміни як «</w:t>
      </w:r>
      <w:r>
        <w:rPr>
          <w:rFonts w:ascii="Times New Roman" w:hAnsi="Times New Roman" w:eastAsia="SimSun" w:cs="Times New Roman"/>
          <w:sz w:val="28"/>
          <w:szCs w:val="28"/>
        </w:rPr>
        <w:t>氪金</w:t>
      </w:r>
      <w:r>
        <w:rPr>
          <w:rFonts w:ascii="Times New Roman" w:hAnsi="Times New Roman" w:cs="Times New Roman"/>
          <w:sz w:val="28"/>
          <w:szCs w:val="28"/>
        </w:rPr>
        <w:t>» (</w:t>
      </w:r>
      <w:r>
        <w:rPr>
          <w:rFonts w:ascii="Times New Roman" w:hAnsi="Times New Roman" w:eastAsia="Times New Roman" w:cs="Times New Roman"/>
          <w:sz w:val="28"/>
          <w:szCs w:val="28"/>
        </w:rPr>
        <w:t>kè jīn</w:t>
      </w:r>
      <w:r>
        <w:rPr>
          <w:rFonts w:ascii="Times New Roman" w:hAnsi="Times New Roman" w:cs="Times New Roman"/>
          <w:sz w:val="28"/>
          <w:szCs w:val="28"/>
        </w:rPr>
        <w:t>, «витрачати гроші на ігри»), підкреслюючи своє місце в нішевій культурі.</w:t>
      </w:r>
    </w:p>
    <w:p w14:paraId="1079CA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Сленг часто виступає своєрідною шифрованою мовою, яка створює у його носіїв відчуття приватності. З розвитком технологій активно почали з’являтися і нові сленгові вирази на таких платформах як Доуїнь і Сяохуншу.</w:t>
      </w:r>
    </w:p>
    <w:p w14:paraId="2B6AC2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Наприклад, термін «</w:t>
      </w:r>
      <w:r>
        <w:rPr>
          <w:rFonts w:ascii="Times New Roman" w:hAnsi="Times New Roman" w:eastAsia="SimSun" w:cs="Times New Roman"/>
          <w:sz w:val="28"/>
          <w:szCs w:val="28"/>
        </w:rPr>
        <w:t>社死</w:t>
      </w:r>
      <w:r>
        <w:rPr>
          <w:rFonts w:ascii="Times New Roman" w:hAnsi="Times New Roman" w:cs="Times New Roman"/>
          <w:sz w:val="28"/>
          <w:szCs w:val="28"/>
        </w:rPr>
        <w:t>» (shèsǐ, «соціальна смерть») гумористично описує незручні або незграбні ситуації. Подібні фрази дають можливість одноліткам спілкуватися на більш особистому рівні, адже багато людей старшого покоління не користуються соціальними мережами і не розуміють молодіжний сленг.</w:t>
      </w:r>
    </w:p>
    <w:p w14:paraId="39A2A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Історично склалося так, що різні субкультури, в тому числі і підпільні спільноти, розробили свої власні сленги. Наприклад, сленг, що використовується в кримінальних колах часто маскує незаконну діяльність.</w:t>
      </w:r>
    </w:p>
    <w:p w14:paraId="301D05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Сленг за своєю суттю зменшує формальність дискурсу, сприяючи розслабленому та невимушеному тону. Такі терміни, як </w:t>
      </w:r>
      <w:r>
        <w:rPr>
          <w:rFonts w:hint="eastAsia" w:ascii="SimSun" w:hAnsi="SimSun" w:eastAsia="SimSun" w:cs="SimSun"/>
          <w:sz w:val="28"/>
          <w:szCs w:val="28"/>
        </w:rPr>
        <w:t>«帅锅</w:t>
      </w:r>
      <w:r>
        <w:rPr>
          <w:rFonts w:ascii="Times New Roman" w:hAnsi="Times New Roman" w:cs="Times New Roman"/>
          <w:sz w:val="28"/>
          <w:szCs w:val="28"/>
        </w:rPr>
        <w:t>» (shuài guō, «гарний хлопець») і «</w:t>
      </w:r>
      <w:r>
        <w:rPr>
          <w:rFonts w:ascii="Times New Roman" w:hAnsi="Times New Roman" w:cs="Times New Roman"/>
          <w:sz w:val="28"/>
          <w:szCs w:val="28"/>
          <w:lang w:val="en-US"/>
        </w:rPr>
        <w:t>萌</w:t>
      </w:r>
      <w:r>
        <w:rPr>
          <w:rFonts w:ascii="Times New Roman" w:hAnsi="Times New Roman" w:cs="Times New Roman"/>
          <w:sz w:val="28"/>
          <w:szCs w:val="28"/>
        </w:rPr>
        <w:t>» (méng, «милий») додають гумору і неформальності у спілкування, тим самим руйнуючи бар’єри у ієрархічних або формальних відносинах.</w:t>
      </w:r>
    </w:p>
    <w:p w14:paraId="645F40F7">
      <w:pPr>
        <w:pStyle w:val="12"/>
        <w:spacing w:before="0" w:beforeAutospacing="0" w:after="0" w:afterAutospacing="0" w:line="360" w:lineRule="auto"/>
        <w:ind w:firstLine="709"/>
        <w:jc w:val="both"/>
        <w:rPr>
          <w:rFonts w:eastAsiaTheme="minorEastAsia"/>
          <w:sz w:val="28"/>
          <w:szCs w:val="28"/>
        </w:rPr>
      </w:pPr>
      <w:r>
        <w:rPr>
          <w:sz w:val="28"/>
          <w:szCs w:val="28"/>
        </w:rPr>
        <w:t>Крім того, сленг може зводити нанівець або іронізувати традиційно серйозні теми. Наприклад, звернення до когось «</w:t>
      </w:r>
      <w:r>
        <w:rPr>
          <w:rFonts w:eastAsia="SimSun"/>
          <w:sz w:val="28"/>
          <w:szCs w:val="28"/>
        </w:rPr>
        <w:t>打工人</w:t>
      </w:r>
      <w:r>
        <w:rPr>
          <w:sz w:val="28"/>
          <w:szCs w:val="28"/>
        </w:rPr>
        <w:t xml:space="preserve">» </w:t>
      </w:r>
      <w:r>
        <w:rPr>
          <w:sz w:val="28"/>
          <w:szCs w:val="28"/>
          <w:lang w:val="ru-RU"/>
        </w:rPr>
        <w:t>(</w:t>
      </w:r>
      <w:r>
        <w:rPr>
          <w:rFonts w:eastAsiaTheme="minorEastAsia"/>
          <w:sz w:val="28"/>
          <w:szCs w:val="28"/>
        </w:rPr>
        <w:t xml:space="preserve">dǎgōngrén, </w:t>
      </w:r>
      <w:r>
        <w:rPr>
          <w:sz w:val="28"/>
          <w:szCs w:val="28"/>
        </w:rPr>
        <w:t>«робоча людина»</w:t>
      </w:r>
      <w:r>
        <w:rPr>
          <w:sz w:val="28"/>
          <w:szCs w:val="28"/>
          <w:lang w:val="ru-RU"/>
        </w:rPr>
        <w:t>)</w:t>
      </w:r>
      <w:r>
        <w:rPr>
          <w:sz w:val="28"/>
          <w:szCs w:val="28"/>
        </w:rPr>
        <w:t xml:space="preserve"> гумористично критикує повсякденні реалії праці і культуру 996 </w:t>
      </w:r>
      <w:r>
        <w:rPr>
          <w:rFonts w:eastAsiaTheme="minorEastAsia"/>
          <w:sz w:val="28"/>
          <w:szCs w:val="28"/>
        </w:rPr>
        <w:t>(працювати з 9 до 9 6 днів на тиждень).</w:t>
      </w:r>
    </w:p>
    <w:p w14:paraId="354C1F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Ще однією характерною рисою сленгу є його схильність до використання вульгарних або табуйованих виразів. Досить часто підлітки використовують грубий сленг, аби продемонструвати свою владу, або ж похизуватися перед однолітками, коли батьків немає поруч, ніби вони такі класні, можуть робити все, що їм заманеться. Прикладом може бути таке слово як «</w:t>
      </w:r>
      <w:r>
        <w:rPr>
          <w:rFonts w:ascii="Times New Roman" w:hAnsi="Times New Roman" w:eastAsia="SimSun" w:cs="Times New Roman"/>
          <w:sz w:val="28"/>
          <w:szCs w:val="28"/>
        </w:rPr>
        <w:t>屌丝</w:t>
      </w:r>
      <w:r>
        <w:rPr>
          <w:rFonts w:ascii="Times New Roman" w:hAnsi="Times New Roman" w:cs="Times New Roman"/>
          <w:sz w:val="28"/>
          <w:szCs w:val="28"/>
        </w:rPr>
        <w:t>» (diǎosī, «невдаха»).</w:t>
      </w:r>
    </w:p>
    <w:p w14:paraId="447337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 з визначальних характеристик сленгу – його ефемерність. Сленг є мовним явищем, тісно пов’язаним із певним періодом часу чи поколінням. Він швидко з’являється, змінюється та зникає, поступаючись місцем новим трендам. Наприклад, певні слова або фрази набувають популярності серед молоді, але з віком люди зазвичай припиняють їх використовувати, оскільки вони перестають бути релевантними для їхньої вікової групи [</w:t>
      </w:r>
      <w:r>
        <w:rPr>
          <w:rFonts w:ascii="Times New Roman" w:hAnsi="Times New Roman" w:cs="Times New Roman"/>
          <w:sz w:val="28"/>
          <w:szCs w:val="28"/>
          <w:lang w:val="ru-RU"/>
        </w:rPr>
        <w:t>17</w:t>
      </w:r>
      <w:r>
        <w:rPr>
          <w:rFonts w:ascii="Times New Roman" w:hAnsi="Times New Roman" w:cs="Times New Roman"/>
          <w:sz w:val="28"/>
          <w:szCs w:val="28"/>
        </w:rPr>
        <w:t>, с. 220].</w:t>
      </w:r>
    </w:p>
    <w:p w14:paraId="1327C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Що стосується властивостей, орієнтованих на слухача, Маттіелло підкреслює, що сленг часто використовується для привернення уваги, створення комічного ефекту або надання новизни мовленню . Також дослідниця зазначає, що через використання яскравих образів і звукових ефектів сленг часто підсилює емоційний вплив повідомлення, дозволяючи мовцеві встановити тісніший зв’язок із аудиторією [</w:t>
      </w:r>
      <w:r>
        <w:rPr>
          <w:rFonts w:ascii="Times New Roman" w:hAnsi="Times New Roman" w:cs="Times New Roman"/>
          <w:sz w:val="28"/>
          <w:szCs w:val="28"/>
          <w:lang w:val="en-US"/>
        </w:rPr>
        <w:t>17</w:t>
      </w:r>
      <w:r>
        <w:rPr>
          <w:rFonts w:ascii="Times New Roman" w:hAnsi="Times New Roman" w:cs="Times New Roman"/>
          <w:sz w:val="28"/>
          <w:szCs w:val="28"/>
        </w:rPr>
        <w:t xml:space="preserve">, с. 222]. </w:t>
      </w:r>
    </w:p>
    <w:p w14:paraId="78A3E5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комедійних програмах часто використовують розмовну лексику і сленг, що створює у глядачів відчуття природності і наближеності до реального життя  [</w:t>
      </w:r>
      <w:r>
        <w:rPr>
          <w:rFonts w:ascii="Times New Roman" w:hAnsi="Times New Roman" w:cs="Times New Roman"/>
          <w:sz w:val="28"/>
          <w:szCs w:val="28"/>
          <w:lang w:val="ru-RU"/>
        </w:rPr>
        <w:t>16</w:t>
      </w:r>
      <w:r>
        <w:rPr>
          <w:rFonts w:ascii="Times New Roman" w:hAnsi="Times New Roman" w:cs="Times New Roman"/>
          <w:sz w:val="28"/>
          <w:szCs w:val="28"/>
        </w:rPr>
        <w:t xml:space="preserve">, с. </w:t>
      </w:r>
      <w:r>
        <w:rPr>
          <w:rFonts w:ascii="Times New Roman" w:hAnsi="Times New Roman" w:cs="Times New Roman"/>
          <w:sz w:val="28"/>
          <w:szCs w:val="28"/>
          <w:lang w:val="ru-RU"/>
        </w:rPr>
        <w:t>1</w:t>
      </w:r>
      <w:r>
        <w:rPr>
          <w:rFonts w:ascii="Times New Roman" w:hAnsi="Times New Roman" w:cs="Times New Roman"/>
          <w:sz w:val="28"/>
          <w:szCs w:val="28"/>
        </w:rPr>
        <w:t>].</w:t>
      </w:r>
    </w:p>
    <w:p w14:paraId="42B91C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Сленг є не лише засобом спілкування, а й інструментом самовираження, який нерідко відображає бажання справити на оточення враження. Особливо це характерно для молодіжних груп, де використання сленгу слугує маркером ідентичності та способом підкреслити свою «просунутість» або належність до певного соціального середовища. У китайські мові це явище спостерігається на прикладі інтернет-сленгу, який швидко адаптується до нових трендів і культурних феноменів. Наприклад, термін «凡尔赛文学» (</w:t>
      </w:r>
      <w:r>
        <w:rPr>
          <w:rStyle w:val="6"/>
          <w:rFonts w:ascii="Times New Roman" w:hAnsi="Times New Roman" w:cs="Times New Roman"/>
          <w:i w:val="0"/>
          <w:sz w:val="28"/>
          <w:szCs w:val="28"/>
        </w:rPr>
        <w:t>fán'ěrsài wénxué</w:t>
      </w:r>
      <w:r>
        <w:rPr>
          <w:rFonts w:ascii="Times New Roman" w:hAnsi="Times New Roman" w:cs="Times New Roman"/>
          <w:sz w:val="28"/>
          <w:szCs w:val="28"/>
        </w:rPr>
        <w:t>, «Версальська культура») використовується для опису непрямого хизування.</w:t>
      </w:r>
    </w:p>
    <w:p w14:paraId="528EEA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фундаментальних лінгвістичних дослідженнях визначаються ключові функції сленгу, серед яких комунікативна, оціночна, ідентифікаційна, номінативна, експресивна та лудична. Ці функції перебувають у тісному взаємозв’язку, доповнюють одна одну, що створює цілісну систему, яка сприяє ефективному використанню сленгу в різних соціальних ситуаціях і контекстах.</w:t>
      </w:r>
    </w:p>
    <w:p w14:paraId="4FBD70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Комунікативна функція полягає в тому, що сленг використовується як інструмент для активного обміну інформацією. У спілкуванні серед однієї соціальної групи, сленг забезпечує швидкість і точність передачі думок, що важливо в умовах неформального спілкування.</w:t>
      </w:r>
    </w:p>
    <w:p w14:paraId="318AA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Ідентифікаційна (або сигнальна) функція проявляється в здатності сленгу стверджувати приналежність індивіда або групи до певного соціального кола, спільноти чи субкультури. Через використання специфічної лексики, носії сленгу можуть виразити свою ідентичність і виділитися серед інших, вона виступає у ролі такого собі паролю.</w:t>
      </w:r>
    </w:p>
    <w:p w14:paraId="308796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Номінативна функція сленгу полягає в створенні нових найменувань явищам та предметам, що виникають у повсякденному житті. При цьому ці терміни можуть співіснувати з літературними стандартами мови. Водночас, сленг часто містить лексичні одиниці, які не мають прямих аналогів у загальноприйнятій мові чи в розмовному стилі.</w:t>
      </w:r>
    </w:p>
    <w:p w14:paraId="5CB7DB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Іншою важливою функцією є оціночна функція. Вона проявляється у вираженні ставлення мовця до певних явищ, осіб чи подій. За допомогою сленгових виразів носії мови можуть передавати як позитивну, так і негативну оцінку. </w:t>
      </w:r>
    </w:p>
    <w:p w14:paraId="146E64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Експресивна функція полягає у вираженні емоцій, ставлення, оцінок чи почуттів. За допомогою сленгових виразів можна додати інтенсивності, гумору або ж сарказму до комунікації, що робить мовлення більш виразним та яскравим.</w:t>
      </w:r>
    </w:p>
    <w:p w14:paraId="6A1EB9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контексті молодіжного сленгу особливу роль відіграє лудична функція (функція мовної гри). Ця функція безпосередньо пов’язана з творчим аспектом мовлення, що сприяє не лише консолідації групової ідентичності через спільну мовну креативність, але й впливає на еволюцію мовної системи. </w:t>
      </w:r>
    </w:p>
    <w:p w14:paraId="37C92F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Крім того, функція мовної гри є важливим інструментом самовираження, що дозволяє молоді експериментувати з мовою, створюючи іронічні, метафоричні чи гумористичні вислови, які відображають їхній світогляд і реагують на сучасні соціальні явища.</w:t>
      </w:r>
    </w:p>
    <w:p w14:paraId="3C3AB9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Функція економії часу в сленгу полягає в здатності значно скоротити часові витрати під час комунікації [6, с. 150]. Це досягається завдяки використання абревіцій, скорочень та специфічних написів, які використовуються в письмовій мові. Завдяки використанню компактних і часто інтуїтивно зрозумілих сленгових виразів, носії мови можуть передавати значення швидше і ефективніше, уникаючи зайвих слів.</w:t>
      </w:r>
    </w:p>
    <w:p w14:paraId="33DD57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Ці функції не існують ізольовано одна від одної, вони тісно переплітаються між собою, створюючи динамічну й багатофункціональну мовну систему. Сленг, завдяки своїй здатності виконувати всі ці функції, є потужним інструментом у мовному арсеналі, що забезпечує ефективність і гнучкість комунікації в різних соціальних ситуаціях.</w:t>
      </w:r>
    </w:p>
    <w:p w14:paraId="4D6DA1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підставі опрацьованих джерел та аналізу мовного матеріалу я пропоную розглядати сленг як живу, гнучку форму мовлення, що народжується в неформальному спілкуванні соціальних груп і слугує дзеркалом суспільних настроїв, цінностей і культурних змін. Сленг дозволяє лаконічно, емоційно й часто з гумором передати думку, водночас формуючи почуття приналежності та виокремлення всередині соціальної групи.</w:t>
      </w:r>
    </w:p>
    <w:p w14:paraId="01D277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поняття «сленг» є багатогранним та складним лігвістичним явищем, яке не має загальноприйнятого, єдиного визначення в науковій літературі, що підкреслює його динамічність та залежність від контексту. Сленг відіграє важливу роль у вираженні ідентичності та соціальної інтеграції, залишаючись актуальним об’єктом досліджень у сучасній лінгвістиці. </w:t>
      </w:r>
    </w:p>
    <w:p w14:paraId="21413400">
      <w:pPr>
        <w:spacing w:after="0" w:line="360" w:lineRule="auto"/>
        <w:ind w:firstLine="709"/>
        <w:jc w:val="both"/>
        <w:rPr>
          <w:rFonts w:ascii="Times New Roman" w:hAnsi="Times New Roman" w:cs="Times New Roman"/>
          <w:sz w:val="28"/>
          <w:szCs w:val="28"/>
        </w:rPr>
      </w:pPr>
    </w:p>
    <w:p w14:paraId="022DB9F1">
      <w:pPr>
        <w:pStyle w:val="15"/>
        <w:spacing w:line="360" w:lineRule="auto"/>
        <w:ind w:left="0" w:firstLine="708"/>
        <w:jc w:val="both"/>
        <w:rPr>
          <w:rFonts w:ascii="Times New Roman" w:hAnsi="Times New Roman" w:cs="Times New Roman"/>
          <w:b/>
          <w:sz w:val="28"/>
          <w:szCs w:val="28"/>
        </w:rPr>
      </w:pPr>
      <w:r>
        <w:rPr>
          <w:rFonts w:ascii="Times New Roman" w:hAnsi="Times New Roman" w:cs="Times New Roman"/>
          <w:b/>
          <w:sz w:val="28"/>
          <w:szCs w:val="28"/>
        </w:rPr>
        <w:t>1.2. Типологія сленгу в сучасному мовознавстві</w:t>
      </w:r>
    </w:p>
    <w:p w14:paraId="2F42F6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Сленг є невіддільною частиною живої мови, яка відображає суспільні, культурні та соціальні реалії певного часу. У сучасній китайській мові сленгові вирази виконують функцію адаптації традиційної лексики до швидкозмінного світу. Вони дозволяють динамічно передавати емоційний стан, соціальне положення, ставлення до явищ і подій. </w:t>
      </w:r>
    </w:p>
    <w:p w14:paraId="37095D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Яблонська зазначає, що сленг часто використовується у вузьких соціальних групах – серед друзів, колег, студентів або у межах конкретного професійного кола [12, с. 1]. Він виконує функцію емоційного зближення та ідентифікації в рамках певної соціальної групи. Наприклад, у студентському середовищі популярні скорочення та вирази, які полегшують комунікацію, такі як </w:t>
      </w:r>
      <w:r>
        <w:rPr>
          <w:rFonts w:ascii="Times New Roman" w:hAnsi="Times New Roman" w:cs="Times New Roman"/>
          <w:sz w:val="28"/>
          <w:szCs w:val="28"/>
          <w:lang w:val="en-US"/>
        </w:rPr>
        <w:t>学霸</w:t>
      </w:r>
      <w:r>
        <w:rPr>
          <w:rFonts w:ascii="Times New Roman" w:hAnsi="Times New Roman" w:cs="Times New Roman"/>
          <w:sz w:val="28"/>
          <w:szCs w:val="28"/>
        </w:rPr>
        <w:t xml:space="preserve"> </w:t>
      </w:r>
      <w:r>
        <w:rPr>
          <w:rStyle w:val="13"/>
          <w:rFonts w:ascii="Times New Roman" w:hAnsi="Times New Roman" w:cs="Times New Roman"/>
          <w:b w:val="0"/>
          <w:sz w:val="28"/>
          <w:szCs w:val="28"/>
        </w:rPr>
        <w:t>(xuébà)</w:t>
      </w:r>
      <w:r>
        <w:rPr>
          <w:rFonts w:ascii="Times New Roman" w:hAnsi="Times New Roman" w:cs="Times New Roman"/>
          <w:sz w:val="28"/>
          <w:szCs w:val="28"/>
        </w:rPr>
        <w:t xml:space="preserve"> – «король навчання», для позначення найуспішнішого студента в групі.</w:t>
      </w:r>
    </w:p>
    <w:p w14:paraId="7D4999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Сленг є багатогранним мовним феноменом, і його класифікація може базуватися на різних критеріях, таких як стилістичні особливості, емоційне забарвлення та функціональність. Виходячи з цього, сленг поділяється на декілька основних типів:</w:t>
      </w:r>
    </w:p>
    <w:p w14:paraId="0B97E4D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 За стилістичними ознаками О. Кондратюк поділяє сленг на:</w:t>
      </w:r>
    </w:p>
    <w:p w14:paraId="5D3227A0">
      <w:pPr>
        <w:pStyle w:val="15"/>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Нейтральний сленг. Це слова та вирази, які можуть використовуватися у повсякденному спілкуванні, не викликаючи значних емоційних чи стилістичних змін. Наприклад, англійські слова «</w:t>
      </w:r>
      <w:r>
        <w:rPr>
          <w:rFonts w:ascii="Times New Roman" w:hAnsi="Times New Roman" w:cs="Times New Roman"/>
          <w:sz w:val="28"/>
          <w:szCs w:val="28"/>
          <w:lang w:val="en-US"/>
        </w:rPr>
        <w:t>cool</w:t>
      </w:r>
      <w:r>
        <w:rPr>
          <w:rFonts w:ascii="Times New Roman" w:hAnsi="Times New Roman" w:cs="Times New Roman"/>
          <w:sz w:val="28"/>
          <w:szCs w:val="28"/>
        </w:rPr>
        <w:t>» або «</w:t>
      </w:r>
      <w:r>
        <w:rPr>
          <w:rFonts w:ascii="Times New Roman" w:hAnsi="Times New Roman" w:cs="Times New Roman"/>
          <w:sz w:val="28"/>
          <w:szCs w:val="28"/>
          <w:lang w:val="en-US"/>
        </w:rPr>
        <w:t>chill</w:t>
      </w:r>
      <w:r>
        <w:rPr>
          <w:rFonts w:ascii="Times New Roman" w:hAnsi="Times New Roman" w:cs="Times New Roman"/>
          <w:sz w:val="28"/>
          <w:szCs w:val="28"/>
        </w:rPr>
        <w:t xml:space="preserve">» мають відповідники у китайській мові, такі як </w:t>
      </w:r>
      <w:r>
        <w:rPr>
          <w:rFonts w:ascii="Times New Roman" w:hAnsi="Times New Roman" w:cs="Times New Roman"/>
          <w:sz w:val="28"/>
          <w:szCs w:val="28"/>
          <w:lang w:val="en-US"/>
        </w:rPr>
        <w:t>牛</w:t>
      </w:r>
      <w:r>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iú – «класний», «крутий»).</w:t>
      </w:r>
    </w:p>
    <w:p w14:paraId="68270F12">
      <w:pPr>
        <w:pStyle w:val="15"/>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Загрубілий сленг (нецензурна лексика). Такі елементи часто використовуються для емоційної розрядки чи для створення специфічного контексту у розмові. У китайській мові можна зустріти такі вислови як 草</w:t>
      </w:r>
      <w:r>
        <w:rPr>
          <w:rFonts w:ascii="Times New Roman" w:hAnsi="Times New Roman" w:cs="Times New Roman"/>
          <w:sz w:val="28"/>
          <w:szCs w:val="28"/>
          <w:lang w:val="ru-RU"/>
        </w:rPr>
        <w:t xml:space="preserve"> </w:t>
      </w:r>
      <w:r>
        <w:rPr>
          <w:rFonts w:ascii="Times New Roman" w:hAnsi="Times New Roman" w:cs="Times New Roman"/>
          <w:sz w:val="28"/>
          <w:szCs w:val="28"/>
        </w:rPr>
        <w:t>(</w:t>
      </w:r>
      <w:r>
        <w:rPr>
          <w:rFonts w:ascii="Times New Roman" w:hAnsi="Times New Roman" w:eastAsia="Times New Roman" w:cs="Times New Roman"/>
          <w:sz w:val="28"/>
          <w:szCs w:val="28"/>
        </w:rPr>
        <w:t>cǎo)</w:t>
      </w:r>
      <w:r>
        <w:rPr>
          <w:rFonts w:ascii="Times New Roman" w:hAnsi="Times New Roman" w:cs="Times New Roman"/>
          <w:sz w:val="28"/>
          <w:szCs w:val="28"/>
        </w:rPr>
        <w:t>. Першопочаткове поняття цього слова – трава, проте його також вживають як лайливе слово [7].</w:t>
      </w:r>
    </w:p>
    <w:p w14:paraId="3D7A1F99">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 За функціональністю (</w:t>
      </w:r>
      <w:r>
        <w:rPr>
          <w:rFonts w:ascii="Times New Roman" w:hAnsi="Times New Roman" w:cs="Times New Roman"/>
          <w:b/>
          <w:sz w:val="28"/>
          <w:szCs w:val="28"/>
          <w:lang w:val="en-US"/>
        </w:rPr>
        <w:t>E.Mattiello</w:t>
      </w:r>
      <w:r>
        <w:rPr>
          <w:rFonts w:ascii="Times New Roman" w:hAnsi="Times New Roman" w:cs="Times New Roman"/>
          <w:b/>
          <w:sz w:val="28"/>
          <w:szCs w:val="28"/>
        </w:rPr>
        <w:t>):</w:t>
      </w:r>
    </w:p>
    <w:p w14:paraId="111B064E">
      <w:pPr>
        <w:pStyle w:val="15"/>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Специфічний сленг. Створений для вираження ідентичності певної групи. Наприклад, термін означає 撸 </w:t>
      </w:r>
      <w:r>
        <w:rPr>
          <w:rFonts w:ascii="Times New Roman" w:hAnsi="Times New Roman" w:eastAsia="Times New Roman" w:cs="Times New Roman"/>
          <w:sz w:val="28"/>
          <w:szCs w:val="28"/>
        </w:rPr>
        <w:t>(lū)</w:t>
      </w:r>
      <w:r>
        <w:rPr>
          <w:rFonts w:ascii="Times New Roman" w:hAnsi="Times New Roman" w:cs="Times New Roman"/>
          <w:sz w:val="28"/>
          <w:szCs w:val="28"/>
        </w:rPr>
        <w:t xml:space="preserve"> «енергійно щось робити» і часто використовується геймерами.</w:t>
      </w:r>
    </w:p>
    <w:p w14:paraId="54CD8A05">
      <w:pPr>
        <w:pStyle w:val="15"/>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Загальний сленг. Використовується ширше, для інформального спілкування. Такі фрази, як 加油 (</w:t>
      </w:r>
      <w:r>
        <w:rPr>
          <w:rFonts w:ascii="Times New Roman" w:hAnsi="Times New Roman" w:eastAsia="Times New Roman" w:cs="Times New Roman"/>
          <w:sz w:val="28"/>
          <w:szCs w:val="28"/>
        </w:rPr>
        <w:t xml:space="preserve">jiāyóu – </w:t>
      </w:r>
      <w:r>
        <w:rPr>
          <w:rFonts w:ascii="Times New Roman" w:hAnsi="Times New Roman" w:cs="Times New Roman"/>
          <w:sz w:val="28"/>
          <w:szCs w:val="28"/>
        </w:rPr>
        <w:t>«тримайся» або «давай, я в тебе вірю») увійшли у щоденну лексику  [</w:t>
      </w:r>
      <w:r>
        <w:rPr>
          <w:rFonts w:ascii="Times New Roman" w:hAnsi="Times New Roman" w:cs="Times New Roman"/>
          <w:sz w:val="28"/>
          <w:szCs w:val="28"/>
          <w:lang w:val="ru-RU"/>
        </w:rPr>
        <w:t>17</w:t>
      </w:r>
      <w:r>
        <w:rPr>
          <w:rFonts w:ascii="Times New Roman" w:hAnsi="Times New Roman" w:cs="Times New Roman"/>
          <w:sz w:val="28"/>
          <w:szCs w:val="28"/>
        </w:rPr>
        <w:t xml:space="preserve">, с. </w:t>
      </w:r>
      <w:r>
        <w:rPr>
          <w:rFonts w:ascii="Times New Roman" w:hAnsi="Times New Roman" w:cs="Times New Roman"/>
          <w:sz w:val="28"/>
          <w:szCs w:val="28"/>
          <w:lang w:val="ru-RU"/>
        </w:rPr>
        <w:t>39</w:t>
      </w:r>
      <w:r>
        <w:rPr>
          <w:rFonts w:ascii="Times New Roman" w:hAnsi="Times New Roman" w:cs="Times New Roman"/>
          <w:sz w:val="28"/>
          <w:szCs w:val="28"/>
        </w:rPr>
        <w:t>].</w:t>
      </w:r>
    </w:p>
    <w:p w14:paraId="6C34B7A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 За емоційним забарвленням:</w:t>
      </w:r>
    </w:p>
    <w:p w14:paraId="3D77948F">
      <w:pPr>
        <w:pStyle w:val="15"/>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Позитивний сленг. Використовується для компліментів чи позитивних оцінок. Наприклад, китайське 666 (</w:t>
      </w:r>
      <w:r>
        <w:rPr>
          <w:rFonts w:ascii="Times New Roman" w:hAnsi="Times New Roman"/>
          <w:sz w:val="28"/>
          <w:szCs w:val="28"/>
        </w:rPr>
        <w:t>liù liù liù</w:t>
      </w:r>
      <w:r>
        <w:rPr>
          <w:rFonts w:ascii="Times New Roman" w:hAnsi="Times New Roman" w:cs="Times New Roman"/>
          <w:sz w:val="28"/>
          <w:szCs w:val="28"/>
        </w:rPr>
        <w:t>) – це похвала, що означає «круто».</w:t>
      </w:r>
    </w:p>
    <w:p w14:paraId="2F8AFFA7">
      <w:pPr>
        <w:pStyle w:val="15"/>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Негативний сленг. Сленг, спрямований на критику або сарказм, наприклад, 鸡娃 (</w:t>
      </w:r>
      <w:r>
        <w:rPr>
          <w:rFonts w:ascii="Times New Roman" w:hAnsi="Times New Roman" w:eastAsia="Times New Roman" w:cs="Times New Roman"/>
          <w:sz w:val="28"/>
          <w:szCs w:val="28"/>
        </w:rPr>
        <w:t xml:space="preserve">jīwá), </w:t>
      </w:r>
      <w:r>
        <w:rPr>
          <w:rFonts w:ascii="Times New Roman" w:hAnsi="Times New Roman" w:cs="Times New Roman"/>
          <w:sz w:val="28"/>
          <w:szCs w:val="28"/>
        </w:rPr>
        <w:t xml:space="preserve"> що описує дітей, яких надто змушують вчитися і навантажують не нормативною кількість позакласних гуртків (здебільшого репетиторами).</w:t>
      </w:r>
    </w:p>
    <w:p w14:paraId="027E6B02">
      <w:pPr>
        <w:pStyle w:val="15"/>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Нейтральний сленг. Використовується в повсякденному спілкуванні без яскраво вираженого позитивного або негативного забарвлення. Наприклад, </w:t>
      </w:r>
      <w:r>
        <w:rPr>
          <w:rFonts w:ascii="Times New Roman" w:hAnsi="Times New Roman" w:cs="Times New Roman"/>
          <w:sz w:val="28"/>
          <w:szCs w:val="28"/>
          <w:lang w:val="en-US"/>
        </w:rPr>
        <w:t>吃瓜</w:t>
      </w:r>
      <w:r>
        <w:rPr>
          <w:rFonts w:ascii="Times New Roman" w:hAnsi="Times New Roman" w:cs="Times New Roman"/>
          <w:sz w:val="28"/>
          <w:szCs w:val="28"/>
        </w:rPr>
        <w:t xml:space="preserve"> (chīguā) – буквально «їсти кавун», уживається у значенні «бути спостерігачем», тобто спостерігати за чиїмось конфліктом або драмою, не беручи участі.</w:t>
      </w:r>
    </w:p>
    <w:p w14:paraId="6113F4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Китайський сленг відрізняється унікальними рисами, зокрема активним використанням ієрогліфічної гри слів, акронімів, абревіатур чи мемів, щоб стисло передати складні ідеї чи емоції  [22, с. 2]. </w:t>
      </w:r>
    </w:p>
    <w:p w14:paraId="46DBEE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Наприклад:</w:t>
      </w:r>
    </w:p>
    <w:p w14:paraId="7E4D85B2">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Гра слів.</w:t>
      </w:r>
      <w:r>
        <w:rPr>
          <w:rFonts w:ascii="Times New Roman" w:hAnsi="Times New Roman" w:cs="Times New Roman"/>
          <w:sz w:val="28"/>
          <w:szCs w:val="28"/>
        </w:rPr>
        <w:t xml:space="preserve"> Використання однакових за звучанням</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ієрогліфів для створення нових значень. Наприклад, 歪果仁 (</w:t>
      </w:r>
      <w:r>
        <w:rPr>
          <w:rStyle w:val="13"/>
          <w:rFonts w:ascii="Times New Roman" w:hAnsi="Times New Roman" w:cs="Times New Roman"/>
          <w:b w:val="0"/>
          <w:sz w:val="28"/>
          <w:szCs w:val="28"/>
        </w:rPr>
        <w:t>wāiguǒrén</w:t>
      </w:r>
      <w:r>
        <w:rPr>
          <w:rFonts w:ascii="Times New Roman" w:hAnsi="Times New Roman" w:cs="Times New Roman"/>
          <w:sz w:val="28"/>
          <w:szCs w:val="28"/>
        </w:rPr>
        <w:t xml:space="preserve">) – жартівливий термін, що означає «іноземці». Він походить від стандартного слова </w:t>
      </w:r>
      <w:r>
        <w:rPr>
          <w:rFonts w:ascii="Times New Roman" w:hAnsi="Times New Roman" w:cs="Times New Roman"/>
          <w:sz w:val="28"/>
          <w:szCs w:val="28"/>
          <w:lang w:val="en-US"/>
        </w:rPr>
        <w:t>外国人</w:t>
      </w:r>
      <w:r>
        <w:rPr>
          <w:rFonts w:ascii="Times New Roman" w:hAnsi="Times New Roman" w:cs="Times New Roman"/>
          <w:sz w:val="28"/>
          <w:szCs w:val="28"/>
        </w:rPr>
        <w:t xml:space="preserve"> (wàiguórén  –  «іноземець»), але перший ієрогліф  </w:t>
      </w:r>
      <w:r>
        <w:rPr>
          <w:rFonts w:ascii="Times New Roman" w:hAnsi="Times New Roman" w:cs="Times New Roman"/>
          <w:sz w:val="28"/>
          <w:szCs w:val="28"/>
          <w:lang w:val="en-US"/>
        </w:rPr>
        <w:t>外</w:t>
      </w:r>
      <w:r>
        <w:rPr>
          <w:rFonts w:ascii="Times New Roman" w:hAnsi="Times New Roman" w:cs="Times New Roman"/>
          <w:sz w:val="28"/>
          <w:szCs w:val="28"/>
        </w:rPr>
        <w:t xml:space="preserve"> (wài – «зовнішній») замінено на </w:t>
      </w:r>
      <w:r>
        <w:rPr>
          <w:rFonts w:ascii="Times New Roman" w:hAnsi="Times New Roman" w:cs="Times New Roman"/>
          <w:sz w:val="28"/>
          <w:szCs w:val="28"/>
          <w:lang w:val="en-US"/>
        </w:rPr>
        <w:t>歪</w:t>
      </w:r>
      <w:r>
        <w:rPr>
          <w:rFonts w:ascii="Times New Roman" w:hAnsi="Times New Roman" w:cs="Times New Roman"/>
          <w:sz w:val="28"/>
          <w:szCs w:val="28"/>
        </w:rPr>
        <w:t xml:space="preserve"> (wāi – «кривий» або «неправильний»), а </w:t>
      </w:r>
      <w:r>
        <w:rPr>
          <w:rFonts w:ascii="Times New Roman" w:hAnsi="Times New Roman" w:cs="Times New Roman"/>
          <w:sz w:val="28"/>
          <w:szCs w:val="28"/>
          <w:lang w:val="en-US"/>
        </w:rPr>
        <w:t>国人</w:t>
      </w:r>
      <w:r>
        <w:rPr>
          <w:rFonts w:ascii="Times New Roman" w:hAnsi="Times New Roman" w:cs="Times New Roman"/>
          <w:sz w:val="28"/>
          <w:szCs w:val="28"/>
        </w:rPr>
        <w:t xml:space="preserve"> (guórén) «люди» замінено на 果仁guórén «кісточки», «горішки», тобто ми можемо перекласти це слово як «криві горішки», що додає цьому слову гумористичний і навіть трохи сатиричний відтінок. </w:t>
      </w:r>
    </w:p>
    <w:p w14:paraId="7F0F01D6">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Скорочення.</w:t>
      </w:r>
      <w:r>
        <w:rPr>
          <w:rFonts w:ascii="Times New Roman" w:hAnsi="Times New Roman" w:cs="Times New Roman"/>
          <w:sz w:val="28"/>
          <w:szCs w:val="28"/>
        </w:rPr>
        <w:t xml:space="preserve"> Наприклад, CP (від англ.</w:t>
      </w:r>
      <w:r>
        <w:rPr>
          <w:rFonts w:ascii="Times New Roman" w:hAnsi="Times New Roman" w:cs="Times New Roman"/>
          <w:sz w:val="28"/>
          <w:szCs w:val="28"/>
          <w:lang w:val="ru-RU"/>
        </w:rPr>
        <w:t xml:space="preserve"> </w:t>
      </w:r>
      <w:r>
        <w:rPr>
          <w:rFonts w:ascii="Times New Roman" w:hAnsi="Times New Roman" w:cs="Times New Roman"/>
          <w:sz w:val="28"/>
          <w:szCs w:val="28"/>
        </w:rPr>
        <w:t>«</w:t>
      </w:r>
      <w:r>
        <w:rPr>
          <w:rFonts w:ascii="Times New Roman" w:hAnsi="Times New Roman" w:cs="Times New Roman"/>
          <w:sz w:val="28"/>
          <w:szCs w:val="28"/>
          <w:lang w:val="en-US"/>
        </w:rPr>
        <w:t>couple</w:t>
      </w:r>
      <w:r>
        <w:rPr>
          <w:rFonts w:ascii="Times New Roman" w:hAnsi="Times New Roman" w:cs="Times New Roman"/>
          <w:sz w:val="28"/>
          <w:szCs w:val="28"/>
        </w:rPr>
        <w:t>») використовується для позначення романтичної пари.</w:t>
      </w:r>
    </w:p>
    <w:p w14:paraId="7DC65876">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Числовий сленг.</w:t>
      </w:r>
      <w:r>
        <w:rPr>
          <w:rFonts w:ascii="Times New Roman" w:hAnsi="Times New Roman" w:cs="Times New Roman"/>
          <w:sz w:val="28"/>
          <w:szCs w:val="28"/>
        </w:rPr>
        <w:t xml:space="preserve"> У китайській мові популярні числові коди, наприклад, 520 </w:t>
      </w:r>
      <w:r>
        <w:rPr>
          <w:rFonts w:ascii="Times New Roman" w:hAnsi="Times New Roman" w:eastAsia="Times New Roman" w:cs="Times New Roman"/>
          <w:sz w:val="28"/>
          <w:szCs w:val="28"/>
        </w:rPr>
        <w:t>(wǔ èr líng)</w:t>
      </w:r>
      <w:r>
        <w:rPr>
          <w:rFonts w:ascii="Times New Roman" w:hAnsi="Times New Roman" w:cs="Times New Roman"/>
          <w:sz w:val="28"/>
          <w:szCs w:val="28"/>
        </w:rPr>
        <w:t>, що звучить як «я тебе кохаю».</w:t>
      </w:r>
    </w:p>
    <w:p w14:paraId="3D3CB2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класифікація сленгу допомагає зрозуміти соціальні, культурні та лінгвістичні особливості мовного середовища, особливо у контексті китайської мови, яка поєднує давні традиції та сучасні інновації.</w:t>
      </w:r>
    </w:p>
    <w:p w14:paraId="5C971B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Молодіжний сленг є однією з найдинамічніших форм неформальної мови, яка тісно пов’язана із субкультурами, сучасними технологіями та соціальними тенденціями. Він слугує важливим засобом самовираження та самоідентифікації, допомагаючи молоді виділитися серед інших вікових і соціальних груп  [19, с.178]. Молодіжний сленг можна умовно класифікувати за соціальними групами, які його використовують. Серед основних виділяють.</w:t>
      </w:r>
    </w:p>
    <w:p w14:paraId="2C0BC3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Шкільний сленг – характерний для учнів середніх навчальних закладів. Наприклад, 学渣 – (xuézhā)  «двієчник» або «той, хто не вчиться».</w:t>
      </w:r>
    </w:p>
    <w:p w14:paraId="5A4E97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Студентський сленг – притаманний студентам вищих начальних закладів. Наприклад, 挂科 (guàkē) – «завалити предмет» (буквально «провалити курс»).</w:t>
      </w:r>
    </w:p>
    <w:p w14:paraId="141D22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Мережевий сленг – активно використовується в онлайн-комунікації. Наприклад, такий сленг як </w:t>
      </w:r>
      <w:r>
        <w:rPr>
          <w:rFonts w:ascii="Times New Roman" w:hAnsi="Times New Roman" w:cs="Times New Roman"/>
          <w:sz w:val="28"/>
          <w:szCs w:val="28"/>
          <w:lang w:val="en-US"/>
        </w:rPr>
        <w:t>吃瓜群众</w:t>
      </w:r>
      <w:r>
        <w:rPr>
          <w:rFonts w:ascii="Times New Roman" w:hAnsi="Times New Roman" w:cs="Times New Roman"/>
          <w:sz w:val="28"/>
          <w:szCs w:val="28"/>
        </w:rPr>
        <w:t xml:space="preserve"> (chīguā qúnzhòng) – «глядачі, які їдять кавун» (про людей, які спостерігають за драмами в мережі, не втручаючись).</w:t>
      </w:r>
    </w:p>
    <w:p w14:paraId="3CC869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Геймерський сленг – популярний серед любителів відеоігр. 开黑(kāihēi) – «грати разом» (буквально «об’єднатися для гри», або ж </w:t>
      </w:r>
      <w:r>
        <w:rPr>
          <w:rFonts w:ascii="Times New Roman" w:hAnsi="Times New Roman" w:cs="Times New Roman"/>
          <w:sz w:val="28"/>
          <w:szCs w:val="28"/>
          <w:lang w:val="en-US"/>
        </w:rPr>
        <w:t>开黑车</w:t>
      </w:r>
      <w:r>
        <w:rPr>
          <w:rFonts w:ascii="Times New Roman" w:hAnsi="Times New Roman" w:cs="Times New Roman"/>
          <w:sz w:val="28"/>
          <w:szCs w:val="28"/>
        </w:rPr>
        <w:t>(kāihēi</w:t>
      </w:r>
      <w:r>
        <w:rPr>
          <w:rFonts w:ascii="Times New Roman" w:hAnsi="Times New Roman" w:cs="Times New Roman"/>
          <w:sz w:val="28"/>
          <w:szCs w:val="28"/>
          <w:lang w:val="en-US"/>
        </w:rPr>
        <w:t>ch</w:t>
      </w:r>
      <w:r>
        <w:rPr>
          <w:rFonts w:ascii="Times New Roman" w:hAnsi="Times New Roman" w:cs="Times New Roman"/>
          <w:sz w:val="28"/>
          <w:szCs w:val="28"/>
        </w:rPr>
        <w:t>ē)  бомбити.</w:t>
      </w:r>
    </w:p>
    <w:p w14:paraId="6F9053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Хакерський сленг – специфічний сленг для спільнот, пов’язаних із комп’ютерною безпекою. Наприклад, 黑客 (hēikè) </w:t>
      </w:r>
      <w:r>
        <w:rPr>
          <w:rFonts w:ascii="Times New Roman" w:hAnsi="Times New Roman" w:cs="Times New Roman"/>
          <w:sz w:val="28"/>
          <w:szCs w:val="28"/>
        </w:rPr>
        <w:softHyphen/>
      </w:r>
      <w:r>
        <w:rPr>
          <w:rFonts w:ascii="Times New Roman" w:hAnsi="Times New Roman" w:cs="Times New Roman"/>
          <w:sz w:val="28"/>
          <w:szCs w:val="28"/>
        </w:rPr>
        <w:t>– «хакер» (букв. «чорний гість»)</w:t>
      </w:r>
    </w:p>
    <w:p w14:paraId="0EDBDC5A">
      <w:pPr>
        <w:spacing w:after="0" w:line="360" w:lineRule="auto"/>
        <w:ind w:firstLine="709"/>
        <w:jc w:val="both"/>
        <w:rPr>
          <w:rStyle w:val="13"/>
          <w:rFonts w:ascii="Times New Roman" w:hAnsi="Times New Roman" w:cs="Times New Roman"/>
          <w:b w:val="0"/>
          <w:sz w:val="28"/>
          <w:szCs w:val="28"/>
        </w:rPr>
      </w:pPr>
      <w:r>
        <w:rPr>
          <w:rFonts w:ascii="Times New Roman" w:hAnsi="Times New Roman" w:cs="Times New Roman"/>
          <w:sz w:val="28"/>
          <w:szCs w:val="28"/>
        </w:rPr>
        <w:t xml:space="preserve">Субкультурний сленг – поширений у мережах певних молодіжний субкультур. Наприклад, слово </w:t>
      </w:r>
      <w:r>
        <w:rPr>
          <w:rStyle w:val="13"/>
          <w:rFonts w:ascii="Times New Roman" w:hAnsi="Times New Roman" w:cs="Times New Roman"/>
          <w:b w:val="0"/>
          <w:sz w:val="28"/>
          <w:szCs w:val="28"/>
        </w:rPr>
        <w:t xml:space="preserve">饭圈 (fànquān) – фанатська спільного використовується у контексті </w:t>
      </w:r>
      <w:r>
        <w:rPr>
          <w:rStyle w:val="13"/>
          <w:rFonts w:ascii="Times New Roman" w:hAnsi="Times New Roman" w:cs="Times New Roman"/>
          <w:b w:val="0"/>
          <w:sz w:val="28"/>
          <w:szCs w:val="28"/>
          <w:lang w:val="en-US"/>
        </w:rPr>
        <w:t>K</w:t>
      </w:r>
      <w:r>
        <w:rPr>
          <w:rStyle w:val="13"/>
          <w:rFonts w:ascii="Times New Roman" w:hAnsi="Times New Roman" w:cs="Times New Roman"/>
          <w:b w:val="0"/>
          <w:sz w:val="28"/>
          <w:szCs w:val="28"/>
        </w:rPr>
        <w:t>-</w:t>
      </w:r>
      <w:r>
        <w:rPr>
          <w:rStyle w:val="13"/>
          <w:rFonts w:ascii="Times New Roman" w:hAnsi="Times New Roman" w:cs="Times New Roman"/>
          <w:b w:val="0"/>
          <w:sz w:val="28"/>
          <w:szCs w:val="28"/>
          <w:lang w:val="en-US"/>
        </w:rPr>
        <w:t>pop</w:t>
      </w:r>
      <w:r>
        <w:rPr>
          <w:rStyle w:val="13"/>
          <w:rFonts w:ascii="Times New Roman" w:hAnsi="Times New Roman" w:cs="Times New Roman"/>
          <w:b w:val="0"/>
          <w:sz w:val="28"/>
          <w:szCs w:val="28"/>
        </w:rPr>
        <w:t>, анімешників або інших субкультур.</w:t>
      </w:r>
    </w:p>
    <w:p w14:paraId="23D1E358">
      <w:pPr>
        <w:spacing w:after="0" w:line="360" w:lineRule="auto"/>
        <w:ind w:firstLine="709"/>
        <w:jc w:val="both"/>
        <w:rPr>
          <w:rStyle w:val="13"/>
          <w:rFonts w:ascii="Times New Roman" w:hAnsi="Times New Roman" w:cs="Times New Roman"/>
          <w:b w:val="0"/>
          <w:sz w:val="28"/>
          <w:szCs w:val="28"/>
        </w:rPr>
      </w:pPr>
    </w:p>
    <w:p w14:paraId="23A1250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Висновки до першого розділу</w:t>
      </w:r>
    </w:p>
    <w:p w14:paraId="7815C6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Сленг – багатогранне мовне явище, яке на сьогоднішній день все ще не має єдиного визначення, оскільки воно охоплює різні аспекти мовної діяльності. Він є складовою частиною мовної системи, що виникає в межах окремих соціальних, професійних чи вікових груп і виконує різноманітні функції – комунікативну, експресивну, ідентифікаційну, номінативну та лудичну. </w:t>
      </w:r>
    </w:p>
    <w:p w14:paraId="7668F6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Класифікація сленгу в сучасному мовознавстві грунтується на структурних, функціональних і соціокультурних особливостях. Сленг може бути розподіленим за походженням, сферою використання та стилістичною маркованістю. </w:t>
      </w:r>
    </w:p>
    <w:p w14:paraId="33C620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Важливими характеристиками цього мовного феномену є його неформальність, динамічність, здатність швидко оновлюватися під впливом соціокультурних змін, а також проникнення в різні сфери комунікації, включаючи медіапростір.</w:t>
      </w:r>
    </w:p>
    <w:p w14:paraId="52D828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Соціологічний аспект дослідження засвідчив, що сленг виконує не лише лінгвістичну, а й соціальну функцію, формуючи групову ідентичність мовців, встановлюючи кордони між «своїми» та «чужими» і слугуючи засобом самовираження. Використання сленгу сприяє руйнуванню комунікативних бар’єрів та створенню неформальної атмосфери у спілкування, що особливо характерно для молодіжного середовища, медіа та цифрової комунікації.</w:t>
      </w:r>
    </w:p>
    <w:p w14:paraId="49877A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аналіз поняття, класифікації та соціальних властивостей сленгу дозволяє визначити його як динамічний, стилістично маркований пласт лексики, що безпосередньо відображає сучасні тенденції мовного розвитку та соціальні процеси в суспільстві.</w:t>
      </w:r>
    </w:p>
    <w:p w14:paraId="6D71D4DC">
      <w:pPr>
        <w:spacing w:line="360" w:lineRule="auto"/>
        <w:jc w:val="both"/>
        <w:rPr>
          <w:rFonts w:ascii="Times New Roman" w:hAnsi="Times New Roman" w:cs="Times New Roman"/>
          <w:b/>
          <w:sz w:val="28"/>
          <w:szCs w:val="28"/>
        </w:rPr>
        <w:sectPr>
          <w:pgSz w:w="11906" w:h="16838"/>
          <w:pgMar w:top="1134" w:right="567" w:bottom="1134" w:left="1418" w:header="709" w:footer="709" w:gutter="0"/>
          <w:cols w:space="708" w:num="1"/>
          <w:docGrid w:linePitch="360" w:charSpace="0"/>
        </w:sectPr>
      </w:pPr>
    </w:p>
    <w:p w14:paraId="42FFED8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РОЗДІЛ 2. ВИКОРИСТАННЯ КИТАЙСЬКОГО СЛЕНГУ В СУЧАСНОМУ МЕДІАПРОСТОРІ</w:t>
      </w:r>
    </w:p>
    <w:p w14:paraId="6F47A283">
      <w:pPr>
        <w:pStyle w:val="15"/>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2.1. Функціональні особливості китайського сленгу</w:t>
      </w:r>
    </w:p>
    <w:p w14:paraId="2A3279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сучасній китайській мові сленг виступає не лише елементом мовної гри чи засобом самовираження молоді, але й виконує низку функцій, що роблять його важливим інструментом щоденної комунікації. </w:t>
      </w:r>
    </w:p>
    <w:p w14:paraId="6D6510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Завдяки стрімкому розвитку цифрового середовища, нові сленгові одиниці не лише швидко поширюються, а й відображають глибші соціокультурні зрушення в китайському суспільстві. </w:t>
      </w:r>
    </w:p>
    <w:p w14:paraId="5943B7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 вже зазначалося в попередньому розділі ключовими функціями сленгу є комунікативна, ідентифікаційна, номінативна, експресивна, лудична функції. Китайський сленг активно використовується в різних медіаплатформах, зокрема в інтерв’ю, подкастах та гумористичних шоу.</w:t>
      </w:r>
    </w:p>
    <w:p w14:paraId="15E7BB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Комунікативна функція сленгу забезпечує ефективний та неформальний обмін інформацією між співрозмовниками. Наприклад, слово 打卡 спочатку використовувалося в контексті роботи (відзначити прихід на або вихід з роботи), а сьогодні його часто застосовують в соцмережах для позначення відвідування певного популярного місця в соціальних мережах, тобто «зачекінитись».</w:t>
      </w:r>
    </w:p>
    <w:p w14:paraId="761CA9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у шоу《脱口秀大会》стендап-комік використала сленг “</w:t>
      </w:r>
      <w:r>
        <w:rPr>
          <w:rFonts w:ascii="Times New Roman" w:hAnsi="Times New Roman" w:cs="Times New Roman"/>
          <w:sz w:val="28"/>
          <w:szCs w:val="28"/>
          <w:lang w:val="en-US"/>
        </w:rPr>
        <w:t>打卡</w:t>
      </w:r>
      <w:r>
        <w:rPr>
          <w:rFonts w:ascii="Times New Roman" w:hAnsi="Times New Roman" w:cs="Times New Roman"/>
          <w:sz w:val="28"/>
          <w:szCs w:val="28"/>
        </w:rPr>
        <w:t>” задля позначення того, що вона постійно, коли подорожує, відмічає локацію в соціальних  мережах і втомилася від цього, що викликало посмішки в людей, адже зараз людям не так важливо насолодитися моментом, як відмітитися в соціальних мережах.</w:t>
      </w:r>
    </w:p>
    <w:p w14:paraId="449B86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 якщо звернути увагу на першопочаткове значення цього слова, то можна помітити те, що зараз молодь під час відпочинку все ще виконує роботу для соціальних мереж, адже це вже стало своєрідним обов’язком – ділитися моментами з свого життя, навіть якщо це викликає втому. Таким чином, сленг “打卡” відображає сучасні соціальні тенденції, де межа між особистим життям і цифровою активністю стає все більш розмитою.</w:t>
      </w:r>
    </w:p>
    <w:p w14:paraId="1D857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 ж до сленгового слова 吐槽 «підсмажити», то він використовується для позначення критики, жартівливого висміювання або саркастичного коментування когось або чогось. Він слугує засобом емоційного вираження та взаємодії між мовцями. Цей сленгізм допомагає залучити співрозмовників до неформальної дискусії. Наприклад, так в одному з інтерв’ю було сказано 我们吐槽一下他吧, що можна перекласти як «Давай підсмажимо його» (пожартуємо над ним, поллємо його трошки лайном). </w:t>
      </w:r>
    </w:p>
    <w:p w14:paraId="2330BE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Сленг допомагає людям виразити свою приналежність до певної групи, наприклад, до інтернет-культури або молодіжного середовища (ідентифікаційна функція). Так, наприклад, вираз </w:t>
      </w:r>
      <w:r>
        <w:rPr>
          <w:rFonts w:ascii="Times New Roman" w:hAnsi="Times New Roman" w:cs="Times New Roman"/>
          <w:sz w:val="28"/>
          <w:szCs w:val="28"/>
          <w:lang w:val="en-US"/>
        </w:rPr>
        <w:t>社牛</w:t>
      </w:r>
      <w:r>
        <w:rPr>
          <w:rFonts w:ascii="Times New Roman" w:hAnsi="Times New Roman" w:cs="Times New Roman"/>
          <w:sz w:val="28"/>
          <w:szCs w:val="28"/>
          <w:lang w:val="ru-RU"/>
        </w:rPr>
        <w:t xml:space="preserve">shèniú </w:t>
      </w:r>
      <w:r>
        <w:rPr>
          <w:rFonts w:ascii="Times New Roman" w:hAnsi="Times New Roman" w:cs="Times New Roman"/>
          <w:sz w:val="28"/>
          <w:szCs w:val="28"/>
        </w:rPr>
        <w:t xml:space="preserve">використовується для позначення людини, яка немає проблем у спілкуванні, є дуже товариською та легко заводить нові знайомства. </w:t>
      </w:r>
    </w:p>
    <w:p w14:paraId="200991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Насправді, цей сленг складається з двох слів 社交</w:t>
      </w:r>
      <w:r>
        <w:rPr>
          <w:rFonts w:hint="eastAsia" w:ascii="Times New Roman" w:hAnsi="Times New Roman" w:cs="Times New Roman"/>
          <w:sz w:val="28"/>
          <w:szCs w:val="28"/>
        </w:rPr>
        <w:t xml:space="preserve"> </w:t>
      </w:r>
      <w:r>
        <w:rPr>
          <w:rFonts w:ascii="Times New Roman" w:hAnsi="Times New Roman" w:cs="Times New Roman"/>
          <w:sz w:val="28"/>
          <w:szCs w:val="28"/>
        </w:rPr>
        <w:t>(shèjiāo) і 牛逼</w:t>
      </w:r>
      <w:r>
        <w:rPr>
          <w:rFonts w:hint="eastAsia" w:ascii="Times New Roman" w:hAnsi="Times New Roman" w:cs="Times New Roman"/>
          <w:sz w:val="28"/>
          <w:szCs w:val="28"/>
        </w:rPr>
        <w:t xml:space="preserve"> </w:t>
      </w:r>
      <w:r>
        <w:rPr>
          <w:rFonts w:ascii="Times New Roman" w:hAnsi="Times New Roman" w:cs="Times New Roman"/>
          <w:sz w:val="28"/>
          <w:szCs w:val="28"/>
        </w:rPr>
        <w:t>(niúbī), що буквально можна перекласти як «соціальний» і «крутий» (або навіть «крутецький»). Також такий сленговий вираз, як 社交牛逼症</w:t>
      </w:r>
      <w:r>
        <w:rPr>
          <w:rFonts w:hint="eastAsia" w:ascii="Times New Roman" w:hAnsi="Times New Roman" w:cs="Times New Roman"/>
          <w:sz w:val="28"/>
          <w:szCs w:val="28"/>
        </w:rPr>
        <w:t xml:space="preserve"> </w:t>
      </w:r>
      <w:r>
        <w:rPr>
          <w:rFonts w:ascii="Times New Roman" w:hAnsi="Times New Roman" w:cs="Times New Roman"/>
          <w:sz w:val="28"/>
          <w:szCs w:val="28"/>
        </w:rPr>
        <w:t>(shèjiāo niúbī zhèng) використовується жартома для опису людей, які надто активні в соціальній взаємодії, легко вступають у розмови з незнайомцями і зовсім не відчувають сорому чи скутості.</w:t>
      </w:r>
    </w:p>
    <w:p w14:paraId="2A188F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Цей термін часто використовується в інтернет-культурі для контрасту з іншим популярним сленговим словом – 社恐  shèkǒng (скорочено від 社交恐惧症shèjiāo kǒngjùzhèng), що використовується на позначення людини з соціальною тривожністю, або особу, якій важко спілкуватися з людьми, іншими словами «соціофоба». Таким чином, 社牛 </w:t>
      </w:r>
      <w:r>
        <w:rPr>
          <w:rFonts w:ascii="Times New Roman" w:hAnsi="Times New Roman" w:cs="Times New Roman"/>
          <w:sz w:val="28"/>
          <w:szCs w:val="28"/>
          <w:lang w:val="ru-RU"/>
        </w:rPr>
        <w:t xml:space="preserve">і </w:t>
      </w:r>
      <w:r>
        <w:rPr>
          <w:rFonts w:ascii="Times New Roman" w:hAnsi="Times New Roman" w:cs="Times New Roman"/>
          <w:sz w:val="28"/>
          <w:szCs w:val="28"/>
        </w:rPr>
        <w:t>社恐 стали своєрідними протилежностями, що відображають різні соціальні типажі в молодіжному середовищі.</w:t>
      </w:r>
    </w:p>
    <w:p w14:paraId="0B3B13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Зараз у китайському суспільстві дуже популярною темою для обговорення є </w:t>
      </w:r>
      <w:r>
        <w:rPr>
          <w:rFonts w:ascii="Times New Roman" w:hAnsi="Times New Roman" w:cs="Times New Roman"/>
          <w:sz w:val="28"/>
          <w:szCs w:val="28"/>
          <w:lang w:val="en-US"/>
        </w:rPr>
        <w:t>MBTI</w:t>
      </w:r>
      <w:r>
        <w:rPr>
          <w:rFonts w:ascii="Times New Roman" w:hAnsi="Times New Roman" w:cs="Times New Roman"/>
          <w:sz w:val="28"/>
          <w:szCs w:val="28"/>
        </w:rPr>
        <w:t xml:space="preserve"> (типи особистості), тому існує немаленька кількість сленгу на цю тему. Наприклад, </w:t>
      </w:r>
      <w:r>
        <w:rPr>
          <w:rFonts w:ascii="Times New Roman" w:hAnsi="Times New Roman" w:cs="Times New Roman"/>
          <w:sz w:val="28"/>
          <w:szCs w:val="28"/>
          <w:lang w:val="en-US"/>
        </w:rPr>
        <w:t>I人</w:t>
      </w:r>
      <w:r>
        <w:rPr>
          <w:rFonts w:ascii="Times New Roman" w:hAnsi="Times New Roman" w:cs="Times New Roman"/>
          <w:sz w:val="28"/>
          <w:szCs w:val="28"/>
        </w:rPr>
        <w:t xml:space="preserve">/ </w:t>
      </w:r>
      <w:r>
        <w:rPr>
          <w:rFonts w:ascii="Times New Roman" w:hAnsi="Times New Roman" w:cs="Times New Roman"/>
          <w:sz w:val="28"/>
          <w:szCs w:val="28"/>
          <w:lang w:val="en-US"/>
        </w:rPr>
        <w:t>E人</w:t>
      </w:r>
      <w:r>
        <w:rPr>
          <w:rFonts w:ascii="Times New Roman" w:hAnsi="Times New Roman" w:cs="Times New Roman"/>
          <w:sz w:val="28"/>
          <w:szCs w:val="28"/>
        </w:rPr>
        <w:t xml:space="preserve"> («інтроверт» або «екстраверт»),  N人/S人 («інтуїт» або «сенсорик») T人/ F人 («логік» або «емоційник») J人/ P人 («організований» або «спонтанний»), або ж об’єднані категорії NT人 («логічно-інтуїтивний тип»), NF人 («емоційно-інтуїтивний тип»), а також останнім часом зустрічається дуже цікавий варіант  </w:t>
      </w:r>
      <w:r>
        <w:rPr>
          <w:rFonts w:ascii="Times New Roman" w:hAnsi="Times New Roman" w:cs="Times New Roman"/>
          <w:sz w:val="28"/>
          <w:szCs w:val="28"/>
          <w:lang w:val="en-US"/>
        </w:rPr>
        <w:t>浓人</w:t>
      </w:r>
      <w:r>
        <w:rPr>
          <w:rFonts w:ascii="Times New Roman" w:hAnsi="Times New Roman" w:cs="Times New Roman"/>
          <w:sz w:val="28"/>
          <w:szCs w:val="28"/>
        </w:rPr>
        <w:t xml:space="preserve"> (nóngrén - екстраверт) та 淡人 (dànrén - інтроверт).</w:t>
      </w:r>
    </w:p>
    <w:p w14:paraId="74571D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Ці два терміни 浓人 і 淡人 цікаві тим, що вони відображають не просто екстраверсію та інтроверсію, а ще й певний стиль поведінки людини. 浓人 буквально означає «насичена людина» і використовується для опису екстравертів, які дуже емоційно яскраві, активні в спілкуванні та привертають до себе увагу. На противагу, 淡人 означає «спокійна, розмита, тускла людина» і стосується інтровертів, які більш спокійні, м’які в комунікації, не люблять бути в центрі уваги та цінують тишу.</w:t>
      </w:r>
    </w:p>
    <w:p w14:paraId="4D1C95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Цікавим також є те, що ієрогліфи 浓 і淡 зазвичай використовуються на позначення смаку їжі, що додає метафоричності цим поняттям. 浓 означає «насичений», «концентрований» і часто використовується для опису сильного смаку, як у випадку з міцним чаєм або густим соусом. 淡, навпаки, означає «легкий», «ніжний» і вживається для позначення менш вираженого смаку, як-от слабкий чай або прісна їжа. </w:t>
      </w:r>
    </w:p>
    <w:p w14:paraId="5CA8F8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Ця аналогія чудово передає суть поведінкових особливостей: 浓人, подібно до страви з насиченим смаком, швидко привертає увагу та залишає яскраве враження, тоді як </w:t>
      </w:r>
      <w:r>
        <w:rPr>
          <w:rFonts w:ascii="Times New Roman" w:hAnsi="Times New Roman" w:cs="Times New Roman"/>
          <w:sz w:val="28"/>
          <w:szCs w:val="28"/>
          <w:lang w:val="en-US"/>
        </w:rPr>
        <w:t>淡人</w:t>
      </w:r>
      <w:r>
        <w:rPr>
          <w:rFonts w:ascii="Times New Roman" w:hAnsi="Times New Roman" w:cs="Times New Roman"/>
          <w:sz w:val="28"/>
          <w:szCs w:val="28"/>
        </w:rPr>
        <w:t>, як ніжна страва, сприймається більш спокійно, не нав’язливо, але з особливою глибиною для тих, хто цінує його сутність.</w:t>
      </w:r>
    </w:p>
    <w:p w14:paraId="59420C9A">
      <w:pPr>
        <w:spacing w:after="0" w:line="360" w:lineRule="auto"/>
        <w:ind w:firstLine="709"/>
        <w:jc w:val="both"/>
        <w:rPr>
          <w:rFonts w:hint="eastAsia" w:ascii="Times New Roman" w:hAnsi="Times New Roman" w:cs="Times New Roman" w:eastAsiaTheme="minorEastAsia"/>
          <w:sz w:val="28"/>
          <w:szCs w:val="28"/>
          <w:lang w:val="uk-UA" w:eastAsia="zh-CN"/>
        </w:rPr>
      </w:pPr>
      <w:r>
        <w:rPr>
          <w:rFonts w:ascii="Times New Roman" w:hAnsi="Times New Roman" w:cs="Times New Roman"/>
          <w:sz w:val="28"/>
          <w:szCs w:val="28"/>
        </w:rPr>
        <w:t xml:space="preserve">Таке сленгове слово як </w:t>
      </w:r>
      <w:r>
        <w:rPr>
          <w:rFonts w:ascii="Times New Roman" w:hAnsi="Times New Roman" w:cs="Times New Roman"/>
          <w:sz w:val="28"/>
          <w:szCs w:val="28"/>
          <w:lang w:val="en-US"/>
        </w:rPr>
        <w:t>拉拉</w:t>
      </w:r>
      <w:r>
        <w:rPr>
          <w:rFonts w:ascii="Times New Roman" w:hAnsi="Times New Roman" w:cs="Times New Roman"/>
          <w:sz w:val="28"/>
          <w:szCs w:val="28"/>
        </w:rPr>
        <w:t xml:space="preserve"> (lālā) використовується для позначення лесбійок. Цей термін є скороченням від 拉子 (lāzi), що теж використовується на позначення представниць лесбійської спільноти. Окрім фонетичного перекладу англійського слова «</w:t>
      </w:r>
      <w:r>
        <w:rPr>
          <w:rFonts w:ascii="Times New Roman" w:hAnsi="Times New Roman" w:cs="Times New Roman"/>
          <w:sz w:val="28"/>
          <w:szCs w:val="28"/>
          <w:lang w:val="en-US"/>
        </w:rPr>
        <w:t>lesbian</w:t>
      </w:r>
      <w:r>
        <w:rPr>
          <w:rFonts w:ascii="Times New Roman" w:hAnsi="Times New Roman" w:cs="Times New Roman"/>
          <w:sz w:val="28"/>
          <w:szCs w:val="28"/>
        </w:rPr>
        <w:t xml:space="preserve">», слово 拉子 в основному запозичене з роману покійної письменниці-лесбійки Цю Мяоцзінь «Записки крокодила»,  де головна героїня називає себе прізвиськом </w:t>
      </w:r>
      <w:r>
        <w:rPr>
          <w:rFonts w:ascii="Times New Roman" w:hAnsi="Times New Roman" w:cs="Times New Roman"/>
          <w:sz w:val="28"/>
          <w:szCs w:val="28"/>
          <w:lang w:val="en-US"/>
        </w:rPr>
        <w:t>拉子</w:t>
      </w:r>
      <w:r>
        <w:rPr>
          <w:rFonts w:ascii="Times New Roman" w:hAnsi="Times New Roman" w:cs="Times New Roman"/>
          <w:sz w:val="28"/>
          <w:szCs w:val="28"/>
        </w:rPr>
        <w:t xml:space="preserve"> і закохується в жінк</w:t>
      </w:r>
      <w:r>
        <w:rPr>
          <w:rFonts w:ascii="Times New Roman" w:hAnsi="Times New Roman" w:cs="Times New Roman"/>
          <w:sz w:val="28"/>
          <w:szCs w:val="28"/>
          <w:lang w:val="uk-UA"/>
        </w:rPr>
        <w:t>у</w:t>
      </w:r>
      <w:r>
        <w:rPr>
          <w:rFonts w:hint="default" w:ascii="Times New Roman" w:hAnsi="Times New Roman" w:cs="Times New Roman"/>
          <w:sz w:val="28"/>
          <w:szCs w:val="28"/>
          <w:lang w:val="uk-UA"/>
        </w:rPr>
        <w:t xml:space="preserve"> </w:t>
      </w:r>
      <w:r>
        <w:rPr>
          <w:rFonts w:ascii="Times New Roman" w:hAnsi="Times New Roman" w:cs="Times New Roman"/>
          <w:sz w:val="28"/>
          <w:szCs w:val="28"/>
        </w:rPr>
        <w:t>[2</w:t>
      </w:r>
      <w:r>
        <w:rPr>
          <w:rFonts w:hint="default" w:ascii="Times New Roman" w:hAnsi="Times New Roman" w:cs="Times New Roman"/>
          <w:sz w:val="28"/>
          <w:szCs w:val="28"/>
          <w:lang w:val="uk-UA"/>
        </w:rPr>
        <w:t>3</w:t>
      </w:r>
      <w:r>
        <w:rPr>
          <w:rFonts w:ascii="Times New Roman" w:hAnsi="Times New Roman" w:cs="Times New Roman"/>
          <w:sz w:val="28"/>
          <w:szCs w:val="28"/>
        </w:rPr>
        <w:t>].</w:t>
      </w:r>
    </w:p>
    <w:p w14:paraId="55EA5B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ЛГБТ+ спільноті також є інші сленгові терміни для різних гендерних ідентичностей, наприклад: </w:t>
      </w:r>
    </w:p>
    <w:p w14:paraId="1AB29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 xml:space="preserve"> (</w:t>
      </w:r>
      <w:r>
        <w:rPr>
          <w:rFonts w:ascii="Times New Roman" w:hAnsi="Times New Roman" w:cs="Times New Roman"/>
          <w:sz w:val="28"/>
          <w:szCs w:val="28"/>
          <w:lang w:val="ru-RU"/>
        </w:rPr>
        <w:t>t</w:t>
      </w:r>
      <w:r>
        <w:rPr>
          <w:rFonts w:ascii="Times New Roman" w:hAnsi="Times New Roman" w:cs="Times New Roman"/>
          <w:sz w:val="28"/>
          <w:szCs w:val="28"/>
        </w:rPr>
        <w:t xml:space="preserve">ī) – маскулінна лесбійка (аналог англійського </w:t>
      </w:r>
      <w:r>
        <w:rPr>
          <w:rFonts w:ascii="Times New Roman" w:hAnsi="Times New Roman" w:cs="Times New Roman"/>
          <w:sz w:val="28"/>
          <w:szCs w:val="28"/>
          <w:lang w:val="en-US"/>
        </w:rPr>
        <w:t>tomboy</w:t>
      </w:r>
      <w:r>
        <w:rPr>
          <w:rFonts w:ascii="Times New Roman" w:hAnsi="Times New Roman" w:cs="Times New Roman"/>
          <w:sz w:val="28"/>
          <w:szCs w:val="28"/>
        </w:rPr>
        <w:t>).</w:t>
      </w:r>
    </w:p>
    <w:p w14:paraId="507C03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rPr>
        <w:t xml:space="preserve"> (pī) – фемінна лесбійка.</w:t>
      </w:r>
    </w:p>
    <w:p w14:paraId="40A0C3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w:t>
      </w:r>
      <w:r>
        <w:rPr>
          <w:rFonts w:ascii="Times New Roman" w:hAnsi="Times New Roman" w:cs="Times New Roman"/>
          <w:sz w:val="28"/>
          <w:szCs w:val="28"/>
          <w:lang w:val="en-US"/>
        </w:rPr>
        <w:t>P</w:t>
      </w:r>
      <w:r>
        <w:rPr>
          <w:rFonts w:ascii="Times New Roman" w:hAnsi="Times New Roman" w:cs="Times New Roman"/>
          <w:sz w:val="28"/>
          <w:szCs w:val="28"/>
        </w:rPr>
        <w:t xml:space="preserve"> </w:t>
      </w:r>
      <w:r>
        <w:rPr>
          <w:rFonts w:ascii="Times New Roman" w:hAnsi="Times New Roman" w:cs="Times New Roman"/>
          <w:sz w:val="28"/>
          <w:szCs w:val="28"/>
          <w:lang w:val="en-US"/>
        </w:rPr>
        <w:t>关系</w:t>
      </w:r>
      <w:r>
        <w:rPr>
          <w:rFonts w:ascii="Times New Roman" w:hAnsi="Times New Roman" w:cs="Times New Roman"/>
          <w:sz w:val="28"/>
          <w:szCs w:val="28"/>
        </w:rPr>
        <w:t xml:space="preserve"> (</w:t>
      </w:r>
      <w:r>
        <w:rPr>
          <w:rFonts w:ascii="Times New Roman" w:hAnsi="Times New Roman" w:cs="Times New Roman"/>
          <w:sz w:val="28"/>
          <w:szCs w:val="28"/>
          <w:lang w:val="ru-RU"/>
        </w:rPr>
        <w:t>t</w:t>
      </w:r>
      <w:r>
        <w:rPr>
          <w:rFonts w:ascii="Times New Roman" w:hAnsi="Times New Roman" w:cs="Times New Roman"/>
          <w:sz w:val="28"/>
          <w:szCs w:val="28"/>
        </w:rPr>
        <w:t>ī pī guānxì) – стосунки між маскулінною та фемінною дівчиною.</w:t>
      </w:r>
    </w:p>
    <w:p w14:paraId="726BE9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Сленговий термін 高富帅 (gāo fù shuài) став мовним ярликом для позначення «ідеального чоловіка» відповідно з суспільними стереотипами: високий зріст （高）, багатство （富）та приваблива зовнішність（帅）. Він створює чіткий образ, який протиставляється іншим категоріям, наприклад 矮穷丑 (ǎiqióngchǒu) – «низький, бідний, некрасивий» або 屌丝 (diǎosī) – «лузер, нікчема».</w:t>
      </w:r>
    </w:p>
    <w:p w14:paraId="30EFFC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Термін </w:t>
      </w:r>
      <w:r>
        <w:rPr>
          <w:rFonts w:ascii="Times New Roman" w:hAnsi="Times New Roman" w:cs="Times New Roman"/>
          <w:sz w:val="28"/>
          <w:szCs w:val="28"/>
          <w:lang w:val="en-US"/>
        </w:rPr>
        <w:t>耙耳朵</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ā ě</w:t>
      </w:r>
      <w:r>
        <w:rPr>
          <w:rFonts w:ascii="Times New Roman" w:hAnsi="Times New Roman" w:cs="Times New Roman"/>
          <w:sz w:val="28"/>
          <w:szCs w:val="28"/>
          <w:lang w:val="en-US"/>
        </w:rPr>
        <w:t>rduo</w:t>
      </w:r>
      <w:r>
        <w:rPr>
          <w:rFonts w:ascii="Times New Roman" w:hAnsi="Times New Roman" w:cs="Times New Roman"/>
          <w:sz w:val="28"/>
          <w:szCs w:val="28"/>
        </w:rPr>
        <w:t>) виконує ідентифікаційну функцію, ним позначають чоловіка, який знаходиться під сильним впливом дружини або партнерки, часто з негативним відтінком слабкості або надмірної покірності, іншими словами «підкаблучника». Однак в певних контекстах він може мати гумористичний або навіть позитивний підтекст, залежно від взаємодії в парі.</w:t>
      </w:r>
    </w:p>
    <w:p w14:paraId="01B930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Функція економії часу в сленгу полягає у використанні скорочених, стислих виразів, які дозволяють швидко передавати складні ідеї або емоції, уникаючи довгих формулювань, що особливо важливо в цифровій комунікації.</w:t>
      </w:r>
    </w:p>
    <w:p w14:paraId="38829E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Наприклад, абревіатура 996 означає графік роботи з 9 до 9 вечора 6 днів на тиждень. Така коротка форма дозволяє миттєво описати складну соціальну проблему перевантаження працівників і не вимагає додаткового пояснення.</w:t>
      </w:r>
    </w:p>
    <w:p w14:paraId="05FC39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Іншим прикладом є використання слів на кшталт 渣男 («плейбой», «покидьок») – вказує на чоловіка, що полюбляє грати з почуттями жінок та заводити інтрижки , 直男 – вказує на неромантичного, нечуйного чоловіка, з низьким рівнем емоційного інтелекту, 宅男 – «домосід», що зазвичай любить грати в комп’ютерні ігри та дивитися аніме тощо. Ось ці короткі терміни концентрують у собі цілий набір соціальних характеристик і стереотипів, тому один-два ієрогліфи можуть замінити цілий опис поведінки, зовнішності чи стилю життя, що значно пришвидшує комунікацію, особливо в онлайн-спілкуванні.</w:t>
      </w:r>
    </w:p>
    <w:p w14:paraId="38308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Проте, варто відзначити, що ефективність таких сленгових скорочень може залежати від форми комунікації. Так, наприклад, абревіатура </w:t>
      </w:r>
      <w:r>
        <w:rPr>
          <w:rFonts w:ascii="Times New Roman" w:hAnsi="Times New Roman" w:cs="Times New Roman"/>
          <w:sz w:val="28"/>
          <w:szCs w:val="28"/>
          <w:lang w:val="en-US"/>
        </w:rPr>
        <w:t>XSWL</w:t>
      </w:r>
      <w:r>
        <w:rPr>
          <w:rFonts w:ascii="Times New Roman" w:hAnsi="Times New Roman" w:cs="Times New Roman"/>
          <w:sz w:val="28"/>
          <w:szCs w:val="28"/>
        </w:rPr>
        <w:t xml:space="preserve"> (</w:t>
      </w:r>
      <w:r>
        <w:rPr>
          <w:rFonts w:ascii="Times New Roman" w:hAnsi="Times New Roman" w:cs="Times New Roman"/>
          <w:sz w:val="28"/>
          <w:szCs w:val="28"/>
          <w:lang w:val="en-US"/>
        </w:rPr>
        <w:t>笑死我了</w:t>
      </w:r>
      <w:r>
        <w:rPr>
          <w:rFonts w:ascii="Times New Roman" w:hAnsi="Times New Roman" w:cs="Times New Roman"/>
          <w:sz w:val="28"/>
          <w:szCs w:val="28"/>
        </w:rPr>
        <w:t xml:space="preserve"> «я помираю від сміху») демонструє цю динаміку. У письмову спілкуванні вона ідеально виконує свою функцію, однак у усному мовлення її ефективність знижується, адже вимова окремих літер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w:t>
      </w:r>
      <w:r>
        <w:rPr>
          <w:rFonts w:ascii="Times New Roman" w:hAnsi="Times New Roman" w:cs="Times New Roman"/>
          <w:sz w:val="28"/>
          <w:szCs w:val="28"/>
          <w:lang w:val="en-US"/>
        </w:rPr>
        <w:t>W</w:t>
      </w:r>
      <w:r>
        <w:rPr>
          <w:rFonts w:ascii="Times New Roman" w:hAnsi="Times New Roman" w:cs="Times New Roman"/>
          <w:sz w:val="28"/>
          <w:szCs w:val="28"/>
        </w:rPr>
        <w:t>-</w:t>
      </w:r>
      <w:r>
        <w:rPr>
          <w:rFonts w:ascii="Times New Roman" w:hAnsi="Times New Roman" w:cs="Times New Roman"/>
          <w:sz w:val="28"/>
          <w:szCs w:val="28"/>
          <w:lang w:val="en-US"/>
        </w:rPr>
        <w:t>L</w:t>
      </w:r>
      <w:r>
        <w:rPr>
          <w:rFonts w:ascii="Times New Roman" w:hAnsi="Times New Roman" w:cs="Times New Roman"/>
          <w:sz w:val="28"/>
          <w:szCs w:val="28"/>
        </w:rPr>
        <w:t xml:space="preserve"> вимагає більше часу та зусиль, ніж повний варіант фрази, і може ускладнити розуміння.</w:t>
      </w:r>
    </w:p>
    <w:p w14:paraId="37B1C8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Сленг також виконує номінативну функцію, тобто допомагає називати та класифікувати соціальні групи або культурні феномени, що характерні для певної субкультури або суспільства загалом. Він може заповнювати прогалини в термінології або уточнювати значення певних слів, додаючи нові відтінки сенсу, що відображають специфіку діяльності чи сприйняття мовців.</w:t>
      </w:r>
    </w:p>
    <w:p w14:paraId="3A7863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Наприклад, термін 996 означає жорстокий режим роботи в Китаї (з 9 ранку до 9 вечора 6 днів на тиждень). Це слово часто використовується в інтерв’ю та гумористичних шоу для створення певної іронії, щоб критикувати виснажливий робочий графік. </w:t>
      </w:r>
    </w:p>
    <w:p w14:paraId="3799C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Терміни 剩男 (shèngnán) та 剩女 (shèngnǚ) виконують номінативну функцію в китайському слензі. Вони використовуються для позначення чоловіків та жінок, які не одружилися до певного віку (приблизно 35+ років).</w:t>
      </w:r>
    </w:p>
    <w:p w14:paraId="21060E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Такий термін може мати дещо негативний відтінок, оскільки в китайському суспільстві існує сильний акцент на необхідності одруження в молодому віці, особливо для жінок. Цей феномен відображає суспільні уявлення про гендерні ролі та очікування щодо шлюбу. У традиційному китайському суспільстві вважається, що чоловіки повинні мати стабільний дохід, автомобіль і власне житло перед одруженням, крім того, в Китаї існує таке поняття як </w:t>
      </w:r>
      <w:r>
        <w:rPr>
          <w:rFonts w:ascii="Times New Roman" w:hAnsi="Times New Roman" w:cs="Times New Roman"/>
          <w:sz w:val="28"/>
          <w:szCs w:val="28"/>
          <w:lang w:val="en-US"/>
        </w:rPr>
        <w:t>彩礼</w:t>
      </w:r>
      <w:r>
        <w:rPr>
          <w:rFonts w:ascii="Times New Roman" w:hAnsi="Times New Roman" w:cs="Times New Roman"/>
          <w:sz w:val="28"/>
          <w:szCs w:val="28"/>
        </w:rPr>
        <w:t xml:space="preserve"> (cǎilǐ) – це своєрідний викуп за наречену, що може сягати до 380 000 юанів, або 2 174 783 гривень. </w:t>
      </w:r>
    </w:p>
    <w:p w14:paraId="005C20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останні роки цей термін інколи також вживається в контексті обговорення змін у суспільних нормах, коли все більше людей відкладають одруження, обираючи кар’єру чи самостійний розвиток, а не виконують традиційні ролі.</w:t>
      </w:r>
    </w:p>
    <w:p w14:paraId="696559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宅男 використовується для номінації чоловіків, які ведуть замкнений спосіб життя, більшість часу проводять вдома, граючи в онлайн ігри, переглядаючи аніме чи займаючись іншими віртуальними розвагами.  Цей термін позначає специфічну соціальну групу, що виникла під впливом розвитку інтернет-технологій та цифрової культури.</w:t>
      </w:r>
    </w:p>
    <w:p w14:paraId="702101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Сленгізм 宅男 виконує номінативну функцію, оскільки допомагає дати назву певному явищу, яке раніше не мало усталеного терміну в літературній мові. Він передає деталі способу життя та мислення представників цієї групи.</w:t>
      </w:r>
    </w:p>
    <w:p w14:paraId="3D4A0C03">
      <w:pPr>
        <w:tabs>
          <w:tab w:val="left" w:pos="2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Іншим прикладом є сленг 鸡娃 (jīwá), що позначає феномен надмірного навчального тиску від якого страждають діти в Китаї. Він вживається для характеристики як батьків, які змушують дітей брати участь у численних гуртках і додаткових заняттях, сподіваючись на їх майбутній успіх (鸡娃家长), так і самих дітей, що зростають у такому середовищі.</w:t>
      </w:r>
    </w:p>
    <w:p w14:paraId="5CBB918D">
      <w:pPr>
        <w:tabs>
          <w:tab w:val="left" w:pos="2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дослівному перекладі 鸡娃 (jīwá) означає «курча», що метафорично описує надмірний тиск батьків на свої дітей у навчанні та розвитку. Цей термін став популярним у китайських соціальних мережах та медіа, використовується в обговореннях про виховання, освіту та соціальний тиск. </w:t>
      </w:r>
    </w:p>
    <w:p w14:paraId="22CBAC7C">
      <w:pPr>
        <w:tabs>
          <w:tab w:val="left" w:pos="2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Ще одним цікавим прикладом є термін </w:t>
      </w:r>
      <w:r>
        <w:rPr>
          <w:rFonts w:ascii="Times New Roman" w:hAnsi="Times New Roman" w:cs="Times New Roman"/>
          <w:sz w:val="28"/>
          <w:szCs w:val="28"/>
          <w:lang w:val="en-US"/>
        </w:rPr>
        <w:t>备胎</w:t>
      </w:r>
      <w:r>
        <w:rPr>
          <w:rFonts w:ascii="Times New Roman" w:hAnsi="Times New Roman" w:cs="Times New Roman"/>
          <w:sz w:val="28"/>
          <w:szCs w:val="28"/>
        </w:rPr>
        <w:t xml:space="preserve"> (</w:t>
      </w:r>
      <w:r>
        <w:rPr>
          <w:rFonts w:ascii="Times New Roman" w:hAnsi="Times New Roman" w:cs="Times New Roman"/>
          <w:sz w:val="28"/>
          <w:szCs w:val="28"/>
          <w:lang w:val="en-US"/>
        </w:rPr>
        <w:t>b</w:t>
      </w:r>
      <w:r>
        <w:rPr>
          <w:rFonts w:ascii="Times New Roman" w:hAnsi="Times New Roman" w:cs="Times New Roman"/>
          <w:sz w:val="28"/>
          <w:szCs w:val="28"/>
        </w:rPr>
        <w:t>è</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t</w:t>
      </w:r>
      <w:r>
        <w:rPr>
          <w:rFonts w:ascii="Times New Roman" w:hAnsi="Times New Roman" w:cs="Times New Roman"/>
          <w:sz w:val="28"/>
          <w:szCs w:val="28"/>
        </w:rPr>
        <w:t>ā</w:t>
      </w:r>
      <w:r>
        <w:rPr>
          <w:rFonts w:ascii="Times New Roman" w:hAnsi="Times New Roman" w:cs="Times New Roman"/>
          <w:sz w:val="28"/>
          <w:szCs w:val="28"/>
          <w:lang w:val="en-US"/>
        </w:rPr>
        <w:t>i</w:t>
      </w:r>
      <w:r>
        <w:rPr>
          <w:rFonts w:ascii="Times New Roman" w:hAnsi="Times New Roman" w:cs="Times New Roman"/>
          <w:sz w:val="28"/>
          <w:szCs w:val="28"/>
        </w:rPr>
        <w:t>), що в китайському слензі означає «запасний варіант» або «план Б». Цей термін використовується для позначення людини, яку тримають як резервного партнера в романтичних стосунках, коли одна особа не є основною, але готова замінити партнера в разі потреби.</w:t>
      </w:r>
    </w:p>
    <w:p w14:paraId="7AA4D7DA">
      <w:pPr>
        <w:tabs>
          <w:tab w:val="left" w:pos="2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Цей сленг складається з двох ієрогліфів: </w:t>
      </w:r>
      <w:r>
        <w:rPr>
          <w:rFonts w:ascii="Times New Roman" w:hAnsi="Times New Roman" w:cs="Times New Roman"/>
          <w:sz w:val="28"/>
          <w:szCs w:val="28"/>
          <w:lang w:val="en-US"/>
        </w:rPr>
        <w:t>备</w:t>
      </w:r>
      <w:r>
        <w:rPr>
          <w:rFonts w:ascii="Times New Roman" w:hAnsi="Times New Roman" w:cs="Times New Roman"/>
          <w:sz w:val="28"/>
          <w:szCs w:val="28"/>
        </w:rPr>
        <w:t xml:space="preserve"> (bèi) –  «готувати, запасати» та 胎 (tāi) – «ембріон, шина». У буквальному сенсі 备胎 означає означає «запасне колесо», що відображає суть терміна: людина, яку розглядають лише як резервний варіант, поки основні стосунки залишаються приорітетними. </w:t>
      </w:r>
    </w:p>
    <w:p w14:paraId="20F9B8FD">
      <w:pPr>
        <w:spacing w:after="0"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Сленгові вирази додають мовленню емоційності, допомагають яскравіше виразити почуття. Досить поширеним сленгізмом є слово EMO (“</w:t>
      </w:r>
      <w:r>
        <w:rPr>
          <w:rFonts w:ascii="Times New Roman" w:hAnsi="Times New Roman" w:eastAsia="SimSun" w:cs="Times New Roman"/>
          <w:color w:val="040C28"/>
          <w:sz w:val="28"/>
          <w:szCs w:val="28"/>
        </w:rPr>
        <w:t>忧郁</w:t>
      </w:r>
      <w:r>
        <w:rPr>
          <w:rFonts w:ascii="Times New Roman" w:hAnsi="Times New Roman" w:eastAsia="SimSun" w:cs="Times New Roman"/>
          <w:sz w:val="28"/>
          <w:szCs w:val="28"/>
        </w:rPr>
        <w:t xml:space="preserve">” </w:t>
      </w:r>
      <w:r>
        <w:rPr>
          <w:rStyle w:val="16"/>
          <w:rFonts w:ascii="Times New Roman" w:hAnsi="Times New Roman" w:eastAsia="SimSun" w:cs="Times New Roman"/>
          <w:color w:val="000000"/>
          <w:sz w:val="28"/>
          <w:szCs w:val="28"/>
          <w:shd w:val="clear" w:color="auto" w:fill="FFFFFF"/>
        </w:rPr>
        <w:t>yōu</w:t>
      </w:r>
      <w:r>
        <w:rPr>
          <w:rStyle w:val="17"/>
          <w:rFonts w:ascii="Times New Roman" w:hAnsi="Times New Roman" w:eastAsia="SimSun" w:cs="Times New Roman"/>
          <w:color w:val="000000"/>
          <w:sz w:val="28"/>
          <w:szCs w:val="28"/>
          <w:shd w:val="clear" w:color="auto" w:fill="FFFFFF"/>
        </w:rPr>
        <w:t>yù -  «меланхолійний»)</w:t>
      </w:r>
      <w:r>
        <w:rPr>
          <w:rFonts w:ascii="Times New Roman" w:hAnsi="Times New Roman" w:eastAsia="SimSun" w:cs="Times New Roman"/>
          <w:sz w:val="28"/>
          <w:szCs w:val="28"/>
        </w:rPr>
        <w:t>. Мовці часто вживають це словом для вираження депресивного або сумного настрою. Наприклад, 我emo了 можна перекласти «Я в депресії».</w:t>
      </w:r>
    </w:p>
    <w:p w14:paraId="273A7FE1">
      <w:pPr>
        <w:spacing w:after="0"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Сленг допомагає надавати мові емоційного забарвлення та посилювати виразність висловлювань. Наприклад, у гумористичних передачах та інтерв’ю широко використовується такий сленговий вираз як “吐槽” (tǔcáo «прожарити», «підсмажити») . </w:t>
      </w:r>
    </w:p>
    <w:p w14:paraId="0A489689">
      <w:pPr>
        <w:spacing w:after="0"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Крім того, експресивна функція проявляється через використання яскравих метафоричних виразів, таких як “</w:t>
      </w:r>
      <w:r>
        <w:rPr>
          <w:rFonts w:ascii="Times New Roman" w:hAnsi="Times New Roman" w:eastAsia="SimSun" w:cs="Times New Roman"/>
          <w:sz w:val="28"/>
          <w:szCs w:val="28"/>
          <w:lang w:val="ru-RU"/>
        </w:rPr>
        <w:t>渣男</w:t>
      </w:r>
      <w:r>
        <w:rPr>
          <w:rFonts w:ascii="Times New Roman" w:hAnsi="Times New Roman" w:eastAsia="SimSun" w:cs="Times New Roman"/>
          <w:sz w:val="28"/>
          <w:szCs w:val="28"/>
        </w:rPr>
        <w:t>”</w:t>
      </w:r>
      <w:r>
        <w:rPr>
          <w:rFonts w:ascii="Times New Roman" w:hAnsi="Times New Roman" w:cs="Times New Roman"/>
          <w:sz w:val="28"/>
          <w:szCs w:val="28"/>
        </w:rPr>
        <w:t xml:space="preserve"> (</w:t>
      </w:r>
      <w:r>
        <w:rPr>
          <w:rFonts w:ascii="Times New Roman" w:hAnsi="Times New Roman" w:eastAsia="SimSun" w:cs="Times New Roman"/>
          <w:sz w:val="28"/>
          <w:szCs w:val="28"/>
          <w:lang w:val="ru-RU"/>
        </w:rPr>
        <w:t>zh</w:t>
      </w:r>
      <w:r>
        <w:rPr>
          <w:rFonts w:ascii="Times New Roman" w:hAnsi="Times New Roman" w:eastAsia="SimSun" w:cs="Times New Roman"/>
          <w:sz w:val="28"/>
          <w:szCs w:val="28"/>
        </w:rPr>
        <w:t>ā</w:t>
      </w:r>
      <w:r>
        <w:rPr>
          <w:rFonts w:ascii="Times New Roman" w:hAnsi="Times New Roman" w:eastAsia="SimSun" w:cs="Times New Roman"/>
          <w:sz w:val="28"/>
          <w:szCs w:val="28"/>
          <w:lang w:val="ru-RU"/>
        </w:rPr>
        <w:t>n</w:t>
      </w:r>
      <w:r>
        <w:rPr>
          <w:rFonts w:ascii="Times New Roman" w:hAnsi="Times New Roman" w:eastAsia="SimSun" w:cs="Times New Roman"/>
          <w:sz w:val="28"/>
          <w:szCs w:val="28"/>
        </w:rPr>
        <w:t>á</w:t>
      </w:r>
      <w:r>
        <w:rPr>
          <w:rFonts w:ascii="Times New Roman" w:hAnsi="Times New Roman" w:eastAsia="SimSun" w:cs="Times New Roman"/>
          <w:sz w:val="28"/>
          <w:szCs w:val="28"/>
          <w:lang w:val="ru-RU"/>
        </w:rPr>
        <w:t>n</w:t>
      </w:r>
      <w:r>
        <w:rPr>
          <w:rFonts w:ascii="Times New Roman" w:hAnsi="Times New Roman" w:eastAsia="SimSun" w:cs="Times New Roman"/>
          <w:sz w:val="28"/>
          <w:szCs w:val="28"/>
        </w:rPr>
        <w:t>) або “</w:t>
      </w:r>
      <w:r>
        <w:rPr>
          <w:rFonts w:ascii="Times New Roman" w:hAnsi="Times New Roman" w:eastAsia="SimSun" w:cs="Times New Roman"/>
          <w:sz w:val="28"/>
          <w:szCs w:val="28"/>
          <w:lang w:val="ru-RU"/>
        </w:rPr>
        <w:t>海王</w:t>
      </w:r>
      <w:r>
        <w:rPr>
          <w:rFonts w:ascii="Times New Roman" w:hAnsi="Times New Roman" w:eastAsia="SimSun" w:cs="Times New Roman"/>
          <w:sz w:val="28"/>
          <w:szCs w:val="28"/>
        </w:rPr>
        <w:t>” (</w:t>
      </w:r>
      <w:r>
        <w:rPr>
          <w:rFonts w:ascii="Times New Roman" w:hAnsi="Times New Roman" w:eastAsia="SimSun" w:cs="Times New Roman"/>
          <w:sz w:val="28"/>
          <w:szCs w:val="28"/>
          <w:lang w:val="ru-RU"/>
        </w:rPr>
        <w:t>h</w:t>
      </w:r>
      <w:r>
        <w:rPr>
          <w:rFonts w:ascii="Times New Roman" w:hAnsi="Times New Roman" w:eastAsia="SimSun" w:cs="Times New Roman"/>
          <w:sz w:val="28"/>
          <w:szCs w:val="28"/>
        </w:rPr>
        <w:t>ǎ</w:t>
      </w:r>
      <w:r>
        <w:rPr>
          <w:rFonts w:ascii="Times New Roman" w:hAnsi="Times New Roman" w:eastAsia="SimSun" w:cs="Times New Roman"/>
          <w:sz w:val="28"/>
          <w:szCs w:val="28"/>
          <w:lang w:val="ru-RU"/>
        </w:rPr>
        <w:t>iw</w:t>
      </w:r>
      <w:r>
        <w:rPr>
          <w:rFonts w:ascii="Times New Roman" w:hAnsi="Times New Roman" w:eastAsia="SimSun" w:cs="Times New Roman"/>
          <w:sz w:val="28"/>
          <w:szCs w:val="28"/>
        </w:rPr>
        <w:t>á</w:t>
      </w:r>
      <w:r>
        <w:rPr>
          <w:rFonts w:ascii="Times New Roman" w:hAnsi="Times New Roman" w:eastAsia="SimSun" w:cs="Times New Roman"/>
          <w:sz w:val="28"/>
          <w:szCs w:val="28"/>
          <w:lang w:val="ru-RU"/>
        </w:rPr>
        <w:t>ng</w:t>
      </w:r>
      <w:r>
        <w:rPr>
          <w:rFonts w:ascii="Times New Roman" w:hAnsi="Times New Roman" w:eastAsia="SimSun" w:cs="Times New Roman"/>
          <w:sz w:val="28"/>
          <w:szCs w:val="28"/>
        </w:rPr>
        <w:t>), що позначає чоловіка, який недобросовісно ставиться до своїх партнерів у стосунках і любить загравати з багатьма дівчатами. Можна перекласти як «бабій», «ловелас».</w:t>
      </w:r>
    </w:p>
    <w:p w14:paraId="1DC3B74D">
      <w:pPr>
        <w:spacing w:after="0"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Ще одним сленгом, що виконує експресивну функцію є </w:t>
      </w:r>
      <w:r>
        <w:rPr>
          <w:rFonts w:ascii="Times New Roman" w:hAnsi="Times New Roman" w:eastAsia="SimSun" w:cs="Times New Roman"/>
          <w:sz w:val="28"/>
          <w:szCs w:val="28"/>
          <w:lang w:val="en-US"/>
        </w:rPr>
        <w:t>舔狗</w:t>
      </w:r>
      <w:r>
        <w:rPr>
          <w:rFonts w:ascii="Times New Roman" w:hAnsi="Times New Roman" w:eastAsia="SimSun" w:cs="Times New Roman"/>
          <w:sz w:val="28"/>
          <w:szCs w:val="28"/>
        </w:rPr>
        <w:t xml:space="preserve">  </w:t>
      </w:r>
      <w:r>
        <w:rPr>
          <w:rFonts w:ascii="Times New Roman" w:hAnsi="Times New Roman" w:eastAsia="SimSun" w:cs="Times New Roman"/>
          <w:sz w:val="28"/>
          <w:szCs w:val="28"/>
          <w:lang w:val="en-US"/>
        </w:rPr>
        <w:t>ti</w:t>
      </w:r>
      <w:r>
        <w:rPr>
          <w:rFonts w:ascii="Times New Roman" w:hAnsi="Times New Roman" w:eastAsia="SimSun" w:cs="Times New Roman"/>
          <w:sz w:val="28"/>
          <w:szCs w:val="28"/>
        </w:rPr>
        <w:t>ǎ</w:t>
      </w:r>
      <w:r>
        <w:rPr>
          <w:rFonts w:ascii="Times New Roman" w:hAnsi="Times New Roman" w:eastAsia="SimSun" w:cs="Times New Roman"/>
          <w:sz w:val="28"/>
          <w:szCs w:val="28"/>
          <w:lang w:val="en-US"/>
        </w:rPr>
        <w:t>ng</w:t>
      </w:r>
      <w:r>
        <w:rPr>
          <w:rFonts w:ascii="Times New Roman" w:hAnsi="Times New Roman" w:eastAsia="SimSun" w:cs="Times New Roman"/>
          <w:sz w:val="28"/>
          <w:szCs w:val="28"/>
        </w:rPr>
        <w:t>ǒ</w:t>
      </w:r>
      <w:r>
        <w:rPr>
          <w:rFonts w:ascii="Times New Roman" w:hAnsi="Times New Roman" w:eastAsia="SimSun" w:cs="Times New Roman"/>
          <w:sz w:val="28"/>
          <w:szCs w:val="28"/>
          <w:lang w:val="en-US"/>
        </w:rPr>
        <w:t>u</w:t>
      </w:r>
      <w:r>
        <w:rPr>
          <w:rFonts w:ascii="Times New Roman" w:hAnsi="Times New Roman" w:eastAsia="SimSun" w:cs="Times New Roman"/>
          <w:sz w:val="28"/>
          <w:szCs w:val="28"/>
        </w:rPr>
        <w:t>, що буквально означає «пес, що лиже» і використовується для характеристики людини, яка принижується перед об’єктом симпатії, догоджає йому будь-яким способом, навіть якщо не отримує взаємності.</w:t>
      </w:r>
    </w:p>
    <w:p w14:paraId="785BBAEB">
      <w:pPr>
        <w:spacing w:after="0"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Мовці часто використовують цей термін, щоб висміяти або емоційно підкреслити нерівні стосунки, де одна сторона занадто догідлива. Експресивна функція цього сленгу полягає в його яскравому, метафоричному змісті, який допомагає емоційно підкреслити ситуацію, висловити іронію або сарказм, особливо в гумористичних шоу, мемах та повсякденному житті.</w:t>
      </w:r>
    </w:p>
    <w:p w14:paraId="721EC12E">
      <w:pPr>
        <w:spacing w:after="0"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Іншим прикладом може слугувати такий сленгізм як 躺平 (tǎngpíng), що буквально означає «лежати рівно» і позначає відмову від участі в безглуздій конкуренції 内卷 (nèijuǎn). Цей термін став популярним серед молодого покоління Китаю, яке стикається з високими вимогами до кар’єрного зростання, освіти та життєвого успіху, але не завжди бачить реальні можливості для досягнення цих цілей.</w:t>
      </w:r>
    </w:p>
    <w:p w14:paraId="20E5ECA3">
      <w:pPr>
        <w:spacing w:after="0"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Феномен </w:t>
      </w:r>
      <w:r>
        <w:rPr>
          <w:rFonts w:ascii="Times New Roman" w:hAnsi="Times New Roman" w:eastAsia="SimSun" w:cs="Times New Roman"/>
          <w:sz w:val="28"/>
          <w:szCs w:val="28"/>
          <w:lang w:val="en-US"/>
        </w:rPr>
        <w:t>躺平</w:t>
      </w:r>
      <w:r>
        <w:rPr>
          <w:rFonts w:ascii="Times New Roman" w:hAnsi="Times New Roman" w:eastAsia="SimSun" w:cs="Times New Roman"/>
          <w:sz w:val="28"/>
          <w:szCs w:val="28"/>
        </w:rPr>
        <w:t xml:space="preserve"> відображає певний пасивний протест проти культури надмірної праці та соціального тиску. В інтернеті можна знайти безліч жартів і мемів, пов’язаних із цим терміном. Наприклад, зображення людей, що лежать на підлозі з підписами на кшталт «躺平才是王道» («Лежати – ось істинний шлях»). </w:t>
      </w:r>
    </w:p>
    <w:p w14:paraId="2FB3E47C">
      <w:pPr>
        <w:spacing w:after="0"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Деякі молоді люди відкрито заявляють, що воліють жити без гонитви за престижною роботою, високою зарплатою та традиційними соціальними очікуваннями, а замість цього обирають спокійний, мінімалістичний спосіб життя.</w:t>
      </w:r>
    </w:p>
    <w:p w14:paraId="23513686">
      <w:pPr>
        <w:spacing w:after="0"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Ще одним важливим сленговим терміном, пов’язаним із суспільними настроями в Китаї, є </w:t>
      </w:r>
      <w:r>
        <w:rPr>
          <w:rFonts w:ascii="Times New Roman" w:hAnsi="Times New Roman" w:eastAsia="SimSun" w:cs="Times New Roman"/>
          <w:sz w:val="28"/>
          <w:szCs w:val="28"/>
          <w:lang w:val="en-US"/>
        </w:rPr>
        <w:t>摆烂</w:t>
      </w:r>
      <w:r>
        <w:rPr>
          <w:rFonts w:ascii="Times New Roman" w:hAnsi="Times New Roman" w:eastAsia="SimSun" w:cs="Times New Roman"/>
          <w:sz w:val="28"/>
          <w:szCs w:val="28"/>
        </w:rPr>
        <w:t xml:space="preserve"> (</w:t>
      </w:r>
      <w:r>
        <w:rPr>
          <w:rFonts w:ascii="Times New Roman" w:hAnsi="Times New Roman" w:eastAsia="SimSun" w:cs="Times New Roman"/>
          <w:sz w:val="28"/>
          <w:szCs w:val="28"/>
          <w:lang w:val="en-US"/>
        </w:rPr>
        <w:t>b</w:t>
      </w:r>
      <w:r>
        <w:rPr>
          <w:rFonts w:ascii="Times New Roman" w:hAnsi="Times New Roman" w:eastAsia="SimSun" w:cs="Times New Roman"/>
          <w:sz w:val="28"/>
          <w:szCs w:val="28"/>
        </w:rPr>
        <w:t>ǎ</w:t>
      </w:r>
      <w:r>
        <w:rPr>
          <w:rFonts w:ascii="Times New Roman" w:hAnsi="Times New Roman" w:eastAsia="SimSun" w:cs="Times New Roman"/>
          <w:sz w:val="28"/>
          <w:szCs w:val="28"/>
          <w:lang w:val="en-US"/>
        </w:rPr>
        <w:t>il</w:t>
      </w:r>
      <w:r>
        <w:rPr>
          <w:rFonts w:ascii="Times New Roman" w:hAnsi="Times New Roman" w:eastAsia="SimSun" w:cs="Times New Roman"/>
          <w:sz w:val="28"/>
          <w:szCs w:val="28"/>
        </w:rPr>
        <w:t>à</w:t>
      </w:r>
      <w:r>
        <w:rPr>
          <w:rFonts w:ascii="Times New Roman" w:hAnsi="Times New Roman" w:eastAsia="SimSun" w:cs="Times New Roman"/>
          <w:sz w:val="28"/>
          <w:szCs w:val="28"/>
          <w:lang w:val="en-US"/>
        </w:rPr>
        <w:t>n</w:t>
      </w:r>
      <w:r>
        <w:rPr>
          <w:rFonts w:ascii="Times New Roman" w:hAnsi="Times New Roman" w:eastAsia="SimSun" w:cs="Times New Roman"/>
          <w:sz w:val="28"/>
          <w:szCs w:val="28"/>
        </w:rPr>
        <w:t xml:space="preserve">), що буквально означає «розкластися, як гнилий плід». У сленговому значенні цей вираз позначає свідоме прийняття поразки, байдуже ставлення до ситуації, коли людина припиняє намагатися щось покращити, бо вважає це марним. </w:t>
      </w:r>
    </w:p>
    <w:p w14:paraId="7DA58579">
      <w:pPr>
        <w:spacing w:after="0"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На відміну від 躺平 摆烂 має більш фаталістичний відтінок. Це своєрідна відповідь на ситуації, коли всі зусилля здаються марними, і залишається лише «здатися». Наприклад, якщо студент знає, що не зможе підготуватися до іспиту, він може сказати: «我摆烂了» (wǒ bǎilàn le «Я здаюся, як буде так буде»).</w:t>
      </w:r>
    </w:p>
    <w:p w14:paraId="51FE6825">
      <w:pPr>
        <w:spacing w:after="0" w:line="360" w:lineRule="auto"/>
        <w:ind w:firstLine="709"/>
        <w:jc w:val="both"/>
        <w:rPr>
          <w:rStyle w:val="17"/>
          <w:rFonts w:ascii="Times New Roman" w:hAnsi="Times New Roman" w:cs="Times New Roman"/>
          <w:color w:val="000000"/>
          <w:sz w:val="28"/>
          <w:szCs w:val="28"/>
          <w:shd w:val="clear" w:color="auto" w:fill="FFFFFF"/>
        </w:rPr>
      </w:pPr>
      <w:r>
        <w:rPr>
          <w:rFonts w:ascii="Times New Roman" w:hAnsi="Times New Roman" w:eastAsia="SimSun" w:cs="Times New Roman"/>
          <w:sz w:val="28"/>
          <w:szCs w:val="28"/>
        </w:rPr>
        <w:t>Китайський сленг часто використовується для створення комічного ефекту, особливо в гумористичних шоу. Наприклад,  такий популярний інтернет-сленг як 电子榨菜 (</w:t>
      </w:r>
      <w:r>
        <w:rPr>
          <w:rStyle w:val="17"/>
          <w:rFonts w:ascii="Times New Roman" w:hAnsi="Times New Roman" w:cs="Times New Roman"/>
          <w:color w:val="000000"/>
          <w:sz w:val="28"/>
          <w:szCs w:val="28"/>
          <w:shd w:val="clear" w:color="auto" w:fill="FFFFFF"/>
        </w:rPr>
        <w:t>diàn</w:t>
      </w:r>
      <w:r>
        <w:rPr>
          <w:rStyle w:val="18"/>
          <w:rFonts w:ascii="Times New Roman" w:hAnsi="Times New Roman" w:cs="Times New Roman"/>
          <w:color w:val="000000"/>
          <w:sz w:val="28"/>
          <w:szCs w:val="28"/>
          <w:shd w:val="clear" w:color="auto" w:fill="FFFFFF"/>
        </w:rPr>
        <w:t>zǐ</w:t>
      </w:r>
      <w:r>
        <w:rPr>
          <w:rFonts w:ascii="Times New Roman" w:hAnsi="Times New Roman" w:cs="Times New Roman"/>
          <w:color w:val="000000"/>
          <w:sz w:val="28"/>
          <w:szCs w:val="28"/>
          <w:shd w:val="clear" w:color="auto" w:fill="FFFFFF"/>
        </w:rPr>
        <w:t> </w:t>
      </w:r>
      <w:r>
        <w:rPr>
          <w:rStyle w:val="17"/>
          <w:rFonts w:ascii="Times New Roman" w:hAnsi="Times New Roman" w:cs="Times New Roman"/>
          <w:color w:val="000000"/>
          <w:sz w:val="28"/>
          <w:szCs w:val="28"/>
          <w:shd w:val="clear" w:color="auto" w:fill="FFFFFF"/>
        </w:rPr>
        <w:t>zhàcài) нерідко використовується на позначення відео, аудіокниг, фільмів, коротких відео, які молодь може переглядати під час споживання їжі, що і є так званою «електронною закускою».</w:t>
      </w:r>
    </w:p>
    <w:p w14:paraId="27EE3094">
      <w:pPr>
        <w:spacing w:after="0" w:line="360" w:lineRule="auto"/>
        <w:ind w:firstLine="709"/>
        <w:jc w:val="both"/>
        <w:rPr>
          <w:rFonts w:ascii="Times New Roman" w:hAnsi="Times New Roman" w:cs="Times New Roman"/>
          <w:color w:val="000000"/>
          <w:sz w:val="28"/>
          <w:szCs w:val="28"/>
          <w:shd w:val="clear" w:color="auto" w:fill="FFFFFF"/>
        </w:rPr>
      </w:pPr>
      <w:r>
        <w:rPr>
          <w:rStyle w:val="17"/>
          <w:rFonts w:ascii="Times New Roman" w:hAnsi="Times New Roman" w:cs="Times New Roman"/>
          <w:color w:val="000000"/>
          <w:sz w:val="28"/>
          <w:szCs w:val="28"/>
          <w:shd w:val="clear" w:color="auto" w:fill="FFFFFF"/>
        </w:rPr>
        <w:t>Яскравим прикладом мовної гри є фраза 救救六 (jiù jiù liù), яку коміки використали у шоу 脱口秀大会 на співзвучності з сленговим словом 996 (九九六jiǔjiǔliù). Ієрогліф 救 (jiù) означає «рятувати», а співзвучний останньому складу в 996, тому така заміна не лише викликає посмішку на обличчі у глядачів, а й передає заклик до порятунку від жорстоких умов праці.</w:t>
      </w:r>
    </w:p>
    <w:p w14:paraId="77CA6F2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Першопочаткове значення слова 磕kē – «вдарятися» або «лускати» (насіння), але у контексті китайського інтернет-сленгу воно може означати «шиперити», тобто активно підтримувати пару в романтичному сенсі. Використання цього слова у гумористичних шоу часто викликає комічний ефект завдяки його двозначності.</w:t>
      </w:r>
    </w:p>
    <w:p w14:paraId="2C167599">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 у комедійному шоу 《一年一度喜剧大赛》 персонаж вдаряється об камінь і, побачивши пару, яка щойно зізналась одна одній у почуттях каже:“你们真的是磕死我了” .</w:t>
      </w:r>
    </w:p>
    <w:p w14:paraId="74AA270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Тут фраза “磕死我了” (буквально «вдарили мене до смерті») набуває подвійного значення. З одного боку, слово можна перекласти як «вдарятися», що підкріплено сценою про удар. З іншого ж боку, персонажка в цей момент спостерігала за зізнанням в коханні між парою, тому вона була настільки «вражена» цією милотою, що не може витримати цього емоційного навантаження.</w:t>
      </w:r>
    </w:p>
    <w:p w14:paraId="3EA7229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Одним з найбільш поширених сленгізмів в китайській мові є 单身狗dānshēngǒu. Цей сленг використовують для позначення людини в якої немає партнера. Він складається з двох слів  单身dānshēng - «одинак» та狗gǒu «пес», тобто «пес-одинак».</w:t>
      </w:r>
    </w:p>
    <w:p w14:paraId="2CE6AA7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 одному з випусків</w:t>
      </w:r>
      <w:r>
        <w:rPr>
          <w:rStyle w:val="17"/>
          <w:rFonts w:ascii="Times New Roman" w:hAnsi="Times New Roman" w:cs="Times New Roman"/>
          <w:color w:val="000000"/>
          <w:sz w:val="28"/>
          <w:szCs w:val="28"/>
          <w:shd w:val="clear" w:color="auto" w:fill="FFFFFF"/>
        </w:rPr>
        <w:t xml:space="preserve">脱口秀大会 комедіанти замінили слово </w:t>
      </w:r>
      <w:r>
        <w:rPr>
          <w:rStyle w:val="17"/>
          <w:rFonts w:ascii="Times New Roman" w:hAnsi="Times New Roman" w:cs="Times New Roman"/>
          <w:color w:val="000000"/>
          <w:sz w:val="28"/>
          <w:szCs w:val="28"/>
          <w:shd w:val="clear" w:color="auto" w:fill="FFFFFF"/>
          <w:lang w:val="en-US"/>
        </w:rPr>
        <w:t>狗g</w:t>
      </w:r>
      <w:r>
        <w:rPr>
          <w:rStyle w:val="17"/>
          <w:rFonts w:ascii="Times New Roman" w:hAnsi="Times New Roman" w:cs="Times New Roman"/>
          <w:color w:val="000000"/>
          <w:sz w:val="28"/>
          <w:szCs w:val="28"/>
          <w:shd w:val="clear" w:color="auto" w:fill="FFFFFF"/>
        </w:rPr>
        <w:t>ǒ</w:t>
      </w:r>
      <w:r>
        <w:rPr>
          <w:rStyle w:val="17"/>
          <w:rFonts w:ascii="Times New Roman" w:hAnsi="Times New Roman" w:cs="Times New Roman"/>
          <w:color w:val="000000"/>
          <w:sz w:val="28"/>
          <w:szCs w:val="28"/>
          <w:shd w:val="clear" w:color="auto" w:fill="FFFFFF"/>
          <w:lang w:val="en-US"/>
        </w:rPr>
        <w:t>u</w:t>
      </w:r>
      <w:r>
        <w:rPr>
          <w:rStyle w:val="17"/>
          <w:rFonts w:ascii="Times New Roman" w:hAnsi="Times New Roman" w:cs="Times New Roman"/>
          <w:color w:val="000000"/>
          <w:sz w:val="28"/>
          <w:szCs w:val="28"/>
          <w:shd w:val="clear" w:color="auto" w:fill="FFFFFF"/>
        </w:rPr>
        <w:t xml:space="preserve"> на </w:t>
      </w:r>
      <w:r>
        <w:rPr>
          <w:rStyle w:val="17"/>
          <w:rFonts w:ascii="Times New Roman" w:hAnsi="Times New Roman" w:cs="Times New Roman"/>
          <w:color w:val="000000"/>
          <w:sz w:val="28"/>
          <w:szCs w:val="28"/>
          <w:shd w:val="clear" w:color="auto" w:fill="FFFFFF"/>
          <w:lang w:val="en-US"/>
        </w:rPr>
        <w:t>松狮s</w:t>
      </w:r>
      <w:r>
        <w:rPr>
          <w:rStyle w:val="17"/>
          <w:rFonts w:ascii="Times New Roman" w:hAnsi="Times New Roman" w:cs="Times New Roman"/>
          <w:color w:val="000000"/>
          <w:sz w:val="28"/>
          <w:szCs w:val="28"/>
          <w:shd w:val="clear" w:color="auto" w:fill="FFFFFF"/>
        </w:rPr>
        <w:t>ō</w:t>
      </w:r>
      <w:r>
        <w:rPr>
          <w:rStyle w:val="17"/>
          <w:rFonts w:ascii="Times New Roman" w:hAnsi="Times New Roman" w:cs="Times New Roman"/>
          <w:color w:val="000000"/>
          <w:sz w:val="28"/>
          <w:szCs w:val="28"/>
          <w:shd w:val="clear" w:color="auto" w:fill="FFFFFF"/>
          <w:lang w:val="en-US"/>
        </w:rPr>
        <w:t>ngsh</w:t>
      </w:r>
      <w:r>
        <w:rPr>
          <w:rStyle w:val="17"/>
          <w:rFonts w:ascii="Times New Roman" w:hAnsi="Times New Roman" w:cs="Times New Roman"/>
          <w:color w:val="000000"/>
          <w:sz w:val="28"/>
          <w:szCs w:val="28"/>
          <w:shd w:val="clear" w:color="auto" w:fill="FFFFFF"/>
        </w:rPr>
        <w:t xml:space="preserve">ī таким чином утворилося </w:t>
      </w:r>
      <w:r>
        <w:rPr>
          <w:rStyle w:val="17"/>
          <w:rFonts w:ascii="Times New Roman" w:hAnsi="Times New Roman" w:cs="Times New Roman"/>
          <w:color w:val="000000"/>
          <w:sz w:val="28"/>
          <w:szCs w:val="28"/>
          <w:shd w:val="clear" w:color="auto" w:fill="FFFFFF"/>
          <w:lang w:val="en-US"/>
        </w:rPr>
        <w:t>单身松狮</w:t>
      </w:r>
      <w:r>
        <w:rPr>
          <w:rStyle w:val="17"/>
          <w:rFonts w:ascii="Times New Roman" w:hAnsi="Times New Roman" w:cs="Times New Roman"/>
          <w:color w:val="000000"/>
          <w:sz w:val="28"/>
          <w:szCs w:val="28"/>
          <w:shd w:val="clear" w:color="auto" w:fill="FFFFFF"/>
        </w:rPr>
        <w:t xml:space="preserve">, що лише підсилило жартівливий ефект (松狮 позначає породу собаки «чау-чау»), тобто ти не просто «пес-одинак», а «одинак породи чау-чау», «породистий одинак». </w:t>
      </w:r>
    </w:p>
    <w:p w14:paraId="28254B4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Ця гра слів є проявом лудичної функції сленгу, оскільки вона розширює можливості вираження через гру слів та фонетичні асоціації. Використання конкретної породи собак додає ще більшого комічного забарвлення та створює нові відтінки значення, що викликає у слухачів асоціації з певним образом, характерним для цієї породи. </w:t>
      </w:r>
    </w:p>
    <w:p w14:paraId="39C5AC4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Одним із цікавих прикладів використання китайського сленгу в гумористичних шоу є епізод з </w:t>
      </w:r>
      <w:r>
        <w:rPr>
          <w:rFonts w:ascii="Times New Roman" w:hAnsi="Times New Roman" w:cs="Times New Roman"/>
          <w:color w:val="000000"/>
          <w:sz w:val="28"/>
          <w:szCs w:val="28"/>
          <w:shd w:val="clear" w:color="auto" w:fill="FFFFFF"/>
          <w:lang w:val="ru-RU"/>
        </w:rPr>
        <w:t>《脱口秀大会》</w:t>
      </w:r>
      <w:r>
        <w:rPr>
          <w:rFonts w:ascii="Times New Roman" w:hAnsi="Times New Roman" w:cs="Times New Roman"/>
          <w:color w:val="000000"/>
          <w:sz w:val="28"/>
          <w:szCs w:val="28"/>
          <w:shd w:val="clear" w:color="auto" w:fill="FFFFFF"/>
        </w:rPr>
        <w:t xml:space="preserve">, де відбувається лінгвістична гра зі сленгізмом </w:t>
      </w:r>
      <w:r>
        <w:rPr>
          <w:rFonts w:ascii="Times New Roman" w:hAnsi="Times New Roman" w:cs="Times New Roman"/>
          <w:color w:val="000000"/>
          <w:sz w:val="28"/>
          <w:szCs w:val="28"/>
          <w:shd w:val="clear" w:color="auto" w:fill="FFFFFF"/>
          <w:lang w:val="en-US"/>
        </w:rPr>
        <w:t>YYDS</w:t>
      </w:r>
      <w:r>
        <w:rPr>
          <w:rFonts w:ascii="Times New Roman" w:hAnsi="Times New Roman" w:cs="Times New Roman"/>
          <w:color w:val="000000"/>
          <w:sz w:val="28"/>
          <w:szCs w:val="28"/>
          <w:shd w:val="clear" w:color="auto" w:fill="FFFFFF"/>
        </w:rPr>
        <w:t xml:space="preserve"> (永远的神yǒngyuǎn de shén – «вічний бог» або «найкращий з кращих»). Сленг </w:t>
      </w:r>
      <w:r>
        <w:rPr>
          <w:rFonts w:ascii="Times New Roman" w:hAnsi="Times New Roman" w:cs="Times New Roman"/>
          <w:color w:val="000000"/>
          <w:sz w:val="28"/>
          <w:szCs w:val="28"/>
          <w:shd w:val="clear" w:color="auto" w:fill="FFFFFF"/>
          <w:lang w:val="en-US"/>
        </w:rPr>
        <w:t>YYDS</w:t>
      </w:r>
      <w:r>
        <w:rPr>
          <w:rFonts w:ascii="Times New Roman" w:hAnsi="Times New Roman" w:cs="Times New Roman"/>
          <w:color w:val="000000"/>
          <w:sz w:val="28"/>
          <w:szCs w:val="28"/>
          <w:shd w:val="clear" w:color="auto" w:fill="FFFFFF"/>
        </w:rPr>
        <w:t xml:space="preserve">  використовується для висловлення захоплення та визнання переваги певного об’єкта чи особи, наприклад, часто використовується в соціальних мережах в коментарях під відео з зірками, проте давайте детальніше розглянемо уривок з шоу:</w:t>
      </w:r>
    </w:p>
    <w:p w14:paraId="6F6FC0B7">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我妈问他：“烟有什么好的？” 我爸说：“YYDS啊” 我妈问我：“什么意思？” 我说：“愿意动手” 我爸说：“别打了，你是我的神” </w:t>
      </w:r>
      <w:r>
        <w:rPr>
          <w:rFonts w:ascii="Times New Roman" w:hAnsi="Times New Roman" w:cs="Times New Roman"/>
          <w:color w:val="000000"/>
          <w:sz w:val="28"/>
          <w:szCs w:val="28"/>
          <w:shd w:val="clear" w:color="auto" w:fill="FFFFFF"/>
        </w:rPr>
        <w:t xml:space="preserve">. </w:t>
      </w:r>
    </w:p>
    <w:p w14:paraId="2D4115E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Мама запитала його: «Що такого хорошого в тих цигарках?». Тато відповів: «YYDS». Мама запитала мене: «Що він ото сказав?». Я сказав: «Готовий битися». Тато сказав: «Не бий мене, о, моя богине!»</w:t>
      </w:r>
    </w:p>
    <w:p w14:paraId="34F22E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У цьому уривку виникло непорозуміння між подружжям через те, що чоловік використав молодіжний сленг, який невідомий його дружині. Однак, син замість того щоб пояснити справжнє значення сленгу, навмисно викривляє його інтерпретацію, замінюючи </w:t>
      </w:r>
      <w:r>
        <w:rPr>
          <w:rFonts w:ascii="Times New Roman" w:hAnsi="Times New Roman" w:cs="Times New Roman"/>
          <w:color w:val="000000"/>
          <w:sz w:val="28"/>
          <w:szCs w:val="28"/>
          <w:shd w:val="clear" w:color="auto" w:fill="FFFFFF"/>
          <w:lang w:val="en-US"/>
        </w:rPr>
        <w:t>YYDS</w:t>
      </w:r>
      <w:r>
        <w:rPr>
          <w:rFonts w:ascii="Times New Roman" w:hAnsi="Times New Roman" w:cs="Times New Roman"/>
          <w:color w:val="000000"/>
          <w:sz w:val="28"/>
          <w:szCs w:val="28"/>
          <w:shd w:val="clear" w:color="auto" w:fill="FFFFFF"/>
        </w:rPr>
        <w:t xml:space="preserve"> (永远的神) на YYDS (愿意动手) – що можна перекласти як «готовий забруднити руки», «готовий почати бійку».</w:t>
      </w:r>
    </w:p>
    <w:p w14:paraId="49F3F66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Ця заміна значення створює комічний ефект, адже мати сприймає це буквально, що підсилює конфлікт і веде до ще більшої плутанини. Чоловік, усвідомивши ситуацію, намагається заспокоїти дружину і каже “别打了，你是我的神” («Не бий мене, ти моя богиня»). Таким чином, він жартівливо використовує початкове значення YYDS (слово 神), акцентуючи на авторитеті дружини в родині (що є доволі поширеним в китайській родині).</w:t>
      </w:r>
    </w:p>
    <w:p w14:paraId="2F3FFF45">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Візьмемо до аналізу ще один уривок з цього шоу:</w:t>
      </w:r>
    </w:p>
    <w:p w14:paraId="4530C299">
      <w:pPr>
        <w:pStyle w:val="15"/>
        <w:numPr>
          <w:ilvl w:val="0"/>
          <w:numId w:val="4"/>
        </w:num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你是我爹</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n</w:t>
      </w:r>
      <w:r>
        <w:rPr>
          <w:rFonts w:ascii="Times New Roman" w:hAnsi="Times New Roman" w:cs="Times New Roman"/>
          <w:color w:val="000000"/>
          <w:sz w:val="28"/>
          <w:szCs w:val="28"/>
          <w:shd w:val="clear" w:color="auto" w:fill="FFFFFF"/>
        </w:rPr>
        <w:t xml:space="preserve">ǐ </w:t>
      </w:r>
      <w:r>
        <w:rPr>
          <w:rFonts w:ascii="Times New Roman" w:hAnsi="Times New Roman" w:cs="Times New Roman"/>
          <w:color w:val="000000"/>
          <w:sz w:val="28"/>
          <w:szCs w:val="28"/>
          <w:shd w:val="clear" w:color="auto" w:fill="FFFFFF"/>
          <w:lang w:val="en-US"/>
        </w:rPr>
        <w:t>sh</w:t>
      </w:r>
      <w:r>
        <w:rPr>
          <w:rFonts w:ascii="Times New Roman" w:hAnsi="Times New Roman" w:cs="Times New Roman"/>
          <w:color w:val="000000"/>
          <w:sz w:val="28"/>
          <w:szCs w:val="28"/>
          <w:shd w:val="clear" w:color="auto" w:fill="FFFFFF"/>
        </w:rPr>
        <w:t xml:space="preserve">ì </w:t>
      </w:r>
      <w:r>
        <w:rPr>
          <w:rFonts w:ascii="Times New Roman" w:hAnsi="Times New Roman" w:cs="Times New Roman"/>
          <w:color w:val="000000"/>
          <w:sz w:val="28"/>
          <w:szCs w:val="28"/>
          <w:shd w:val="clear" w:color="auto" w:fill="FFFFFF"/>
          <w:lang w:val="en-US"/>
        </w:rPr>
        <w:t>w</w:t>
      </w:r>
      <w:r>
        <w:rPr>
          <w:rFonts w:ascii="Times New Roman" w:hAnsi="Times New Roman" w:cs="Times New Roman"/>
          <w:color w:val="000000"/>
          <w:sz w:val="28"/>
          <w:szCs w:val="28"/>
          <w:shd w:val="clear" w:color="auto" w:fill="FFFFFF"/>
        </w:rPr>
        <w:t xml:space="preserve">ǒ </w:t>
      </w:r>
      <w:r>
        <w:rPr>
          <w:rFonts w:ascii="Times New Roman" w:hAnsi="Times New Roman" w:cs="Times New Roman"/>
          <w:color w:val="000000"/>
          <w:sz w:val="28"/>
          <w:szCs w:val="28"/>
          <w:shd w:val="clear" w:color="auto" w:fill="FFFFFF"/>
          <w:lang w:val="en-US"/>
        </w:rPr>
        <w:t>di</w:t>
      </w:r>
      <w:r>
        <w:rPr>
          <w:rFonts w:ascii="Times New Roman" w:hAnsi="Times New Roman" w:cs="Times New Roman"/>
          <w:color w:val="000000"/>
          <w:sz w:val="28"/>
          <w:szCs w:val="28"/>
          <w:shd w:val="clear" w:color="auto" w:fill="FFFFFF"/>
        </w:rPr>
        <w:t>ē)</w:t>
      </w:r>
    </w:p>
    <w:p w14:paraId="7AA63AD3">
      <w:pPr>
        <w:pStyle w:val="15"/>
        <w:numPr>
          <w:ilvl w:val="0"/>
          <w:numId w:val="4"/>
        </w:num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栓Q (shuān </w:t>
      </w:r>
      <w:r>
        <w:rPr>
          <w:rFonts w:ascii="Times New Roman" w:hAnsi="Times New Roman" w:cs="Times New Roman"/>
          <w:color w:val="000000"/>
          <w:sz w:val="28"/>
          <w:szCs w:val="28"/>
          <w:shd w:val="clear" w:color="auto" w:fill="FFFFFF"/>
          <w:lang w:val="en-US"/>
        </w:rPr>
        <w:t>Q</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en-US"/>
        </w:rPr>
        <w:t xml:space="preserve"> </w:t>
      </w:r>
    </w:p>
    <w:p w14:paraId="562BA949">
      <w:pPr>
        <w:pStyle w:val="15"/>
        <w:numPr>
          <w:ilvl w:val="0"/>
          <w:numId w:val="4"/>
        </w:num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爸比别Q了(bàbǐ bié Q le)</w:t>
      </w:r>
    </w:p>
    <w:p w14:paraId="640A407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Цей уривок також демонструє використання сучасного китайського сленгу та інтернет-мемів для створення комічного ефекту.</w:t>
      </w:r>
    </w:p>
    <w:p w14:paraId="7857109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你是我爹</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n</w:t>
      </w:r>
      <w:r>
        <w:rPr>
          <w:rFonts w:ascii="Times New Roman" w:hAnsi="Times New Roman" w:cs="Times New Roman"/>
          <w:color w:val="000000"/>
          <w:sz w:val="28"/>
          <w:szCs w:val="28"/>
          <w:shd w:val="clear" w:color="auto" w:fill="FFFFFF"/>
        </w:rPr>
        <w:t xml:space="preserve">ǐ </w:t>
      </w:r>
      <w:r>
        <w:rPr>
          <w:rFonts w:ascii="Times New Roman" w:hAnsi="Times New Roman" w:cs="Times New Roman"/>
          <w:color w:val="000000"/>
          <w:sz w:val="28"/>
          <w:szCs w:val="28"/>
          <w:shd w:val="clear" w:color="auto" w:fill="FFFFFF"/>
          <w:lang w:val="en-US"/>
        </w:rPr>
        <w:t>sh</w:t>
      </w:r>
      <w:r>
        <w:rPr>
          <w:rFonts w:ascii="Times New Roman" w:hAnsi="Times New Roman" w:cs="Times New Roman"/>
          <w:color w:val="000000"/>
          <w:sz w:val="28"/>
          <w:szCs w:val="28"/>
          <w:shd w:val="clear" w:color="auto" w:fill="FFFFFF"/>
        </w:rPr>
        <w:t xml:space="preserve">ì </w:t>
      </w:r>
      <w:r>
        <w:rPr>
          <w:rFonts w:ascii="Times New Roman" w:hAnsi="Times New Roman" w:cs="Times New Roman"/>
          <w:color w:val="000000"/>
          <w:sz w:val="28"/>
          <w:szCs w:val="28"/>
          <w:shd w:val="clear" w:color="auto" w:fill="FFFFFF"/>
          <w:lang w:val="en-US"/>
        </w:rPr>
        <w:t>w</w:t>
      </w:r>
      <w:r>
        <w:rPr>
          <w:rFonts w:ascii="Times New Roman" w:hAnsi="Times New Roman" w:cs="Times New Roman"/>
          <w:color w:val="000000"/>
          <w:sz w:val="28"/>
          <w:szCs w:val="28"/>
          <w:shd w:val="clear" w:color="auto" w:fill="FFFFFF"/>
        </w:rPr>
        <w:t xml:space="preserve">ǒ </w:t>
      </w:r>
      <w:r>
        <w:rPr>
          <w:rFonts w:ascii="Times New Roman" w:hAnsi="Times New Roman" w:cs="Times New Roman"/>
          <w:color w:val="000000"/>
          <w:sz w:val="28"/>
          <w:szCs w:val="28"/>
          <w:shd w:val="clear" w:color="auto" w:fill="FFFFFF"/>
          <w:lang w:val="en-US"/>
        </w:rPr>
        <w:t>di</w:t>
      </w:r>
      <w:r>
        <w:rPr>
          <w:rFonts w:ascii="Times New Roman" w:hAnsi="Times New Roman" w:cs="Times New Roman"/>
          <w:color w:val="000000"/>
          <w:sz w:val="28"/>
          <w:szCs w:val="28"/>
          <w:shd w:val="clear" w:color="auto" w:fill="FFFFFF"/>
        </w:rPr>
        <w:t>ē) дослівно перекладається як «Ти мій тато», проте в китайському інтернет-сленгу ця фраза часто використовується в іронічному контексті для вираження поваги або визнання когось, хто щось дуже вміло зробив або сказав і її можна перекласти як «ти кращий» або «ти мій кумир».</w:t>
      </w:r>
    </w:p>
    <w:p w14:paraId="3F24F72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栓Q (shuān </w:t>
      </w:r>
      <w:r>
        <w:rPr>
          <w:rFonts w:ascii="Times New Roman" w:hAnsi="Times New Roman" w:cs="Times New Roman"/>
          <w:color w:val="000000"/>
          <w:sz w:val="28"/>
          <w:szCs w:val="28"/>
          <w:shd w:val="clear" w:color="auto" w:fill="FFFFFF"/>
          <w:lang w:val="en-US"/>
        </w:rPr>
        <w:t>Q</w:t>
      </w:r>
      <w:r>
        <w:rPr>
          <w:rFonts w:ascii="Times New Roman" w:hAnsi="Times New Roman" w:cs="Times New Roman"/>
          <w:color w:val="000000"/>
          <w:sz w:val="28"/>
          <w:szCs w:val="28"/>
          <w:shd w:val="clear" w:color="auto" w:fill="FFFFFF"/>
        </w:rPr>
        <w:t>) є доволі схожим за вимовою до англійського “</w:t>
      </w:r>
      <w:r>
        <w:rPr>
          <w:rFonts w:ascii="Times New Roman" w:hAnsi="Times New Roman" w:cs="Times New Roman"/>
          <w:color w:val="000000"/>
          <w:sz w:val="28"/>
          <w:szCs w:val="28"/>
          <w:shd w:val="clear" w:color="auto" w:fill="FFFFFF"/>
          <w:lang w:val="en-US"/>
        </w:rPr>
        <w:t>thank</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you</w:t>
      </w:r>
      <w:r>
        <w:rPr>
          <w:rFonts w:ascii="Times New Roman" w:hAnsi="Times New Roman" w:cs="Times New Roman"/>
          <w:color w:val="000000"/>
          <w:sz w:val="28"/>
          <w:szCs w:val="28"/>
          <w:shd w:val="clear" w:color="auto" w:fill="FFFFFF"/>
        </w:rPr>
        <w:t xml:space="preserve">”, але містить в собі іронічний підтекст. Вираз став популірним у соціальних мережаї як спосіб висловити саркастичну подяку, можна його українською перекласти як «ну дякую…». </w:t>
      </w:r>
    </w:p>
    <w:p w14:paraId="082B76B5">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爸比别Q了 у цій репліці використовується слово </w:t>
      </w:r>
      <w:r>
        <w:rPr>
          <w:rFonts w:ascii="Times New Roman" w:hAnsi="Times New Roman" w:cs="Times New Roman"/>
          <w:color w:val="000000"/>
          <w:sz w:val="28"/>
          <w:szCs w:val="28"/>
          <w:shd w:val="clear" w:color="auto" w:fill="FFFFFF"/>
          <w:lang w:val="en-US"/>
        </w:rPr>
        <w:t>爸比</w:t>
      </w:r>
      <w:r>
        <w:rPr>
          <w:rFonts w:ascii="Times New Roman" w:hAnsi="Times New Roman" w:cs="Times New Roman"/>
          <w:color w:val="000000"/>
          <w:sz w:val="28"/>
          <w:szCs w:val="28"/>
          <w:shd w:val="clear" w:color="auto" w:fill="FFFFFF"/>
        </w:rPr>
        <w:t xml:space="preserve">, яке є пестливим варіантом слова «батько», а </w:t>
      </w:r>
      <w:r>
        <w:rPr>
          <w:rFonts w:ascii="Times New Roman" w:hAnsi="Times New Roman" w:cs="Times New Roman"/>
          <w:color w:val="000000"/>
          <w:sz w:val="28"/>
          <w:szCs w:val="28"/>
          <w:shd w:val="clear" w:color="auto" w:fill="FFFFFF"/>
          <w:lang w:val="en-US"/>
        </w:rPr>
        <w:t>别Q了</w:t>
      </w:r>
      <w:r>
        <w:rPr>
          <w:rFonts w:ascii="Times New Roman" w:hAnsi="Times New Roman" w:cs="Times New Roman"/>
          <w:color w:val="000000"/>
          <w:sz w:val="28"/>
          <w:szCs w:val="28"/>
          <w:shd w:val="clear" w:color="auto" w:fill="FFFFFF"/>
        </w:rPr>
        <w:t xml:space="preserve">можна перекласти як «ой, та годі тобі», тобто爸比别Q了ми можемо перекласти як «та не дякуй, тату».  </w:t>
      </w:r>
    </w:p>
    <w:p w14:paraId="0675ACD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Варто також зазначити, що </w:t>
      </w:r>
      <w:r>
        <w:rPr>
          <w:rFonts w:ascii="Times New Roman" w:hAnsi="Times New Roman" w:cs="Times New Roman"/>
          <w:color w:val="000000"/>
          <w:sz w:val="28"/>
          <w:szCs w:val="28"/>
          <w:shd w:val="clear" w:color="auto" w:fill="FFFFFF"/>
          <w:lang w:val="en-US"/>
        </w:rPr>
        <w:t>别Q了</w:t>
      </w:r>
      <w:r>
        <w:rPr>
          <w:rFonts w:ascii="Times New Roman" w:hAnsi="Times New Roman" w:cs="Times New Roman"/>
          <w:color w:val="000000"/>
          <w:sz w:val="28"/>
          <w:szCs w:val="28"/>
          <w:shd w:val="clear" w:color="auto" w:fill="FFFFFF"/>
        </w:rPr>
        <w:t xml:space="preserve"> звучить аналогічно до іншого популярного  сленгу</w:t>
      </w:r>
      <w:r>
        <w:rPr>
          <w:rFonts w:ascii="Times New Roman" w:hAnsi="Times New Roman" w:cs="Times New Roman"/>
          <w:color w:val="000000"/>
          <w:sz w:val="28"/>
          <w:szCs w:val="28"/>
          <w:shd w:val="clear" w:color="auto" w:fill="FFFFFF"/>
          <w:lang w:val="en-US"/>
        </w:rPr>
        <w:t>别cue了</w:t>
      </w:r>
      <w:r>
        <w:rPr>
          <w:rFonts w:ascii="Times New Roman" w:hAnsi="Times New Roman" w:cs="Times New Roman"/>
          <w:color w:val="000000"/>
          <w:sz w:val="28"/>
          <w:szCs w:val="28"/>
          <w:shd w:val="clear" w:color="auto" w:fill="FFFFFF"/>
        </w:rPr>
        <w:t>, який перекладається як «не згадуй», тобто цю фразу ми можемо також інтерпретувати як  «тато, та відчепися вже від мене», що викликає ще більші посмішки на обличчях слухачів.</w:t>
      </w:r>
    </w:p>
    <w:p w14:paraId="6B735DBC">
      <w:pPr>
        <w:pStyle w:val="10"/>
        <w:shd w:val="clear" w:color="auto" w:fill="FFFFFF"/>
        <w:spacing w:line="360" w:lineRule="auto"/>
        <w:ind w:firstLine="709"/>
        <w:jc w:val="both"/>
        <w:rPr>
          <w:rFonts w:ascii="Times New Roman" w:hAnsi="Times New Roman" w:eastAsia="SimSun" w:cs="Times New Roman"/>
          <w:sz w:val="28"/>
          <w:szCs w:val="28"/>
        </w:rPr>
      </w:pPr>
      <w:r>
        <w:rPr>
          <w:rFonts w:ascii="Times New Roman" w:hAnsi="Times New Roman" w:cs="Times New Roman"/>
          <w:color w:val="000000"/>
          <w:sz w:val="28"/>
          <w:szCs w:val="28"/>
          <w:shd w:val="clear" w:color="auto" w:fill="FFFFFF"/>
        </w:rPr>
        <w:t xml:space="preserve">Яскравим прикладом мовної гри є такий вираз як </w:t>
      </w:r>
      <w:r>
        <w:rPr>
          <w:rFonts w:ascii="Times New Roman" w:hAnsi="Times New Roman" w:eastAsia="SimSun" w:cs="Times New Roman"/>
          <w:color w:val="000000"/>
          <w:sz w:val="28"/>
          <w:szCs w:val="28"/>
          <w:shd w:val="clear" w:color="auto" w:fill="FFFFFF"/>
        </w:rPr>
        <w:t>河南拔智齿（</w:t>
      </w:r>
      <w:r>
        <w:rPr>
          <w:rFonts w:ascii="Times New Roman" w:hAnsi="Times New Roman" w:cs="Times New Roman"/>
          <w:sz w:val="28"/>
          <w:szCs w:val="28"/>
        </w:rPr>
        <w:t>hénán bá zhìchǐ</w:t>
      </w:r>
      <w:r>
        <w:rPr>
          <w:rFonts w:ascii="Times New Roman" w:hAnsi="Times New Roman" w:eastAsia="SimSun" w:cs="Times New Roman"/>
          <w:sz w:val="28"/>
          <w:szCs w:val="28"/>
        </w:rPr>
        <w:t>）</w:t>
      </w:r>
      <w:r>
        <w:rPr>
          <w:rFonts w:ascii="Times New Roman" w:hAnsi="Times New Roman" w:cs="Times New Roman"/>
          <w:color w:val="000000"/>
          <w:sz w:val="28"/>
          <w:szCs w:val="28"/>
          <w:shd w:val="clear" w:color="auto" w:fill="FFFFFF"/>
        </w:rPr>
        <w:t xml:space="preserve">, що можна перекласти як «видаляти зуб мудрості в Хенані», але насправді це каламбур, який використовується в інтернет-жаргоні для висловлювання підтримки і при швидкій вимові звучить дуже схоже з фразою </w:t>
      </w:r>
      <w:r>
        <w:rPr>
          <w:rFonts w:ascii="Times New Roman" w:hAnsi="Times New Roman" w:eastAsia="SimSun" w:cs="Times New Roman"/>
          <w:sz w:val="28"/>
          <w:szCs w:val="28"/>
        </w:rPr>
        <w:t>很难不支持（</w:t>
      </w:r>
      <w:r>
        <w:rPr>
          <w:rFonts w:ascii="Times New Roman" w:hAnsi="Times New Roman" w:cs="Times New Roman"/>
          <w:color w:val="404040"/>
          <w:sz w:val="28"/>
          <w:szCs w:val="28"/>
        </w:rPr>
        <w:t>hěn nán bù zhīchí</w:t>
      </w:r>
      <w:r>
        <w:rPr>
          <w:rFonts w:ascii="Times New Roman" w:hAnsi="Times New Roman" w:eastAsia="SimSun" w:cs="Times New Roman"/>
          <w:color w:val="404040"/>
          <w:sz w:val="28"/>
          <w:szCs w:val="28"/>
        </w:rPr>
        <w:t>）</w:t>
      </w:r>
      <w:r>
        <w:rPr>
          <w:rFonts w:ascii="Times New Roman" w:hAnsi="Times New Roman" w:eastAsia="SimSun" w:cs="Times New Roman"/>
          <w:sz w:val="28"/>
          <w:szCs w:val="28"/>
        </w:rPr>
        <w:t xml:space="preserve"> «дуже важно не підтримати». </w:t>
      </w:r>
    </w:p>
    <w:p w14:paraId="43DFDBA6">
      <w:pPr>
        <w:pStyle w:val="10"/>
        <w:shd w:val="clear" w:color="auto" w:fill="FFFFFF"/>
        <w:spacing w:line="360" w:lineRule="auto"/>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Цей вислів здебільшого містить іронічний або саркастичний відтінок. Наприклад, 这个主意不错，河南拔智齿 – це просто «чудова» ідея, як її можна не підтримати?</w:t>
      </w:r>
    </w:p>
    <w:p w14:paraId="7DFA4DF0">
      <w:pPr>
        <w:pStyle w:val="12"/>
        <w:spacing w:before="0" w:beforeAutospacing="0" w:after="0" w:afterAutospacing="0" w:line="360" w:lineRule="auto"/>
        <w:ind w:firstLine="709"/>
        <w:jc w:val="both"/>
        <w:rPr>
          <w:color w:val="404040"/>
          <w:sz w:val="28"/>
          <w:szCs w:val="28"/>
        </w:rPr>
      </w:pPr>
      <w:r>
        <w:rPr>
          <w:rFonts w:eastAsia="SimSun"/>
          <w:sz w:val="28"/>
          <w:szCs w:val="28"/>
        </w:rPr>
        <w:t>Ще одним прикладом є сленговий вираз 你手短短</w:t>
      </w:r>
      <w:r>
        <w:rPr>
          <w:rFonts w:hint="default" w:eastAsia="SimSun"/>
          <w:sz w:val="28"/>
          <w:szCs w:val="28"/>
          <w:lang w:val="uk-UA"/>
        </w:rPr>
        <w:t xml:space="preserve"> (</w:t>
      </w:r>
      <w:r>
        <w:rPr>
          <w:sz w:val="28"/>
          <w:szCs w:val="28"/>
        </w:rPr>
        <w:t>nǐ shǒu duǎn duǎn</w:t>
      </w:r>
      <w:r>
        <w:rPr>
          <w:rFonts w:hint="default"/>
          <w:sz w:val="28"/>
          <w:szCs w:val="28"/>
          <w:lang w:val="uk-UA"/>
        </w:rPr>
        <w:t>)</w:t>
      </w:r>
      <w:r>
        <w:rPr>
          <w:sz w:val="28"/>
          <w:szCs w:val="28"/>
        </w:rPr>
        <w:t xml:space="preserve">, який дослівно перекладається як «у тебе короткі руки», але насправді має зовсім інше значення. Ця фраза є ще одним прикладом каламбуру, що використовується як відповідь на думку, з якою не можна не погодитися і звучить схоже на </w:t>
      </w:r>
      <w:r>
        <w:rPr>
          <w:rFonts w:eastAsiaTheme="minorEastAsia"/>
          <w:sz w:val="28"/>
          <w:szCs w:val="28"/>
          <w:lang w:val="en-US"/>
        </w:rPr>
        <w:t>你说的对</w:t>
      </w:r>
      <w:r>
        <w:rPr>
          <w:rFonts w:eastAsiaTheme="minorEastAsia"/>
          <w:sz w:val="28"/>
          <w:szCs w:val="28"/>
        </w:rPr>
        <w:t xml:space="preserve"> </w:t>
      </w:r>
      <w:r>
        <w:rPr>
          <w:color w:val="404040"/>
          <w:sz w:val="28"/>
          <w:szCs w:val="28"/>
        </w:rPr>
        <w:t>(</w:t>
      </w:r>
      <w:r>
        <w:rPr>
          <w:rStyle w:val="6"/>
          <w:i w:val="0"/>
          <w:color w:val="404040"/>
          <w:sz w:val="28"/>
          <w:szCs w:val="28"/>
        </w:rPr>
        <w:t>nǐ shuō de duì</w:t>
      </w:r>
      <w:r>
        <w:rPr>
          <w:color w:val="404040"/>
          <w:sz w:val="28"/>
          <w:szCs w:val="28"/>
        </w:rPr>
        <w:t>) – «ти має рацію».</w:t>
      </w:r>
    </w:p>
    <w:p w14:paraId="068CD9D7">
      <w:pPr>
        <w:pStyle w:val="12"/>
        <w:spacing w:before="0" w:beforeAutospacing="0" w:after="0" w:afterAutospacing="0" w:line="360" w:lineRule="auto"/>
        <w:ind w:firstLine="709"/>
        <w:jc w:val="both"/>
        <w:rPr>
          <w:rFonts w:eastAsiaTheme="minorEastAsia"/>
          <w:sz w:val="28"/>
          <w:szCs w:val="28"/>
        </w:rPr>
      </w:pPr>
      <w:r>
        <w:rPr>
          <w:rFonts w:eastAsiaTheme="minorEastAsia"/>
          <w:sz w:val="28"/>
          <w:szCs w:val="28"/>
        </w:rPr>
        <w:t xml:space="preserve">В одному з подкастів на каналі </w:t>
      </w:r>
      <w:r>
        <w:rPr>
          <w:rFonts w:eastAsiaTheme="minorEastAsia"/>
          <w:sz w:val="28"/>
          <w:szCs w:val="28"/>
          <w:lang w:val="en-US"/>
        </w:rPr>
        <w:t>Mandarin</w:t>
      </w:r>
      <w:r>
        <w:rPr>
          <w:rFonts w:eastAsiaTheme="minorEastAsia"/>
          <w:sz w:val="28"/>
          <w:szCs w:val="28"/>
        </w:rPr>
        <w:t xml:space="preserve"> </w:t>
      </w:r>
      <w:r>
        <w:rPr>
          <w:rFonts w:eastAsiaTheme="minorEastAsia"/>
          <w:sz w:val="28"/>
          <w:szCs w:val="28"/>
          <w:lang w:val="en-US"/>
        </w:rPr>
        <w:t>Corner</w:t>
      </w:r>
      <w:r>
        <w:rPr>
          <w:rFonts w:eastAsiaTheme="minorEastAsia"/>
          <w:sz w:val="28"/>
          <w:szCs w:val="28"/>
        </w:rPr>
        <w:t xml:space="preserve"> слово</w:t>
      </w:r>
      <w:r>
        <w:rPr>
          <w:rFonts w:eastAsiaTheme="minorEastAsia"/>
          <w:sz w:val="28"/>
          <w:szCs w:val="28"/>
          <w:lang w:val="ru-RU"/>
        </w:rPr>
        <w:t>去屎</w:t>
      </w:r>
      <w:r>
        <w:rPr>
          <w:rFonts w:eastAsiaTheme="minorEastAsia"/>
          <w:sz w:val="28"/>
          <w:szCs w:val="28"/>
        </w:rPr>
        <w:t>qù</w:t>
      </w:r>
      <w:r>
        <w:rPr>
          <w:rFonts w:eastAsiaTheme="minorEastAsia"/>
          <w:sz w:val="28"/>
          <w:szCs w:val="28"/>
          <w:lang w:val="ru-RU"/>
        </w:rPr>
        <w:t>sh</w:t>
      </w:r>
      <w:r>
        <w:rPr>
          <w:rFonts w:eastAsiaTheme="minorEastAsia"/>
          <w:sz w:val="28"/>
          <w:szCs w:val="28"/>
        </w:rPr>
        <w:t>ǐ</w:t>
      </w:r>
      <w:r>
        <w:rPr>
          <w:rFonts w:eastAsiaTheme="minorEastAsia"/>
          <w:sz w:val="28"/>
          <w:szCs w:val="28"/>
          <w:lang w:val="en-US"/>
        </w:rPr>
        <w:t>去死</w:t>
      </w:r>
      <w:r>
        <w:rPr>
          <w:rFonts w:eastAsiaTheme="minorEastAsia"/>
          <w:sz w:val="28"/>
          <w:szCs w:val="28"/>
        </w:rPr>
        <w:t xml:space="preserve">  qùsǐ було використано замість</w:t>
      </w:r>
      <w:r>
        <w:rPr>
          <w:rFonts w:eastAsiaTheme="minorEastAsia"/>
          <w:sz w:val="28"/>
          <w:szCs w:val="28"/>
          <w:lang w:val="en-US"/>
        </w:rPr>
        <w:t>去死</w:t>
      </w:r>
      <w:r>
        <w:rPr>
          <w:rFonts w:eastAsiaTheme="minorEastAsia"/>
          <w:sz w:val="28"/>
          <w:szCs w:val="28"/>
        </w:rPr>
        <w:t xml:space="preserve">  qùsǐ. Це пов’язане з тим, що у китайській культурі слово 死 «смерть» вважається табуйованим через його негативні конотації. Щоб уникнути прямого вживання цього слова, носії мови (особливо молодь в інтернеті) часто замінюють його на фонетично схожі, але менш образливі варіанти. Одним з найпопулярніших прикладів є заміна 去死 （qù sǐ, «іди помри», «здохни»）на </w:t>
      </w:r>
      <w:r>
        <w:rPr>
          <w:rFonts w:eastAsiaTheme="minorEastAsia"/>
          <w:sz w:val="28"/>
          <w:szCs w:val="28"/>
          <w:lang w:val="en-US"/>
        </w:rPr>
        <w:t>去屎</w:t>
      </w:r>
      <w:r>
        <w:rPr>
          <w:rFonts w:eastAsiaTheme="minorEastAsia"/>
          <w:sz w:val="28"/>
          <w:szCs w:val="28"/>
        </w:rPr>
        <w:t xml:space="preserve"> (qù shǐ, «іди до калу», «іди ти..»).</w:t>
      </w:r>
    </w:p>
    <w:p w14:paraId="4FDF0EE7">
      <w:pPr>
        <w:pStyle w:val="12"/>
        <w:spacing w:before="0" w:beforeAutospacing="0" w:after="0" w:afterAutospacing="0" w:line="360" w:lineRule="auto"/>
        <w:ind w:firstLine="709"/>
        <w:jc w:val="both"/>
        <w:rPr>
          <w:rFonts w:eastAsiaTheme="minorEastAsia"/>
          <w:sz w:val="28"/>
          <w:szCs w:val="28"/>
        </w:rPr>
      </w:pPr>
    </w:p>
    <w:p w14:paraId="648DC513">
      <w:pPr>
        <w:spacing w:after="0"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2.2. Вплив сленгу на соціокультурні процеси в Китаї</w:t>
      </w:r>
    </w:p>
    <w:p w14:paraId="2DCE5E0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Сленг є не лише засобом комунікації, а й потужним інструментом відображення соціокультурних змін. Він виконує роль мовного дзеркала, яке фіксує трансформації у суспільстві, культурі та навіть політиці. Особливо це помітно в умовах швидких соціальних змін, коли традиційна мова не встигає адаптуватися до нових реалій. Використання сленгу в медіа дозволяє не лише зробити мовлення більш живим, а й підкреслити приналежність до певної соціальної групи, висловити ставлення до актуальних подій або висміяти певні суспільні явища.</w:t>
      </w:r>
    </w:p>
    <w:p w14:paraId="60FA944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Сленг часто демонструє швидкоплинність соціальних змін та реакції суспільства на різні явища. Наприклад, поняття 佛系  fóxì, що означає спокійне ставлення до життя, стало досить популярним серед молоді, яка втомилася від постійної конкуренції. Це відображає зміну ставлення до традиційного підходу, що базується на прагненні досягти успіху будь-якою ціною і віддзеркалює проблему «успішного успіху» в сучасному суспільстві. Цей термін відображає пошук внутрішнього спокою та бажання уникати стресу через постійну гонитву за успіхом.</w:t>
      </w:r>
    </w:p>
    <w:p w14:paraId="081832A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Інший приклад – 摸鱼  mōyú, що буквально означає «ловити рибу» (голими руками), а в переносному сенсі – сачкувати, відлинювати від роботи. Це слово з’явилося в контексті виснажливої корпоративної культури і стало своєрідним протестом проти трудового навантаження. Сленг часто асоціюється з сумнозвісною культурою праці «996», яка піддається жорстокій критиці в Інтернеті.</w:t>
      </w:r>
    </w:p>
    <w:p w14:paraId="235CF57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Окрім цього, сленг виступає засобом культурного опору. Молодь часто використовує сленг для критики державної політики або соціальних норм. Оскільки відкритий протест у країні часто має свої обмеження, сленг виступає своєрідним кодом, через який молодь висловлює свої думки про суспільні проблеми, тиск на роботі, економічні труднощі та життєві виклики. У таких випадках сленг виконує роль соціального захисту і водночас є засобом внутрішньої солідарності.</w:t>
      </w:r>
    </w:p>
    <w:p w14:paraId="40425955">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Сленг стає засобом протесту, особливо коли пряма форма протесту не є можливою.</w:t>
      </w:r>
    </w:p>
    <w:p w14:paraId="4C69F01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Наприклад, термін 摆烂  bǎilàn – «опустити руки» використовується молоддю, яка відчуває, що будь-які зусилля не дадуть бажаного результату (через соціальну нерівність або жорстоку конкуренцію. Цей сленговий вираз відображає відчай та безсилля перед системними проблемами, що виникають в умовах сучасної конкуренції.</w:t>
      </w:r>
    </w:p>
    <w:p w14:paraId="172B7C0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Такий сленговий вираз як 打工人  dǎgōngrén  – «роботяга» – спочатку був нейтральним терміном, що означав звичайних працівників, але згодом набув іронічного відтінку. Зараз він використовується для висміювання реальності життя робітників та офісних службовців, які працюють багато, але отримують мало.</w:t>
      </w:r>
    </w:p>
    <w:p w14:paraId="7A4175F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Крім того, китайський сленг відображає й закріплює певні гендерні уявлення. Наприклад, такий сленгізм як </w:t>
      </w:r>
      <w:r>
        <w:rPr>
          <w:rFonts w:ascii="Times New Roman" w:hAnsi="Times New Roman" w:cs="Times New Roman"/>
          <w:color w:val="000000"/>
          <w:sz w:val="28"/>
          <w:szCs w:val="28"/>
          <w:shd w:val="clear" w:color="auto" w:fill="FFFFFF"/>
          <w:lang w:val="en-US"/>
        </w:rPr>
        <w:t>直男</w:t>
      </w:r>
      <w:r>
        <w:rPr>
          <w:rStyle w:val="25"/>
          <w:rFonts w:ascii="Times New Roman" w:hAnsi="Times New Roman" w:cs="Times New Roman"/>
          <w:color w:val="000000"/>
          <w:sz w:val="28"/>
          <w:szCs w:val="28"/>
          <w:shd w:val="clear" w:color="auto" w:fill="FFFFFF"/>
        </w:rPr>
        <w:t>zhínán</w:t>
      </w:r>
      <w:r>
        <w:rPr>
          <w:rFonts w:ascii="Times New Roman" w:hAnsi="Times New Roman" w:cs="Times New Roman"/>
          <w:color w:val="000000"/>
          <w:sz w:val="28"/>
          <w:szCs w:val="28"/>
          <w:shd w:val="clear" w:color="auto" w:fill="FFFFFF"/>
        </w:rPr>
        <w:t xml:space="preserve"> використовується для опису чоловіка, який не має емоційної чутливості та не розуміє жіночих потреб, натяків. Це слово має негативний відтінок і використовується жінками для висміювання чоловічої невибагливості або консерватизму.</w:t>
      </w:r>
    </w:p>
    <w:p w14:paraId="3C58C1F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Сленгізм </w:t>
      </w:r>
      <w:r>
        <w:rPr>
          <w:rFonts w:ascii="Times New Roman" w:hAnsi="Times New Roman" w:cs="Times New Roman"/>
          <w:color w:val="000000"/>
          <w:sz w:val="28"/>
          <w:szCs w:val="28"/>
          <w:shd w:val="clear" w:color="auto" w:fill="FFFFFF"/>
          <w:lang w:val="en-US"/>
        </w:rPr>
        <w:t>高富帅</w:t>
      </w:r>
      <w:r>
        <w:rPr>
          <w:rFonts w:ascii="Times New Roman" w:hAnsi="Times New Roman" w:cs="Times New Roman"/>
          <w:color w:val="000000"/>
          <w:sz w:val="28"/>
          <w:szCs w:val="28"/>
          <w:shd w:val="clear" w:color="auto" w:fill="FFFFFF"/>
        </w:rPr>
        <w:t xml:space="preserve"> відображає та закріплює традиційні гендерні уявлення в китайському суспільстві, де чоловіча цінність визначається та трьома поверхневими критеріями: високий зріст, товстий гаманець та гарна обгортка. Цей стереотипний образ підсилює патріархальну модель, в якій чоловік розглядається перш за все як «постачальник ресурсів», а його особистісні якості відходять на другий план. </w:t>
      </w:r>
    </w:p>
    <w:p w14:paraId="3415937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ru-RU"/>
        </w:rPr>
        <w:t xml:space="preserve">Сленг </w:t>
      </w:r>
      <w:r>
        <w:rPr>
          <w:rFonts w:ascii="Times New Roman" w:hAnsi="Times New Roman" w:cs="Times New Roman"/>
          <w:color w:val="000000"/>
          <w:sz w:val="28"/>
          <w:szCs w:val="28"/>
          <w:shd w:val="clear" w:color="auto" w:fill="FFFFFF"/>
          <w:lang w:val="en-US"/>
        </w:rPr>
        <w:t>海王</w:t>
      </w:r>
      <w:r>
        <w:rPr>
          <w:rFonts w:ascii="Times New Roman" w:hAnsi="Times New Roman" w:cs="Times New Roman"/>
          <w:color w:val="000000"/>
          <w:sz w:val="28"/>
          <w:szCs w:val="28"/>
          <w:shd w:val="clear" w:color="auto" w:fill="FFFFFF"/>
          <w:lang w:val="ru-RU"/>
        </w:rPr>
        <w:t xml:space="preserve"> «король моря», використовується на позначення чоловіка, що має одночасно багато романтичних зв’</w:t>
      </w:r>
      <w:r>
        <w:rPr>
          <w:rFonts w:ascii="Times New Roman" w:hAnsi="Times New Roman" w:cs="Times New Roman"/>
          <w:color w:val="000000"/>
          <w:sz w:val="28"/>
          <w:szCs w:val="28"/>
          <w:shd w:val="clear" w:color="auto" w:fill="FFFFFF"/>
        </w:rPr>
        <w:t>язків, й ніби «плаває» між жінками, як риба у воді. Цей термін підкреслює суспільне засудження таких чоловіків, але водночас іронізує над їхньою поведінкою.</w:t>
      </w:r>
    </w:p>
    <w:p w14:paraId="3AC736A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якщо запитати в жінок які хлопці їм не подобаються, то в більшості випадків можна почути відповідь, що </w:t>
      </w:r>
      <w:r>
        <w:rPr>
          <w:rFonts w:ascii="Times New Roman" w:hAnsi="Times New Roman" w:cs="Times New Roman"/>
          <w:color w:val="000000"/>
          <w:sz w:val="28"/>
          <w:szCs w:val="28"/>
          <w:shd w:val="clear" w:color="auto" w:fill="FFFFFF"/>
          <w:lang w:val="en-US"/>
        </w:rPr>
        <w:t>妈宝男</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m</w:t>
      </w:r>
      <w:r>
        <w:rPr>
          <w:rFonts w:ascii="Times New Roman" w:hAnsi="Times New Roman" w:cs="Times New Roman"/>
          <w:color w:val="000000"/>
          <w:sz w:val="28"/>
          <w:szCs w:val="28"/>
          <w:shd w:val="clear" w:color="auto" w:fill="FFFFFF"/>
        </w:rPr>
        <w:t>ā</w:t>
      </w:r>
      <w:r>
        <w:rPr>
          <w:rFonts w:ascii="Times New Roman" w:hAnsi="Times New Roman" w:cs="Times New Roman"/>
          <w:color w:val="000000"/>
          <w:sz w:val="28"/>
          <w:szCs w:val="28"/>
          <w:shd w:val="clear" w:color="auto" w:fill="FFFFFF"/>
          <w:lang w:val="en-US"/>
        </w:rPr>
        <w:t>b</w:t>
      </w:r>
      <w:r>
        <w:rPr>
          <w:rFonts w:ascii="Times New Roman" w:hAnsi="Times New Roman" w:cs="Times New Roman"/>
          <w:color w:val="000000"/>
          <w:sz w:val="28"/>
          <w:szCs w:val="28"/>
          <w:shd w:val="clear" w:color="auto" w:fill="FFFFFF"/>
        </w:rPr>
        <w:t>ǎ</w:t>
      </w:r>
      <w:r>
        <w:rPr>
          <w:rFonts w:ascii="Times New Roman" w:hAnsi="Times New Roman" w:cs="Times New Roman"/>
          <w:color w:val="000000"/>
          <w:sz w:val="28"/>
          <w:szCs w:val="28"/>
          <w:shd w:val="clear" w:color="auto" w:fill="FFFFFF"/>
          <w:lang w:val="en-US"/>
        </w:rPr>
        <w:t>on</w:t>
      </w:r>
      <w:r>
        <w:rPr>
          <w:rFonts w:ascii="Times New Roman" w:hAnsi="Times New Roman" w:cs="Times New Roman"/>
          <w:color w:val="000000"/>
          <w:sz w:val="28"/>
          <w:szCs w:val="28"/>
          <w:shd w:val="clear" w:color="auto" w:fill="FFFFFF"/>
        </w:rPr>
        <w:t>á</w:t>
      </w:r>
      <w:r>
        <w:rPr>
          <w:rFonts w:ascii="Times New Roman" w:hAnsi="Times New Roman" w:cs="Times New Roman"/>
          <w:color w:val="000000"/>
          <w:sz w:val="28"/>
          <w:szCs w:val="28"/>
          <w:shd w:val="clear" w:color="auto" w:fill="FFFFFF"/>
          <w:lang w:val="en-US"/>
        </w:rPr>
        <w:t>n</w:t>
      </w:r>
      <w:r>
        <w:rPr>
          <w:rFonts w:ascii="Times New Roman" w:hAnsi="Times New Roman" w:cs="Times New Roman"/>
          <w:color w:val="000000"/>
          <w:sz w:val="28"/>
          <w:szCs w:val="28"/>
          <w:shd w:val="clear" w:color="auto" w:fill="FFFFFF"/>
        </w:rPr>
        <w:t xml:space="preserve">, або як у нас в народі їх називають – «мамині синочки». Тобто – сленговий вираз, який вказує на чоловіка, що надмірно залежить від матері. Це слово вживається для критики нездатності дорослого чоловіка приймати самостійні рішення, адже щодо кожної дрібниці він має проконсультуватися з мамою. </w:t>
      </w:r>
    </w:p>
    <w:p w14:paraId="0788E9F5">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Зі сторони жінок є термін </w:t>
      </w:r>
      <w:r>
        <w:rPr>
          <w:rFonts w:ascii="Times New Roman" w:hAnsi="Times New Roman" w:cs="Times New Roman"/>
          <w:color w:val="000000"/>
          <w:sz w:val="28"/>
          <w:szCs w:val="28"/>
          <w:shd w:val="clear" w:color="auto" w:fill="FFFFFF"/>
          <w:lang w:val="en-US"/>
        </w:rPr>
        <w:t>剩女</w:t>
      </w:r>
      <w:r>
        <w:rPr>
          <w:rFonts w:ascii="Times New Roman" w:hAnsi="Times New Roman" w:cs="Times New Roman"/>
          <w:color w:val="000000"/>
          <w:sz w:val="28"/>
          <w:szCs w:val="28"/>
          <w:shd w:val="clear" w:color="auto" w:fill="FFFFFF"/>
        </w:rPr>
        <w:t xml:space="preserve"> – «залишена жінка», яким називають незаміжніх жінок після 27 років. Це поняття породжене патріархальними очікуваннями щодо шлюбу та сімейного життя, проте не будемо цього разу звинувачувати в усьому патріархат, бо є аналогічне поняття </w:t>
      </w:r>
      <w:r>
        <w:rPr>
          <w:rFonts w:ascii="Times New Roman" w:hAnsi="Times New Roman" w:cs="Times New Roman"/>
          <w:color w:val="000000"/>
          <w:sz w:val="28"/>
          <w:szCs w:val="28"/>
          <w:shd w:val="clear" w:color="auto" w:fill="FFFFFF"/>
          <w:lang w:val="en-US"/>
        </w:rPr>
        <w:t>剩男</w:t>
      </w:r>
      <w:r>
        <w:rPr>
          <w:rFonts w:ascii="Times New Roman" w:hAnsi="Times New Roman" w:cs="Times New Roman"/>
          <w:color w:val="000000"/>
          <w:sz w:val="28"/>
          <w:szCs w:val="28"/>
          <w:shd w:val="clear" w:color="auto" w:fill="FFFFFF"/>
        </w:rPr>
        <w:t xml:space="preserve">  – «залишковий чоловік», яке стосується чоловіків, які не одружилися до певного віку. </w:t>
      </w:r>
    </w:p>
    <w:p w14:paraId="2A84197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Однак, між цими поняттями є ключова різниця. Наприклад, для жінок «критичним» вважається вік після 27-30 років, тоді як для чоловіків 35+, адже прийнято вважати ніби жінка «висихає» для шлюбу після 30, а чоловік може «зробити кар’єру» і одружитися пізніше. І в той час, як </w:t>
      </w:r>
      <w:r>
        <w:rPr>
          <w:rFonts w:ascii="Times New Roman" w:hAnsi="Times New Roman" w:cs="Times New Roman"/>
          <w:color w:val="000000"/>
          <w:sz w:val="28"/>
          <w:szCs w:val="28"/>
          <w:shd w:val="clear" w:color="auto" w:fill="FFFFFF"/>
          <w:lang w:val="en-US"/>
        </w:rPr>
        <w:t>剩男</w:t>
      </w:r>
      <w:r>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rPr>
        <w:t>ів вважають «неконкурентноздатними» через низький дохід, статус чи зовнішність, жінок звинувачують у «надто високих вимогах» і меркантильності.</w:t>
      </w:r>
    </w:p>
    <w:p w14:paraId="28D1022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Серед жіночих характеристик популярним стало слово </w:t>
      </w:r>
      <w:r>
        <w:rPr>
          <w:rFonts w:ascii="Times New Roman" w:hAnsi="Times New Roman" w:cs="Times New Roman"/>
          <w:color w:val="000000"/>
          <w:sz w:val="28"/>
          <w:szCs w:val="28"/>
          <w:shd w:val="clear" w:color="auto" w:fill="FFFFFF"/>
          <w:lang w:val="en-US"/>
        </w:rPr>
        <w:t>作zu</w:t>
      </w:r>
      <w:r>
        <w:rPr>
          <w:rFonts w:ascii="Times New Roman" w:hAnsi="Times New Roman" w:cs="Times New Roman"/>
          <w:color w:val="000000"/>
          <w:sz w:val="28"/>
          <w:szCs w:val="28"/>
          <w:shd w:val="clear" w:color="auto" w:fill="FFFFFF"/>
        </w:rPr>
        <w:t>ō, яке позначає надмірну емоційність або драматизацію, часто використовується для опису жінок, які створюють «драму» у стосунках або конфліктах. Наприклад, 她有时候会很作 – іноді вона веде себе як королева драми/занадто драматизує/робить із мухи слона.</w:t>
      </w:r>
    </w:p>
    <w:p w14:paraId="754C86E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Сленгові слова часто з’являються в гумористичних, розважальних шоу, музиці, серіалах та соціальних мережах. Наприклад, 爱豆 àidòu – запозичене з англійського «</w:t>
      </w:r>
      <w:r>
        <w:rPr>
          <w:rFonts w:ascii="Times New Roman" w:hAnsi="Times New Roman" w:cs="Times New Roman"/>
          <w:color w:val="000000"/>
          <w:sz w:val="28"/>
          <w:szCs w:val="28"/>
          <w:shd w:val="clear" w:color="auto" w:fill="FFFFFF"/>
          <w:lang w:val="en-US"/>
        </w:rPr>
        <w:t>idol</w:t>
      </w:r>
      <w:r>
        <w:rPr>
          <w:rFonts w:ascii="Times New Roman" w:hAnsi="Times New Roman" w:cs="Times New Roman"/>
          <w:color w:val="000000"/>
          <w:sz w:val="28"/>
          <w:szCs w:val="28"/>
          <w:shd w:val="clear" w:color="auto" w:fill="FFFFFF"/>
        </w:rPr>
        <w:t xml:space="preserve">» і означає поп-зірку або кумира, за яким фанати активно стежать (часто спостерігається серед шанувальників </w:t>
      </w:r>
      <w:r>
        <w:rPr>
          <w:rFonts w:ascii="Times New Roman" w:hAnsi="Times New Roman" w:cs="Times New Roman"/>
          <w:color w:val="000000"/>
          <w:sz w:val="28"/>
          <w:szCs w:val="28"/>
          <w:shd w:val="clear" w:color="auto" w:fill="FFFFFF"/>
          <w:lang w:val="en-US"/>
        </w:rPr>
        <w:t>k</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en-US"/>
        </w:rPr>
        <w:t>pop</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c</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en-US"/>
        </w:rPr>
        <w:t>pop</w:t>
      </w:r>
      <w:r>
        <w:rPr>
          <w:rFonts w:ascii="Times New Roman" w:hAnsi="Times New Roman" w:cs="Times New Roman"/>
          <w:color w:val="000000"/>
          <w:sz w:val="28"/>
          <w:szCs w:val="28"/>
          <w:shd w:val="clear" w:color="auto" w:fill="FFFFFF"/>
        </w:rPr>
        <w:t>).</w:t>
      </w:r>
    </w:p>
    <w:p w14:paraId="13E04BF9">
      <w:pPr>
        <w:spacing w:after="0" w:line="360" w:lineRule="auto"/>
        <w:ind w:firstLine="709"/>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 xml:space="preserve">Фанатська культура також активно використовує терміни, пов’язані з пейрингом (від англ. </w:t>
      </w:r>
      <w:r>
        <w:rPr>
          <w:rFonts w:ascii="Times New Roman" w:hAnsi="Times New Roman" w:cs="Times New Roman"/>
          <w:color w:val="000000"/>
          <w:sz w:val="28"/>
          <w:szCs w:val="28"/>
          <w:shd w:val="clear" w:color="auto" w:fill="FFFFFF"/>
          <w:lang w:val="en-US"/>
        </w:rPr>
        <w:t>pairing</w:t>
      </w:r>
      <w:r>
        <w:rPr>
          <w:rFonts w:ascii="Times New Roman" w:hAnsi="Times New Roman" w:cs="Times New Roman"/>
          <w:color w:val="000000"/>
          <w:sz w:val="28"/>
          <w:szCs w:val="28"/>
          <w:shd w:val="clear" w:color="auto" w:fill="FFFFFF"/>
        </w:rPr>
        <w:t xml:space="preserve"> – поєднання двох персонажів або людей у романтичну пару) </w:t>
      </w:r>
      <w:r>
        <w:rPr>
          <w:rFonts w:ascii="Times New Roman" w:hAnsi="Times New Roman" w:cs="Times New Roman"/>
          <w:sz w:val="28"/>
          <w:szCs w:val="28"/>
        </w:rPr>
        <w:t>[9]</w:t>
      </w:r>
      <w:r>
        <w:rPr>
          <w:rFonts w:ascii="Times New Roman" w:hAnsi="Times New Roman" w:cs="Times New Roman"/>
          <w:color w:val="000000"/>
          <w:sz w:val="28"/>
          <w:szCs w:val="28"/>
          <w:shd w:val="clear" w:color="auto" w:fill="FFFFFF"/>
        </w:rPr>
        <w:t>, наприклад, 嗑 CP, що означає емоційне переживання за романтичні пари (як реальні, так і вигадані). 炒 CP – штучне створення хайпу навколо пари, часто з комерційною метою (наприклад, для підняття продажу якогось товару або просування шоу/фільму</w:t>
      </w:r>
      <w:r>
        <w:rPr>
          <w:rFonts w:ascii="Times New Roman" w:hAnsi="Times New Roman" w:cs="Times New Roman"/>
          <w:color w:val="000000"/>
          <w:sz w:val="28"/>
          <w:szCs w:val="28"/>
          <w:shd w:val="clear" w:color="auto" w:fill="FFFFFF"/>
          <w:lang w:val="ru-RU"/>
        </w:rPr>
        <w:t>/серіалу).</w:t>
      </w:r>
    </w:p>
    <w:p w14:paraId="1ECF5345">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ru-RU"/>
        </w:rPr>
        <w:t xml:space="preserve">Слово 塌房 (tā fáng) </w:t>
      </w:r>
      <w:r>
        <w:rPr>
          <w:rFonts w:ascii="Times New Roman" w:hAnsi="Times New Roman" w:cs="Times New Roman"/>
          <w:color w:val="000000"/>
          <w:sz w:val="28"/>
          <w:szCs w:val="28"/>
          <w:shd w:val="clear" w:color="auto" w:fill="FFFFFF"/>
        </w:rPr>
        <w:t>у своєму буквальному значенні означає «обвал будинку» або руйнування житла. Однак у молодіжному сленгу воно набуло переносного значення та використовується для ситуацій, коли кумир (наприклад, актор або співак) потрапляє у скандал і розчаровує своїх фанатів. Наприклад, коли співак, яка просував позитивний імідж, виявився грубим у спілкуванні з фанатами або був звинувачений у з</w:t>
      </w:r>
      <w:r>
        <w:rPr>
          <w:rFonts w:ascii="Times New Roman" w:hAnsi="Times New Roman" w:cs="Times New Roman"/>
          <w:color w:val="1F1F1F"/>
          <w:sz w:val="28"/>
          <w:szCs w:val="28"/>
          <w:shd w:val="clear" w:color="auto" w:fill="FFFFFF"/>
        </w:rPr>
        <w:t>ґ</w:t>
      </w:r>
      <w:r>
        <w:rPr>
          <w:rFonts w:ascii="Times New Roman" w:hAnsi="Times New Roman" w:cs="Times New Roman"/>
          <w:color w:val="000000"/>
          <w:sz w:val="28"/>
          <w:szCs w:val="28"/>
          <w:shd w:val="clear" w:color="auto" w:fill="FFFFFF"/>
        </w:rPr>
        <w:t xml:space="preserve">валтуванні. </w:t>
      </w:r>
    </w:p>
    <w:p w14:paraId="12BA404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Проте, потрібно бути обережним у використанні цього сленгового слова, адже інші люди дійсно можуть неправильно зрозуміти і подумати, що у вас обвалився будинок.</w:t>
      </w:r>
    </w:p>
    <w:p w14:paraId="0E41B9B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Цей термін став популярним через численні випадки, коли знаменитості виявлялися замішаними в сперечливих ситуаціях, таких як порушення закону, моральних проступках, любовних скандалах, що суперечать очікуванням їхніх шанувальників. Сленговий вираз “塌房” передає емоційний шок, який відчувають фанати, коли їхні очікування руйнуються.</w:t>
      </w:r>
    </w:p>
    <w:p w14:paraId="0A7D8E7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Молодь активно використовує сленг у повсякденному житті, що в свою чергу формує своєрідний «мовний код», який допомагає членам певної групи відрізняти «своїх» від «чужих». Наприклад, термін 绝绝子 використовується для захоплення чимось або кимось, але його розуміють переважно представники молодіжної культури. </w:t>
      </w:r>
    </w:p>
    <w:p w14:paraId="0DCF834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Так у шоу 脱口秀大会 одна з учасниць середнього віку  використала цей вираз, аби описати те, що вона крута, що викликало комічний ефект, адже більшість представників її віку не знають цього слова. Проте в повсякденному житті ми можемо досить часто його зустріти при описі страв. Наприклад, </w:t>
      </w:r>
      <w:r>
        <w:rPr>
          <w:rFonts w:ascii="Times New Roman" w:hAnsi="Times New Roman" w:cs="Times New Roman"/>
          <w:color w:val="000000"/>
          <w:sz w:val="28"/>
          <w:szCs w:val="28"/>
          <w:shd w:val="clear" w:color="auto" w:fill="FFFFFF"/>
          <w:lang w:val="en-US"/>
        </w:rPr>
        <w:t>这个火锅真是绝绝子</w:t>
      </w:r>
      <w:r>
        <w:rPr>
          <w:rFonts w:ascii="Times New Roman" w:hAnsi="Times New Roman" w:cs="Times New Roman"/>
          <w:color w:val="000000"/>
          <w:sz w:val="28"/>
          <w:szCs w:val="28"/>
          <w:shd w:val="clear" w:color="auto" w:fill="FFFFFF"/>
        </w:rPr>
        <w:t xml:space="preserve">  – це хо</w:t>
      </w:r>
      <w:r>
        <w:rPr>
          <w:rFonts w:ascii="Times New Roman" w:hAnsi="Times New Roman" w:cs="Times New Roman"/>
          <w:color w:val="202122"/>
          <w:sz w:val="28"/>
          <w:szCs w:val="28"/>
          <w:shd w:val="clear" w:color="auto" w:fill="FFFFFF"/>
        </w:rPr>
        <w:t>ґ</w:t>
      </w:r>
      <w:r>
        <w:rPr>
          <w:rFonts w:ascii="Times New Roman" w:hAnsi="Times New Roman" w:cs="Times New Roman"/>
          <w:color w:val="000000"/>
          <w:sz w:val="28"/>
          <w:szCs w:val="28"/>
          <w:shd w:val="clear" w:color="auto" w:fill="FFFFFF"/>
        </w:rPr>
        <w:t>о неймовірне.</w:t>
      </w:r>
    </w:p>
    <w:p w14:paraId="6CEB69D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Аналогічну функцію виконує сленг 小鲜肉 («молоде свіже м’ясо»), який використовують на позначення молодих, привабливих (доволі жіночних) чоловіків, часто зірок шоу-бізнесу. Його протилежністю є </w:t>
      </w:r>
      <w:r>
        <w:rPr>
          <w:rFonts w:ascii="Times New Roman" w:hAnsi="Times New Roman" w:cs="Times New Roman"/>
          <w:color w:val="000000"/>
          <w:sz w:val="28"/>
          <w:szCs w:val="28"/>
          <w:shd w:val="clear" w:color="auto" w:fill="FFFFFF"/>
          <w:lang w:val="en-US"/>
        </w:rPr>
        <w:t>老腊肉</w:t>
      </w:r>
      <w:r>
        <w:rPr>
          <w:rFonts w:ascii="Times New Roman" w:hAnsi="Times New Roman" w:cs="Times New Roman"/>
          <w:color w:val="000000"/>
          <w:sz w:val="28"/>
          <w:szCs w:val="28"/>
          <w:shd w:val="clear" w:color="auto" w:fill="FFFFFF"/>
        </w:rPr>
        <w:t>, що букв. означає «старе в’ялене м’ясо» і використовується на позначення чоловіків-зірок, як все ще популярні, але вже не наділені перевагою «молодого, свіжого» обличчя.</w:t>
      </w:r>
    </w:p>
    <w:p w14:paraId="1E49634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Іншими прикладами та такі вирази як emo了, що означає «мені сумно», або</w:t>
      </w:r>
      <w:r>
        <w:rPr>
          <w:rFonts w:ascii="Times New Roman" w:hAnsi="Times New Roman" w:cs="Times New Roman"/>
          <w:color w:val="000000"/>
          <w:sz w:val="28"/>
          <w:szCs w:val="28"/>
          <w:shd w:val="clear" w:color="auto" w:fill="FFFFFF"/>
          <w:lang w:val="en-US"/>
        </w:rPr>
        <w:t>躺平</w:t>
      </w:r>
      <w:r>
        <w:rPr>
          <w:rFonts w:ascii="Times New Roman" w:hAnsi="Times New Roman" w:cs="Times New Roman"/>
          <w:color w:val="000000"/>
          <w:sz w:val="28"/>
          <w:szCs w:val="28"/>
          <w:shd w:val="clear" w:color="auto" w:fill="FFFFFF"/>
        </w:rPr>
        <w:t xml:space="preserve"> – «пасивний спосіб життя, уникнення стресу», що відображають емоційний стан та соціальну поведінку сучасної китайської молоді. </w:t>
      </w:r>
    </w:p>
    <w:p w14:paraId="30CE0C2C">
      <w:pPr>
        <w:spacing w:after="0" w:line="360" w:lineRule="auto"/>
        <w:ind w:firstLine="709"/>
        <w:jc w:val="both"/>
        <w:rPr>
          <w:rFonts w:ascii="Times New Roman" w:hAnsi="Times New Roman" w:cs="Times New Roman"/>
          <w:color w:val="000000"/>
          <w:sz w:val="28"/>
          <w:szCs w:val="28"/>
          <w:shd w:val="clear" w:color="auto" w:fill="FFFFFF"/>
        </w:rPr>
      </w:pPr>
    </w:p>
    <w:p w14:paraId="0071AD54">
      <w:pPr>
        <w:spacing w:line="360" w:lineRule="auto"/>
        <w:ind w:firstLine="708"/>
        <w:jc w:val="center"/>
        <w:rPr>
          <w:rFonts w:ascii="Times New Roman" w:hAnsi="Times New Roman" w:cs="Times New Roman"/>
          <w:b/>
          <w:color w:val="000000" w:themeColor="text1"/>
          <w:sz w:val="28"/>
          <w:szCs w:val="28"/>
          <w:shd w:val="clear" w:color="auto" w:fill="FFFFFF"/>
          <w14:textFill>
            <w14:solidFill>
              <w14:schemeClr w14:val="tx1"/>
            </w14:solidFill>
          </w14:textFill>
        </w:rPr>
      </w:pPr>
      <w:r>
        <w:rPr>
          <w:rFonts w:ascii="Times New Roman" w:hAnsi="Times New Roman" w:cs="Times New Roman"/>
          <w:b/>
          <w:color w:val="000000" w:themeColor="text1"/>
          <w:sz w:val="28"/>
          <w:szCs w:val="28"/>
          <w:shd w:val="clear" w:color="auto" w:fill="FFFFFF"/>
          <w14:textFill>
            <w14:solidFill>
              <w14:schemeClr w14:val="tx1"/>
            </w14:solidFill>
          </w14:textFill>
        </w:rPr>
        <w:t>Висновки до другого розділу</w:t>
      </w:r>
    </w:p>
    <w:p w14:paraId="2413148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Сучасний китайський сленг, як явище динамічне та багатогранне, відіграє ключову роль у медіапросторі, виконуючи не лише комунікативні, а й соціокультурні функції. Його аналіз дозволив виявити, що сленг є не просто інструментом неформального спілкування, а й потужним механізмом відображення суспільних змін, маркером групової ідентичності та засобом мовної творчості.</w:t>
      </w:r>
    </w:p>
    <w:p w14:paraId="0B0774E9">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Сленг не лише відображає соціокультурні зміни, а й активно впливає на них, стаючи інструментом критики, протесту та самоіронії. Такі вирази , як 996, </w:t>
      </w:r>
      <w:r>
        <w:rPr>
          <w:rFonts w:hint="eastAsia" w:ascii="Times New Roman" w:hAnsi="Times New Roman" w:cs="Times New Roman"/>
          <w:color w:val="000000"/>
          <w:sz w:val="28"/>
          <w:szCs w:val="28"/>
          <w:shd w:val="clear" w:color="auto" w:fill="FFFFFF"/>
        </w:rPr>
        <w:t>躺平</w:t>
      </w:r>
      <w:r>
        <w:rPr>
          <w:rFonts w:ascii="Times New Roman" w:hAnsi="Times New Roman" w:cs="Times New Roman"/>
          <w:color w:val="000000"/>
          <w:sz w:val="28"/>
          <w:szCs w:val="28"/>
          <w:shd w:val="clear" w:color="auto" w:fill="FFFFFF"/>
        </w:rPr>
        <w:t xml:space="preserve">, 摆烂 , не лише спрощують передачу складних ідей, а й стають лексичними маркерами актуальних соціальних проблем – від трудової експлуатації до культурного протесту. </w:t>
      </w:r>
    </w:p>
    <w:p w14:paraId="381CC2E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Мова цифрового середовища активно вбирає сленгові одиниці, перетворюючи їх на інструменти іронії, сарказму або жартівливої критики (</w:t>
      </w:r>
      <w:r>
        <w:rPr>
          <w:rFonts w:hint="eastAsia" w:ascii="Times New Roman" w:hAnsi="Times New Roman" w:cs="Times New Roman"/>
          <w:color w:val="000000"/>
          <w:sz w:val="28"/>
          <w:szCs w:val="28"/>
          <w:shd w:val="clear" w:color="auto" w:fill="FFFFFF"/>
        </w:rPr>
        <w:t>Y</w:t>
      </w:r>
      <w:r>
        <w:rPr>
          <w:rFonts w:ascii="Times New Roman" w:hAnsi="Times New Roman" w:cs="Times New Roman"/>
          <w:color w:val="000000"/>
          <w:sz w:val="28"/>
          <w:szCs w:val="28"/>
          <w:shd w:val="clear" w:color="auto" w:fill="FFFFFF"/>
        </w:rPr>
        <w:t>YDS, 河南拔智齿</w:t>
      </w:r>
      <w:r>
        <w:rPr>
          <w:rFonts w:hint="eastAsia"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去屎).</w:t>
      </w:r>
    </w:p>
    <w:p w14:paraId="426E1F9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Соціокультурний вплив сленгу проявляються в його здатності формувати нові ідентичності та відображати сучасні реалії. Наприклад, терміни 社牛та 社恐 не просто вказують на різні типи соціальної поведінки, а й стають частиною колективного свідомого, фіксуючи зростання інтересу до психології та саморефлексії. Гендерні стереотипи також знаходять своє втілення в сленгу (高富帅，妈宝男，剩女</w:t>
      </w:r>
      <w:r>
        <w:rPr>
          <w:rFonts w:hint="eastAsia"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що підкреслює зв’язок мови з суспільними нормами.</w:t>
      </w:r>
    </w:p>
    <w:p w14:paraId="15BE321B">
      <w:pPr>
        <w:spacing w:after="0" w:line="360" w:lineRule="auto"/>
        <w:ind w:firstLine="709"/>
        <w:jc w:val="both"/>
        <w:rPr>
          <w:rStyle w:val="13"/>
          <w:rFonts w:ascii="Times New Roman" w:hAnsi="Times New Roman" w:cs="Times New Roman"/>
          <w:b w:val="0"/>
          <w:color w:val="404040"/>
          <w:sz w:val="28"/>
          <w:szCs w:val="28"/>
        </w:rPr>
      </w:pPr>
      <w:r>
        <w:rPr>
          <w:rFonts w:ascii="Times New Roman" w:hAnsi="Times New Roman" w:cs="Times New Roman"/>
          <w:color w:val="000000"/>
          <w:sz w:val="28"/>
          <w:szCs w:val="28"/>
          <w:shd w:val="clear" w:color="auto" w:fill="FFFFFF"/>
        </w:rPr>
        <w:t>Медіалінгвістичний аналіз показав, що сленг є невід’ємною частиною сучасної китайської медіакультури, зокрема гумористичних шоу 9 (</w:t>
      </w:r>
      <w:r>
        <w:rPr>
          <w:rFonts w:ascii="Times New Roman" w:hAnsi="Times New Roman" w:cs="Times New Roman"/>
          <w:sz w:val="28"/>
          <w:szCs w:val="28"/>
        </w:rPr>
        <w:t>脱口秀大会), подкастів та інтерв</w:t>
      </w:r>
      <w:r>
        <w:rPr>
          <w:rFonts w:ascii="Times New Roman" w:hAnsi="Times New Roman" w:cs="Times New Roman"/>
          <w:sz w:val="28"/>
          <w:szCs w:val="28"/>
          <w:lang w:val="en-US"/>
        </w:rPr>
        <w:t>’</w:t>
      </w:r>
      <w:r>
        <w:rPr>
          <w:rFonts w:ascii="Times New Roman" w:hAnsi="Times New Roman" w:cs="Times New Roman"/>
          <w:sz w:val="28"/>
          <w:szCs w:val="28"/>
        </w:rPr>
        <w:t xml:space="preserve">ю. Так, каламбури на кшталт </w:t>
      </w:r>
      <w:r>
        <w:rPr>
          <w:rFonts w:ascii="Times New Roman" w:hAnsi="Times New Roman" w:cs="Times New Roman"/>
          <w:sz w:val="28"/>
          <w:szCs w:val="28"/>
          <w:lang w:val="en-US"/>
        </w:rPr>
        <w:t>救救六</w:t>
      </w:r>
      <w:r>
        <w:rPr>
          <w:rFonts w:ascii="Times New Roman" w:hAnsi="Times New Roman" w:cs="Times New Roman"/>
          <w:sz w:val="28"/>
          <w:szCs w:val="28"/>
        </w:rPr>
        <w:t xml:space="preserve"> (996) або </w:t>
      </w:r>
      <w:r>
        <w:rPr>
          <w:rFonts w:ascii="Times New Roman" w:hAnsi="Times New Roman" w:cs="Times New Roman"/>
          <w:sz w:val="28"/>
          <w:szCs w:val="28"/>
          <w:lang w:val="en-US"/>
        </w:rPr>
        <w:t>单身松狮</w:t>
      </w:r>
      <w:r>
        <w:rPr>
          <w:rStyle w:val="13"/>
          <w:rFonts w:ascii="Times New Roman" w:hAnsi="Times New Roman" w:cs="Times New Roman"/>
          <w:b w:val="0"/>
          <w:color w:val="404040"/>
          <w:sz w:val="28"/>
          <w:szCs w:val="28"/>
        </w:rPr>
        <w:t>(dānshēng sōngshī) демонструють, як гра слів перетворюється на інструмент соціальної взаємодії, об’єднуючи аудиторію через спільне розуміння контексту.</w:t>
      </w:r>
    </w:p>
    <w:p w14:paraId="3C94F845">
      <w:pPr>
        <w:spacing w:after="0" w:line="360" w:lineRule="auto"/>
        <w:ind w:firstLine="709"/>
        <w:jc w:val="both"/>
        <w:rPr>
          <w:rFonts w:ascii="Times New Roman" w:hAnsi="Times New Roman" w:cs="Times New Roman"/>
          <w:color w:val="000000"/>
          <w:sz w:val="28"/>
          <w:szCs w:val="28"/>
          <w:shd w:val="clear" w:color="auto" w:fill="FFFFFF"/>
        </w:rPr>
      </w:pPr>
      <w:r>
        <w:rPr>
          <w:rStyle w:val="13"/>
          <w:rFonts w:ascii="Times New Roman" w:hAnsi="Times New Roman" w:cs="Times New Roman"/>
          <w:b w:val="0"/>
          <w:color w:val="404040"/>
          <w:sz w:val="28"/>
          <w:szCs w:val="28"/>
        </w:rPr>
        <w:t xml:space="preserve">Крім того, сленг виступає інструментом культурного опору, дозволяючи молоді висловлювати альтернативні погляди на суспільні норми. Вирази на зразок </w:t>
      </w:r>
      <w:r>
        <w:rPr>
          <w:rStyle w:val="13"/>
          <w:rFonts w:hint="eastAsia" w:ascii="Times New Roman" w:hAnsi="Times New Roman" w:cs="Times New Roman"/>
          <w:b w:val="0"/>
          <w:color w:val="404040"/>
          <w:sz w:val="28"/>
          <w:szCs w:val="28"/>
          <w:lang w:val="en-US"/>
        </w:rPr>
        <w:t>打工人</w:t>
      </w:r>
      <w:r>
        <w:rPr>
          <w:rStyle w:val="13"/>
          <w:rFonts w:hint="eastAsia" w:ascii="Times New Roman" w:hAnsi="Times New Roman" w:cs="Times New Roman"/>
          <w:b w:val="0"/>
          <w:color w:val="404040"/>
          <w:sz w:val="28"/>
          <w:szCs w:val="28"/>
          <w:lang w:val="ru-RU"/>
        </w:rPr>
        <w:t xml:space="preserve"> </w:t>
      </w:r>
      <w:r>
        <w:rPr>
          <w:rStyle w:val="13"/>
          <w:rFonts w:ascii="Times New Roman" w:hAnsi="Times New Roman" w:cs="Times New Roman"/>
          <w:b w:val="0"/>
          <w:color w:val="404040"/>
          <w:sz w:val="28"/>
          <w:szCs w:val="28"/>
        </w:rPr>
        <w:t xml:space="preserve">чи </w:t>
      </w:r>
      <w:r>
        <w:rPr>
          <w:rStyle w:val="13"/>
          <w:rFonts w:hint="eastAsia" w:ascii="Times New Roman" w:hAnsi="Times New Roman" w:cs="Times New Roman"/>
          <w:b w:val="0"/>
          <w:color w:val="404040"/>
          <w:sz w:val="28"/>
          <w:szCs w:val="28"/>
          <w:lang w:val="en-US"/>
        </w:rPr>
        <w:t>佛系</w:t>
      </w:r>
      <w:r>
        <w:rPr>
          <w:rFonts w:ascii="Times New Roman" w:hAnsi="Times New Roman" w:cs="Times New Roman"/>
          <w:color w:val="000000"/>
          <w:sz w:val="28"/>
          <w:szCs w:val="28"/>
          <w:shd w:val="clear" w:color="auto" w:fill="FFFFFF"/>
        </w:rPr>
        <w:t>стають символами пасивного опору системи, відображаючи пошук альтернативних способів життя поза рамками суворої конкуренції.</w:t>
      </w:r>
    </w:p>
    <w:p w14:paraId="3A054D5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чином, китайський сленг у сучасному медіапросторі є не просто мовним феноменом, а складною соціокультурною практикою, що поєднує комунікацію, ідентифікацію та творчість. Його дослідження дозволяє не лише простежити еволюцію мовних норм, а й зрозуміти динаміку сучасного китайського суспільства, його цінності, конфлікти та тенденції. Подальші дослідження могли б розширити аналіз дослідження могли б розширити аналіз, зосередившись на регіональних особливостях сленгу або його взаємодії з іншими формами мовної творчості, що значно поглибить розуміння його ролі в глобалізованому медіасередовищі.</w:t>
      </w:r>
    </w:p>
    <w:p w14:paraId="78745652">
      <w:pPr>
        <w:spacing w:line="360" w:lineRule="auto"/>
        <w:jc w:val="both"/>
        <w:rPr>
          <w:rFonts w:ascii="Times New Roman" w:hAnsi="Times New Roman" w:cs="Times New Roman"/>
          <w:color w:val="000000"/>
          <w:sz w:val="28"/>
          <w:szCs w:val="28"/>
          <w:shd w:val="clear" w:color="auto" w:fill="FFFFFF"/>
        </w:rPr>
      </w:pPr>
    </w:p>
    <w:p w14:paraId="22207A95">
      <w:pPr>
        <w:spacing w:line="360" w:lineRule="auto"/>
        <w:jc w:val="both"/>
        <w:rPr>
          <w:rFonts w:ascii="Times New Roman" w:hAnsi="Times New Roman" w:cs="Times New Roman"/>
          <w:color w:val="000000"/>
          <w:sz w:val="28"/>
          <w:szCs w:val="28"/>
          <w:shd w:val="clear" w:color="auto" w:fill="FFFFFF"/>
        </w:rPr>
        <w:sectPr>
          <w:pgSz w:w="11906" w:h="16838"/>
          <w:pgMar w:top="1134" w:right="567" w:bottom="1134" w:left="1418" w:header="709" w:footer="709" w:gutter="0"/>
          <w:cols w:space="708" w:num="1"/>
          <w:docGrid w:linePitch="360" w:charSpace="0"/>
        </w:sectPr>
      </w:pPr>
    </w:p>
    <w:p w14:paraId="459D67E4">
      <w:pPr>
        <w:spacing w:line="360" w:lineRule="auto"/>
        <w:ind w:firstLine="708"/>
        <w:jc w:val="center"/>
        <w:rPr>
          <w:rFonts w:ascii="Times New Roman" w:hAnsi="Times New Roman"/>
          <w:color w:val="000000"/>
          <w:sz w:val="28"/>
          <w:szCs w:val="28"/>
          <w:shd w:val="clear" w:color="auto" w:fill="FFFFFF"/>
          <w:lang w:val="ru-RU"/>
        </w:rPr>
      </w:pPr>
      <w:r>
        <w:rPr>
          <w:rFonts w:ascii="Times New Roman" w:hAnsi="Times New Roman" w:eastAsia="Times New Roman" w:cs="Times New Roman"/>
          <w:b/>
          <w:smallCaps/>
          <w:color w:val="000000"/>
          <w:sz w:val="28"/>
          <w:szCs w:val="28"/>
        </w:rPr>
        <w:t>ВИСНОВКИ</w:t>
      </w:r>
    </w:p>
    <w:p w14:paraId="770BCEDF">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Поняття сленгу є багатогранним і динамічним лінгвістичним явищем, що не має універсального визначенння у сучасному мовознавстві. Аналіз наукової літератури дозволив з’ясувати, що сленг охоплює значний пласт неформальної лексики, яка формується в межах певних соціальних, професійних або вікових груп. У китайському мовному просторі сленг активно розвивається, проникає в масову культуру, інтернет-комунікацію, медіа, зокрема інтерв’ю, подкасти та гумористичні шоу, виконуючи як мовні, так і соціокультурні функції. Він забезпечує емоційну виразність мовлення, сприяє формуванню ідентичності, допомагає конструювати нову мовну реальність, а також виконує ігрову та протестну функції. </w:t>
      </w:r>
    </w:p>
    <w:p w14:paraId="1B0C3F45">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 першому розділі досліджено поняття, класифікаційні ознаки та типологію сленгу в сучасній лінгвістичній парадигмі. Встановлено, що поняття «сленг» не є однозначним і досі не має усталеного визначення у лінгвістичній літературі, що зумовлено його постійною еволюцією та контекстуальною варіативністю. Науково об</w:t>
      </w:r>
      <w:r>
        <w:rPr>
          <w:rFonts w:ascii="SimSun" w:hAnsi="SimSun" w:eastAsia="SimSun" w:cs="SimSun"/>
          <w:sz w:val="24"/>
          <w:szCs w:val="24"/>
        </w:rPr>
        <w:t>ґ</w:t>
      </w:r>
      <w:r>
        <w:rPr>
          <w:rFonts w:ascii="Times New Roman" w:hAnsi="Times New Roman"/>
          <w:color w:val="000000"/>
          <w:sz w:val="28"/>
          <w:szCs w:val="28"/>
          <w:shd w:val="clear" w:color="auto" w:fill="FFFFFF"/>
        </w:rPr>
        <w:t xml:space="preserve">рунтовано, що молодіжний сленг як форма мовлення відіграє особливу роль у сучасному суспільстві, адже він не лише передає значення, а й формує нові соціальні зв’язки, підтримує ідентичність групи і є засобом вираження протесту або самоіронії. Окреслено основні функції сленгу </w:t>
      </w:r>
      <w:r>
        <w:rPr>
          <w:rFonts w:ascii="Times New Roman" w:hAnsi="Times New Roman" w:cs="Times New Roman"/>
          <w:color w:val="000000"/>
          <w:sz w:val="28"/>
          <w:szCs w:val="28"/>
          <w:shd w:val="clear" w:color="auto" w:fill="FFFFFF"/>
        </w:rPr>
        <w:t>–</w:t>
      </w:r>
      <w:r>
        <w:rPr>
          <w:rFonts w:ascii="Times New Roman" w:hAnsi="Times New Roman"/>
          <w:color w:val="000000"/>
          <w:sz w:val="28"/>
          <w:szCs w:val="28"/>
          <w:shd w:val="clear" w:color="auto" w:fill="FFFFFF"/>
        </w:rPr>
        <w:t xml:space="preserve"> комунікативну, ідентифікаційну, номінативну, експресивну, оціночну, лудичну та функцію економії часу. Особлива увага приділена диференціації між сленгом, жаргоном, арго, просторіччям і вульгаризмами.</w:t>
      </w:r>
    </w:p>
    <w:p w14:paraId="3FE3F017">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У другому розділі здійснено функціональний і лінгвокультирологічний аналіз китайського сленгу на матеріалі автентичних джерел медіа </w:t>
      </w:r>
      <w:r>
        <w:rPr>
          <w:rFonts w:ascii="Times New Roman" w:hAnsi="Times New Roman" w:cs="Times New Roman"/>
          <w:color w:val="000000"/>
          <w:sz w:val="28"/>
          <w:szCs w:val="28"/>
          <w:shd w:val="clear" w:color="auto" w:fill="FFFFFF"/>
        </w:rPr>
        <w:t>–</w:t>
      </w:r>
      <w:r>
        <w:rPr>
          <w:rFonts w:ascii="Times New Roman" w:hAnsi="Times New Roman"/>
          <w:color w:val="000000"/>
          <w:sz w:val="28"/>
          <w:szCs w:val="28"/>
          <w:shd w:val="clear" w:color="auto" w:fill="FFFFFF"/>
        </w:rPr>
        <w:t xml:space="preserve"> інтерв’ю, подкастів та гумористичних шоу (“Mandarin Corner”, “Rita Mandarin Chinese”, “In Chinese”, 《脱口秀大会》, 《吐槽大会》, 《一年一度喜剧大赛》, 《谐星聊天会》).</w:t>
      </w:r>
    </w:p>
    <w:p w14:paraId="267E7AC6">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Дослідження засвідчило, що сленг виконує ключову роль у побудові неформального, живого дискурсу, особливо коли йдеться про теми, пов’язані із самоідентифікацією, почуттями, культурними стереотипами, соціальними ролями та критикою сучасного способу життя. Виявлено, що само через використання сленгових слів як-от </w:t>
      </w:r>
      <w:r>
        <w:rPr>
          <w:rFonts w:hint="eastAsia" w:ascii="Times New Roman" w:hAnsi="Times New Roman"/>
          <w:color w:val="000000"/>
          <w:sz w:val="28"/>
          <w:szCs w:val="28"/>
          <w:shd w:val="clear" w:color="auto" w:fill="FFFFFF"/>
          <w:lang w:val="en-US"/>
        </w:rPr>
        <w:t>打卡吐槽社牛摆烂鸡娃</w:t>
      </w:r>
      <w:r>
        <w:rPr>
          <w:rFonts w:hint="eastAsia" w:ascii="Times New Roman" w:hAnsi="Times New Roman"/>
          <w:color w:val="000000"/>
          <w:sz w:val="28"/>
          <w:szCs w:val="28"/>
          <w:shd w:val="clear" w:color="auto" w:fill="FFFFFF"/>
        </w:rPr>
        <w:t xml:space="preserve"> 996 </w:t>
      </w:r>
      <w:r>
        <w:rPr>
          <w:rFonts w:hint="eastAsia" w:ascii="Times New Roman" w:hAnsi="Times New Roman"/>
          <w:color w:val="000000"/>
          <w:sz w:val="28"/>
          <w:szCs w:val="28"/>
          <w:shd w:val="clear" w:color="auto" w:fill="FFFFFF"/>
          <w:lang w:val="en-US"/>
        </w:rPr>
        <w:t>emo</w:t>
      </w:r>
      <w:r>
        <w:rPr>
          <w:rFonts w:ascii="Times New Roman" w:hAnsi="Times New Roman"/>
          <w:color w:val="000000"/>
          <w:sz w:val="28"/>
          <w:szCs w:val="28"/>
          <w:shd w:val="clear" w:color="auto" w:fill="FFFFFF"/>
        </w:rPr>
        <w:t xml:space="preserve"> тощо, мовці передають емоційний стан, критикують культуру перевантаження, висміюють гендерні стереотипи та виявляють свою позицію стосовно соціальних норм.</w:t>
      </w:r>
    </w:p>
    <w:p w14:paraId="5D38BE4B">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Проаналізовано соціокультурний вплив китайського сленгу, зокрема його роль у формуванні групової ідентичності та протестних наративів. Виявлено, що сленг виступає як індикатор культурних трансформацій: мовні одиниці на кшталт “</w:t>
      </w:r>
      <w:r>
        <w:rPr>
          <w:rFonts w:hint="eastAsia" w:ascii="Times New Roman" w:hAnsi="Times New Roman"/>
          <w:color w:val="000000"/>
          <w:sz w:val="28"/>
          <w:szCs w:val="28"/>
          <w:shd w:val="clear" w:color="auto" w:fill="FFFFFF"/>
          <w:lang w:val="en-US"/>
        </w:rPr>
        <w:t>躺平</w:t>
      </w:r>
      <w:r>
        <w:rPr>
          <w:rFonts w:ascii="Times New Roman" w:hAnsi="Times New Roman"/>
          <w:color w:val="000000"/>
          <w:sz w:val="28"/>
          <w:szCs w:val="28"/>
          <w:shd w:val="clear" w:color="auto" w:fill="FFFFFF"/>
        </w:rPr>
        <w:t>”</w:t>
      </w:r>
      <w:r>
        <w:rPr>
          <w:rFonts w:hint="eastAsia"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і “</w:t>
      </w:r>
      <w:r>
        <w:rPr>
          <w:rFonts w:hint="eastAsia" w:ascii="Times New Roman" w:hAnsi="Times New Roman"/>
          <w:color w:val="000000"/>
          <w:sz w:val="28"/>
          <w:szCs w:val="28"/>
          <w:shd w:val="clear" w:color="auto" w:fill="FFFFFF"/>
          <w:lang w:val="en-US"/>
        </w:rPr>
        <w:t>内卷</w:t>
      </w:r>
      <w:r>
        <w:rPr>
          <w:rFonts w:ascii="Times New Roman" w:hAnsi="Times New Roman"/>
          <w:color w:val="000000"/>
          <w:sz w:val="28"/>
          <w:szCs w:val="28"/>
          <w:shd w:val="clear" w:color="auto" w:fill="FFFFFF"/>
        </w:rPr>
        <w:t>” яскраво ілюструють ставлення молоді до конкурентного середовища, культури надмірної праці та соціальних очікувань. Також вивчено, як молодіжний сленг сприяє процесам ідентифікації серед молоді, зокрема через терміни, що позначають типи романтичних стосунків (“磕CP”, “单身狗”, “备胎”) або ідентичності в межах ЛГБТ+ (“拉拉”, “T-P 关系”). Усі ці мовні елементи є своєрідними маркерами належності до певної субкультури або спільноти та демонструють не лише динаміку сучасної китайської лексики, а й глибокі соціальні зміни в суспільстві.</w:t>
      </w:r>
    </w:p>
    <w:p w14:paraId="5E38C4B9">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Особливу увагу в дослідженні приділено лудичній функції сленгу, яка відіграє ключову роль у створенні комічного ефекту, зокрема в гумористичних шоу. Саме мовна гра, іронія, каламбури та двозначність, які закладено в сленгові вирази, забезпечують яскравість висловлювань і емоційне залучення аудиторії. Приклади з програм 《脱口秀大会》 та 《一年一度喜剧大赛》 засвідчують, що через використання таких термінів, як  “磕CP”, “996”, “单身狗”,, створюється гумористичне напруження, розвивається сюжетна іронія, а також посилюється контакт з публікою.</w:t>
      </w:r>
    </w:p>
    <w:p w14:paraId="42DFD582">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Проведене дослідження підтвердило гіпотезу про те, що китайський сленг у медіапросторі є не просто мовним явищем, а складним соціокультурним кодом, що дозволяє молоді адаптуватися до змінних реалій, самовиражатися, встановлювати межі між «своїми» й «чужими», а також критично рефлексувати над наявними соціальними моделями. Через гумор, іронію, метафору та інтертекстуальність сленг трансформується у потіжний інструмент впливу на колективну свідомість. </w:t>
      </w:r>
    </w:p>
    <w:p w14:paraId="200EB013">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Таким чином, у межах курсової роботи було визначено поняття та ознаки сленгу, проаналізовано функціональні особливості китайського сленгу, досліджено приклади його використання у медіапросторі та окреслено його соціокультурнуфіункцію в сучасному китайському суспільстві. </w:t>
      </w:r>
    </w:p>
    <w:p w14:paraId="6E858631">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Практичне значення дослідження полягає в тому, що результати можуть бути використанні для укладання навчальних програм із сучаснох китайської лексикології, семіотики медіатексту та міжкультурної комунікації. Крім того, вивчення китайського сленгу сприяє кращому розумінню мовних змін, сучасних тенденцій у молодіжній культурі, розвитку цифрової мови та інтернет-комунікації.</w:t>
      </w:r>
    </w:p>
    <w:p w14:paraId="1379F5F9">
      <w:pPr>
        <w:spacing w:after="0" w:line="360" w:lineRule="auto"/>
        <w:ind w:firstLine="709"/>
        <w:jc w:val="both"/>
        <w:rPr>
          <w:rFonts w:ascii="Times New Roman" w:hAnsi="Times New Roman"/>
          <w:color w:val="000000"/>
          <w:sz w:val="28"/>
          <w:szCs w:val="28"/>
          <w:shd w:val="clear" w:color="auto" w:fill="FFFFFF"/>
        </w:rPr>
        <w:sectPr>
          <w:pgSz w:w="11906" w:h="16838"/>
          <w:pgMar w:top="1134" w:right="567" w:bottom="1134" w:left="1418" w:header="709" w:footer="709" w:gutter="0"/>
          <w:cols w:space="708" w:num="1"/>
          <w:docGrid w:linePitch="360" w:charSpace="0"/>
        </w:sectPr>
      </w:pPr>
      <w:r>
        <w:rPr>
          <w:rFonts w:ascii="Times New Roman" w:hAnsi="Times New Roman"/>
          <w:color w:val="000000"/>
          <w:sz w:val="28"/>
          <w:szCs w:val="28"/>
          <w:shd w:val="clear" w:color="auto" w:fill="FFFFFF"/>
        </w:rPr>
        <w:t>Перспективи подальших досліджень вбачаються у зіставному аналізі сленгу різних культур, дослідженні гендерних особливостей його вживання, а також вивченні впливу медіа на формування та поширення нових сленгових форм у глобалізованому інформаційному середовищі.</w:t>
      </w:r>
    </w:p>
    <w:p w14:paraId="48DE01C9">
      <w:pPr>
        <w:spacing w:line="360"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СПИСОК ВИКОРИСТАНИХ ДЖЕРЕЛ</w:t>
      </w:r>
    </w:p>
    <w:p w14:paraId="07F75BEE">
      <w:pPr>
        <w:numPr>
          <w:ilvl w:val="0"/>
          <w:numId w:val="5"/>
        </w:numPr>
        <w:spacing w:after="0" w:line="360" w:lineRule="auto"/>
        <w:ind w:left="-62" w:firstLine="284"/>
        <w:jc w:val="both"/>
        <w:rPr>
          <w:rFonts w:ascii="Times New Roman" w:hAnsi="Times New Roman" w:cs="Times New Roman"/>
          <w:sz w:val="28"/>
          <w:szCs w:val="28"/>
        </w:rPr>
      </w:pPr>
      <w:r>
        <w:rPr>
          <w:rFonts w:ascii="Times New Roman" w:hAnsi="Times New Roman" w:eastAsia="Helvetica" w:cs="Times New Roman"/>
          <w:color w:val="444444"/>
          <w:sz w:val="28"/>
          <w:szCs w:val="28"/>
        </w:rPr>
        <w:t>Бусел В.Т., .</w:t>
      </w:r>
      <w:r>
        <w:rPr>
          <w:rFonts w:ascii="Times New Roman" w:hAnsi="Times New Roman" w:cs="Times New Roman"/>
          <w:sz w:val="28"/>
          <w:szCs w:val="28"/>
        </w:rPr>
        <w:t xml:space="preserve">Великий тлумачний словник сучасної української мови. </w:t>
      </w:r>
      <w:r>
        <w:rPr>
          <w:rFonts w:ascii="Times New Roman" w:hAnsi="Times New Roman" w:eastAsia="Helvetica" w:cs="Times New Roman"/>
          <w:color w:val="444444"/>
          <w:sz w:val="28"/>
          <w:szCs w:val="28"/>
        </w:rPr>
        <w:t>2005</w:t>
      </w:r>
      <w:r>
        <w:rPr>
          <w:rFonts w:ascii="Times New Roman" w:hAnsi="Times New Roman" w:eastAsia="Helvetica" w:cs="Times New Roman"/>
          <w:color w:val="444444"/>
          <w:sz w:val="28"/>
          <w:szCs w:val="28"/>
          <w:lang w:val="en-US"/>
        </w:rPr>
        <w:t>.</w:t>
      </w:r>
      <w:r>
        <w:rPr>
          <w:rFonts w:ascii="Times New Roman" w:hAnsi="Times New Roman" w:eastAsia="Helvetica" w:cs="Times New Roman"/>
          <w:color w:val="444444"/>
          <w:sz w:val="28"/>
          <w:szCs w:val="28"/>
        </w:rPr>
        <w:t xml:space="preserve"> 1342 </w:t>
      </w:r>
      <w:r>
        <w:rPr>
          <w:rFonts w:ascii="Times New Roman" w:hAnsi="Times New Roman" w:eastAsia="Helvetica" w:cs="Times New Roman"/>
          <w:color w:val="444444"/>
          <w:sz w:val="28"/>
          <w:szCs w:val="28"/>
          <w:lang w:val="en-US"/>
        </w:rPr>
        <w:t xml:space="preserve">c.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cs="Times New Roman"/>
          <w:sz w:val="28"/>
          <w:szCs w:val="28"/>
        </w:rPr>
        <w:t xml:space="preserve">  </w:t>
      </w:r>
      <w:r>
        <w:fldChar w:fldCharType="begin"/>
      </w:r>
      <w:r>
        <w:instrText xml:space="preserve"> HYPERLINK "https://surl.li/hiuiod" </w:instrText>
      </w:r>
      <w:r>
        <w:fldChar w:fldCharType="separate"/>
      </w:r>
      <w:r>
        <w:rPr>
          <w:rStyle w:val="11"/>
          <w:rFonts w:ascii="Times New Roman" w:hAnsi="Times New Roman"/>
          <w:sz w:val="28"/>
          <w:szCs w:val="28"/>
        </w:rPr>
        <w:t>https://surl.li/hiuiod</w:t>
      </w:r>
      <w:r>
        <w:rPr>
          <w:rStyle w:val="11"/>
          <w:rFonts w:ascii="Times New Roman" w:hAnsi="Times New Roman"/>
          <w:sz w:val="28"/>
          <w:szCs w:val="28"/>
        </w:rPr>
        <w:fldChar w:fldCharType="end"/>
      </w:r>
      <w:r>
        <w:rPr>
          <w:rFonts w:ascii="Times New Roman" w:hAnsi="Times New Roman"/>
          <w:sz w:val="28"/>
          <w:szCs w:val="28"/>
          <w:lang w:val="en-US"/>
        </w:rPr>
        <w:t xml:space="preserve"> </w:t>
      </w:r>
    </w:p>
    <w:p w14:paraId="378E801F">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Воскресенська А. А. Вплив англіцизмів на сучасний український молодіжний сленг</w:t>
      </w:r>
      <w:r>
        <w:rPr>
          <w:rFonts w:ascii="Times New Roman" w:hAnsi="Times New Roman"/>
          <w:sz w:val="28"/>
          <w:szCs w:val="28"/>
          <w:lang w:val="ru-RU"/>
        </w:rPr>
        <w:t xml:space="preserve">. </w:t>
      </w:r>
      <w:r>
        <w:rPr>
          <w:rFonts w:ascii="Times New Roman" w:hAnsi="Times New Roman"/>
          <w:sz w:val="28"/>
          <w:szCs w:val="28"/>
        </w:rPr>
        <w:t xml:space="preserve">Філологічні науки. Теоретичні та методологічні проблеми дослідження мови. </w:t>
      </w:r>
      <w:r>
        <w:rPr>
          <w:rFonts w:ascii="Times New Roman" w:hAnsi="Times New Roman"/>
          <w:sz w:val="28"/>
          <w:szCs w:val="28"/>
          <w:lang w:val="ru-RU"/>
        </w:rPr>
        <w:t xml:space="preserve">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ru-RU"/>
        </w:rPr>
        <w:t xml:space="preserve"> </w:t>
      </w:r>
      <w:r>
        <w:rPr>
          <w:rFonts w:ascii="Times New Roman" w:hAnsi="Times New Roman" w:eastAsia="Gungsuh" w:cs="Times New Roman"/>
          <w:color w:val="000000"/>
          <w:sz w:val="28"/>
          <w:szCs w:val="28"/>
        </w:rPr>
        <w:t>:</w:t>
      </w:r>
      <w:r>
        <w:rPr>
          <w:rFonts w:ascii="Times New Roman" w:hAnsi="Times New Roman"/>
          <w:sz w:val="28"/>
          <w:szCs w:val="28"/>
        </w:rPr>
        <w:t xml:space="preserve"> </w:t>
      </w:r>
      <w:r>
        <w:fldChar w:fldCharType="begin"/>
      </w:r>
      <w:r>
        <w:instrText xml:space="preserve"> HYPERLINK "https://surli.cc/jkyyid" </w:instrText>
      </w:r>
      <w:r>
        <w:fldChar w:fldCharType="separate"/>
      </w:r>
      <w:r>
        <w:rPr>
          <w:rStyle w:val="11"/>
          <w:rFonts w:ascii="Times New Roman" w:hAnsi="Times New Roman"/>
          <w:sz w:val="28"/>
          <w:szCs w:val="28"/>
        </w:rPr>
        <w:t>https://surli.cc/jkyyid</w:t>
      </w:r>
      <w:r>
        <w:rPr>
          <w:rStyle w:val="11"/>
          <w:rFonts w:ascii="Times New Roman" w:hAnsi="Times New Roman"/>
          <w:sz w:val="28"/>
          <w:szCs w:val="28"/>
        </w:rPr>
        <w:fldChar w:fldCharType="end"/>
      </w:r>
    </w:p>
    <w:p w14:paraId="70D5E3C0">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Грабовий П. В. Молодіжний сленг у системі соціолектів сучасної української мови https://litmisto.org.ua/?p=7963</w:t>
      </w:r>
    </w:p>
    <w:p w14:paraId="588F2952">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 xml:space="preserve">Загнітко А. П. Словник сучасної лінгвістики: поняття і терміни. Донецьк: ДонНУ. Т. 3: П-С. 2012. 304 с.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sz w:val="28"/>
          <w:szCs w:val="28"/>
        </w:rPr>
        <w:t xml:space="preserve"> </w:t>
      </w:r>
      <w:r>
        <w:fldChar w:fldCharType="begin"/>
      </w:r>
      <w:r>
        <w:instrText xml:space="preserve"> HYPERLINK "https://surli.cc/fjuvtm" </w:instrText>
      </w:r>
      <w:r>
        <w:fldChar w:fldCharType="separate"/>
      </w:r>
      <w:r>
        <w:rPr>
          <w:rStyle w:val="11"/>
          <w:rFonts w:ascii="Times New Roman" w:hAnsi="Times New Roman"/>
          <w:sz w:val="28"/>
          <w:szCs w:val="28"/>
        </w:rPr>
        <w:t>https://surli.cc/fjuvtm</w:t>
      </w:r>
      <w:r>
        <w:rPr>
          <w:rStyle w:val="11"/>
          <w:rFonts w:ascii="Times New Roman" w:hAnsi="Times New Roman"/>
          <w:sz w:val="28"/>
          <w:szCs w:val="28"/>
        </w:rPr>
        <w:fldChar w:fldCharType="end"/>
      </w:r>
    </w:p>
    <w:p w14:paraId="07311046">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 xml:space="preserve">Ковальчук Ю. А. Сленг як соціокультурний феномен.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sz w:val="28"/>
          <w:szCs w:val="28"/>
        </w:rPr>
        <w:fldChar w:fldCharType="begin"/>
      </w:r>
      <w:r>
        <w:rPr>
          <w:rFonts w:ascii="Times New Roman" w:hAnsi="Times New Roman"/>
          <w:sz w:val="28"/>
          <w:szCs w:val="28"/>
        </w:rPr>
        <w:instrText xml:space="preserve"> HYPERLINK "https://tsj.journal.kspu.edu/index.php/tsj/article/view/547" </w:instrText>
      </w:r>
      <w:r>
        <w:rPr>
          <w:rFonts w:ascii="Times New Roman" w:hAnsi="Times New Roman"/>
          <w:sz w:val="28"/>
          <w:szCs w:val="28"/>
        </w:rPr>
        <w:fldChar w:fldCharType="separate"/>
      </w:r>
      <w:r>
        <w:rPr>
          <w:rStyle w:val="11"/>
          <w:rFonts w:ascii="Times New Roman" w:hAnsi="Times New Roman"/>
          <w:sz w:val="28"/>
          <w:szCs w:val="28"/>
        </w:rPr>
        <w:t>https://tsj.journal.kspu.edu/index.php/tsj/article/view/547</w:t>
      </w:r>
      <w:r>
        <w:rPr>
          <w:rFonts w:ascii="Times New Roman" w:hAnsi="Times New Roman"/>
          <w:sz w:val="28"/>
          <w:szCs w:val="28"/>
        </w:rPr>
        <w:fldChar w:fldCharType="end"/>
      </w:r>
    </w:p>
    <w:p w14:paraId="004A0CF9">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 xml:space="preserve">Козубай І. В.  </w:t>
      </w:r>
      <w:r>
        <w:rPr>
          <w:rFonts w:ascii="Times New Roman" w:hAnsi="Times New Roman" w:eastAsia="SimSun" w:cs="Times New Roman"/>
          <w:sz w:val="28"/>
          <w:szCs w:val="28"/>
        </w:rPr>
        <w:t xml:space="preserve">Сленг соціальних мереж. Лексичні та структурно-семантичні особливості.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cs="Times New Roman"/>
          <w:sz w:val="28"/>
          <w:szCs w:val="28"/>
        </w:rPr>
        <w:t xml:space="preserve"> </w:t>
      </w:r>
      <w:r>
        <w:fldChar w:fldCharType="begin"/>
      </w:r>
      <w:r>
        <w:instrText xml:space="preserve"> HYPERLINK "http://www.aphn-journal.in.ua/archive/56_2022/part_2/23.pdf" </w:instrText>
      </w:r>
      <w:r>
        <w:fldChar w:fldCharType="separate"/>
      </w:r>
      <w:r>
        <w:rPr>
          <w:rStyle w:val="11"/>
          <w:rFonts w:ascii="Times New Roman" w:hAnsi="Times New Roman"/>
          <w:sz w:val="28"/>
          <w:szCs w:val="28"/>
        </w:rPr>
        <w:t>http://www.aphn-journal.in.ua/archive/56_2022/part_2/23.pdf</w:t>
      </w:r>
      <w:r>
        <w:rPr>
          <w:rStyle w:val="11"/>
          <w:rFonts w:ascii="Times New Roman" w:hAnsi="Times New Roman"/>
          <w:sz w:val="28"/>
          <w:szCs w:val="28"/>
        </w:rPr>
        <w:fldChar w:fldCharType="end"/>
      </w:r>
      <w:r>
        <w:rPr>
          <w:rFonts w:ascii="Times New Roman" w:hAnsi="Times New Roman"/>
          <w:sz w:val="28"/>
          <w:szCs w:val="28"/>
          <w:lang w:val="en-US"/>
        </w:rPr>
        <w:t xml:space="preserve"> </w:t>
      </w:r>
    </w:p>
    <w:p w14:paraId="33E06122">
      <w:pPr>
        <w:numPr>
          <w:ilvl w:val="0"/>
          <w:numId w:val="5"/>
        </w:numPr>
        <w:spacing w:line="360" w:lineRule="auto"/>
        <w:ind w:left="-62" w:firstLine="284"/>
        <w:rPr>
          <w:rFonts w:ascii="Times New Roman" w:hAnsi="Times New Roman"/>
          <w:sz w:val="28"/>
          <w:szCs w:val="28"/>
        </w:rPr>
      </w:pPr>
      <w:r>
        <w:rPr>
          <w:rFonts w:ascii="Times New Roman" w:hAnsi="Times New Roman"/>
          <w:sz w:val="28"/>
          <w:szCs w:val="28"/>
        </w:rPr>
        <w:t xml:space="preserve">Кондратюк О. К. Молодіжний сленг як мовне явище.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sz w:val="28"/>
          <w:szCs w:val="28"/>
        </w:rPr>
        <w:fldChar w:fldCharType="begin"/>
      </w:r>
      <w:r>
        <w:rPr>
          <w:rFonts w:ascii="Times New Roman" w:hAnsi="Times New Roman"/>
          <w:sz w:val="28"/>
          <w:szCs w:val="28"/>
        </w:rPr>
        <w:instrText xml:space="preserve">HYPERLINK "https://www.ji.lviv.ua/n38texts/kondratyuk.htm"</w:instrText>
      </w:r>
      <w:r>
        <w:rPr>
          <w:rFonts w:ascii="Times New Roman" w:hAnsi="Times New Roman"/>
          <w:sz w:val="28"/>
          <w:szCs w:val="28"/>
        </w:rPr>
        <w:fldChar w:fldCharType="separate"/>
      </w:r>
      <w:r>
        <w:rPr>
          <w:rStyle w:val="11"/>
          <w:rFonts w:ascii="Times New Roman" w:hAnsi="Times New Roman"/>
          <w:sz w:val="28"/>
          <w:szCs w:val="28"/>
        </w:rPr>
        <w:t>https://www.ji.lviv.ua/n38texts/kondratyuk.htm</w:t>
      </w:r>
      <w:r>
        <w:rPr>
          <w:rFonts w:ascii="Times New Roman" w:hAnsi="Times New Roman"/>
          <w:sz w:val="28"/>
          <w:szCs w:val="28"/>
        </w:rPr>
        <w:fldChar w:fldCharType="end"/>
      </w:r>
    </w:p>
    <w:p w14:paraId="41FB236E">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 xml:space="preserve">Корнєлаєва Є. В.Сленг як об’єкт лінгвістичного дослідження.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sz w:val="28"/>
          <w:szCs w:val="28"/>
        </w:rPr>
        <w:t xml:space="preserve"> </w:t>
      </w:r>
      <w:r>
        <w:fldChar w:fldCharType="begin"/>
      </w:r>
      <w:r>
        <w:instrText xml:space="preserve"> HYPERLINK "https://journals.indexcopernicus.com/api/file/viewByFileId/909913.pdf" </w:instrText>
      </w:r>
      <w:r>
        <w:fldChar w:fldCharType="separate"/>
      </w:r>
      <w:r>
        <w:rPr>
          <w:rStyle w:val="11"/>
          <w:rFonts w:ascii="Times New Roman" w:hAnsi="Times New Roman"/>
          <w:sz w:val="28"/>
          <w:szCs w:val="28"/>
        </w:rPr>
        <w:t>https://journals.indexcopernicus.com/api/file/viewByFileId/909913.pdf</w:t>
      </w:r>
      <w:r>
        <w:rPr>
          <w:rStyle w:val="11"/>
          <w:rFonts w:ascii="Times New Roman" w:hAnsi="Times New Roman"/>
          <w:sz w:val="28"/>
          <w:szCs w:val="28"/>
        </w:rPr>
        <w:fldChar w:fldCharType="end"/>
      </w:r>
      <w:r>
        <w:rPr>
          <w:rFonts w:ascii="Times New Roman" w:hAnsi="Times New Roman"/>
          <w:sz w:val="28"/>
          <w:szCs w:val="28"/>
        </w:rPr>
        <w:t xml:space="preserve"> </w:t>
      </w:r>
    </w:p>
    <w:p w14:paraId="5A8AFF29">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 xml:space="preserve">Пейринг: що таке пейринг і як він формується?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 xml:space="preserve">: </w:t>
      </w:r>
      <w:r>
        <w:fldChar w:fldCharType="begin"/>
      </w:r>
      <w:r>
        <w:instrText xml:space="preserve"> HYPERLINK "https://ukrnova.com/aktualne/pejring-shcho-take-pejring-i-yak-vin-formuetsya.html" </w:instrText>
      </w:r>
      <w:r>
        <w:fldChar w:fldCharType="separate"/>
      </w:r>
      <w:r>
        <w:rPr>
          <w:rStyle w:val="11"/>
          <w:rFonts w:ascii="Times New Roman" w:hAnsi="Times New Roman"/>
          <w:sz w:val="28"/>
          <w:szCs w:val="28"/>
        </w:rPr>
        <w:t>https://ukrnova.com/aktualne/pejring-shcho-take-pejring-i-yak-vin-formuetsya.html</w:t>
      </w:r>
      <w:r>
        <w:rPr>
          <w:rStyle w:val="11"/>
          <w:rFonts w:ascii="Times New Roman" w:hAnsi="Times New Roman"/>
          <w:sz w:val="28"/>
          <w:szCs w:val="28"/>
        </w:rPr>
        <w:fldChar w:fldCharType="end"/>
      </w:r>
      <w:r>
        <w:rPr>
          <w:rFonts w:ascii="Times New Roman" w:hAnsi="Times New Roman"/>
          <w:sz w:val="28"/>
          <w:szCs w:val="28"/>
        </w:rPr>
        <w:t xml:space="preserve"> </w:t>
      </w:r>
    </w:p>
    <w:p w14:paraId="216BBDAF">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 xml:space="preserve">Словник української мови. Арго.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sz w:val="28"/>
          <w:szCs w:val="28"/>
        </w:rPr>
        <w:t xml:space="preserve"> </w:t>
      </w:r>
      <w:r>
        <w:fldChar w:fldCharType="begin"/>
      </w:r>
      <w:r>
        <w:instrText xml:space="preserve"> HYPERLINK "https://slovnyk.ua/index.php?swrd=%D0%90%D1%80%D0%B3%D0%BE" </w:instrText>
      </w:r>
      <w:r>
        <w:fldChar w:fldCharType="separate"/>
      </w:r>
      <w:r>
        <w:rPr>
          <w:rStyle w:val="11"/>
          <w:rFonts w:ascii="Times New Roman" w:hAnsi="Times New Roman"/>
          <w:sz w:val="28"/>
          <w:szCs w:val="28"/>
        </w:rPr>
        <w:t>https://slovnyk.ua/index.php?swrd=%D0%90%D1%80%D0%B3%D0%BE</w:t>
      </w:r>
      <w:r>
        <w:rPr>
          <w:rStyle w:val="11"/>
          <w:rFonts w:ascii="Times New Roman" w:hAnsi="Times New Roman"/>
          <w:sz w:val="28"/>
          <w:szCs w:val="28"/>
        </w:rPr>
        <w:fldChar w:fldCharType="end"/>
      </w:r>
      <w:r>
        <w:rPr>
          <w:rFonts w:ascii="Times New Roman" w:hAnsi="Times New Roman"/>
          <w:sz w:val="28"/>
          <w:szCs w:val="28"/>
        </w:rPr>
        <w:t xml:space="preserve"> </w:t>
      </w:r>
    </w:p>
    <w:p w14:paraId="3D58AABB">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 xml:space="preserve">Словник української мови. Вульгаризм.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sz w:val="28"/>
          <w:szCs w:val="28"/>
        </w:rPr>
        <w:t xml:space="preserve"> </w:t>
      </w:r>
      <w:r>
        <w:fldChar w:fldCharType="begin"/>
      </w:r>
      <w:r>
        <w:instrText xml:space="preserve"> HYPERLINK "https://slovnyk.ua/index.php?swrd=%D0%B2%D1%83%D0%BB%D1%8C%D0%B3%D0%B0%D1%80%D0%B8%D0%B7%D0%BC%D0%B8" </w:instrText>
      </w:r>
      <w:r>
        <w:fldChar w:fldCharType="separate"/>
      </w:r>
      <w:r>
        <w:rPr>
          <w:rStyle w:val="11"/>
          <w:rFonts w:ascii="Times New Roman" w:hAnsi="Times New Roman"/>
          <w:sz w:val="28"/>
          <w:szCs w:val="28"/>
        </w:rPr>
        <w:t>https://slovnyk.ua/index.php?swrd=%D0%B2%D1%83%D0%BB%D1%8C%D0%B3%D0%B0%D1%80%D0%B8%D0%B7%D0%BC%D0%B8</w:t>
      </w:r>
      <w:r>
        <w:rPr>
          <w:rStyle w:val="11"/>
          <w:rFonts w:ascii="Times New Roman" w:hAnsi="Times New Roman"/>
          <w:sz w:val="28"/>
          <w:szCs w:val="28"/>
        </w:rPr>
        <w:fldChar w:fldCharType="end"/>
      </w:r>
      <w:r>
        <w:rPr>
          <w:rFonts w:ascii="Times New Roman" w:hAnsi="Times New Roman"/>
          <w:sz w:val="28"/>
          <w:szCs w:val="28"/>
        </w:rPr>
        <w:t xml:space="preserve"> </w:t>
      </w:r>
    </w:p>
    <w:p w14:paraId="0D9A9EB4">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 xml:space="preserve">Яблонська К. В. Культура мовлення та молодіжний сленг. 2014. С. 246–247.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 xml:space="preserve">: </w:t>
      </w:r>
      <w:r>
        <w:fldChar w:fldCharType="begin"/>
      </w:r>
      <w:r>
        <w:instrText xml:space="preserve"> HYPERLINK "https://library.udpu.edu.ua/library_files/stud_konferenzia/2015_2/87.pdf" </w:instrText>
      </w:r>
      <w:r>
        <w:fldChar w:fldCharType="separate"/>
      </w:r>
      <w:r>
        <w:rPr>
          <w:rStyle w:val="11"/>
          <w:rFonts w:ascii="Times New Roman" w:hAnsi="Times New Roman"/>
          <w:sz w:val="28"/>
          <w:szCs w:val="28"/>
        </w:rPr>
        <w:t>https://library.udpu.edu.ua/library_files/stud_konferenzia/2015_2/87.pdf</w:t>
      </w:r>
      <w:r>
        <w:rPr>
          <w:rStyle w:val="11"/>
          <w:rFonts w:ascii="Times New Roman" w:hAnsi="Times New Roman"/>
          <w:sz w:val="28"/>
          <w:szCs w:val="28"/>
        </w:rPr>
        <w:fldChar w:fldCharType="end"/>
      </w:r>
    </w:p>
    <w:p w14:paraId="7FC71FE6">
      <w:pPr>
        <w:numPr>
          <w:ilvl w:val="0"/>
          <w:numId w:val="5"/>
        </w:numPr>
        <w:spacing w:after="0" w:line="360" w:lineRule="auto"/>
        <w:ind w:left="-62" w:firstLine="284"/>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eastAsia="SimSun" w:cs="Times New Roman"/>
          <w:sz w:val="28"/>
          <w:szCs w:val="28"/>
        </w:rPr>
        <w:t xml:space="preserve">Bùi H. H.,Trương K. T., Nguyễn T. T. H. </w:t>
      </w:r>
      <w:r>
        <w:rPr>
          <w:rFonts w:ascii="Times New Roman" w:hAnsi="Times New Roman"/>
          <w:sz w:val="28"/>
          <w:szCs w:val="28"/>
        </w:rPr>
        <w:t xml:space="preserve">汉越俚语的文化内涵对比研究.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hint="eastAsia" w:ascii="Times New Roman" w:hAnsi="Times New Roman"/>
          <w:sz w:val="28"/>
          <w:szCs w:val="28"/>
          <w:lang w:val="en-US"/>
        </w:rPr>
        <w:t xml:space="preserve"> </w:t>
      </w:r>
      <w:r>
        <w:fldChar w:fldCharType="begin"/>
      </w:r>
      <w:r>
        <w:instrText xml:space="preserve"> HYPERLINK "file:///C:/Users/ACER/Downloads/116555874.pdf" </w:instrText>
      </w:r>
      <w:r>
        <w:fldChar w:fldCharType="separate"/>
      </w:r>
      <w:r>
        <w:rPr>
          <w:rStyle w:val="11"/>
          <w:rFonts w:ascii="Times New Roman" w:hAnsi="Times New Roman"/>
          <w:sz w:val="28"/>
          <w:szCs w:val="28"/>
        </w:rPr>
        <w:t>file:///C:/Users/ACER/Downloads/116555874.pdf</w:t>
      </w:r>
      <w:r>
        <w:rPr>
          <w:rStyle w:val="11"/>
          <w:rFonts w:ascii="Times New Roman" w:hAnsi="Times New Roman"/>
          <w:sz w:val="28"/>
          <w:szCs w:val="28"/>
        </w:rPr>
        <w:fldChar w:fldCharType="end"/>
      </w:r>
      <w:r>
        <w:rPr>
          <w:rFonts w:ascii="Times New Roman" w:hAnsi="Times New Roman"/>
          <w:sz w:val="28"/>
          <w:szCs w:val="28"/>
          <w:lang w:val="en-US"/>
        </w:rPr>
        <w:t xml:space="preserve"> </w:t>
      </w:r>
    </w:p>
    <w:p w14:paraId="151FC9D2">
      <w:pPr>
        <w:numPr>
          <w:ilvl w:val="0"/>
          <w:numId w:val="5"/>
        </w:numPr>
        <w:spacing w:after="0" w:line="360" w:lineRule="auto"/>
        <w:ind w:left="-62" w:firstLine="284"/>
        <w:jc w:val="both"/>
        <w:rPr>
          <w:rFonts w:ascii="Times New Roman" w:hAnsi="Times New Roman"/>
          <w:sz w:val="28"/>
          <w:szCs w:val="28"/>
        </w:rPr>
      </w:pPr>
      <w:r>
        <w:rPr>
          <w:rFonts w:ascii="Times New Roman" w:hAnsi="Times New Roman" w:eastAsia="SimSun" w:cs="Times New Roman"/>
          <w:sz w:val="28"/>
          <w:szCs w:val="28"/>
        </w:rPr>
        <w:t xml:space="preserve">Fan Yanhong, Zhou Yanchun </w:t>
      </w:r>
      <w:r>
        <w:rPr>
          <w:rFonts w:ascii="Times New Roman" w:hAnsi="Times New Roman" w:cs="Times New Roman"/>
          <w:sz w:val="28"/>
          <w:szCs w:val="28"/>
        </w:rPr>
        <w:t xml:space="preserve">A Sociolinguistic Study of American Slang.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cs="Times New Roman"/>
          <w:sz w:val="28"/>
          <w:szCs w:val="28"/>
        </w:rPr>
        <w:t xml:space="preserve"> </w:t>
      </w:r>
      <w:r>
        <w:fldChar w:fldCharType="begin"/>
      </w:r>
      <w:r>
        <w:instrText xml:space="preserve"> HYPERLINK "https://www.academypublication.com/issues/past/tpls/vol03/12/08.pdf?utm_source=chatgpt.com" </w:instrText>
      </w:r>
      <w:r>
        <w:fldChar w:fldCharType="separate"/>
      </w:r>
      <w:r>
        <w:rPr>
          <w:rStyle w:val="11"/>
          <w:rFonts w:ascii="Times New Roman" w:hAnsi="Times New Roman" w:cs="Times New Roman"/>
          <w:sz w:val="28"/>
          <w:szCs w:val="28"/>
        </w:rPr>
        <w:t>https://www.academypublication.com/issues/past/tpls/vol03/12/08.pdf?utm_source=chatgpt.com</w:t>
      </w:r>
      <w:r>
        <w:rPr>
          <w:rStyle w:val="11"/>
          <w:rFonts w:ascii="Times New Roman" w:hAnsi="Times New Roman" w:cs="Times New Roman"/>
          <w:sz w:val="28"/>
          <w:szCs w:val="28"/>
        </w:rPr>
        <w:fldChar w:fldCharType="end"/>
      </w:r>
    </w:p>
    <w:p w14:paraId="7F8E3C26">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Jespersen</w:t>
      </w:r>
      <w:r>
        <w:rPr>
          <w:rFonts w:ascii="Times New Roman" w:hAnsi="Times New Roman"/>
          <w:sz w:val="28"/>
          <w:szCs w:val="28"/>
          <w:lang w:val="en-US"/>
        </w:rPr>
        <w:t xml:space="preserve"> J.-N. H.</w:t>
      </w:r>
      <w:r>
        <w:rPr>
          <w:rFonts w:ascii="Times New Roman" w:hAnsi="Times New Roman"/>
          <w:sz w:val="28"/>
          <w:szCs w:val="28"/>
        </w:rPr>
        <w:t xml:space="preserve"> Language: Its Nature, Development and Origin.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 xml:space="preserve">: </w:t>
      </w:r>
      <w:r>
        <w:fldChar w:fldCharType="begin"/>
      </w:r>
      <w:r>
        <w:instrText xml:space="preserve"> HYPERLINK "https://www.gutenberg.org/files/53038/53038-h/53038-h.htm#Page_19" </w:instrText>
      </w:r>
      <w:r>
        <w:fldChar w:fldCharType="separate"/>
      </w:r>
      <w:r>
        <w:rPr>
          <w:rStyle w:val="11"/>
          <w:rFonts w:ascii="Times New Roman" w:hAnsi="Times New Roman"/>
          <w:sz w:val="28"/>
          <w:szCs w:val="28"/>
        </w:rPr>
        <w:t>https://www.gutenberg.org/files/53038/53038-h/53038-h.htm#Page_19</w:t>
      </w:r>
      <w:r>
        <w:rPr>
          <w:rStyle w:val="11"/>
          <w:rFonts w:ascii="Times New Roman" w:hAnsi="Times New Roman"/>
          <w:sz w:val="28"/>
          <w:szCs w:val="28"/>
        </w:rPr>
        <w:fldChar w:fldCharType="end"/>
      </w:r>
    </w:p>
    <w:p w14:paraId="0EA68D39">
      <w:pPr>
        <w:numPr>
          <w:ilvl w:val="0"/>
          <w:numId w:val="5"/>
        </w:numPr>
        <w:spacing w:after="0" w:line="360" w:lineRule="auto"/>
        <w:ind w:left="-62" w:firstLine="284"/>
        <w:jc w:val="both"/>
        <w:rPr>
          <w:rFonts w:ascii="Times New Roman" w:hAnsi="Times New Roman"/>
          <w:sz w:val="28"/>
          <w:szCs w:val="28"/>
        </w:rPr>
      </w:pPr>
      <w:r>
        <w:rPr>
          <w:rFonts w:ascii="Times New Roman" w:hAnsi="Times New Roman" w:eastAsia="SimSun" w:cs="Times New Roman"/>
          <w:sz w:val="28"/>
          <w:szCs w:val="28"/>
        </w:rPr>
        <w:t>Larasati</w:t>
      </w:r>
      <w:r>
        <w:rPr>
          <w:rFonts w:ascii="Times New Roman" w:hAnsi="Times New Roman" w:eastAsia="SimSun" w:cs="Times New Roman"/>
          <w:sz w:val="28"/>
          <w:szCs w:val="28"/>
          <w:lang w:val="en-US"/>
        </w:rPr>
        <w:t xml:space="preserve"> D.A.,</w:t>
      </w:r>
      <w:r>
        <w:rPr>
          <w:rFonts w:ascii="Times New Roman" w:hAnsi="Times New Roman" w:eastAsia="SimSun" w:cs="Times New Roman"/>
          <w:sz w:val="28"/>
          <w:szCs w:val="28"/>
        </w:rPr>
        <w:t xml:space="preserve"> Hum</w:t>
      </w:r>
      <w:r>
        <w:rPr>
          <w:rFonts w:ascii="Times New Roman" w:hAnsi="Times New Roman" w:eastAsia="SimSun" w:cs="Times New Roman"/>
          <w:sz w:val="28"/>
          <w:szCs w:val="28"/>
          <w:lang w:val="en-US"/>
        </w:rPr>
        <w:t xml:space="preserve"> S. M </w:t>
      </w:r>
      <w:r>
        <w:rPr>
          <w:rFonts w:ascii="Times New Roman" w:hAnsi="Times New Roman" w:cs="Times New Roman"/>
          <w:sz w:val="28"/>
          <w:szCs w:val="28"/>
        </w:rPr>
        <w:t>Slang as Social Identity in Stand-Up Comedy Academy Indosiar: A Sociolinguistics Study</w:t>
      </w:r>
      <w:r>
        <w:rPr>
          <w:rFonts w:ascii="Times New Roman" w:hAnsi="Times New Roman" w:cs="Times New Roman"/>
          <w:sz w:val="28"/>
          <w:szCs w:val="28"/>
          <w:lang w:val="en-US"/>
        </w:rPr>
        <w:t xml:space="preserve"> </w:t>
      </w:r>
      <w:r>
        <w:fldChar w:fldCharType="begin"/>
      </w:r>
      <w:r>
        <w:instrText xml:space="preserve"> HYPERLINK "https://www.ijlll.org/vol4/179-LA1002.pdf" </w:instrText>
      </w:r>
      <w:r>
        <w:fldChar w:fldCharType="separate"/>
      </w:r>
      <w:r>
        <w:rPr>
          <w:rStyle w:val="11"/>
          <w:rFonts w:ascii="Times New Roman" w:hAnsi="Times New Roman" w:cs="Times New Roman"/>
          <w:sz w:val="28"/>
          <w:szCs w:val="28"/>
        </w:rPr>
        <w:t>https://www.ijlll.org/vol4/179-LA1002.pdf</w:t>
      </w:r>
      <w:r>
        <w:rPr>
          <w:rStyle w:val="11"/>
          <w:rFonts w:ascii="Times New Roman" w:hAnsi="Times New Roman" w:cs="Times New Roman"/>
          <w:sz w:val="28"/>
          <w:szCs w:val="28"/>
        </w:rPr>
        <w:fldChar w:fldCharType="end"/>
      </w:r>
    </w:p>
    <w:p w14:paraId="26846A4C">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 xml:space="preserve">Mattiello E. An Introduction to English Slang. 2008.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sz w:val="28"/>
          <w:szCs w:val="28"/>
        </w:rPr>
        <w:t xml:space="preserve"> </w:t>
      </w:r>
      <w:r>
        <w:fldChar w:fldCharType="begin"/>
      </w:r>
      <w:r>
        <w:instrText xml:space="preserve"> HYPERLINK "https://arpi.unipi.it/bitstream/11568/764101/1/An%20Introduction%20to%20English%20Slang_2008.pdf" </w:instrText>
      </w:r>
      <w:r>
        <w:fldChar w:fldCharType="separate"/>
      </w:r>
      <w:r>
        <w:rPr>
          <w:rStyle w:val="11"/>
          <w:rFonts w:ascii="Times New Roman" w:hAnsi="Times New Roman"/>
          <w:sz w:val="28"/>
          <w:szCs w:val="28"/>
        </w:rPr>
        <w:t>https://arpi.unipi.it/bitstream/11568/764101/1/An%20Introduction%20to%20English%20Slang_2008.pdf</w:t>
      </w:r>
      <w:r>
        <w:rPr>
          <w:rStyle w:val="11"/>
          <w:rFonts w:ascii="Times New Roman" w:hAnsi="Times New Roman"/>
          <w:sz w:val="28"/>
          <w:szCs w:val="28"/>
        </w:rPr>
        <w:fldChar w:fldCharType="end"/>
      </w:r>
    </w:p>
    <w:p w14:paraId="40EEADFE">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Moore R. L. Chinese Slang.</w:t>
      </w:r>
      <w:r>
        <w:rPr>
          <w:rFonts w:ascii="Times New Roman" w:hAnsi="Times New Roman"/>
          <w:sz w:val="28"/>
          <w:szCs w:val="28"/>
          <w:lang w:val="en-US"/>
        </w:rPr>
        <w:t xml:space="preserve"> 2016</w:t>
      </w:r>
      <w:r>
        <w:rPr>
          <w:rFonts w:ascii="Times New Roman" w:hAnsi="Times New Roman"/>
          <w:sz w:val="28"/>
          <w:szCs w:val="28"/>
        </w:rPr>
        <w:t xml:space="preserve">. </w:t>
      </w:r>
      <w:r>
        <w:rPr>
          <w:rFonts w:ascii="Times New Roman" w:hAnsi="Times New Roman" w:eastAsia="Gungsuh" w:cs="Times New Roman"/>
          <w:color w:val="000000"/>
          <w:sz w:val="28"/>
          <w:szCs w:val="28"/>
        </w:rPr>
        <w:t>URL:</w:t>
      </w:r>
      <w:r>
        <w:rPr>
          <w:rFonts w:ascii="Times New Roman" w:hAnsi="Times New Roman"/>
          <w:sz w:val="28"/>
          <w:szCs w:val="28"/>
          <w:lang w:val="en-US"/>
        </w:rPr>
        <w:t xml:space="preserve"> </w:t>
      </w:r>
      <w:r>
        <w:fldChar w:fldCharType="begin"/>
      </w:r>
      <w:r>
        <w:instrText xml:space="preserve"> HYPERLINK "https://scholarship.rollins.edu/cgi/viewcontent.cgi?article=1252&amp;context=as_facpub" </w:instrText>
      </w:r>
      <w:r>
        <w:fldChar w:fldCharType="separate"/>
      </w:r>
      <w:r>
        <w:rPr>
          <w:rStyle w:val="11"/>
          <w:rFonts w:ascii="Times New Roman" w:hAnsi="Times New Roman"/>
          <w:sz w:val="28"/>
          <w:szCs w:val="28"/>
        </w:rPr>
        <w:t>https://scholarship.rollins.edu/cgi/viewcontent.cgi?article=1252&amp;context=as_facpub</w:t>
      </w:r>
      <w:r>
        <w:rPr>
          <w:rStyle w:val="11"/>
          <w:rFonts w:ascii="Times New Roman" w:hAnsi="Times New Roman"/>
          <w:sz w:val="28"/>
          <w:szCs w:val="28"/>
        </w:rPr>
        <w:fldChar w:fldCharType="end"/>
      </w:r>
    </w:p>
    <w:p w14:paraId="1F95AE96">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 xml:space="preserve">Moore R. L. On Swearwords and Slang.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 xml:space="preserve">: </w:t>
      </w:r>
      <w:r>
        <w:fldChar w:fldCharType="begin"/>
      </w:r>
      <w:r>
        <w:instrText xml:space="preserve"> HYPERLINK "https://teachingandlearningcursewords.wordpress.com/wpcontent/uploads/2015/03/onswearwordsandslang-asp.pdf" </w:instrText>
      </w:r>
      <w:r>
        <w:fldChar w:fldCharType="separate"/>
      </w:r>
      <w:r>
        <w:rPr>
          <w:rStyle w:val="11"/>
          <w:rFonts w:ascii="Times New Roman" w:hAnsi="Times New Roman"/>
          <w:sz w:val="28"/>
          <w:szCs w:val="28"/>
        </w:rPr>
        <w:t>https://teachingandlearningcursewords.wordpress.com/wpcontent/uploads/2015/03/onswearwordsandslang-asp.pdf</w:t>
      </w:r>
      <w:r>
        <w:rPr>
          <w:rStyle w:val="11"/>
          <w:rFonts w:ascii="Times New Roman" w:hAnsi="Times New Roman"/>
          <w:sz w:val="28"/>
          <w:szCs w:val="28"/>
        </w:rPr>
        <w:fldChar w:fldCharType="end"/>
      </w:r>
    </w:p>
    <w:p w14:paraId="4C5764A4">
      <w:pPr>
        <w:numPr>
          <w:ilvl w:val="0"/>
          <w:numId w:val="5"/>
        </w:numPr>
        <w:spacing w:after="0" w:line="360" w:lineRule="auto"/>
        <w:ind w:left="-62" w:firstLine="284"/>
        <w:jc w:val="both"/>
        <w:rPr>
          <w:rFonts w:ascii="Times New Roman" w:hAnsi="Times New Roman"/>
          <w:sz w:val="28"/>
          <w:szCs w:val="28"/>
        </w:rPr>
      </w:pPr>
      <w:r>
        <w:rPr>
          <w:rFonts w:ascii="Times New Roman" w:hAnsi="Times New Roman" w:cs="Times New Roman"/>
          <w:sz w:val="28"/>
          <w:szCs w:val="28"/>
          <w:lang w:val="en-US"/>
        </w:rPr>
        <w:t>Oxford</w:t>
      </w:r>
      <w:r>
        <w:rPr>
          <w:rFonts w:ascii="Times New Roman" w:hAnsi="Times New Roman" w:cs="Times New Roman"/>
          <w:sz w:val="28"/>
          <w:szCs w:val="28"/>
        </w:rPr>
        <w:t xml:space="preserve"> </w:t>
      </w:r>
      <w:r>
        <w:rPr>
          <w:rFonts w:ascii="Times New Roman" w:hAnsi="Times New Roman" w:cs="Times New Roman"/>
          <w:sz w:val="28"/>
          <w:szCs w:val="28"/>
          <w:lang w:val="en-US"/>
        </w:rPr>
        <w:t>Dictionary</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 xml:space="preserve">: </w:t>
      </w:r>
      <w:r>
        <w:fldChar w:fldCharType="begin"/>
      </w:r>
      <w:r>
        <w:instrText xml:space="preserve"> HYPERLINK "https://www.oxfordlearnersdictionaries.com/" </w:instrText>
      </w:r>
      <w:r>
        <w:fldChar w:fldCharType="separate"/>
      </w:r>
      <w:r>
        <w:rPr>
          <w:rStyle w:val="11"/>
          <w:rFonts w:ascii="Times New Roman" w:hAnsi="Times New Roman"/>
          <w:sz w:val="28"/>
          <w:szCs w:val="28"/>
        </w:rPr>
        <w:t>https://www.oxfordlearnersdictionaries.com/</w:t>
      </w:r>
      <w:r>
        <w:rPr>
          <w:rStyle w:val="11"/>
          <w:rFonts w:ascii="Times New Roman" w:hAnsi="Times New Roman"/>
          <w:sz w:val="28"/>
          <w:szCs w:val="28"/>
        </w:rPr>
        <w:fldChar w:fldCharType="end"/>
      </w:r>
      <w:r>
        <w:rPr>
          <w:rFonts w:ascii="Times New Roman" w:hAnsi="Times New Roman"/>
          <w:sz w:val="28"/>
          <w:szCs w:val="28"/>
          <w:lang w:val="en-US"/>
        </w:rPr>
        <w:t xml:space="preserve"> </w:t>
      </w:r>
    </w:p>
    <w:p w14:paraId="4FBCD19A">
      <w:pPr>
        <w:numPr>
          <w:ilvl w:val="0"/>
          <w:numId w:val="5"/>
        </w:numPr>
        <w:spacing w:after="0" w:line="360" w:lineRule="auto"/>
        <w:ind w:left="-62" w:firstLine="284"/>
        <w:jc w:val="both"/>
        <w:rPr>
          <w:rFonts w:ascii="Times New Roman" w:hAnsi="Times New Roman"/>
          <w:sz w:val="28"/>
          <w:szCs w:val="28"/>
        </w:rPr>
      </w:pPr>
      <w:r>
        <w:rPr>
          <w:rFonts w:ascii="Times New Roman" w:hAnsi="Times New Roman" w:eastAsia="sans-serif" w:cs="Times New Roman"/>
          <w:color w:val="292929"/>
          <w:sz w:val="28"/>
          <w:szCs w:val="28"/>
          <w:shd w:val="clear" w:color="auto" w:fill="FFFFFF"/>
        </w:rPr>
        <w:t>Partridge, E. Slang Today and Yesterday. L. 1979. 258 p.</w:t>
      </w:r>
      <w:r>
        <w:rPr>
          <w:rFonts w:ascii="Times New Roman" w:hAnsi="Times New Roman" w:cs="Times New Roman"/>
          <w:sz w:val="28"/>
          <w:szCs w:val="28"/>
        </w:rPr>
        <w:t xml:space="preserve">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 xml:space="preserve">: </w:t>
      </w:r>
      <w:r>
        <w:fldChar w:fldCharType="begin"/>
      </w:r>
      <w:r>
        <w:instrText xml:space="preserve"> HYPERLINK "https://archive.org/details/in.ernet.dli.2015.58766/page/n17/mode/2up?q=sling" </w:instrText>
      </w:r>
      <w:r>
        <w:fldChar w:fldCharType="separate"/>
      </w:r>
      <w:r>
        <w:rPr>
          <w:rStyle w:val="11"/>
          <w:rFonts w:ascii="Times New Roman" w:hAnsi="Times New Roman"/>
          <w:sz w:val="28"/>
          <w:szCs w:val="28"/>
        </w:rPr>
        <w:t>https://archive.org/details/in.ernet.dli.2015.58766/page/n17/mode/2up?q=sling</w:t>
      </w:r>
      <w:r>
        <w:rPr>
          <w:rStyle w:val="11"/>
          <w:rFonts w:ascii="Times New Roman" w:hAnsi="Times New Roman"/>
          <w:sz w:val="28"/>
          <w:szCs w:val="28"/>
        </w:rPr>
        <w:fldChar w:fldCharType="end"/>
      </w:r>
    </w:p>
    <w:p w14:paraId="063E0B8B">
      <w:pPr>
        <w:numPr>
          <w:ilvl w:val="0"/>
          <w:numId w:val="5"/>
        </w:numPr>
        <w:spacing w:after="0" w:line="360" w:lineRule="auto"/>
        <w:ind w:left="-62" w:firstLine="284"/>
        <w:jc w:val="both"/>
        <w:rPr>
          <w:i w:val="0"/>
          <w:iCs w:val="0"/>
          <w:caps w:val="0"/>
          <w:color w:val="1F1F1F"/>
          <w:spacing w:val="0"/>
          <w:sz w:val="33"/>
          <w:szCs w:val="33"/>
        </w:rPr>
      </w:pPr>
      <w:r>
        <w:rPr>
          <w:rFonts w:ascii="Times New Roman" w:hAnsi="Times New Roman"/>
          <w:sz w:val="28"/>
          <w:szCs w:val="28"/>
        </w:rPr>
        <w:t xml:space="preserve">Yahui He. Exploring Linguistic Innovations Within Chinese Internet Slang in Language and Social.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sz w:val="28"/>
          <w:szCs w:val="28"/>
        </w:rPr>
        <w:t xml:space="preserve"> </w:t>
      </w:r>
      <w:r>
        <w:fldChar w:fldCharType="begin"/>
      </w:r>
      <w:r>
        <w:instrText xml:space="preserve"> HYPERLINK "file:///C:/Users/ACER/Downloads/5-3667+JLCS+2024.3.pdf" </w:instrText>
      </w:r>
      <w:r>
        <w:fldChar w:fldCharType="separate"/>
      </w:r>
      <w:r>
        <w:rPr>
          <w:rStyle w:val="11"/>
          <w:rFonts w:ascii="Times New Roman" w:hAnsi="Times New Roman"/>
          <w:sz w:val="28"/>
          <w:szCs w:val="28"/>
        </w:rPr>
        <w:t>file:///C:/Users/ACER/Downloads/5-3667+JLCS+2024.3.pdf</w:t>
      </w:r>
      <w:r>
        <w:rPr>
          <w:rStyle w:val="11"/>
          <w:rFonts w:ascii="Times New Roman" w:hAnsi="Times New Roman"/>
          <w:sz w:val="28"/>
          <w:szCs w:val="28"/>
        </w:rPr>
        <w:fldChar w:fldCharType="end"/>
      </w:r>
      <w:r>
        <w:rPr>
          <w:rFonts w:ascii="Times New Roman" w:hAnsi="Times New Roman"/>
          <w:sz w:val="28"/>
          <w:szCs w:val="28"/>
          <w:lang w:val="en-US"/>
        </w:rPr>
        <w:t xml:space="preserve"> </w:t>
      </w:r>
    </w:p>
    <w:p w14:paraId="37F05073">
      <w:pPr>
        <w:numPr>
          <w:ilvl w:val="0"/>
          <w:numId w:val="5"/>
        </w:numPr>
        <w:spacing w:after="0" w:line="360" w:lineRule="auto"/>
        <w:ind w:left="-62" w:firstLine="284"/>
        <w:jc w:val="both"/>
        <w:rPr>
          <w:rFonts w:hint="default" w:ascii="Times New Roman" w:hAnsi="Times New Roman" w:cs="Times New Roman"/>
          <w:sz w:val="28"/>
          <w:szCs w:val="28"/>
          <w:shd w:val="clear" w:color="auto" w:fill="auto"/>
        </w:rPr>
      </w:pPr>
      <w:r>
        <w:rPr>
          <w:rStyle w:val="24"/>
          <w:rFonts w:hint="default" w:ascii="Times New Roman" w:hAnsi="Times New Roman" w:cs="Times New Roman"/>
          <w:i w:val="0"/>
          <w:iCs w:val="0"/>
          <w:caps w:val="0"/>
          <w:color w:val="1F1F1F"/>
          <w:spacing w:val="0"/>
          <w:sz w:val="28"/>
          <w:szCs w:val="28"/>
          <w:shd w:val="clear" w:color="auto" w:fill="auto"/>
          <w:lang w:eastAsia="zh-CN"/>
        </w:rPr>
        <w:t>妇女运动, 解严后台湾</w:t>
      </w:r>
      <w:r>
        <w:rPr>
          <w:rStyle w:val="24"/>
          <w:rFonts w:hint="default" w:ascii="Times New Roman" w:hAnsi="Times New Roman" w:cs="Times New Roman"/>
          <w:i w:val="0"/>
          <w:iCs w:val="0"/>
          <w:caps w:val="0"/>
          <w:color w:val="1F1F1F"/>
          <w:spacing w:val="0"/>
          <w:sz w:val="28"/>
          <w:szCs w:val="28"/>
          <w:shd w:val="clear" w:color="auto" w:fill="auto"/>
          <w:lang w:val="uk-UA" w:eastAsia="zh-CN"/>
        </w:rPr>
        <w:t xml:space="preserve"> </w:t>
      </w:r>
      <w:r>
        <w:rPr>
          <w:rStyle w:val="24"/>
          <w:rFonts w:hint="default" w:ascii="Times New Roman" w:hAnsi="Times New Roman" w:cs="Times New Roman"/>
          <w:i w:val="0"/>
          <w:iCs w:val="0"/>
          <w:caps w:val="0"/>
          <w:color w:val="1F1F1F"/>
          <w:spacing w:val="0"/>
          <w:sz w:val="28"/>
          <w:szCs w:val="28"/>
          <w:shd w:val="clear" w:color="auto" w:fill="auto"/>
          <w:lang w:val="uk-UA" w:eastAsia="zh-CN"/>
        </w:rPr>
        <w:fldChar w:fldCharType="begin"/>
      </w:r>
      <w:r>
        <w:rPr>
          <w:rStyle w:val="24"/>
          <w:rFonts w:hint="default" w:ascii="Times New Roman" w:hAnsi="Times New Roman" w:cs="Times New Roman"/>
          <w:i w:val="0"/>
          <w:iCs w:val="0"/>
          <w:caps w:val="0"/>
          <w:color w:val="1F1F1F"/>
          <w:spacing w:val="0"/>
          <w:sz w:val="28"/>
          <w:szCs w:val="28"/>
          <w:shd w:val="clear" w:color="auto" w:fill="auto"/>
          <w:lang w:val="uk-UA" w:eastAsia="zh-CN"/>
        </w:rPr>
        <w:instrText xml:space="preserve"> HYPERLINK "https://women.nmth.gov.tw/?p=20003" </w:instrText>
      </w:r>
      <w:r>
        <w:rPr>
          <w:rStyle w:val="24"/>
          <w:rFonts w:hint="default" w:ascii="Times New Roman" w:hAnsi="Times New Roman" w:cs="Times New Roman"/>
          <w:i w:val="0"/>
          <w:iCs w:val="0"/>
          <w:caps w:val="0"/>
          <w:color w:val="1F1F1F"/>
          <w:spacing w:val="0"/>
          <w:sz w:val="28"/>
          <w:szCs w:val="28"/>
          <w:shd w:val="clear" w:color="auto" w:fill="auto"/>
          <w:lang w:val="uk-UA" w:eastAsia="zh-CN"/>
        </w:rPr>
        <w:fldChar w:fldCharType="separate"/>
      </w:r>
      <w:r>
        <w:rPr>
          <w:rStyle w:val="11"/>
          <w:rFonts w:hint="default" w:ascii="Times New Roman" w:hAnsi="Times New Roman" w:cs="Times New Roman"/>
          <w:i w:val="0"/>
          <w:iCs w:val="0"/>
          <w:caps w:val="0"/>
          <w:spacing w:val="0"/>
          <w:sz w:val="28"/>
          <w:szCs w:val="28"/>
          <w:shd w:val="clear" w:color="auto" w:fill="auto"/>
          <w:lang w:val="uk-UA" w:eastAsia="zh-CN"/>
        </w:rPr>
        <w:t>https://women.nmth.gov.tw/?p=20003</w:t>
      </w:r>
      <w:r>
        <w:rPr>
          <w:rStyle w:val="24"/>
          <w:rFonts w:hint="default" w:ascii="Times New Roman" w:hAnsi="Times New Roman" w:cs="Times New Roman"/>
          <w:i w:val="0"/>
          <w:iCs w:val="0"/>
          <w:caps w:val="0"/>
          <w:color w:val="1F1F1F"/>
          <w:spacing w:val="0"/>
          <w:sz w:val="28"/>
          <w:szCs w:val="28"/>
          <w:shd w:val="clear" w:color="auto" w:fill="auto"/>
          <w:lang w:val="uk-UA" w:eastAsia="zh-CN"/>
        </w:rPr>
        <w:fldChar w:fldCharType="end"/>
      </w:r>
    </w:p>
    <w:p w14:paraId="3D12C145">
      <w:pPr>
        <w:numPr>
          <w:ilvl w:val="0"/>
          <w:numId w:val="5"/>
        </w:numPr>
        <w:spacing w:after="0" w:line="360" w:lineRule="auto"/>
        <w:ind w:left="-62" w:firstLine="284"/>
        <w:jc w:val="both"/>
        <w:rPr>
          <w:rFonts w:ascii="Times New Roman" w:hAnsi="Times New Roman"/>
          <w:sz w:val="28"/>
          <w:szCs w:val="28"/>
        </w:rPr>
      </w:pPr>
      <w:r>
        <w:rPr>
          <w:rFonts w:ascii="Times New Roman" w:hAnsi="Times New Roman"/>
          <w:sz w:val="28"/>
          <w:szCs w:val="28"/>
        </w:rPr>
        <w:t>汉语大</w:t>
      </w:r>
      <w:r>
        <w:rPr>
          <w:rFonts w:hint="eastAsia" w:ascii="Times New Roman" w:hAnsi="Times New Roman"/>
          <w:sz w:val="28"/>
          <w:szCs w:val="28"/>
          <w:lang w:val="en-US"/>
        </w:rPr>
        <w:t>词</w:t>
      </w:r>
      <w:r>
        <w:rPr>
          <w:rFonts w:ascii="Times New Roman" w:hAnsi="Times New Roman"/>
          <w:sz w:val="28"/>
          <w:szCs w:val="28"/>
        </w:rPr>
        <w:t xml:space="preserve">典, 2010.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sz w:val="28"/>
          <w:szCs w:val="28"/>
        </w:rPr>
        <w:t xml:space="preserve">  </w:t>
      </w:r>
      <w:r>
        <w:fldChar w:fldCharType="begin"/>
      </w:r>
      <w:r>
        <w:instrText xml:space="preserve"> HYPERLINK "https://www.hanyudacidian.cn/" </w:instrText>
      </w:r>
      <w:r>
        <w:fldChar w:fldCharType="separate"/>
      </w:r>
      <w:r>
        <w:rPr>
          <w:rStyle w:val="11"/>
          <w:rFonts w:ascii="Times New Roman" w:hAnsi="Times New Roman"/>
          <w:sz w:val="28"/>
          <w:szCs w:val="28"/>
        </w:rPr>
        <w:t>https://www.hanyudacidian.cn/</w:t>
      </w:r>
      <w:r>
        <w:rPr>
          <w:rStyle w:val="11"/>
          <w:rFonts w:ascii="Times New Roman" w:hAnsi="Times New Roman"/>
          <w:sz w:val="28"/>
          <w:szCs w:val="28"/>
        </w:rPr>
        <w:fldChar w:fldCharType="end"/>
      </w:r>
      <w:r>
        <w:rPr>
          <w:rFonts w:ascii="Times New Roman" w:hAnsi="Times New Roman"/>
          <w:sz w:val="28"/>
          <w:szCs w:val="28"/>
          <w:lang w:val="en-US"/>
        </w:rPr>
        <w:t xml:space="preserve"> </w:t>
      </w:r>
    </w:p>
    <w:p w14:paraId="6106D4A6">
      <w:pPr>
        <w:numPr>
          <w:ilvl w:val="0"/>
          <w:numId w:val="5"/>
        </w:numPr>
        <w:spacing w:after="0" w:line="360" w:lineRule="auto"/>
        <w:ind w:left="-62" w:firstLine="284"/>
        <w:jc w:val="both"/>
        <w:rPr>
          <w:rFonts w:ascii="Times New Roman" w:hAnsi="Times New Roman" w:cs="Times New Roman"/>
          <w:color w:val="FF0000"/>
          <w:sz w:val="28"/>
          <w:szCs w:val="28"/>
          <w:u w:val="single"/>
        </w:rPr>
      </w:pPr>
      <w:r>
        <w:rPr>
          <w:rFonts w:ascii="Times New Roman" w:hAnsi="Times New Roman" w:cs="Times New Roman"/>
          <w:sz w:val="28"/>
          <w:szCs w:val="28"/>
        </w:rPr>
        <w:t xml:space="preserve">现代汉语词典. </w:t>
      </w:r>
      <w:r>
        <w:rPr>
          <w:rFonts w:ascii="Times New Roman" w:hAnsi="Times New Roman" w:eastAsia="Gungsuh" w:cs="Times New Roman"/>
          <w:color w:val="000000"/>
          <w:sz w:val="28"/>
          <w:szCs w:val="28"/>
        </w:rPr>
        <w:t>URL</w:t>
      </w:r>
      <w:r>
        <w:rPr>
          <w:rFonts w:ascii="Times New Roman" w:hAnsi="Times New Roman" w:eastAsia="Gungsuh" w:cs="Times New Roman"/>
          <w:color w:val="000000"/>
          <w:sz w:val="28"/>
          <w:szCs w:val="28"/>
          <w:lang w:val="en-US"/>
        </w:rPr>
        <w:t xml:space="preserve"> </w:t>
      </w:r>
      <w:r>
        <w:rPr>
          <w:rFonts w:ascii="Times New Roman" w:hAnsi="Times New Roman" w:eastAsia="Gungsuh" w:cs="Times New Roman"/>
          <w:color w:val="000000"/>
          <w:sz w:val="28"/>
          <w:szCs w:val="28"/>
        </w:rPr>
        <w:t>:</w:t>
      </w:r>
      <w:r>
        <w:rPr>
          <w:rFonts w:ascii="Times New Roman" w:hAnsi="Times New Roman" w:cs="Times New Roman"/>
          <w:sz w:val="28"/>
          <w:szCs w:val="28"/>
        </w:rPr>
        <w:t xml:space="preserve"> </w:t>
      </w:r>
      <w:r>
        <w:fldChar w:fldCharType="begin"/>
      </w:r>
      <w:r>
        <w:instrText xml:space="preserve"> HYPERLINK "https://cd.hwxnet.com/view/khfdafinfkdocagi.html" </w:instrText>
      </w:r>
      <w:r>
        <w:fldChar w:fldCharType="separate"/>
      </w:r>
      <w:r>
        <w:rPr>
          <w:rStyle w:val="11"/>
          <w:rFonts w:ascii="Times New Roman" w:hAnsi="Times New Roman" w:cs="Times New Roman"/>
          <w:sz w:val="28"/>
          <w:szCs w:val="28"/>
        </w:rPr>
        <w:t>https://cd.hwxnet.com/view/khfdafinfkdocagi.html</w:t>
      </w:r>
      <w:r>
        <w:rPr>
          <w:rStyle w:val="11"/>
          <w:rFonts w:ascii="Times New Roman" w:hAnsi="Times New Roman" w:cs="Times New Roman"/>
          <w:sz w:val="28"/>
          <w:szCs w:val="28"/>
        </w:rPr>
        <w:fldChar w:fldCharType="end"/>
      </w:r>
      <w:r>
        <w:rPr>
          <w:rFonts w:ascii="Times New Roman" w:hAnsi="Times New Roman" w:cs="Times New Roman"/>
          <w:sz w:val="28"/>
          <w:szCs w:val="28"/>
          <w:lang w:val="en-US"/>
        </w:rPr>
        <w:t xml:space="preserve"> </w:t>
      </w:r>
    </w:p>
    <w:p w14:paraId="55F7C18B">
      <w:pPr>
        <w:numPr>
          <w:ilvl w:val="0"/>
          <w:numId w:val="0"/>
        </w:numPr>
        <w:tabs>
          <w:tab w:val="left" w:pos="425"/>
        </w:tabs>
        <w:spacing w:after="0" w:line="360" w:lineRule="auto"/>
        <w:jc w:val="both"/>
        <w:rPr>
          <w:rFonts w:ascii="Times New Roman" w:hAnsi="Times New Roman" w:cs="Times New Roman"/>
          <w:sz w:val="28"/>
          <w:szCs w:val="28"/>
          <w:lang w:val="en-US"/>
        </w:rPr>
      </w:pPr>
    </w:p>
    <w:p w14:paraId="75706EDE">
      <w:pPr>
        <w:numPr>
          <w:ilvl w:val="0"/>
          <w:numId w:val="0"/>
        </w:numPr>
        <w:tabs>
          <w:tab w:val="left" w:pos="425"/>
        </w:tabs>
        <w:spacing w:after="0" w:line="360" w:lineRule="auto"/>
        <w:jc w:val="both"/>
        <w:rPr>
          <w:rFonts w:ascii="Times New Roman" w:hAnsi="Times New Roman" w:cs="Times New Roman"/>
          <w:sz w:val="28"/>
          <w:szCs w:val="28"/>
          <w:lang w:val="en-US"/>
        </w:rPr>
      </w:pPr>
    </w:p>
    <w:p w14:paraId="52600145">
      <w:pPr>
        <w:numPr>
          <w:ilvl w:val="0"/>
          <w:numId w:val="0"/>
        </w:numPr>
        <w:tabs>
          <w:tab w:val="left" w:pos="425"/>
        </w:tabs>
        <w:spacing w:after="0" w:line="360" w:lineRule="auto"/>
        <w:jc w:val="both"/>
        <w:rPr>
          <w:rFonts w:ascii="Times New Roman" w:hAnsi="Times New Roman" w:cs="Times New Roman"/>
          <w:sz w:val="28"/>
          <w:szCs w:val="28"/>
          <w:lang w:val="en-US"/>
        </w:rPr>
      </w:pPr>
    </w:p>
    <w:p w14:paraId="291E4EAD">
      <w:pPr>
        <w:numPr>
          <w:ilvl w:val="0"/>
          <w:numId w:val="0"/>
        </w:numPr>
        <w:tabs>
          <w:tab w:val="left" w:pos="425"/>
        </w:tabs>
        <w:spacing w:after="0" w:line="360" w:lineRule="auto"/>
        <w:jc w:val="both"/>
        <w:rPr>
          <w:rFonts w:ascii="Times New Roman" w:hAnsi="Times New Roman" w:cs="Times New Roman"/>
          <w:sz w:val="28"/>
          <w:szCs w:val="28"/>
          <w:lang w:val="en-US"/>
        </w:rPr>
      </w:pPr>
    </w:p>
    <w:p w14:paraId="57D65CBF">
      <w:pPr>
        <w:numPr>
          <w:ilvl w:val="0"/>
          <w:numId w:val="0"/>
        </w:numPr>
        <w:tabs>
          <w:tab w:val="left" w:pos="425"/>
        </w:tabs>
        <w:spacing w:after="0" w:line="360" w:lineRule="auto"/>
        <w:jc w:val="both"/>
        <w:rPr>
          <w:rFonts w:ascii="Times New Roman" w:hAnsi="Times New Roman" w:cs="Times New Roman"/>
          <w:sz w:val="28"/>
          <w:szCs w:val="28"/>
          <w:lang w:val="en-US"/>
        </w:rPr>
      </w:pPr>
    </w:p>
    <w:p w14:paraId="1115062C">
      <w:pPr>
        <w:numPr>
          <w:ilvl w:val="0"/>
          <w:numId w:val="0"/>
        </w:numPr>
        <w:tabs>
          <w:tab w:val="left" w:pos="425"/>
        </w:tabs>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ДОДАТКИ</w:t>
      </w:r>
    </w:p>
    <w:tbl>
      <w:tblPr>
        <w:tblStyle w:val="14"/>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880"/>
        <w:gridCol w:w="3726"/>
        <w:gridCol w:w="3234"/>
      </w:tblGrid>
      <w:tr w14:paraId="67E8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963" w:type="dxa"/>
            <w:gridSpan w:val="4"/>
            <w:tcBorders>
              <w:top w:val="single" w:color="4BACC6" w:sz="8" w:space="0"/>
              <w:left w:val="single" w:color="4BACC6" w:sz="8" w:space="0"/>
              <w:bottom w:val="single" w:color="FFFFFF" w:sz="18" w:space="0"/>
              <w:right w:val="single" w:color="4BACC6" w:sz="8" w:space="0"/>
            </w:tcBorders>
            <w:shd w:val="clear" w:color="auto" w:fill="4BACC6"/>
            <w:vAlign w:val="center"/>
          </w:tcPr>
          <w:p w14:paraId="0E71BC09">
            <w:pPr>
              <w:widowControl w:val="0"/>
              <w:numPr>
                <w:ilvl w:val="0"/>
                <w:numId w:val="0"/>
              </w:numPr>
              <w:tabs>
                <w:tab w:val="left" w:pos="425"/>
              </w:tabs>
              <w:spacing w:after="0" w:line="360" w:lineRule="auto"/>
              <w:jc w:val="center"/>
              <w:rPr>
                <w:rFonts w:hint="default" w:ascii="Times New Roman" w:hAnsi="Times New Roman" w:cs="Times New Roman" w:eastAsiaTheme="minorEastAsia"/>
                <w:b w:val="0"/>
                <w:bCs w:val="0"/>
                <w:color w:val="FFFFFF"/>
                <w:sz w:val="28"/>
                <w:szCs w:val="28"/>
                <w:vertAlign w:val="baseline"/>
                <w:lang w:val="uk-UA" w:eastAsia="zh-CN"/>
              </w:rPr>
            </w:pPr>
            <w:r>
              <w:rPr>
                <w:rFonts w:hint="default" w:ascii="Times New Roman" w:hAnsi="Times New Roman" w:cs="Times New Roman"/>
                <w:b w:val="0"/>
                <w:bCs w:val="0"/>
                <w:color w:val="FFFFFF"/>
                <w:sz w:val="28"/>
                <w:szCs w:val="28"/>
                <w:vertAlign w:val="baseline"/>
                <w:lang w:val="uk-UA" w:eastAsia="zh-CN"/>
              </w:rPr>
              <w:t>Гендерні ролі та стереотипи в китайському сленгу</w:t>
            </w:r>
          </w:p>
        </w:tc>
      </w:tr>
      <w:tr w14:paraId="3972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3" w:type="dxa"/>
            <w:tcBorders>
              <w:top w:val="single" w:color="FFFFFF" w:sz="18" w:space="0"/>
              <w:left w:val="single" w:color="4BACC6" w:sz="8" w:space="0"/>
              <w:bottom w:val="single" w:color="4BACC6" w:sz="8" w:space="0"/>
              <w:right w:val="single" w:color="4BACC6" w:sz="8" w:space="0"/>
            </w:tcBorders>
            <w:shd w:val="clear" w:color="auto" w:fill="B7DDE8"/>
            <w:vAlign w:val="center"/>
          </w:tcPr>
          <w:p w14:paraId="4C05A256">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渣男</w:t>
            </w:r>
          </w:p>
        </w:tc>
        <w:tc>
          <w:tcPr>
            <w:tcW w:w="1880" w:type="dxa"/>
            <w:tcBorders>
              <w:top w:val="single" w:color="FFFFFF" w:sz="18" w:space="0"/>
              <w:left w:val="single" w:color="4BACC6" w:sz="8" w:space="0"/>
              <w:bottom w:val="single" w:color="4BACC6" w:sz="8" w:space="0"/>
              <w:right w:val="single" w:color="4BACC6" w:sz="8" w:space="0"/>
            </w:tcBorders>
            <w:shd w:val="clear" w:color="auto" w:fill="B7DDE8"/>
            <w:vAlign w:val="center"/>
          </w:tcPr>
          <w:p w14:paraId="6055B887">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плейбой, тюбік</w:t>
            </w:r>
          </w:p>
        </w:tc>
        <w:tc>
          <w:tcPr>
            <w:tcW w:w="3726" w:type="dxa"/>
            <w:tcBorders>
              <w:top w:val="single" w:color="FFFFFF" w:sz="18" w:space="0"/>
              <w:left w:val="single" w:color="4BACC6" w:sz="8" w:space="0"/>
              <w:bottom w:val="single" w:color="4BACC6" w:sz="8" w:space="0"/>
              <w:right w:val="single" w:color="4BACC6" w:sz="8" w:space="0"/>
            </w:tcBorders>
            <w:shd w:val="clear" w:color="auto" w:fill="B7DDE8"/>
            <w:vAlign w:val="center"/>
          </w:tcPr>
          <w:p w14:paraId="463E4C33">
            <w:pPr>
              <w:widowControl w:val="0"/>
              <w:numPr>
                <w:ilvl w:val="0"/>
                <w:numId w:val="0"/>
              </w:numPr>
              <w:tabs>
                <w:tab w:val="left" w:pos="425"/>
              </w:tabs>
              <w:spacing w:after="0" w:line="24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hint="default" w:ascii="Times New Roman" w:hAnsi="Times New Roman" w:eastAsia="SimSun" w:cs="Times New Roman"/>
                <w:b w:val="0"/>
                <w:bCs w:val="0"/>
                <w:sz w:val="24"/>
                <w:szCs w:val="24"/>
              </w:rPr>
              <w:t>сленг на позначення чоловіка, який грається з жіночими почуттями: каже одне, робить інше, має кілька дівчат</w:t>
            </w:r>
          </w:p>
        </w:tc>
        <w:tc>
          <w:tcPr>
            <w:tcW w:w="3234" w:type="dxa"/>
            <w:tcBorders>
              <w:top w:val="single" w:color="FFFFFF" w:sz="18" w:space="0"/>
              <w:left w:val="single" w:color="4BACC6" w:sz="8" w:space="0"/>
              <w:bottom w:val="single" w:color="4BACC6" w:sz="8" w:space="0"/>
              <w:right w:val="single" w:color="4BACC6" w:sz="8" w:space="0"/>
            </w:tcBorders>
            <w:shd w:val="clear" w:color="auto" w:fill="B7DDE8"/>
            <w:vAlign w:val="center"/>
          </w:tcPr>
          <w:p w14:paraId="7E057B2D">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b w:val="0"/>
                <w:bCs w:val="0"/>
                <w:color w:val="000000"/>
                <w:sz w:val="28"/>
                <w:szCs w:val="28"/>
                <w:vertAlign w:val="baseline"/>
                <w:lang w:val="uk-UA"/>
              </w:rPr>
              <w:t>他一边和你说爱你，一边又约别人出去，真是个渣男！</w:t>
            </w:r>
          </w:p>
        </w:tc>
      </w:tr>
      <w:tr w14:paraId="27AA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4174663F">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海王</w:t>
            </w:r>
          </w:p>
        </w:tc>
        <w:tc>
          <w:tcPr>
            <w:tcW w:w="1880"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3135D3BC">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ловелас</w:t>
            </w:r>
          </w:p>
        </w:tc>
        <w:tc>
          <w:tcPr>
            <w:tcW w:w="3726"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7713CB53">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Style w:val="13"/>
                <w:rFonts w:hint="default" w:ascii="Times New Roman" w:hAnsi="Times New Roman" w:eastAsia="SimSun" w:cs="Times New Roman"/>
                <w:b w:val="0"/>
                <w:bCs w:val="0"/>
                <w:sz w:val="24"/>
                <w:szCs w:val="24"/>
              </w:rPr>
              <w:t>чоловік-ловелас</w:t>
            </w:r>
            <w:r>
              <w:rPr>
                <w:rFonts w:hint="default" w:ascii="Times New Roman" w:hAnsi="Times New Roman" w:eastAsia="SimSun" w:cs="Times New Roman"/>
                <w:b w:val="0"/>
                <w:bCs w:val="0"/>
                <w:sz w:val="24"/>
                <w:szCs w:val="24"/>
              </w:rPr>
              <w:t xml:space="preserve">, який </w:t>
            </w:r>
            <w:r>
              <w:rPr>
                <w:rStyle w:val="13"/>
                <w:rFonts w:hint="default" w:ascii="Times New Roman" w:hAnsi="Times New Roman" w:eastAsia="SimSun" w:cs="Times New Roman"/>
                <w:b w:val="0"/>
                <w:bCs w:val="0"/>
                <w:sz w:val="24"/>
                <w:szCs w:val="24"/>
              </w:rPr>
              <w:t>одночасно підтримує романтичні зв’язки з багатьма дівчатами</w:t>
            </w:r>
            <w:r>
              <w:rPr>
                <w:rFonts w:hint="default" w:ascii="Times New Roman" w:hAnsi="Times New Roman" w:eastAsia="SimSun" w:cs="Times New Roman"/>
                <w:b w:val="0"/>
                <w:bCs w:val="0"/>
                <w:sz w:val="24"/>
                <w:szCs w:val="24"/>
              </w:rPr>
              <w:t>, фліртує з усіма, залишаючи відчуття, що він твій</w:t>
            </w:r>
            <w:r>
              <w:rPr>
                <w:rFonts w:hint="default" w:ascii="Times New Roman" w:hAnsi="Times New Roman" w:eastAsia="SimSun" w:cs="Times New Roman"/>
                <w:b w:val="0"/>
                <w:bCs w:val="0"/>
                <w:sz w:val="24"/>
                <w:szCs w:val="24"/>
                <w:lang w:val="uk-UA"/>
              </w:rPr>
              <w:t>,</w:t>
            </w:r>
            <w:r>
              <w:rPr>
                <w:rFonts w:hint="default" w:ascii="Times New Roman" w:hAnsi="Times New Roman" w:eastAsia="SimSun" w:cs="Times New Roman"/>
                <w:b w:val="0"/>
                <w:bCs w:val="0"/>
                <w:sz w:val="24"/>
                <w:szCs w:val="24"/>
              </w:rPr>
              <w:t xml:space="preserve"> хоча це далеко не так</w:t>
            </w:r>
          </w:p>
        </w:tc>
        <w:tc>
          <w:tcPr>
            <w:tcW w:w="3234"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05DC8401">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b w:val="0"/>
                <w:bCs w:val="0"/>
                <w:color w:val="000000"/>
                <w:sz w:val="28"/>
                <w:szCs w:val="28"/>
                <w:vertAlign w:val="baseline"/>
                <w:lang w:val="uk-UA"/>
              </w:rPr>
              <w:t>别相信他，他可是海王，人人都有他的微信！</w:t>
            </w:r>
          </w:p>
        </w:tc>
      </w:tr>
      <w:tr w14:paraId="10A3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0BBF1BC2">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妈宝男</w:t>
            </w:r>
          </w:p>
        </w:tc>
        <w:tc>
          <w:tcPr>
            <w:tcW w:w="1880"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689C8B22">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мамин синочок</w:t>
            </w:r>
          </w:p>
        </w:tc>
        <w:tc>
          <w:tcPr>
            <w:tcW w:w="3726"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08EB5E83">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Style w:val="13"/>
                <w:rFonts w:hint="default" w:ascii="Times New Roman" w:hAnsi="Times New Roman" w:eastAsia="SimSun" w:cs="Times New Roman"/>
                <w:b w:val="0"/>
                <w:bCs w:val="0"/>
                <w:sz w:val="24"/>
                <w:szCs w:val="24"/>
              </w:rPr>
              <w:t>дорос</w:t>
            </w:r>
            <w:r>
              <w:rPr>
                <w:rStyle w:val="13"/>
                <w:rFonts w:hint="default" w:ascii="Times New Roman" w:hAnsi="Times New Roman" w:eastAsia="SimSun" w:cs="Times New Roman"/>
                <w:b w:val="0"/>
                <w:bCs w:val="0"/>
                <w:sz w:val="24"/>
                <w:szCs w:val="24"/>
                <w:lang w:val="uk-UA"/>
              </w:rPr>
              <w:t>лий</w:t>
            </w:r>
            <w:r>
              <w:rPr>
                <w:rStyle w:val="13"/>
                <w:rFonts w:hint="default" w:ascii="Times New Roman" w:hAnsi="Times New Roman" w:eastAsia="SimSun" w:cs="Times New Roman"/>
                <w:b w:val="0"/>
                <w:bCs w:val="0"/>
                <w:sz w:val="24"/>
                <w:szCs w:val="24"/>
              </w:rPr>
              <w:t xml:space="preserve"> чоловік, який надмірно залежний від матері</w:t>
            </w:r>
            <w:r>
              <w:rPr>
                <w:rFonts w:hint="default" w:ascii="Times New Roman" w:hAnsi="Times New Roman" w:eastAsia="SimSun" w:cs="Times New Roman"/>
                <w:b w:val="0"/>
                <w:bCs w:val="0"/>
                <w:sz w:val="24"/>
                <w:szCs w:val="24"/>
              </w:rPr>
              <w:t>, приймає рішення лише з її дозволу, не має самостійності, живе з нею і постійно звертається до неї по пораду навіть у стосунках</w:t>
            </w:r>
          </w:p>
        </w:tc>
        <w:tc>
          <w:tcPr>
            <w:tcW w:w="3234"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75B692D8">
            <w:pPr>
              <w:widowControl w:val="0"/>
              <w:numPr>
                <w:ilvl w:val="0"/>
                <w:numId w:val="0"/>
              </w:numPr>
              <w:tabs>
                <w:tab w:val="left" w:pos="425"/>
              </w:tabs>
              <w:spacing w:after="0" w:line="240" w:lineRule="auto"/>
              <w:jc w:val="both"/>
              <w:rPr>
                <w:rFonts w:hint="eastAsia" w:ascii="Times New Roman" w:hAnsi="Times New Roman" w:cs="Times New Roman" w:eastAsiaTheme="minorEastAsia"/>
                <w:b w:val="0"/>
                <w:bCs w:val="0"/>
                <w:color w:val="000000"/>
                <w:sz w:val="28"/>
                <w:szCs w:val="28"/>
                <w:vertAlign w:val="baseline"/>
                <w:lang w:val="uk-UA" w:eastAsia="zh-CN"/>
              </w:rPr>
            </w:pPr>
            <w:r>
              <w:rPr>
                <w:rFonts w:hint="eastAsia" w:ascii="Times New Roman" w:hAnsi="Times New Roman" w:eastAsiaTheme="minorEastAsia"/>
                <w:b w:val="0"/>
                <w:bCs w:val="0"/>
                <w:color w:val="000000"/>
                <w:sz w:val="28"/>
                <w:szCs w:val="28"/>
                <w:vertAlign w:val="baseline"/>
                <w:lang w:val="uk-UA" w:eastAsia="zh-CN"/>
              </w:rPr>
              <w:t>他什么都要问妈妈，简直是妈宝男。</w:t>
            </w:r>
          </w:p>
        </w:tc>
      </w:tr>
      <w:tr w14:paraId="287D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694C63D8">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舔狗</w:t>
            </w:r>
          </w:p>
        </w:tc>
        <w:tc>
          <w:tcPr>
            <w:tcW w:w="1880"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61D4D947">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симп</w:t>
            </w:r>
          </w:p>
        </w:tc>
        <w:tc>
          <w:tcPr>
            <w:tcW w:w="3726"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530E407E">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b w:val="0"/>
                <w:bCs w:val="0"/>
                <w:color w:val="000000"/>
                <w:sz w:val="28"/>
                <w:szCs w:val="28"/>
                <w:vertAlign w:val="baseline"/>
                <w:lang w:val="uk-UA"/>
              </w:rPr>
              <w:t>людина, яка надмірно догоджає тому, хто не відповідає взаємністю, щоб завоювати його симпатію</w:t>
            </w:r>
          </w:p>
        </w:tc>
        <w:tc>
          <w:tcPr>
            <w:tcW w:w="3234"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2A0787BC">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b w:val="0"/>
                <w:bCs w:val="0"/>
                <w:color w:val="000000"/>
                <w:sz w:val="28"/>
                <w:szCs w:val="28"/>
                <w:vertAlign w:val="baseline"/>
                <w:lang w:val="uk-UA"/>
              </w:rPr>
              <w:t>舔狗舔到最后一无所有。</w:t>
            </w:r>
          </w:p>
        </w:tc>
      </w:tr>
      <w:tr w14:paraId="05B6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2B4698A3">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拉拉</w:t>
            </w:r>
          </w:p>
        </w:tc>
        <w:tc>
          <w:tcPr>
            <w:tcW w:w="1880"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55A908B9">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лесбійка</w:t>
            </w:r>
          </w:p>
        </w:tc>
        <w:tc>
          <w:tcPr>
            <w:tcW w:w="3726"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54D2BF3D">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eastAsia="SimSun" w:cs="Times New Roman"/>
                <w:b w:val="0"/>
                <w:bCs w:val="0"/>
                <w:sz w:val="24"/>
                <w:szCs w:val="24"/>
              </w:rPr>
              <w:t>Представниця ЛГБТ+</w:t>
            </w:r>
          </w:p>
        </w:tc>
        <w:tc>
          <w:tcPr>
            <w:tcW w:w="3234"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63E52526">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b w:val="0"/>
                <w:bCs w:val="0"/>
                <w:color w:val="000000"/>
                <w:sz w:val="28"/>
                <w:szCs w:val="28"/>
                <w:vertAlign w:val="baseline"/>
                <w:lang w:val="uk-UA"/>
              </w:rPr>
              <w:t>她是拉拉，不喜欢男生。</w:t>
            </w:r>
          </w:p>
        </w:tc>
      </w:tr>
      <w:tr w14:paraId="3ACE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32DC1E99">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剩女</w:t>
            </w:r>
          </w:p>
        </w:tc>
        <w:tc>
          <w:tcPr>
            <w:tcW w:w="1880"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2B81EAE1">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залишенка</w:t>
            </w:r>
          </w:p>
        </w:tc>
        <w:tc>
          <w:tcPr>
            <w:tcW w:w="3726"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1C8B40BD">
            <w:pPr>
              <w:widowControl w:val="0"/>
              <w:numPr>
                <w:ilvl w:val="0"/>
                <w:numId w:val="0"/>
              </w:numPr>
              <w:tabs>
                <w:tab w:val="left" w:pos="425"/>
              </w:tabs>
              <w:spacing w:after="0" w:line="240" w:lineRule="auto"/>
              <w:jc w:val="both"/>
              <w:rPr>
                <w:rFonts w:hint="default" w:ascii="Times New Roman" w:hAnsi="Times New Roman" w:eastAsia="SimSun" w:cs="Times New Roman"/>
                <w:b w:val="0"/>
                <w:bCs w:val="0"/>
                <w:color w:val="000000"/>
                <w:sz w:val="28"/>
                <w:szCs w:val="28"/>
                <w:vertAlign w:val="baseline"/>
                <w:lang w:val="uk-UA" w:eastAsia="zh-CN"/>
              </w:rPr>
            </w:pPr>
            <w:r>
              <w:rPr>
                <w:rFonts w:hint="default" w:ascii="Times New Roman" w:hAnsi="Times New Roman" w:eastAsia="SimSun" w:cs="Times New Roman"/>
                <w:b w:val="0"/>
                <w:bCs w:val="0"/>
                <w:sz w:val="24"/>
                <w:szCs w:val="24"/>
              </w:rPr>
              <w:t>іронічний сленг на позначення жінки після 30, яка досі не одружена і зазнає осуду від суспільства</w:t>
            </w:r>
          </w:p>
        </w:tc>
        <w:tc>
          <w:tcPr>
            <w:tcW w:w="3234"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605FC5DE">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b w:val="0"/>
                <w:bCs w:val="0"/>
                <w:color w:val="000000"/>
                <w:sz w:val="28"/>
                <w:szCs w:val="28"/>
                <w:vertAlign w:val="baseline"/>
                <w:lang w:val="uk-UA"/>
              </w:rPr>
              <w:t>现在30岁还不结婚的女人就被叫做剩女。</w:t>
            </w:r>
          </w:p>
        </w:tc>
      </w:tr>
      <w:tr w14:paraId="224A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1181A18F">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直男</w:t>
            </w:r>
          </w:p>
        </w:tc>
        <w:tc>
          <w:tcPr>
            <w:tcW w:w="1880"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6A1DF4C5">
            <w:pPr>
              <w:widowControl w:val="0"/>
              <w:numPr>
                <w:ilvl w:val="0"/>
                <w:numId w:val="0"/>
              </w:numPr>
              <w:tabs>
                <w:tab w:val="left" w:pos="425"/>
              </w:tabs>
              <w:spacing w:after="0" w:line="24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hint="default" w:ascii="Times New Roman" w:hAnsi="Times New Roman" w:cs="Times New Roman"/>
                <w:b w:val="0"/>
                <w:bCs w:val="0"/>
                <w:color w:val="000000"/>
                <w:sz w:val="28"/>
                <w:szCs w:val="28"/>
                <w:vertAlign w:val="baseline"/>
                <w:lang w:val="uk-UA" w:eastAsia="zh-CN"/>
              </w:rPr>
              <w:t>мужлан</w:t>
            </w:r>
            <w:bookmarkStart w:id="0" w:name="_GoBack"/>
            <w:bookmarkEnd w:id="0"/>
          </w:p>
        </w:tc>
        <w:tc>
          <w:tcPr>
            <w:tcW w:w="3726"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111FD800">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Style w:val="13"/>
                <w:rFonts w:hint="default" w:ascii="Times New Roman" w:hAnsi="Times New Roman" w:eastAsia="SimSun" w:cs="Times New Roman"/>
                <w:b w:val="0"/>
                <w:bCs w:val="0"/>
                <w:sz w:val="24"/>
                <w:szCs w:val="24"/>
              </w:rPr>
              <w:t>чоловік із традиційним мисленням, який не розуміє емоцій, не знає, як спілкуватися з жінками, не вміє співчувати</w:t>
            </w:r>
            <w:r>
              <w:rPr>
                <w:rFonts w:hint="default" w:ascii="Times New Roman" w:hAnsi="Times New Roman" w:eastAsia="SimSun" w:cs="Times New Roman"/>
                <w:b w:val="0"/>
                <w:bCs w:val="0"/>
                <w:sz w:val="24"/>
                <w:szCs w:val="24"/>
              </w:rPr>
              <w:t>, часто говорить або діє «по-чоловічому грубо» чи недоречно</w:t>
            </w:r>
          </w:p>
        </w:tc>
        <w:tc>
          <w:tcPr>
            <w:tcW w:w="3234" w:type="dxa"/>
            <w:tcBorders>
              <w:top w:val="single" w:color="4BACC6" w:sz="8" w:space="0"/>
              <w:left w:val="single" w:color="4BACC6" w:sz="8" w:space="0"/>
              <w:bottom w:val="single" w:color="4BACC6" w:sz="8" w:space="0"/>
              <w:right w:val="single" w:color="4BACC6" w:sz="8" w:space="0"/>
            </w:tcBorders>
            <w:shd w:val="clear" w:color="auto" w:fill="B7DDE8"/>
            <w:vAlign w:val="center"/>
          </w:tcPr>
          <w:p w14:paraId="0911414A">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b w:val="0"/>
                <w:bCs w:val="0"/>
                <w:color w:val="000000"/>
                <w:sz w:val="28"/>
                <w:szCs w:val="28"/>
                <w:vertAlign w:val="baseline"/>
                <w:lang w:val="uk-UA"/>
              </w:rPr>
              <w:t>你太直男了，哪有女生喜欢被这样说的？</w:t>
            </w:r>
          </w:p>
        </w:tc>
      </w:tr>
      <w:tr w14:paraId="7EF8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7E2385C5">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耙耳朵</w:t>
            </w:r>
          </w:p>
        </w:tc>
        <w:tc>
          <w:tcPr>
            <w:tcW w:w="1880"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395D9C9C">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підкаблучник</w:t>
            </w:r>
          </w:p>
        </w:tc>
        <w:tc>
          <w:tcPr>
            <w:tcW w:w="3726"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152438CD">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Style w:val="13"/>
                <w:rFonts w:hint="default" w:ascii="Times New Roman" w:hAnsi="Times New Roman" w:eastAsia="SimSun" w:cs="Times New Roman"/>
                <w:b w:val="0"/>
                <w:bCs w:val="0"/>
                <w:sz w:val="24"/>
                <w:szCs w:val="24"/>
              </w:rPr>
              <w:t>чоловік</w:t>
            </w:r>
            <w:r>
              <w:rPr>
                <w:rFonts w:hint="default" w:ascii="Times New Roman" w:hAnsi="Times New Roman" w:eastAsia="SimSun" w:cs="Times New Roman"/>
                <w:b w:val="0"/>
                <w:bCs w:val="0"/>
                <w:sz w:val="24"/>
                <w:szCs w:val="24"/>
              </w:rPr>
              <w:t>, який у всьому слухається дружину, виконує всі її забаганки, не має власної позиції в сімейному житті</w:t>
            </w:r>
          </w:p>
        </w:tc>
        <w:tc>
          <w:tcPr>
            <w:tcW w:w="3234" w:type="dxa"/>
            <w:tcBorders>
              <w:top w:val="single" w:color="4BACC6" w:sz="8" w:space="0"/>
              <w:left w:val="single" w:color="4BACC6" w:sz="8" w:space="0"/>
              <w:bottom w:val="single" w:color="4BACC6" w:sz="8" w:space="0"/>
              <w:right w:val="single" w:color="4BACC6" w:sz="8" w:space="0"/>
            </w:tcBorders>
            <w:shd w:val="clear" w:color="auto" w:fill="FFFFFF"/>
            <w:vAlign w:val="center"/>
          </w:tcPr>
          <w:p w14:paraId="19E5F85F">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b w:val="0"/>
                <w:bCs w:val="0"/>
                <w:color w:val="000000"/>
                <w:sz w:val="28"/>
                <w:szCs w:val="28"/>
                <w:vertAlign w:val="baseline"/>
                <w:lang w:val="uk-UA"/>
              </w:rPr>
              <w:t>他什么都听老婆的，真是耙耳朵。</w:t>
            </w:r>
          </w:p>
        </w:tc>
      </w:tr>
    </w:tbl>
    <w:p w14:paraId="3E7E0048">
      <w:pPr>
        <w:numPr>
          <w:ilvl w:val="0"/>
          <w:numId w:val="0"/>
        </w:numPr>
        <w:tabs>
          <w:tab w:val="left" w:pos="425"/>
        </w:tabs>
        <w:spacing w:after="0" w:line="360" w:lineRule="auto"/>
        <w:jc w:val="both"/>
        <w:rPr>
          <w:rFonts w:hint="default" w:ascii="Times New Roman" w:hAnsi="Times New Roman" w:cs="Times New Roman"/>
          <w:b w:val="0"/>
          <w:bCs w:val="0"/>
          <w:sz w:val="28"/>
          <w:szCs w:val="28"/>
          <w:lang w:val="uk-UA"/>
        </w:rPr>
      </w:pPr>
    </w:p>
    <w:tbl>
      <w:tblPr>
        <w:tblStyle w:val="14"/>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235"/>
        <w:gridCol w:w="3521"/>
        <w:gridCol w:w="3234"/>
      </w:tblGrid>
      <w:tr w14:paraId="020D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963" w:type="dxa"/>
            <w:gridSpan w:val="4"/>
            <w:tcBorders>
              <w:top w:val="single" w:color="9BBB59" w:sz="8" w:space="0"/>
              <w:left w:val="single" w:color="9BBB59" w:sz="8" w:space="0"/>
              <w:bottom w:val="single" w:color="FFFFFF" w:sz="18" w:space="0"/>
              <w:right w:val="single" w:color="9BBB59" w:sz="8" w:space="0"/>
            </w:tcBorders>
            <w:shd w:val="clear" w:color="auto" w:fill="9BBB59"/>
            <w:vAlign w:val="center"/>
          </w:tcPr>
          <w:p w14:paraId="721BD695">
            <w:pPr>
              <w:widowControl w:val="0"/>
              <w:numPr>
                <w:ilvl w:val="0"/>
                <w:numId w:val="0"/>
              </w:numPr>
              <w:tabs>
                <w:tab w:val="left" w:pos="425"/>
              </w:tabs>
              <w:spacing w:after="0" w:line="360" w:lineRule="auto"/>
              <w:jc w:val="center"/>
              <w:rPr>
                <w:rFonts w:hint="default" w:ascii="Times New Roman" w:hAnsi="Times New Roman" w:cs="Times New Roman" w:eastAsiaTheme="minorEastAsia"/>
                <w:b w:val="0"/>
                <w:bCs w:val="0"/>
                <w:color w:val="FFFFFF"/>
                <w:sz w:val="28"/>
                <w:szCs w:val="28"/>
                <w:vertAlign w:val="baseline"/>
                <w:lang w:val="uk-UA" w:eastAsia="zh-CN"/>
              </w:rPr>
            </w:pPr>
            <w:r>
              <w:rPr>
                <w:rFonts w:hint="default" w:ascii="Times New Roman" w:hAnsi="Times New Roman" w:cs="Times New Roman"/>
                <w:b w:val="0"/>
                <w:bCs w:val="0"/>
                <w:color w:val="FFFFFF"/>
                <w:sz w:val="28"/>
                <w:szCs w:val="28"/>
                <w:vertAlign w:val="baseline"/>
                <w:lang w:val="uk-UA" w:eastAsia="zh-CN"/>
              </w:rPr>
              <w:t>Сленг і культура праці</w:t>
            </w:r>
          </w:p>
        </w:tc>
      </w:tr>
      <w:tr w14:paraId="1763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73" w:type="dxa"/>
            <w:tcBorders>
              <w:top w:val="single" w:color="FFFFFF" w:sz="18" w:space="0"/>
              <w:left w:val="single" w:color="9BBB59" w:sz="8" w:space="0"/>
              <w:bottom w:val="single" w:color="9BBB59" w:sz="8" w:space="0"/>
              <w:right w:val="single" w:color="9BBB59" w:sz="8" w:space="0"/>
            </w:tcBorders>
            <w:shd w:val="clear" w:color="auto" w:fill="D7E3BC"/>
            <w:vAlign w:val="center"/>
          </w:tcPr>
          <w:p w14:paraId="1FAC898A">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摆烂</w:t>
            </w:r>
          </w:p>
        </w:tc>
        <w:tc>
          <w:tcPr>
            <w:tcW w:w="2235" w:type="dxa"/>
            <w:tcBorders>
              <w:top w:val="single" w:color="FFFFFF" w:sz="18" w:space="0"/>
              <w:left w:val="single" w:color="9BBB59" w:sz="8" w:space="0"/>
              <w:bottom w:val="single" w:color="9BBB59" w:sz="8" w:space="0"/>
              <w:right w:val="single" w:color="9BBB59" w:sz="8" w:space="0"/>
            </w:tcBorders>
            <w:shd w:val="clear" w:color="auto" w:fill="D7E3BC"/>
            <w:vAlign w:val="center"/>
          </w:tcPr>
          <w:p w14:paraId="04F11CB3">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“загнивати”, опустити руки</w:t>
            </w:r>
          </w:p>
        </w:tc>
        <w:tc>
          <w:tcPr>
            <w:tcW w:w="3521" w:type="dxa"/>
            <w:tcBorders>
              <w:top w:val="single" w:color="FFFFFF" w:sz="18" w:space="0"/>
              <w:left w:val="single" w:color="9BBB59" w:sz="8" w:space="0"/>
              <w:bottom w:val="single" w:color="9BBB59" w:sz="8" w:space="0"/>
              <w:right w:val="single" w:color="9BBB59" w:sz="8" w:space="0"/>
            </w:tcBorders>
            <w:shd w:val="clear" w:color="auto" w:fill="D7E3BC"/>
            <w:vAlign w:val="center"/>
          </w:tcPr>
          <w:p w14:paraId="6E62E8DE">
            <w:pPr>
              <w:widowControl w:val="0"/>
              <w:numPr>
                <w:ilvl w:val="0"/>
                <w:numId w:val="0"/>
              </w:numPr>
              <w:tabs>
                <w:tab w:val="left" w:pos="425"/>
              </w:tabs>
              <w:spacing w:after="0" w:line="240" w:lineRule="auto"/>
              <w:jc w:val="both"/>
              <w:rPr>
                <w:rFonts w:hint="default" w:ascii="Times New Roman" w:hAnsi="Times New Roman" w:cs="Times New Roman" w:eastAsiaTheme="minorEastAsia"/>
                <w:b w:val="0"/>
                <w:bCs w:val="0"/>
                <w:color w:val="000000"/>
                <w:sz w:val="24"/>
                <w:szCs w:val="24"/>
                <w:vertAlign w:val="baseline"/>
                <w:lang w:val="uk-UA" w:eastAsia="zh-CN"/>
              </w:rPr>
            </w:pPr>
            <w:r>
              <w:rPr>
                <w:rFonts w:hint="default" w:ascii="Times New Roman" w:hAnsi="Times New Roman" w:eastAsia="SimSun" w:cs="Times New Roman"/>
                <w:color w:val="000000"/>
                <w:sz w:val="24"/>
                <w:szCs w:val="24"/>
                <w:lang w:val="uk-UA"/>
              </w:rPr>
              <w:t>з</w:t>
            </w:r>
            <w:r>
              <w:rPr>
                <w:rFonts w:hint="default" w:ascii="Times New Roman" w:hAnsi="Times New Roman" w:eastAsia="SimSun" w:cs="Times New Roman"/>
                <w:color w:val="000000"/>
                <w:sz w:val="24"/>
                <w:szCs w:val="24"/>
              </w:rPr>
              <w:t>нехтувати зусиллями</w:t>
            </w:r>
          </w:p>
        </w:tc>
        <w:tc>
          <w:tcPr>
            <w:tcW w:w="3234" w:type="dxa"/>
            <w:tcBorders>
              <w:top w:val="single" w:color="FFFFFF" w:sz="18" w:space="0"/>
              <w:left w:val="single" w:color="9BBB59" w:sz="8" w:space="0"/>
              <w:bottom w:val="single" w:color="9BBB59" w:sz="8" w:space="0"/>
              <w:right w:val="single" w:color="9BBB59" w:sz="8" w:space="0"/>
            </w:tcBorders>
            <w:shd w:val="clear" w:color="auto" w:fill="D7E3BC"/>
            <w:vAlign w:val="center"/>
          </w:tcPr>
          <w:p w14:paraId="6230ABEF">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eastAsia="SimSun" w:cs="Times New Roman"/>
                <w:color w:val="000000"/>
                <w:sz w:val="28"/>
                <w:szCs w:val="28"/>
              </w:rPr>
              <w:t>反正做不好，摆烂算了。</w:t>
            </w:r>
          </w:p>
        </w:tc>
      </w:tr>
      <w:tr w14:paraId="52D2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73"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3BA451E5">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躺平</w:t>
            </w:r>
          </w:p>
        </w:tc>
        <w:tc>
          <w:tcPr>
            <w:tcW w:w="2235"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093CA237">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я “пас”</w:t>
            </w:r>
          </w:p>
        </w:tc>
        <w:tc>
          <w:tcPr>
            <w:tcW w:w="3521"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0CEA9FE0">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Fonts w:hint="default" w:ascii="Times New Roman" w:hAnsi="Times New Roman" w:eastAsia="SimSun" w:cs="Times New Roman"/>
                <w:color w:val="000000"/>
                <w:sz w:val="24"/>
                <w:szCs w:val="24"/>
                <w:lang w:val="uk-UA"/>
              </w:rPr>
              <w:t>У</w:t>
            </w:r>
            <w:r>
              <w:rPr>
                <w:rFonts w:hint="default" w:ascii="Times New Roman" w:hAnsi="Times New Roman" w:eastAsia="SimSun" w:cs="Times New Roman"/>
                <w:color w:val="000000"/>
                <w:sz w:val="24"/>
                <w:szCs w:val="24"/>
              </w:rPr>
              <w:t>свідомлен</w:t>
            </w:r>
            <w:r>
              <w:rPr>
                <w:rFonts w:hint="default" w:ascii="Times New Roman" w:hAnsi="Times New Roman" w:eastAsia="SimSun" w:cs="Times New Roman"/>
                <w:color w:val="000000"/>
                <w:sz w:val="24"/>
                <w:szCs w:val="24"/>
                <w:lang w:val="uk-UA"/>
              </w:rPr>
              <w:t xml:space="preserve">а </w:t>
            </w:r>
            <w:r>
              <w:rPr>
                <w:rFonts w:hint="default" w:ascii="Times New Roman" w:hAnsi="Times New Roman" w:eastAsia="SimSun" w:cs="Times New Roman"/>
                <w:color w:val="000000"/>
                <w:sz w:val="24"/>
                <w:szCs w:val="24"/>
              </w:rPr>
              <w:t>відмов</w:t>
            </w:r>
            <w:r>
              <w:rPr>
                <w:rFonts w:hint="default" w:ascii="Times New Roman" w:hAnsi="Times New Roman" w:eastAsia="SimSun" w:cs="Times New Roman"/>
                <w:color w:val="000000"/>
                <w:sz w:val="24"/>
                <w:szCs w:val="24"/>
                <w:lang w:val="uk-UA"/>
              </w:rPr>
              <w:t>а</w:t>
            </w:r>
            <w:r>
              <w:rPr>
                <w:rFonts w:hint="default" w:ascii="Times New Roman" w:hAnsi="Times New Roman" w:eastAsia="SimSun" w:cs="Times New Roman"/>
                <w:color w:val="000000"/>
                <w:sz w:val="24"/>
                <w:szCs w:val="24"/>
              </w:rPr>
              <w:t xml:space="preserve"> від шалених темпів життя, роботи, конкуренції, очікувань суспільства</w:t>
            </w:r>
          </w:p>
        </w:tc>
        <w:tc>
          <w:tcPr>
            <w:tcW w:w="3234"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402EF73C">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eastAsia="SimSun" w:cs="Times New Roman"/>
                <w:color w:val="000000"/>
                <w:sz w:val="28"/>
                <w:szCs w:val="28"/>
              </w:rPr>
              <w:t>现在的年轻人越来越多选择躺平。</w:t>
            </w:r>
          </w:p>
        </w:tc>
      </w:tr>
      <w:tr w14:paraId="30CB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73"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30750DDB">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摸鱼</w:t>
            </w:r>
          </w:p>
        </w:tc>
        <w:tc>
          <w:tcPr>
            <w:tcW w:w="2235"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3F3CCDDB">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байдикувати, протирати штани</w:t>
            </w:r>
          </w:p>
        </w:tc>
        <w:tc>
          <w:tcPr>
            <w:tcW w:w="3521"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0FF6588D">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Fonts w:hint="default" w:ascii="Times New Roman" w:hAnsi="Times New Roman" w:eastAsia="SimSun" w:cs="Times New Roman"/>
                <w:color w:val="000000"/>
                <w:sz w:val="24"/>
                <w:szCs w:val="24"/>
              </w:rPr>
              <w:t>Лінуватись на роботі</w:t>
            </w:r>
            <w:r>
              <w:rPr>
                <w:rFonts w:hint="default" w:ascii="Times New Roman" w:hAnsi="Times New Roman" w:eastAsia="SimSun" w:cs="Times New Roman"/>
                <w:color w:val="000000"/>
                <w:sz w:val="24"/>
                <w:szCs w:val="24"/>
                <w:lang w:val="uk-UA"/>
              </w:rPr>
              <w:t>, робити вигляд, що працюєш, а насправді займатися іншими справами</w:t>
            </w:r>
          </w:p>
        </w:tc>
        <w:tc>
          <w:tcPr>
            <w:tcW w:w="3234"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0D781AD9">
            <w:pPr>
              <w:widowControl w:val="0"/>
              <w:numPr>
                <w:ilvl w:val="0"/>
                <w:numId w:val="0"/>
              </w:numPr>
              <w:tabs>
                <w:tab w:val="left" w:pos="425"/>
              </w:tabs>
              <w:spacing w:after="0" w:line="24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hint="default" w:ascii="Times New Roman" w:hAnsi="Times New Roman" w:eastAsia="SimSun" w:cs="Times New Roman"/>
                <w:color w:val="000000"/>
                <w:sz w:val="28"/>
                <w:szCs w:val="28"/>
              </w:rPr>
              <w:t>我上班时偷偷摸鱼看视频。</w:t>
            </w:r>
          </w:p>
        </w:tc>
      </w:tr>
      <w:tr w14:paraId="3BB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73"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5D3106C1">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佛系</w:t>
            </w:r>
          </w:p>
        </w:tc>
        <w:tc>
          <w:tcPr>
            <w:tcW w:w="2235"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1F3D8D85">
            <w:pPr>
              <w:widowControl w:val="0"/>
              <w:numPr>
                <w:ilvl w:val="0"/>
                <w:numId w:val="0"/>
              </w:numPr>
              <w:tabs>
                <w:tab w:val="left" w:pos="425"/>
              </w:tabs>
              <w:spacing w:after="0" w:line="36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hint="default" w:ascii="Times New Roman" w:hAnsi="Times New Roman" w:cs="Times New Roman"/>
                <w:b w:val="0"/>
                <w:bCs w:val="0"/>
                <w:color w:val="000000"/>
                <w:sz w:val="28"/>
                <w:szCs w:val="28"/>
                <w:vertAlign w:val="baseline"/>
                <w:lang w:val="uk-UA" w:eastAsia="zh-CN"/>
              </w:rPr>
              <w:t>плисти за течією</w:t>
            </w:r>
          </w:p>
        </w:tc>
        <w:tc>
          <w:tcPr>
            <w:tcW w:w="3521"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4A0A3AA1">
            <w:pPr>
              <w:pStyle w:val="12"/>
              <w:keepNext w:val="0"/>
              <w:keepLines w:val="0"/>
              <w:widowControl/>
              <w:suppressLineNumbers w:val="0"/>
              <w:jc w:val="both"/>
              <w:rPr>
                <w:rFonts w:hint="default" w:ascii="Times New Roman" w:hAnsi="Times New Roman" w:cs="Times New Roman"/>
                <w:b w:val="0"/>
                <w:bCs w:val="0"/>
                <w:color w:val="000000"/>
                <w:sz w:val="24"/>
                <w:szCs w:val="24"/>
                <w:vertAlign w:val="baseline"/>
                <w:lang w:val="uk-UA"/>
              </w:rPr>
            </w:pPr>
            <w:r>
              <w:rPr>
                <w:color w:val="000000"/>
              </w:rPr>
              <w:t>юдина, яка приймає все, як є, не прагне перемоги чи конфлікту, «буддистське» ставлення до життя</w:t>
            </w:r>
          </w:p>
        </w:tc>
        <w:tc>
          <w:tcPr>
            <w:tcW w:w="3234"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192B2208">
            <w:pPr>
              <w:pStyle w:val="12"/>
              <w:keepNext w:val="0"/>
              <w:keepLines w:val="0"/>
              <w:widowControl/>
              <w:suppressLineNumbers w:val="0"/>
              <w:jc w:val="both"/>
              <w:rPr>
                <w:rFonts w:hint="default" w:ascii="Times New Roman" w:hAnsi="Times New Roman" w:cs="Times New Roman"/>
                <w:b w:val="0"/>
                <w:bCs w:val="0"/>
                <w:color w:val="000000"/>
                <w:sz w:val="28"/>
                <w:szCs w:val="28"/>
                <w:vertAlign w:val="baseline"/>
                <w:lang w:val="uk-UA"/>
              </w:rPr>
            </w:pPr>
            <w:r>
              <w:rPr>
                <w:rFonts w:hint="eastAsia" w:ascii="SimSun" w:hAnsi="SimSun" w:eastAsia="SimSun" w:cs="SimSun"/>
                <w:color w:val="000000"/>
                <w:sz w:val="28"/>
                <w:szCs w:val="28"/>
              </w:rPr>
              <w:t>他是佛系青年，什么事都不争不抢</w:t>
            </w:r>
          </w:p>
        </w:tc>
      </w:tr>
      <w:tr w14:paraId="1849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73"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429A885F">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鸡娃</w:t>
            </w:r>
          </w:p>
        </w:tc>
        <w:tc>
          <w:tcPr>
            <w:tcW w:w="2235"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12EE4BE8">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“циплятко”</w:t>
            </w:r>
          </w:p>
        </w:tc>
        <w:tc>
          <w:tcPr>
            <w:tcW w:w="3521"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20D33C8C">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Fonts w:hint="default" w:ascii="Times New Roman" w:hAnsi="Times New Roman" w:eastAsia="SimSun" w:cs="Times New Roman"/>
                <w:b w:val="0"/>
                <w:bCs w:val="0"/>
                <w:color w:val="000000"/>
                <w:sz w:val="24"/>
                <w:szCs w:val="24"/>
              </w:rPr>
              <w:t>дитина шкільного віку, все дозвілля якої зайняте навчанням і корисною діяльністю під натиском батьків</w:t>
            </w:r>
          </w:p>
        </w:tc>
        <w:tc>
          <w:tcPr>
            <w:tcW w:w="3234"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6E94D532">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eastAsia="SimSun" w:cs="Times New Roman"/>
                <w:color w:val="000000"/>
                <w:sz w:val="28"/>
                <w:szCs w:val="28"/>
              </w:rPr>
              <w:t>她每天都在鸡娃，安排孩子各种课</w:t>
            </w:r>
          </w:p>
        </w:tc>
      </w:tr>
      <w:tr w14:paraId="79D3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73"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05C8F037">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PUA</w:t>
            </w:r>
          </w:p>
        </w:tc>
        <w:tc>
          <w:tcPr>
            <w:tcW w:w="2235"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55318FCD">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eastAsia="SimSun" w:cs="Times New Roman"/>
                <w:color w:val="000000"/>
                <w:sz w:val="28"/>
                <w:szCs w:val="28"/>
                <w:lang w:val="uk-UA"/>
              </w:rPr>
              <w:t>газлайтити</w:t>
            </w:r>
          </w:p>
        </w:tc>
        <w:tc>
          <w:tcPr>
            <w:tcW w:w="3521"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5EEBD248">
            <w:pPr>
              <w:widowControl w:val="0"/>
              <w:numPr>
                <w:ilvl w:val="0"/>
                <w:numId w:val="0"/>
              </w:numPr>
              <w:tabs>
                <w:tab w:val="left" w:pos="425"/>
              </w:tabs>
              <w:spacing w:after="0" w:line="240" w:lineRule="auto"/>
              <w:jc w:val="both"/>
              <w:rPr>
                <w:rFonts w:hint="default" w:ascii="Times New Roman" w:hAnsi="Times New Roman" w:eastAsia="SimSun" w:cs="Times New Roman"/>
                <w:b w:val="0"/>
                <w:bCs w:val="0"/>
                <w:color w:val="000000"/>
                <w:sz w:val="24"/>
                <w:szCs w:val="24"/>
                <w:vertAlign w:val="baseline"/>
                <w:lang w:val="uk-UA" w:eastAsia="zh-CN"/>
              </w:rPr>
            </w:pPr>
            <w:r>
              <w:rPr>
                <w:rStyle w:val="13"/>
                <w:rFonts w:hint="default" w:ascii="Times New Roman" w:hAnsi="Times New Roman" w:eastAsia="SimSun" w:cs="Times New Roman"/>
                <w:b w:val="0"/>
                <w:bCs w:val="0"/>
                <w:color w:val="000000"/>
                <w:sz w:val="24"/>
                <w:szCs w:val="24"/>
              </w:rPr>
              <w:t>маніпулятивна поведінка</w:t>
            </w:r>
            <w:r>
              <w:rPr>
                <w:rFonts w:hint="default" w:ascii="Times New Roman" w:hAnsi="Times New Roman" w:eastAsia="SimSun" w:cs="Times New Roman"/>
                <w:b w:val="0"/>
                <w:bCs w:val="0"/>
                <w:color w:val="000000"/>
                <w:sz w:val="24"/>
                <w:szCs w:val="24"/>
              </w:rPr>
              <w:t xml:space="preserve"> (особливо в стосунках), коли одна людина </w:t>
            </w:r>
            <w:r>
              <w:rPr>
                <w:rStyle w:val="13"/>
                <w:rFonts w:hint="default" w:ascii="Times New Roman" w:hAnsi="Times New Roman" w:eastAsia="SimSun" w:cs="Times New Roman"/>
                <w:b w:val="0"/>
                <w:bCs w:val="0"/>
                <w:color w:val="000000"/>
                <w:sz w:val="24"/>
                <w:szCs w:val="24"/>
              </w:rPr>
              <w:t>емоційно тисне, знецінює, підриває самооцінку</w:t>
            </w:r>
            <w:r>
              <w:rPr>
                <w:rFonts w:hint="default" w:ascii="Times New Roman" w:hAnsi="Times New Roman" w:eastAsia="SimSun" w:cs="Times New Roman"/>
                <w:b w:val="0"/>
                <w:bCs w:val="0"/>
                <w:color w:val="000000"/>
                <w:sz w:val="24"/>
                <w:szCs w:val="24"/>
              </w:rPr>
              <w:t>, щоб підкорити іншу</w:t>
            </w:r>
          </w:p>
        </w:tc>
        <w:tc>
          <w:tcPr>
            <w:tcW w:w="3234"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34443AE4">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eastAsia="SimSun" w:cs="Times New Roman"/>
                <w:color w:val="000000"/>
                <w:sz w:val="28"/>
                <w:szCs w:val="28"/>
              </w:rPr>
              <w:t>别被PUA控制了，要有自己的想法。</w:t>
            </w:r>
          </w:p>
        </w:tc>
      </w:tr>
      <w:tr w14:paraId="72DD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73"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6A344AB8">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uk-UA" w:eastAsia="zh-CN"/>
              </w:rPr>
            </w:pPr>
            <w:r>
              <w:rPr>
                <w:rFonts w:hint="eastAsia" w:ascii="SimSun" w:hAnsi="SimSun" w:eastAsia="SimSun" w:cs="SimSun"/>
                <w:b w:val="0"/>
                <w:bCs w:val="0"/>
                <w:color w:val="000000"/>
                <w:sz w:val="28"/>
                <w:szCs w:val="28"/>
                <w:vertAlign w:val="baseline"/>
                <w:lang w:val="en-US" w:eastAsia="zh-CN"/>
              </w:rPr>
              <w:t>996</w:t>
            </w:r>
          </w:p>
        </w:tc>
        <w:tc>
          <w:tcPr>
            <w:tcW w:w="2235"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4A3EACDC">
            <w:pPr>
              <w:widowControl w:val="0"/>
              <w:numPr>
                <w:ilvl w:val="0"/>
                <w:numId w:val="0"/>
              </w:numPr>
              <w:tabs>
                <w:tab w:val="left" w:pos="425"/>
              </w:tabs>
              <w:spacing w:after="0" w:line="24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hint="default" w:ascii="Times New Roman" w:hAnsi="Times New Roman" w:eastAsia="SimSun" w:cs="Times New Roman"/>
                <w:color w:val="000000"/>
                <w:sz w:val="28"/>
                <w:szCs w:val="28"/>
              </w:rPr>
              <w:t>рабграфік</w:t>
            </w:r>
          </w:p>
        </w:tc>
        <w:tc>
          <w:tcPr>
            <w:tcW w:w="3521"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39D8FCB6">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Fonts w:hint="default" w:ascii="Times New Roman" w:hAnsi="Times New Roman" w:eastAsia="SimSun" w:cs="Times New Roman"/>
                <w:b w:val="0"/>
                <w:bCs w:val="0"/>
                <w:color w:val="000000"/>
                <w:sz w:val="24"/>
                <w:szCs w:val="24"/>
              </w:rPr>
              <w:t xml:space="preserve">робочий режим </w:t>
            </w:r>
            <w:r>
              <w:rPr>
                <w:rStyle w:val="13"/>
                <w:rFonts w:hint="default" w:ascii="Times New Roman" w:hAnsi="Times New Roman" w:eastAsia="SimSun" w:cs="Times New Roman"/>
                <w:b w:val="0"/>
                <w:bCs w:val="0"/>
                <w:color w:val="000000"/>
                <w:sz w:val="24"/>
                <w:szCs w:val="24"/>
              </w:rPr>
              <w:t>з 9 ранку до 9 вечора, 6 днів на тиждень</w:t>
            </w:r>
          </w:p>
        </w:tc>
        <w:tc>
          <w:tcPr>
            <w:tcW w:w="3234"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7D3CD703">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eastAsia="SimSun" w:cs="Times New Roman"/>
                <w:color w:val="000000"/>
                <w:sz w:val="28"/>
                <w:szCs w:val="28"/>
              </w:rPr>
              <w:t>现在很多公司都在搞996，太累了。</w:t>
            </w:r>
          </w:p>
        </w:tc>
      </w:tr>
      <w:tr w14:paraId="78D1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63F3E6E9">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打卡</w:t>
            </w:r>
          </w:p>
        </w:tc>
        <w:tc>
          <w:tcPr>
            <w:tcW w:w="2235"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5C975C8E">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“зачекінитися”</w:t>
            </w:r>
          </w:p>
        </w:tc>
        <w:tc>
          <w:tcPr>
            <w:tcW w:w="3521"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0D8187D9">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Style w:val="13"/>
                <w:rFonts w:hint="default" w:ascii="Times New Roman" w:hAnsi="Times New Roman" w:eastAsia="SimSun" w:cs="Times New Roman"/>
                <w:b w:val="0"/>
                <w:bCs w:val="0"/>
                <w:color w:val="000000"/>
                <w:sz w:val="24"/>
                <w:szCs w:val="24"/>
              </w:rPr>
              <w:t>чоловік</w:t>
            </w:r>
            <w:r>
              <w:rPr>
                <w:rFonts w:hint="default" w:ascii="Times New Roman" w:hAnsi="Times New Roman" w:eastAsia="SimSun" w:cs="Times New Roman"/>
                <w:b w:val="0"/>
                <w:bCs w:val="0"/>
                <w:color w:val="000000"/>
                <w:sz w:val="24"/>
                <w:szCs w:val="24"/>
              </w:rPr>
              <w:t>, який у всьому слухається дружину, виконує всі її забаганки, не має власної позиції в сімейному житті.</w:t>
            </w:r>
          </w:p>
        </w:tc>
        <w:tc>
          <w:tcPr>
            <w:tcW w:w="3234" w:type="dxa"/>
            <w:tcBorders>
              <w:top w:val="single" w:color="9BBB59" w:sz="8" w:space="0"/>
              <w:left w:val="single" w:color="9BBB59" w:sz="8" w:space="0"/>
              <w:bottom w:val="single" w:color="9BBB59" w:sz="8" w:space="0"/>
              <w:right w:val="single" w:color="9BBB59" w:sz="8" w:space="0"/>
            </w:tcBorders>
            <w:shd w:val="clear" w:color="auto" w:fill="FFFFFF"/>
            <w:vAlign w:val="center"/>
          </w:tcPr>
          <w:p w14:paraId="391ADA67">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他什么都听老婆的，真是耙耳朵。</w:t>
            </w:r>
          </w:p>
        </w:tc>
      </w:tr>
      <w:tr w14:paraId="7F8E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73"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1507BD6B">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内卷</w:t>
            </w:r>
          </w:p>
        </w:tc>
        <w:tc>
          <w:tcPr>
            <w:tcW w:w="2235"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323F0D08">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безглузда кокуренція</w:t>
            </w:r>
          </w:p>
        </w:tc>
        <w:tc>
          <w:tcPr>
            <w:tcW w:w="3521"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73BA0B9F">
            <w:pPr>
              <w:pStyle w:val="12"/>
              <w:keepNext w:val="0"/>
              <w:keepLines w:val="0"/>
              <w:widowControl/>
              <w:suppressLineNumbers w:val="0"/>
              <w:jc w:val="both"/>
              <w:rPr>
                <w:rStyle w:val="13"/>
                <w:rFonts w:hint="default" w:ascii="Times New Roman" w:hAnsi="Times New Roman" w:eastAsia="SimSun" w:cs="Times New Roman"/>
                <w:b w:val="0"/>
                <w:bCs w:val="0"/>
                <w:color w:val="000000"/>
                <w:sz w:val="24"/>
                <w:szCs w:val="24"/>
              </w:rPr>
            </w:pPr>
            <w:r>
              <w:rPr>
                <w:color w:val="000000"/>
              </w:rPr>
              <w:t>виснажлива конкуренція без сенсу (наприклад, постійне змагання, що не дає реального просування чи вигоди</w:t>
            </w:r>
          </w:p>
        </w:tc>
        <w:tc>
          <w:tcPr>
            <w:tcW w:w="3234" w:type="dxa"/>
            <w:tcBorders>
              <w:top w:val="single" w:color="9BBB59" w:sz="8" w:space="0"/>
              <w:left w:val="single" w:color="9BBB59" w:sz="8" w:space="0"/>
              <w:bottom w:val="single" w:color="9BBB59" w:sz="8" w:space="0"/>
              <w:right w:val="single" w:color="9BBB59" w:sz="8" w:space="0"/>
            </w:tcBorders>
            <w:shd w:val="clear" w:color="auto" w:fill="D7E3BC"/>
            <w:vAlign w:val="center"/>
          </w:tcPr>
          <w:p w14:paraId="7163E849">
            <w:pPr>
              <w:pStyle w:val="12"/>
              <w:keepNext w:val="0"/>
              <w:keepLines w:val="0"/>
              <w:widowControl/>
              <w:suppressLineNumbers w:val="0"/>
              <w:jc w:val="both"/>
              <w:rPr>
                <w:rFonts w:hint="eastAsia" w:ascii="Times New Roman" w:hAnsi="Times New Roman" w:eastAsia="SimSun" w:cs="Times New Roman"/>
                <w:b w:val="0"/>
                <w:bCs w:val="0"/>
                <w:color w:val="000000"/>
                <w:sz w:val="28"/>
                <w:szCs w:val="28"/>
                <w:vertAlign w:val="baseline"/>
                <w:lang w:val="en-US" w:eastAsia="zh-CN"/>
              </w:rPr>
            </w:pPr>
            <w:r>
              <w:rPr>
                <w:rFonts w:hint="eastAsia" w:ascii="SimSun" w:hAnsi="SimSun" w:eastAsia="SimSun" w:cs="SimSun"/>
                <w:color w:val="000000"/>
                <w:sz w:val="28"/>
                <w:szCs w:val="28"/>
              </w:rPr>
              <w:t>现在的年轻人都在内卷，压力太大了</w:t>
            </w:r>
            <w:r>
              <w:rPr>
                <w:rFonts w:hint="eastAsia" w:ascii="SimSun" w:hAnsi="SimSun" w:eastAsia="SimSun" w:cs="SimSun"/>
                <w:color w:val="000000"/>
                <w:sz w:val="28"/>
                <w:szCs w:val="28"/>
                <w:lang w:val="en-US" w:eastAsia="zh-CN"/>
              </w:rPr>
              <w:t>。</w:t>
            </w:r>
          </w:p>
        </w:tc>
      </w:tr>
    </w:tbl>
    <w:p w14:paraId="0C463F6C">
      <w:pPr>
        <w:numPr>
          <w:ilvl w:val="0"/>
          <w:numId w:val="0"/>
        </w:numPr>
        <w:tabs>
          <w:tab w:val="left" w:pos="425"/>
        </w:tabs>
        <w:spacing w:after="0" w:line="360" w:lineRule="auto"/>
        <w:jc w:val="both"/>
        <w:rPr>
          <w:rFonts w:hint="default" w:ascii="Times New Roman" w:hAnsi="Times New Roman" w:cs="Times New Roman"/>
          <w:b w:val="0"/>
          <w:bCs w:val="0"/>
          <w:sz w:val="28"/>
          <w:szCs w:val="28"/>
          <w:lang w:val="uk-UA"/>
        </w:rPr>
      </w:pPr>
    </w:p>
    <w:tbl>
      <w:tblPr>
        <w:tblStyle w:val="14"/>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027"/>
        <w:gridCol w:w="3447"/>
        <w:gridCol w:w="3366"/>
      </w:tblGrid>
      <w:tr w14:paraId="1D73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963" w:type="dxa"/>
            <w:gridSpan w:val="4"/>
            <w:tcBorders>
              <w:top w:val="single" w:color="C0504D" w:sz="8" w:space="0"/>
              <w:left w:val="single" w:color="C0504D" w:sz="8" w:space="0"/>
              <w:bottom w:val="single" w:color="FFFFFF" w:sz="18" w:space="0"/>
              <w:right w:val="single" w:color="C0504D" w:sz="8" w:space="0"/>
            </w:tcBorders>
            <w:shd w:val="clear" w:color="auto" w:fill="C0504D"/>
            <w:vAlign w:val="center"/>
          </w:tcPr>
          <w:p w14:paraId="36EA8DD4">
            <w:pPr>
              <w:widowControl w:val="0"/>
              <w:numPr>
                <w:ilvl w:val="0"/>
                <w:numId w:val="0"/>
              </w:numPr>
              <w:tabs>
                <w:tab w:val="left" w:pos="425"/>
              </w:tabs>
              <w:spacing w:after="0" w:line="360" w:lineRule="auto"/>
              <w:jc w:val="center"/>
              <w:rPr>
                <w:rFonts w:hint="default" w:ascii="Times New Roman" w:hAnsi="Times New Roman" w:cs="Times New Roman" w:eastAsiaTheme="minorEastAsia"/>
                <w:b w:val="0"/>
                <w:bCs w:val="0"/>
                <w:color w:val="FFFFFF"/>
                <w:sz w:val="28"/>
                <w:szCs w:val="28"/>
                <w:vertAlign w:val="baseline"/>
                <w:lang w:val="uk-UA" w:eastAsia="zh-CN"/>
              </w:rPr>
            </w:pPr>
            <w:r>
              <w:rPr>
                <w:rFonts w:hint="default" w:ascii="Times New Roman" w:hAnsi="Times New Roman" w:cs="Times New Roman"/>
                <w:b w:val="0"/>
                <w:bCs w:val="0"/>
                <w:color w:val="FFFFFF"/>
                <w:sz w:val="28"/>
                <w:szCs w:val="28"/>
                <w:vertAlign w:val="baseline"/>
                <w:lang w:val="uk-UA" w:eastAsia="zh-CN"/>
              </w:rPr>
              <w:t>Любов і цифрова епоха</w:t>
            </w:r>
          </w:p>
        </w:tc>
      </w:tr>
      <w:tr w14:paraId="555B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3" w:type="dxa"/>
            <w:tcBorders>
              <w:top w:val="single" w:color="FFFFFF" w:sz="18" w:space="0"/>
              <w:left w:val="single" w:color="C0504D" w:sz="8" w:space="0"/>
              <w:bottom w:val="single" w:color="C0504D" w:sz="8" w:space="0"/>
              <w:right w:val="single" w:color="C0504D" w:sz="8" w:space="0"/>
            </w:tcBorders>
            <w:shd w:val="clear" w:color="auto" w:fill="E5B9B7"/>
            <w:vAlign w:val="center"/>
          </w:tcPr>
          <w:p w14:paraId="188ABDBF">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CP</w:t>
            </w:r>
          </w:p>
        </w:tc>
        <w:tc>
          <w:tcPr>
            <w:tcW w:w="2027" w:type="dxa"/>
            <w:tcBorders>
              <w:top w:val="single" w:color="FFFFFF" w:sz="18" w:space="0"/>
              <w:left w:val="single" w:color="C0504D" w:sz="8" w:space="0"/>
              <w:bottom w:val="single" w:color="C0504D" w:sz="8" w:space="0"/>
              <w:right w:val="single" w:color="C0504D" w:sz="8" w:space="0"/>
            </w:tcBorders>
            <w:shd w:val="clear" w:color="auto" w:fill="E5B9B7"/>
            <w:vAlign w:val="center"/>
          </w:tcPr>
          <w:p w14:paraId="128E191C">
            <w:pPr>
              <w:widowControl w:val="0"/>
              <w:numPr>
                <w:ilvl w:val="0"/>
                <w:numId w:val="0"/>
              </w:numPr>
              <w:tabs>
                <w:tab w:val="left" w:pos="425"/>
              </w:tabs>
              <w:spacing w:after="0" w:line="24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hint="default" w:ascii="Times New Roman" w:hAnsi="Times New Roman" w:cs="Times New Roman"/>
                <w:b w:val="0"/>
                <w:bCs w:val="0"/>
                <w:color w:val="000000"/>
                <w:sz w:val="28"/>
                <w:szCs w:val="28"/>
                <w:vertAlign w:val="baseline"/>
                <w:lang w:val="uk-UA" w:eastAsia="zh-CN"/>
              </w:rPr>
              <w:t>п</w:t>
            </w:r>
            <w:r>
              <w:rPr>
                <w:rFonts w:hint="default" w:ascii="Times New Roman" w:hAnsi="Times New Roman" w:cs="Times New Roman"/>
                <w:b w:val="0"/>
                <w:bCs w:val="0"/>
                <w:color w:val="000000"/>
                <w:sz w:val="28"/>
                <w:szCs w:val="28"/>
                <w:vertAlign w:val="baseline"/>
                <w:lang w:val="uk-UA"/>
              </w:rPr>
              <w:t>арочка</w:t>
            </w:r>
          </w:p>
        </w:tc>
        <w:tc>
          <w:tcPr>
            <w:tcW w:w="3447" w:type="dxa"/>
            <w:tcBorders>
              <w:top w:val="single" w:color="FFFFFF" w:sz="18" w:space="0"/>
              <w:left w:val="single" w:color="C0504D" w:sz="8" w:space="0"/>
              <w:bottom w:val="single" w:color="C0504D" w:sz="8" w:space="0"/>
              <w:right w:val="single" w:color="C0504D" w:sz="8" w:space="0"/>
            </w:tcBorders>
            <w:shd w:val="clear" w:color="auto" w:fill="E5B9B7"/>
            <w:vAlign w:val="center"/>
          </w:tcPr>
          <w:p w14:paraId="1C1AA5CD">
            <w:pPr>
              <w:widowControl w:val="0"/>
              <w:numPr>
                <w:ilvl w:val="0"/>
                <w:numId w:val="0"/>
              </w:numPr>
              <w:tabs>
                <w:tab w:val="left" w:pos="425"/>
              </w:tabs>
              <w:spacing w:after="0" w:line="240" w:lineRule="auto"/>
              <w:jc w:val="both"/>
              <w:rPr>
                <w:rFonts w:hint="default" w:ascii="Times New Roman" w:hAnsi="Times New Roman" w:eastAsia="SimSun" w:cs="Times New Roman"/>
                <w:b w:val="0"/>
                <w:bCs w:val="0"/>
                <w:color w:val="000000"/>
                <w:sz w:val="24"/>
                <w:szCs w:val="24"/>
                <w:vertAlign w:val="baseline"/>
                <w:lang w:val="uk-UA" w:eastAsia="zh-CN"/>
              </w:rPr>
            </w:pPr>
            <w:r>
              <w:rPr>
                <w:rFonts w:hint="default" w:ascii="Times New Roman" w:hAnsi="Times New Roman" w:eastAsia="SimSun" w:cs="Times New Roman"/>
                <w:color w:val="000000"/>
                <w:sz w:val="24"/>
                <w:szCs w:val="24"/>
                <w:lang w:val="uk-UA"/>
              </w:rPr>
              <w:t xml:space="preserve">Від англійського </w:t>
            </w:r>
            <w:r>
              <w:rPr>
                <w:rFonts w:hint="default" w:ascii="Times New Roman" w:hAnsi="Times New Roman" w:eastAsia="SimSun" w:cs="Times New Roman"/>
                <w:color w:val="000000"/>
                <w:sz w:val="24"/>
                <w:szCs w:val="24"/>
                <w:lang w:val="en-US"/>
              </w:rPr>
              <w:t>“couple”</w:t>
            </w:r>
            <w:r>
              <w:rPr>
                <w:rFonts w:hint="default" w:ascii="Times New Roman" w:hAnsi="Times New Roman" w:eastAsia="SimSun" w:cs="Times New Roman"/>
                <w:color w:val="000000"/>
                <w:sz w:val="24"/>
                <w:szCs w:val="24"/>
                <w:lang w:val="uk-UA" w:eastAsia="zh-CN"/>
              </w:rPr>
              <w:t>, але позначається для уявної пари</w:t>
            </w:r>
          </w:p>
        </w:tc>
        <w:tc>
          <w:tcPr>
            <w:tcW w:w="3366" w:type="dxa"/>
            <w:tcBorders>
              <w:top w:val="single" w:color="FFFFFF" w:sz="18" w:space="0"/>
              <w:left w:val="single" w:color="C0504D" w:sz="8" w:space="0"/>
              <w:bottom w:val="single" w:color="C0504D" w:sz="8" w:space="0"/>
              <w:right w:val="single" w:color="C0504D" w:sz="8" w:space="0"/>
            </w:tcBorders>
            <w:shd w:val="clear" w:color="auto" w:fill="E5B9B7"/>
            <w:vAlign w:val="center"/>
          </w:tcPr>
          <w:p w14:paraId="67D5BF5D">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ascii="SimSun" w:hAnsi="SimSun" w:eastAsia="SimSun" w:cs="SimSun"/>
                <w:color w:val="000000"/>
                <w:sz w:val="28"/>
                <w:szCs w:val="28"/>
              </w:rPr>
              <w:t>我最喜欢的CP又发糖了！</w:t>
            </w:r>
          </w:p>
        </w:tc>
      </w:tr>
      <w:tr w14:paraId="3BE9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0983981D">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磕</w:t>
            </w:r>
          </w:p>
        </w:tc>
        <w:tc>
          <w:tcPr>
            <w:tcW w:w="2027"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0B9078D8">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шиперити</w:t>
            </w:r>
          </w:p>
        </w:tc>
        <w:tc>
          <w:tcPr>
            <w:tcW w:w="3447"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2DAD2EA3">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Fonts w:hint="default" w:ascii="Times New Roman" w:hAnsi="Times New Roman" w:eastAsia="SimSun"/>
                <w:color w:val="000000"/>
                <w:sz w:val="24"/>
                <w:szCs w:val="24"/>
                <w:lang w:val="uk-UA"/>
              </w:rPr>
              <w:t>створювати або підтримувати ідею про можливі романтичні  стосунки між двома персонажами або людьми</w:t>
            </w:r>
          </w:p>
        </w:tc>
        <w:tc>
          <w:tcPr>
            <w:tcW w:w="3366"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4EB55704">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ascii="SimSun" w:hAnsi="SimSun" w:eastAsia="SimSun" w:cs="SimSun"/>
                <w:color w:val="000000"/>
                <w:sz w:val="28"/>
                <w:szCs w:val="28"/>
              </w:rPr>
              <w:t>你们真的太甜了，我磕死了！</w:t>
            </w:r>
          </w:p>
        </w:tc>
      </w:tr>
      <w:tr w14:paraId="5027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59CA1A11">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撒狗粮</w:t>
            </w:r>
          </w:p>
        </w:tc>
        <w:tc>
          <w:tcPr>
            <w:tcW w:w="2027"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71B4859F">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“годувати” самотніх</w:t>
            </w:r>
          </w:p>
        </w:tc>
        <w:tc>
          <w:tcPr>
            <w:tcW w:w="3447"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489C8B99">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Fonts w:hint="default" w:ascii="Times New Roman" w:hAnsi="Times New Roman" w:eastAsia="SimSun"/>
                <w:color w:val="000000"/>
                <w:sz w:val="24"/>
                <w:szCs w:val="24"/>
              </w:rPr>
              <w:t xml:space="preserve">публічно демонструвати любов і романтику, через що самотні люди нібито </w:t>
            </w:r>
            <w:r>
              <w:rPr>
                <w:rFonts w:hint="default" w:ascii="Times New Roman" w:hAnsi="Times New Roman" w:eastAsia="SimSun"/>
                <w:color w:val="000000"/>
                <w:sz w:val="24"/>
                <w:szCs w:val="24"/>
                <w:lang w:val="uk-UA"/>
              </w:rPr>
              <w:t>“</w:t>
            </w:r>
            <w:r>
              <w:rPr>
                <w:rFonts w:hint="default" w:ascii="Times New Roman" w:hAnsi="Times New Roman" w:eastAsia="SimSun"/>
                <w:color w:val="000000"/>
                <w:sz w:val="24"/>
                <w:szCs w:val="24"/>
              </w:rPr>
              <w:t>страждають”, “харчуються цим кормом”</w:t>
            </w:r>
          </w:p>
        </w:tc>
        <w:tc>
          <w:tcPr>
            <w:tcW w:w="3366"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6C53E4B4">
            <w:pPr>
              <w:widowControl w:val="0"/>
              <w:numPr>
                <w:ilvl w:val="0"/>
                <w:numId w:val="0"/>
              </w:numPr>
              <w:tabs>
                <w:tab w:val="left" w:pos="425"/>
              </w:tabs>
              <w:spacing w:after="0" w:line="24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ascii="SimSun" w:hAnsi="SimSun" w:eastAsia="SimSun" w:cs="SimSun"/>
                <w:color w:val="000000"/>
                <w:sz w:val="28"/>
                <w:szCs w:val="28"/>
              </w:rPr>
              <w:t>这对情侣天天在朋友圈撒狗粮。</w:t>
            </w:r>
          </w:p>
        </w:tc>
      </w:tr>
      <w:tr w14:paraId="250D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3FE19C2C">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备胎</w:t>
            </w:r>
          </w:p>
        </w:tc>
        <w:tc>
          <w:tcPr>
            <w:tcW w:w="2027"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3BBF7AAF">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запасний варіант</w:t>
            </w:r>
          </w:p>
        </w:tc>
        <w:tc>
          <w:tcPr>
            <w:tcW w:w="3447"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4D1C717A">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Fonts w:hint="default" w:ascii="Times New Roman" w:hAnsi="Times New Roman" w:cs="Times New Roman"/>
                <w:b w:val="0"/>
                <w:bCs w:val="0"/>
                <w:color w:val="000000"/>
                <w:sz w:val="24"/>
                <w:szCs w:val="24"/>
                <w:vertAlign w:val="baseline"/>
                <w:lang w:val="uk-UA"/>
              </w:rPr>
              <w:t>резервна людина у стосунках</w:t>
            </w:r>
          </w:p>
        </w:tc>
        <w:tc>
          <w:tcPr>
            <w:tcW w:w="3366"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56A1EE56">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ascii="SimSun" w:hAnsi="SimSun" w:eastAsia="SimSun" w:cs="SimSun"/>
                <w:color w:val="000000"/>
                <w:sz w:val="28"/>
                <w:szCs w:val="28"/>
              </w:rPr>
              <w:t>她根本不喜欢你，你只是个备胎。</w:t>
            </w:r>
          </w:p>
        </w:tc>
      </w:tr>
      <w:tr w14:paraId="492D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136DF485">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塌房</w:t>
            </w:r>
          </w:p>
        </w:tc>
        <w:tc>
          <w:tcPr>
            <w:tcW w:w="2027"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042B9AAF">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возчарування в кумирі</w:t>
            </w:r>
          </w:p>
        </w:tc>
        <w:tc>
          <w:tcPr>
            <w:tcW w:w="3447"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689FD746">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Fonts w:hint="default" w:ascii="Times New Roman" w:hAnsi="Times New Roman" w:eastAsia="SimSun"/>
                <w:b w:val="0"/>
                <w:bCs w:val="0"/>
                <w:color w:val="000000"/>
                <w:sz w:val="24"/>
                <w:szCs w:val="24"/>
              </w:rPr>
              <w:t xml:space="preserve">момент глибокого розчарування у кумирі, коли зірка потрапляє в скандал і фанати втрачають </w:t>
            </w:r>
            <w:r>
              <w:rPr>
                <w:rFonts w:hint="default" w:ascii="Times New Roman" w:hAnsi="Times New Roman" w:eastAsia="SimSun"/>
                <w:b w:val="0"/>
                <w:bCs w:val="0"/>
                <w:color w:val="000000"/>
                <w:sz w:val="24"/>
                <w:szCs w:val="24"/>
                <w:lang w:val="uk-UA"/>
              </w:rPr>
              <w:t>до</w:t>
            </w:r>
            <w:r>
              <w:rPr>
                <w:rFonts w:hint="default" w:ascii="Times New Roman" w:hAnsi="Times New Roman" w:eastAsia="SimSun"/>
                <w:b w:val="0"/>
                <w:bCs w:val="0"/>
                <w:color w:val="000000"/>
                <w:sz w:val="24"/>
                <w:szCs w:val="24"/>
              </w:rPr>
              <w:t>віру</w:t>
            </w:r>
          </w:p>
        </w:tc>
        <w:tc>
          <w:tcPr>
            <w:tcW w:w="3366"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3839C680">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ascii="SimSun" w:hAnsi="SimSun" w:eastAsia="SimSun" w:cs="SimSun"/>
                <w:color w:val="000000"/>
                <w:sz w:val="28"/>
                <w:szCs w:val="28"/>
              </w:rPr>
              <w:t>他被爆出丑闻，粉丝都塌房了。</w:t>
            </w:r>
          </w:p>
        </w:tc>
      </w:tr>
      <w:tr w14:paraId="421A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6D0E4586">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单身狗</w:t>
            </w:r>
          </w:p>
        </w:tc>
        <w:tc>
          <w:tcPr>
            <w:tcW w:w="2027"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405DF42D">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Самотній песик</w:t>
            </w:r>
          </w:p>
        </w:tc>
        <w:tc>
          <w:tcPr>
            <w:tcW w:w="3447"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45F5EAAC">
            <w:pPr>
              <w:widowControl w:val="0"/>
              <w:numPr>
                <w:ilvl w:val="0"/>
                <w:numId w:val="0"/>
              </w:numPr>
              <w:tabs>
                <w:tab w:val="left" w:pos="425"/>
              </w:tabs>
              <w:spacing w:after="0" w:line="240" w:lineRule="auto"/>
              <w:jc w:val="both"/>
              <w:rPr>
                <w:rFonts w:hint="default" w:ascii="Times New Roman" w:hAnsi="Times New Roman" w:eastAsia="SimSun" w:cs="Times New Roman"/>
                <w:b w:val="0"/>
                <w:bCs w:val="0"/>
                <w:color w:val="000000"/>
                <w:sz w:val="24"/>
                <w:szCs w:val="24"/>
                <w:vertAlign w:val="baseline"/>
                <w:lang w:val="uk-UA" w:eastAsia="zh-CN"/>
              </w:rPr>
            </w:pPr>
            <w:r>
              <w:rPr>
                <w:rFonts w:hint="default" w:ascii="Times New Roman" w:hAnsi="Times New Roman" w:eastAsia="SimSun" w:cs="Times New Roman"/>
                <w:color w:val="000000"/>
                <w:sz w:val="24"/>
                <w:szCs w:val="24"/>
              </w:rPr>
              <w:t>самоіронічний сленг на позначення людини без пари</w:t>
            </w:r>
          </w:p>
        </w:tc>
        <w:tc>
          <w:tcPr>
            <w:tcW w:w="3366"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3F9A07D6">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ascii="SimSun" w:hAnsi="SimSun" w:eastAsia="SimSun" w:cs="SimSun"/>
                <w:color w:val="000000"/>
                <w:sz w:val="28"/>
                <w:szCs w:val="28"/>
              </w:rPr>
              <w:t>情人节我只能当单身狗。</w:t>
            </w:r>
          </w:p>
        </w:tc>
      </w:tr>
      <w:tr w14:paraId="0234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15428BAD">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小鲜肉</w:t>
            </w:r>
          </w:p>
        </w:tc>
        <w:tc>
          <w:tcPr>
            <w:tcW w:w="2027"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734B32AD">
            <w:pPr>
              <w:widowControl w:val="0"/>
              <w:numPr>
                <w:ilvl w:val="0"/>
                <w:numId w:val="0"/>
              </w:numPr>
              <w:tabs>
                <w:tab w:val="left" w:pos="425"/>
              </w:tabs>
              <w:spacing w:after="0" w:line="24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hint="default" w:ascii="Times New Roman" w:hAnsi="Times New Roman" w:eastAsia="SimSun" w:cs="Times New Roman"/>
                <w:color w:val="000000"/>
                <w:sz w:val="28"/>
                <w:szCs w:val="28"/>
                <w:lang w:val="uk-UA"/>
              </w:rPr>
              <w:t>красунчик, краш</w:t>
            </w:r>
          </w:p>
        </w:tc>
        <w:tc>
          <w:tcPr>
            <w:tcW w:w="3447"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7155DA21">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Fonts w:hint="default" w:ascii="Times New Roman" w:hAnsi="Times New Roman" w:eastAsia="SimSun" w:cs="Times New Roman"/>
                <w:color w:val="000000"/>
                <w:sz w:val="24"/>
                <w:szCs w:val="24"/>
              </w:rPr>
              <w:t>молод</w:t>
            </w:r>
            <w:r>
              <w:rPr>
                <w:rFonts w:hint="default" w:ascii="Times New Roman" w:hAnsi="Times New Roman" w:eastAsia="SimSun" w:cs="Times New Roman"/>
                <w:color w:val="000000"/>
                <w:sz w:val="24"/>
                <w:szCs w:val="24"/>
                <w:lang w:val="uk-UA"/>
              </w:rPr>
              <w:t>ий</w:t>
            </w:r>
            <w:r>
              <w:rPr>
                <w:rFonts w:hint="default" w:ascii="Times New Roman" w:hAnsi="Times New Roman" w:eastAsia="SimSun" w:cs="Times New Roman"/>
                <w:color w:val="000000"/>
                <w:sz w:val="24"/>
                <w:szCs w:val="24"/>
              </w:rPr>
              <w:t xml:space="preserve"> красен</w:t>
            </w:r>
            <w:r>
              <w:rPr>
                <w:rFonts w:hint="default" w:ascii="Times New Roman" w:hAnsi="Times New Roman" w:eastAsia="SimSun" w:cs="Times New Roman"/>
                <w:color w:val="000000"/>
                <w:sz w:val="24"/>
                <w:szCs w:val="24"/>
                <w:lang w:val="uk-UA"/>
              </w:rPr>
              <w:t>ь (</w:t>
            </w:r>
            <w:r>
              <w:rPr>
                <w:rFonts w:hint="default" w:ascii="Times New Roman" w:hAnsi="Times New Roman" w:eastAsia="SimSun" w:cs="Times New Roman"/>
                <w:color w:val="000000"/>
                <w:sz w:val="24"/>
                <w:szCs w:val="24"/>
              </w:rPr>
              <w:t xml:space="preserve">часто </w:t>
            </w:r>
            <w:r>
              <w:rPr>
                <w:rFonts w:hint="default" w:ascii="Times New Roman" w:hAnsi="Times New Roman" w:eastAsia="SimSun" w:cs="Times New Roman"/>
                <w:color w:val="000000"/>
                <w:sz w:val="24"/>
                <w:szCs w:val="24"/>
                <w:lang w:val="uk-UA"/>
              </w:rPr>
              <w:t xml:space="preserve">використовують на позначення </w:t>
            </w:r>
            <w:r>
              <w:rPr>
                <w:rFonts w:hint="default" w:ascii="Times New Roman" w:hAnsi="Times New Roman" w:eastAsia="SimSun" w:cs="Times New Roman"/>
                <w:color w:val="000000"/>
                <w:sz w:val="24"/>
                <w:szCs w:val="24"/>
              </w:rPr>
              <w:t>айдола чи зірки, який викликає захват у фанаток</w:t>
            </w:r>
            <w:r>
              <w:rPr>
                <w:rFonts w:hint="default" w:ascii="Times New Roman" w:hAnsi="Times New Roman" w:eastAsia="SimSun" w:cs="Times New Roman"/>
                <w:color w:val="000000"/>
                <w:sz w:val="24"/>
                <w:szCs w:val="24"/>
                <w:lang w:val="uk-UA"/>
              </w:rPr>
              <w:t>)</w:t>
            </w:r>
          </w:p>
        </w:tc>
        <w:tc>
          <w:tcPr>
            <w:tcW w:w="3366"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006AB357">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ascii="SimSun" w:hAnsi="SimSun" w:eastAsia="SimSun" w:cs="SimSun"/>
                <w:color w:val="000000"/>
                <w:sz w:val="28"/>
                <w:szCs w:val="28"/>
              </w:rPr>
              <w:t>他长得像小鲜肉一样帅。</w:t>
            </w:r>
          </w:p>
        </w:tc>
      </w:tr>
      <w:tr w14:paraId="015C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1640431C">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uk-UA" w:eastAsia="zh-CN"/>
              </w:rPr>
            </w:pPr>
            <w:r>
              <w:rPr>
                <w:rFonts w:hint="eastAsia" w:ascii="SimSun" w:hAnsi="SimSun" w:eastAsia="SimSun" w:cs="SimSun"/>
                <w:b w:val="0"/>
                <w:bCs w:val="0"/>
                <w:color w:val="000000"/>
                <w:sz w:val="28"/>
                <w:szCs w:val="28"/>
                <w:vertAlign w:val="baseline"/>
                <w:lang w:val="en-US" w:eastAsia="zh-CN"/>
              </w:rPr>
              <w:t>作</w:t>
            </w:r>
          </w:p>
        </w:tc>
        <w:tc>
          <w:tcPr>
            <w:tcW w:w="2027"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66160D7E">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 xml:space="preserve">драматизувати </w:t>
            </w:r>
          </w:p>
        </w:tc>
        <w:tc>
          <w:tcPr>
            <w:tcW w:w="3447"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6902269F">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4"/>
                <w:szCs w:val="24"/>
                <w:vertAlign w:val="baseline"/>
                <w:lang w:val="uk-UA"/>
              </w:rPr>
            </w:pPr>
            <w:r>
              <w:rPr>
                <w:rStyle w:val="13"/>
                <w:rFonts w:hint="default" w:ascii="Times New Roman" w:hAnsi="Times New Roman" w:eastAsia="SimSun" w:cs="Times New Roman"/>
                <w:b w:val="0"/>
                <w:bCs w:val="0"/>
                <w:color w:val="000000"/>
                <w:sz w:val="24"/>
                <w:szCs w:val="24"/>
                <w:lang w:val="uk-UA"/>
              </w:rPr>
              <w:t>створювати драму, поводитися як драма-квін</w:t>
            </w:r>
          </w:p>
        </w:tc>
        <w:tc>
          <w:tcPr>
            <w:tcW w:w="3366"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49474F3B">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ascii="SimSun" w:hAnsi="SimSun" w:eastAsia="SimSun" w:cs="SimSun"/>
                <w:color w:val="000000"/>
                <w:sz w:val="28"/>
                <w:szCs w:val="28"/>
              </w:rPr>
              <w:t>你别再作了，他都快跑了！</w:t>
            </w:r>
          </w:p>
        </w:tc>
      </w:tr>
      <w:tr w14:paraId="0E6A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50146D15">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shd w:val="clear" w:color="auto" w:fill="auto"/>
                <w:vertAlign w:val="baseline"/>
                <w:lang w:val="en-US" w:eastAsia="zh-CN"/>
              </w:rPr>
            </w:pPr>
            <w:r>
              <w:rPr>
                <w:rFonts w:hint="eastAsia" w:ascii="SimSun" w:hAnsi="SimSun" w:eastAsia="SimSun" w:cs="SimSun"/>
                <w:b w:val="0"/>
                <w:bCs w:val="0"/>
                <w:color w:val="000000"/>
                <w:sz w:val="28"/>
                <w:szCs w:val="28"/>
                <w:shd w:val="clear" w:color="auto" w:fill="auto"/>
                <w:vertAlign w:val="baseline"/>
                <w:lang w:val="en-US" w:eastAsia="zh-CN"/>
              </w:rPr>
              <w:t>撒娇</w:t>
            </w:r>
          </w:p>
        </w:tc>
        <w:tc>
          <w:tcPr>
            <w:tcW w:w="2027"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3E46E778">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shd w:val="clear" w:color="auto" w:fill="auto"/>
                <w:vertAlign w:val="baseline"/>
                <w:lang w:val="uk-UA"/>
              </w:rPr>
            </w:pPr>
            <w:r>
              <w:rPr>
                <w:rFonts w:hint="default" w:ascii="Times New Roman" w:hAnsi="Times New Roman" w:cs="Times New Roman"/>
                <w:b w:val="0"/>
                <w:bCs w:val="0"/>
                <w:color w:val="000000"/>
                <w:sz w:val="28"/>
                <w:szCs w:val="28"/>
                <w:shd w:val="clear" w:color="auto" w:fill="auto"/>
                <w:vertAlign w:val="baseline"/>
                <w:lang w:val="uk-UA"/>
              </w:rPr>
              <w:t>кокетувати</w:t>
            </w:r>
          </w:p>
        </w:tc>
        <w:tc>
          <w:tcPr>
            <w:tcW w:w="3447"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304FA486">
            <w:pPr>
              <w:pStyle w:val="12"/>
              <w:keepNext w:val="0"/>
              <w:keepLines w:val="0"/>
              <w:widowControl/>
              <w:suppressLineNumbers w:val="0"/>
              <w:jc w:val="both"/>
              <w:rPr>
                <w:rStyle w:val="13"/>
                <w:rFonts w:hint="default" w:ascii="Times New Roman" w:hAnsi="Times New Roman" w:eastAsia="SimSun" w:cs="Times New Roman"/>
                <w:b w:val="0"/>
                <w:bCs w:val="0"/>
                <w:color w:val="000000"/>
                <w:sz w:val="24"/>
                <w:szCs w:val="24"/>
                <w:shd w:val="clear" w:color="auto" w:fill="auto"/>
                <w:lang w:val="uk-UA"/>
              </w:rPr>
            </w:pPr>
            <w:r>
              <w:rPr>
                <w:color w:val="000000"/>
                <w:shd w:val="clear" w:color="auto" w:fill="auto"/>
              </w:rPr>
              <w:t>прикидатись беззахисною</w:t>
            </w:r>
            <w:r>
              <w:rPr>
                <w:rFonts w:hint="default"/>
                <w:color w:val="000000"/>
                <w:shd w:val="clear" w:color="auto" w:fill="auto"/>
                <w:lang w:val="uk-UA"/>
              </w:rPr>
              <w:t>, робити голос миленької дитинки</w:t>
            </w:r>
            <w:r>
              <w:rPr>
                <w:color w:val="000000"/>
                <w:shd w:val="clear" w:color="auto" w:fill="auto"/>
              </w:rPr>
              <w:t xml:space="preserve"> (часто навмисно, щоб сподобатися або викликати співчуття)</w:t>
            </w:r>
          </w:p>
        </w:tc>
        <w:tc>
          <w:tcPr>
            <w:tcW w:w="3366" w:type="dxa"/>
            <w:tcBorders>
              <w:top w:val="single" w:color="C0504D" w:sz="8" w:space="0"/>
              <w:left w:val="single" w:color="C0504D" w:sz="8" w:space="0"/>
              <w:bottom w:val="single" w:color="C0504D" w:sz="8" w:space="0"/>
              <w:right w:val="single" w:color="C0504D" w:sz="8" w:space="0"/>
            </w:tcBorders>
            <w:shd w:val="clear" w:color="auto" w:fill="E5B9B7"/>
            <w:vAlign w:val="center"/>
          </w:tcPr>
          <w:p w14:paraId="2000FDDB">
            <w:pPr>
              <w:pStyle w:val="12"/>
              <w:keepNext w:val="0"/>
              <w:keepLines w:val="0"/>
              <w:widowControl/>
              <w:suppressLineNumbers w:val="0"/>
              <w:jc w:val="both"/>
              <w:rPr>
                <w:rFonts w:ascii="SimSun" w:hAnsi="SimSun" w:eastAsia="SimSun" w:cs="SimSun"/>
                <w:color w:val="000000"/>
                <w:sz w:val="28"/>
                <w:szCs w:val="28"/>
                <w:shd w:val="clear" w:color="auto" w:fill="auto"/>
              </w:rPr>
            </w:pPr>
            <w:r>
              <w:rPr>
                <w:rFonts w:hint="eastAsia" w:ascii="SimSun" w:hAnsi="SimSun" w:eastAsia="SimSun" w:cs="SimSun"/>
                <w:color w:val="000000"/>
                <w:sz w:val="28"/>
                <w:szCs w:val="28"/>
                <w:shd w:val="clear" w:color="auto" w:fill="auto"/>
              </w:rPr>
              <w:t>她一撒娇，他就什么都答应了。</w:t>
            </w:r>
          </w:p>
        </w:tc>
      </w:tr>
      <w:tr w14:paraId="1B44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3"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3B0C0FCF">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shd w:val="clear" w:color="auto" w:fill="auto"/>
                <w:vertAlign w:val="baseline"/>
                <w:lang w:val="en-US" w:eastAsia="zh-CN"/>
              </w:rPr>
            </w:pPr>
            <w:r>
              <w:rPr>
                <w:rFonts w:hint="eastAsia" w:ascii="SimSun" w:hAnsi="SimSun" w:eastAsia="SimSun" w:cs="SimSun"/>
                <w:b w:val="0"/>
                <w:bCs w:val="0"/>
                <w:color w:val="000000"/>
                <w:sz w:val="28"/>
                <w:szCs w:val="28"/>
                <w:shd w:val="clear" w:color="auto" w:fill="auto"/>
                <w:vertAlign w:val="baseline"/>
                <w:lang w:val="en-US" w:eastAsia="zh-CN"/>
              </w:rPr>
              <w:t>炒CP</w:t>
            </w:r>
          </w:p>
        </w:tc>
        <w:tc>
          <w:tcPr>
            <w:tcW w:w="2027"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002D950E">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shd w:val="clear" w:color="auto" w:fill="auto"/>
                <w:vertAlign w:val="baseline"/>
                <w:lang w:val="uk-UA"/>
              </w:rPr>
            </w:pPr>
            <w:r>
              <w:rPr>
                <w:rFonts w:hint="default" w:ascii="Times New Roman" w:hAnsi="Times New Roman" w:cs="Times New Roman"/>
                <w:b w:val="0"/>
                <w:bCs w:val="0"/>
                <w:color w:val="000000"/>
                <w:sz w:val="28"/>
                <w:szCs w:val="28"/>
                <w:shd w:val="clear" w:color="auto" w:fill="auto"/>
                <w:vertAlign w:val="baseline"/>
                <w:lang w:val="uk-UA"/>
              </w:rPr>
              <w:t>створити хайп навкого пари</w:t>
            </w:r>
          </w:p>
        </w:tc>
        <w:tc>
          <w:tcPr>
            <w:tcW w:w="3447"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66E425E7">
            <w:pPr>
              <w:pStyle w:val="12"/>
              <w:keepNext w:val="0"/>
              <w:keepLines w:val="0"/>
              <w:widowControl/>
              <w:suppressLineNumbers w:val="0"/>
              <w:jc w:val="both"/>
              <w:rPr>
                <w:rFonts w:hint="default"/>
                <w:color w:val="000000"/>
                <w:lang w:val="uk-UA"/>
              </w:rPr>
            </w:pPr>
            <w:r>
              <w:rPr>
                <w:color w:val="000000"/>
              </w:rPr>
              <w:t>створювати хайп навколо пари іноді фейкове просування пари задля популярності</w:t>
            </w:r>
          </w:p>
        </w:tc>
        <w:tc>
          <w:tcPr>
            <w:tcW w:w="3366" w:type="dxa"/>
            <w:tcBorders>
              <w:top w:val="single" w:color="C0504D" w:sz="8" w:space="0"/>
              <w:left w:val="single" w:color="C0504D" w:sz="8" w:space="0"/>
              <w:bottom w:val="single" w:color="C0504D" w:sz="8" w:space="0"/>
              <w:right w:val="single" w:color="C0504D" w:sz="8" w:space="0"/>
            </w:tcBorders>
            <w:shd w:val="clear" w:color="auto" w:fill="FFFFFF"/>
            <w:vAlign w:val="center"/>
          </w:tcPr>
          <w:p w14:paraId="657ED691">
            <w:pPr>
              <w:pStyle w:val="12"/>
              <w:keepNext w:val="0"/>
              <w:keepLines w:val="0"/>
              <w:widowControl/>
              <w:suppressLineNumbers w:val="0"/>
              <w:jc w:val="both"/>
              <w:rPr>
                <w:rFonts w:hint="eastAsia" w:ascii="SimSun" w:hAnsi="SimSun" w:eastAsia="SimSun" w:cs="SimSun"/>
                <w:color w:val="000000"/>
                <w:sz w:val="28"/>
                <w:szCs w:val="28"/>
                <w:lang w:val="en-US" w:eastAsia="zh-CN"/>
              </w:rPr>
            </w:pPr>
            <w:r>
              <w:rPr>
                <w:rFonts w:hint="eastAsia" w:ascii="SimSun" w:hAnsi="SimSun" w:eastAsia="SimSun" w:cs="SimSun"/>
                <w:color w:val="000000"/>
                <w:sz w:val="28"/>
                <w:szCs w:val="28"/>
              </w:rPr>
              <w:t>这些综艺节目总喜欢炒CP吸引观众</w:t>
            </w:r>
            <w:r>
              <w:rPr>
                <w:rFonts w:hint="eastAsia" w:ascii="SimSun" w:hAnsi="SimSun" w:eastAsia="SimSun" w:cs="SimSun"/>
                <w:color w:val="000000"/>
                <w:sz w:val="28"/>
                <w:szCs w:val="28"/>
                <w:lang w:eastAsia="zh-CN"/>
              </w:rPr>
              <w:t>。</w:t>
            </w:r>
          </w:p>
        </w:tc>
      </w:tr>
    </w:tbl>
    <w:p w14:paraId="09E0694C">
      <w:pPr>
        <w:numPr>
          <w:ilvl w:val="0"/>
          <w:numId w:val="0"/>
        </w:numPr>
        <w:tabs>
          <w:tab w:val="left" w:pos="425"/>
        </w:tabs>
        <w:spacing w:after="0" w:line="360" w:lineRule="auto"/>
        <w:jc w:val="both"/>
        <w:rPr>
          <w:rFonts w:hint="default" w:ascii="Times New Roman" w:hAnsi="Times New Roman" w:cs="Times New Roman"/>
          <w:b w:val="0"/>
          <w:bCs w:val="0"/>
          <w:sz w:val="28"/>
          <w:szCs w:val="28"/>
          <w:lang w:val="uk-UA"/>
        </w:rPr>
      </w:pPr>
    </w:p>
    <w:tbl>
      <w:tblPr>
        <w:tblStyle w:val="14"/>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917"/>
        <w:gridCol w:w="3761"/>
        <w:gridCol w:w="2871"/>
      </w:tblGrid>
      <w:tr w14:paraId="3888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963" w:type="dxa"/>
            <w:gridSpan w:val="4"/>
            <w:tcBorders>
              <w:top w:val="single" w:color="8064A2" w:sz="8" w:space="0"/>
              <w:left w:val="single" w:color="8064A2" w:sz="8" w:space="0"/>
              <w:bottom w:val="single" w:color="FFFFFF" w:sz="18" w:space="0"/>
              <w:right w:val="single" w:color="8064A2" w:sz="8" w:space="0"/>
            </w:tcBorders>
            <w:shd w:val="clear" w:color="auto" w:fill="8064A2"/>
            <w:vAlign w:val="center"/>
          </w:tcPr>
          <w:p w14:paraId="3234D59B">
            <w:pPr>
              <w:widowControl w:val="0"/>
              <w:numPr>
                <w:ilvl w:val="0"/>
                <w:numId w:val="0"/>
              </w:numPr>
              <w:tabs>
                <w:tab w:val="left" w:pos="425"/>
              </w:tabs>
              <w:spacing w:after="0" w:line="360" w:lineRule="auto"/>
              <w:jc w:val="center"/>
              <w:rPr>
                <w:rFonts w:hint="default" w:ascii="Times New Roman" w:hAnsi="Times New Roman" w:cs="Times New Roman" w:eastAsiaTheme="minorEastAsia"/>
                <w:b w:val="0"/>
                <w:bCs w:val="0"/>
                <w:color w:val="FFFFFF"/>
                <w:sz w:val="28"/>
                <w:szCs w:val="28"/>
                <w:vertAlign w:val="baseline"/>
                <w:lang w:val="uk-UA" w:eastAsia="zh-CN"/>
              </w:rPr>
            </w:pPr>
            <w:r>
              <w:rPr>
                <w:rFonts w:hint="default" w:ascii="Times New Roman" w:hAnsi="Times New Roman" w:cs="Times New Roman"/>
                <w:b w:val="0"/>
                <w:bCs w:val="0"/>
                <w:color w:val="FFFFFF"/>
                <w:sz w:val="28"/>
                <w:szCs w:val="28"/>
                <w:vertAlign w:val="baseline"/>
                <w:lang w:val="uk-UA" w:eastAsia="zh-CN"/>
              </w:rPr>
              <w:t>Емоційні стани, психіка, іронія</w:t>
            </w:r>
          </w:p>
        </w:tc>
      </w:tr>
      <w:tr w14:paraId="65D1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14" w:type="dxa"/>
            <w:tcBorders>
              <w:top w:val="single" w:color="FFFFFF" w:sz="18" w:space="0"/>
              <w:left w:val="single" w:color="8064A2" w:sz="8" w:space="0"/>
              <w:bottom w:val="single" w:color="8064A2" w:sz="8" w:space="0"/>
              <w:right w:val="single" w:color="8064A2" w:sz="8" w:space="0"/>
            </w:tcBorders>
            <w:shd w:val="clear" w:color="auto" w:fill="CCC1D9"/>
            <w:vAlign w:val="center"/>
          </w:tcPr>
          <w:p w14:paraId="3E63CC16">
            <w:pPr>
              <w:pStyle w:val="12"/>
              <w:keepNext w:val="0"/>
              <w:keepLines w:val="0"/>
              <w:widowControl/>
              <w:suppressLineNumbers w:val="0"/>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color w:val="000000"/>
                <w:sz w:val="28"/>
                <w:szCs w:val="28"/>
              </w:rPr>
              <w:t>社牛</w:t>
            </w:r>
          </w:p>
        </w:tc>
        <w:tc>
          <w:tcPr>
            <w:tcW w:w="1917" w:type="dxa"/>
            <w:tcBorders>
              <w:top w:val="single" w:color="FFFFFF" w:sz="18" w:space="0"/>
              <w:left w:val="single" w:color="8064A2" w:sz="8" w:space="0"/>
              <w:bottom w:val="single" w:color="8064A2" w:sz="8" w:space="0"/>
              <w:right w:val="single" w:color="8064A2" w:sz="8" w:space="0"/>
            </w:tcBorders>
            <w:shd w:val="clear" w:color="auto" w:fill="CCC1D9"/>
            <w:vAlign w:val="center"/>
          </w:tcPr>
          <w:p w14:paraId="5E8DEDB0">
            <w:pPr>
              <w:widowControl w:val="0"/>
              <w:numPr>
                <w:ilvl w:val="0"/>
                <w:numId w:val="0"/>
              </w:numPr>
              <w:tabs>
                <w:tab w:val="left" w:pos="425"/>
              </w:tabs>
              <w:spacing w:after="0" w:line="24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hint="default" w:ascii="Times New Roman" w:hAnsi="Times New Roman" w:cs="Times New Roman"/>
                <w:b w:val="0"/>
                <w:bCs w:val="0"/>
                <w:color w:val="000000"/>
                <w:sz w:val="28"/>
                <w:szCs w:val="28"/>
                <w:vertAlign w:val="baseline"/>
                <w:lang w:val="uk-UA" w:eastAsia="zh-CN"/>
              </w:rPr>
              <w:t>соціальний метелик</w:t>
            </w:r>
          </w:p>
        </w:tc>
        <w:tc>
          <w:tcPr>
            <w:tcW w:w="3761" w:type="dxa"/>
            <w:tcBorders>
              <w:top w:val="single" w:color="FFFFFF" w:sz="18" w:space="0"/>
              <w:left w:val="single" w:color="8064A2" w:sz="8" w:space="0"/>
              <w:bottom w:val="single" w:color="8064A2" w:sz="8" w:space="0"/>
              <w:right w:val="single" w:color="8064A2" w:sz="8" w:space="0"/>
            </w:tcBorders>
            <w:shd w:val="clear" w:color="auto" w:fill="CCC1D9"/>
            <w:vAlign w:val="center"/>
          </w:tcPr>
          <w:p w14:paraId="4A4B7502">
            <w:pPr>
              <w:pStyle w:val="12"/>
              <w:keepNext w:val="0"/>
              <w:keepLines w:val="0"/>
              <w:widowControl/>
              <w:suppressLineNumbers w:val="0"/>
              <w:jc w:val="both"/>
              <w:rPr>
                <w:rFonts w:hint="default" w:ascii="Times New Roman" w:hAnsi="Times New Roman" w:eastAsia="SimSun" w:cs="Times New Roman"/>
                <w:b w:val="0"/>
                <w:bCs w:val="0"/>
                <w:color w:val="000000"/>
                <w:sz w:val="24"/>
                <w:szCs w:val="24"/>
                <w:vertAlign w:val="baseline"/>
                <w:lang w:val="uk-UA" w:eastAsia="zh-CN"/>
              </w:rPr>
            </w:pPr>
            <w:r>
              <w:rPr>
                <w:color w:val="000000"/>
              </w:rPr>
              <w:t>людина, яка легко заводить контакти, активна в спілкуванні</w:t>
            </w:r>
          </w:p>
        </w:tc>
        <w:tc>
          <w:tcPr>
            <w:tcW w:w="2871" w:type="dxa"/>
            <w:tcBorders>
              <w:top w:val="single" w:color="FFFFFF" w:sz="18" w:space="0"/>
              <w:left w:val="single" w:color="8064A2" w:sz="8" w:space="0"/>
              <w:bottom w:val="single" w:color="8064A2" w:sz="8" w:space="0"/>
              <w:right w:val="single" w:color="8064A2" w:sz="8" w:space="0"/>
            </w:tcBorders>
            <w:shd w:val="clear" w:color="auto" w:fill="CCC1D9"/>
            <w:vAlign w:val="center"/>
          </w:tcPr>
          <w:p w14:paraId="205A9919">
            <w:pPr>
              <w:pStyle w:val="12"/>
              <w:keepNext w:val="0"/>
              <w:keepLines w:val="0"/>
              <w:widowControl/>
              <w:suppressLineNumbers w:val="0"/>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color w:val="000000"/>
                <w:sz w:val="28"/>
                <w:szCs w:val="28"/>
              </w:rPr>
              <w:t>她一进门就和大家聊天，真是社牛</w:t>
            </w:r>
            <w:r>
              <w:rPr>
                <w:rFonts w:hint="eastAsia" w:ascii="SimSun" w:hAnsi="SimSun" w:eastAsia="SimSun" w:cs="SimSun"/>
                <w:color w:val="000000"/>
                <w:sz w:val="28"/>
                <w:szCs w:val="28"/>
                <w:lang w:val="en-US" w:eastAsia="zh-CN"/>
              </w:rPr>
              <w:t>！</w:t>
            </w:r>
          </w:p>
        </w:tc>
      </w:tr>
      <w:tr w14:paraId="3B05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14"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1D68E012">
            <w:pPr>
              <w:pStyle w:val="12"/>
              <w:keepNext w:val="0"/>
              <w:keepLines w:val="0"/>
              <w:widowControl/>
              <w:suppressLineNumbers w:val="0"/>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color w:val="000000"/>
                <w:sz w:val="28"/>
                <w:szCs w:val="28"/>
              </w:rPr>
              <w:t>社恐</w:t>
            </w:r>
          </w:p>
        </w:tc>
        <w:tc>
          <w:tcPr>
            <w:tcW w:w="1917"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4B87026F">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соціофоб</w:t>
            </w:r>
          </w:p>
        </w:tc>
        <w:tc>
          <w:tcPr>
            <w:tcW w:w="3761"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31E844CB">
            <w:pPr>
              <w:pStyle w:val="12"/>
              <w:keepNext w:val="0"/>
              <w:keepLines w:val="0"/>
              <w:widowControl/>
              <w:suppressLineNumbers w:val="0"/>
              <w:jc w:val="both"/>
              <w:rPr>
                <w:rFonts w:hint="default" w:ascii="Times New Roman" w:hAnsi="Times New Roman" w:cs="Times New Roman"/>
                <w:b w:val="0"/>
                <w:bCs w:val="0"/>
                <w:color w:val="000000"/>
                <w:sz w:val="24"/>
                <w:szCs w:val="24"/>
                <w:vertAlign w:val="baseline"/>
                <w:lang w:val="uk-UA"/>
              </w:rPr>
            </w:pPr>
            <w:r>
              <w:rPr>
                <w:color w:val="000000"/>
              </w:rPr>
              <w:t>людина, яка уникає соціальних контактів, боїться спілкування</w:t>
            </w:r>
          </w:p>
        </w:tc>
        <w:tc>
          <w:tcPr>
            <w:tcW w:w="2871"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1462F9CC">
            <w:pPr>
              <w:pStyle w:val="12"/>
              <w:keepNext w:val="0"/>
              <w:keepLines w:val="0"/>
              <w:widowControl/>
              <w:suppressLineNumbers w:val="0"/>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color w:val="000000"/>
                <w:sz w:val="28"/>
                <w:szCs w:val="28"/>
              </w:rPr>
              <w:t>他每次见人都紧张，说自己是社恐</w:t>
            </w:r>
            <w:r>
              <w:rPr>
                <w:rFonts w:hint="eastAsia" w:ascii="SimSun" w:hAnsi="SimSun" w:eastAsia="SimSun" w:cs="SimSun"/>
                <w:color w:val="000000"/>
                <w:sz w:val="28"/>
                <w:szCs w:val="28"/>
                <w:lang w:val="en-US" w:eastAsia="zh-CN"/>
              </w:rPr>
              <w:t>。</w:t>
            </w:r>
          </w:p>
        </w:tc>
      </w:tr>
      <w:tr w14:paraId="3F51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14"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1D5A4EEC">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EMO</w:t>
            </w:r>
          </w:p>
        </w:tc>
        <w:tc>
          <w:tcPr>
            <w:tcW w:w="1917"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61DE1972">
            <w:pPr>
              <w:widowControl w:val="0"/>
              <w:numPr>
                <w:ilvl w:val="0"/>
                <w:numId w:val="0"/>
              </w:numPr>
              <w:tabs>
                <w:tab w:val="left" w:pos="425"/>
              </w:tabs>
              <w:spacing w:after="0" w:line="24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hint="default" w:ascii="Times New Roman" w:hAnsi="Times New Roman" w:cs="Times New Roman"/>
                <w:b w:val="0"/>
                <w:bCs w:val="0"/>
                <w:color w:val="000000"/>
                <w:sz w:val="28"/>
                <w:szCs w:val="28"/>
                <w:vertAlign w:val="baseline"/>
                <w:lang w:val="uk-UA" w:eastAsia="zh-CN"/>
              </w:rPr>
              <w:t>депресивний</w:t>
            </w:r>
          </w:p>
        </w:tc>
        <w:tc>
          <w:tcPr>
            <w:tcW w:w="3761"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4577FC6A">
            <w:pPr>
              <w:pStyle w:val="12"/>
              <w:keepNext w:val="0"/>
              <w:keepLines w:val="0"/>
              <w:widowControl/>
              <w:suppressLineNumbers w:val="0"/>
              <w:jc w:val="both"/>
              <w:rPr>
                <w:rFonts w:hint="default" w:ascii="Times New Roman" w:hAnsi="Times New Roman" w:cs="Times New Roman"/>
                <w:b w:val="0"/>
                <w:bCs w:val="0"/>
                <w:color w:val="000000"/>
                <w:sz w:val="24"/>
                <w:szCs w:val="24"/>
                <w:vertAlign w:val="baseline"/>
                <w:lang w:val="uk-UA"/>
              </w:rPr>
            </w:pPr>
            <w:r>
              <w:rPr>
                <w:color w:val="000000"/>
              </w:rPr>
              <w:t>позначає емоційний стан суму, меланхолії, часто вживається іронічно</w:t>
            </w:r>
          </w:p>
        </w:tc>
        <w:tc>
          <w:tcPr>
            <w:tcW w:w="2871"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60986FA4">
            <w:pPr>
              <w:pStyle w:val="12"/>
              <w:keepNext w:val="0"/>
              <w:keepLines w:val="0"/>
              <w:widowControl/>
              <w:suppressLineNumbers w:val="0"/>
              <w:jc w:val="both"/>
              <w:rPr>
                <w:rFonts w:hint="eastAsia" w:ascii="SimSun" w:hAnsi="SimSun" w:eastAsia="SimSun" w:cs="SimSun"/>
                <w:b w:val="0"/>
                <w:bCs w:val="0"/>
                <w:color w:val="000000"/>
                <w:sz w:val="28"/>
                <w:szCs w:val="28"/>
                <w:vertAlign w:val="baseline"/>
                <w:lang w:val="uk-UA" w:eastAsia="zh-CN"/>
              </w:rPr>
            </w:pPr>
            <w:r>
              <w:rPr>
                <w:rFonts w:hint="eastAsia" w:ascii="SimSun" w:hAnsi="SimSun" w:eastAsia="SimSun" w:cs="SimSun"/>
                <w:color w:val="000000"/>
                <w:sz w:val="28"/>
                <w:szCs w:val="28"/>
              </w:rPr>
              <w:t>今天太倒霉了，整个人都EMO了</w:t>
            </w:r>
          </w:p>
        </w:tc>
      </w:tr>
      <w:tr w14:paraId="68A8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14"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3505D76D">
            <w:pPr>
              <w:pStyle w:val="12"/>
              <w:keepNext w:val="0"/>
              <w:keepLines w:val="0"/>
              <w:widowControl/>
              <w:suppressLineNumbers w:val="0"/>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color w:val="000000"/>
                <w:sz w:val="28"/>
                <w:szCs w:val="28"/>
              </w:rPr>
              <w:t>栓Q</w:t>
            </w:r>
          </w:p>
        </w:tc>
        <w:tc>
          <w:tcPr>
            <w:tcW w:w="1917"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530070B5">
            <w:pPr>
              <w:widowControl w:val="0"/>
              <w:numPr>
                <w:ilvl w:val="0"/>
                <w:numId w:val="0"/>
              </w:numPr>
              <w:tabs>
                <w:tab w:val="left" w:pos="425"/>
              </w:tabs>
              <w:spacing w:after="0" w:line="240" w:lineRule="auto"/>
              <w:jc w:val="both"/>
              <w:rPr>
                <w:rFonts w:hint="default" w:ascii="Times New Roman" w:hAnsi="Times New Roman" w:cs="Times New Roman"/>
                <w:b w:val="0"/>
                <w:bCs w:val="0"/>
                <w:color w:val="000000"/>
                <w:sz w:val="28"/>
                <w:szCs w:val="28"/>
                <w:vertAlign w:val="baseline"/>
                <w:lang w:val="uk-UA"/>
              </w:rPr>
            </w:pPr>
            <w:r>
              <w:rPr>
                <w:rFonts w:hint="default" w:ascii="Times New Roman" w:hAnsi="Times New Roman" w:cs="Times New Roman"/>
                <w:b w:val="0"/>
                <w:bCs w:val="0"/>
                <w:color w:val="000000"/>
                <w:sz w:val="28"/>
                <w:szCs w:val="28"/>
                <w:vertAlign w:val="baseline"/>
                <w:lang w:val="uk-UA"/>
              </w:rPr>
              <w:t>ну дякую...</w:t>
            </w:r>
          </w:p>
        </w:tc>
        <w:tc>
          <w:tcPr>
            <w:tcW w:w="3761"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2BE70272">
            <w:pPr>
              <w:pStyle w:val="12"/>
              <w:keepNext w:val="0"/>
              <w:keepLines w:val="0"/>
              <w:widowControl/>
              <w:suppressLineNumbers w:val="0"/>
              <w:jc w:val="both"/>
              <w:rPr>
                <w:rFonts w:hint="default" w:ascii="Times New Roman" w:hAnsi="Times New Roman" w:cs="Times New Roman"/>
                <w:b w:val="0"/>
                <w:bCs w:val="0"/>
                <w:color w:val="000000"/>
                <w:sz w:val="24"/>
                <w:szCs w:val="24"/>
                <w:vertAlign w:val="baseline"/>
                <w:lang w:val="uk-UA"/>
              </w:rPr>
            </w:pPr>
            <w:r>
              <w:rPr>
                <w:color w:val="000000"/>
                <w:lang w:val="uk-UA"/>
              </w:rPr>
              <w:t>саркастич</w:t>
            </w:r>
            <w:r>
              <w:rPr>
                <w:color w:val="000000"/>
              </w:rPr>
              <w:t>не «Thank you», використовується з іронією</w:t>
            </w:r>
          </w:p>
        </w:tc>
        <w:tc>
          <w:tcPr>
            <w:tcW w:w="2871"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572D37BE">
            <w:pPr>
              <w:pStyle w:val="12"/>
              <w:keepNext w:val="0"/>
              <w:keepLines w:val="0"/>
              <w:widowControl/>
              <w:suppressLineNumbers w:val="0"/>
              <w:jc w:val="both"/>
              <w:rPr>
                <w:rFonts w:hint="eastAsia" w:ascii="SimSun" w:hAnsi="SimSun" w:eastAsia="SimSun" w:cs="SimSun"/>
                <w:b w:val="0"/>
                <w:bCs w:val="0"/>
                <w:color w:val="000000"/>
                <w:sz w:val="28"/>
                <w:szCs w:val="28"/>
                <w:vertAlign w:val="baseline"/>
                <w:lang w:val="uk-UA"/>
              </w:rPr>
            </w:pPr>
            <w:r>
              <w:rPr>
                <w:rFonts w:hint="eastAsia" w:ascii="SimSun" w:hAnsi="SimSun" w:eastAsia="SimSun" w:cs="SimSun"/>
                <w:color w:val="000000"/>
                <w:sz w:val="28"/>
                <w:szCs w:val="28"/>
                <w:lang w:val="en-US" w:eastAsia="zh-CN"/>
              </w:rPr>
              <w:t>嗯，</w:t>
            </w:r>
            <w:r>
              <w:rPr>
                <w:rFonts w:hint="eastAsia" w:ascii="SimSun" w:hAnsi="SimSun" w:eastAsia="SimSun" w:cs="SimSun"/>
                <w:color w:val="000000"/>
                <w:sz w:val="28"/>
                <w:szCs w:val="28"/>
              </w:rPr>
              <w:t>你说得对，栓Q</w:t>
            </w:r>
          </w:p>
        </w:tc>
      </w:tr>
      <w:tr w14:paraId="7FFD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14"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7545A6DA">
            <w:pPr>
              <w:widowControl w:val="0"/>
              <w:numPr>
                <w:ilvl w:val="0"/>
                <w:numId w:val="0"/>
              </w:numPr>
              <w:tabs>
                <w:tab w:val="left" w:pos="425"/>
              </w:tabs>
              <w:spacing w:after="0" w:line="360" w:lineRule="auto"/>
              <w:jc w:val="both"/>
              <w:rPr>
                <w:rFonts w:hint="eastAsia"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芭比Q了</w:t>
            </w:r>
          </w:p>
        </w:tc>
        <w:tc>
          <w:tcPr>
            <w:tcW w:w="1917"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4BE1161C">
            <w:pPr>
              <w:widowControl w:val="0"/>
              <w:numPr>
                <w:ilvl w:val="0"/>
                <w:numId w:val="0"/>
              </w:numPr>
              <w:tabs>
                <w:tab w:val="left" w:pos="425"/>
              </w:tabs>
              <w:spacing w:after="0" w:line="360" w:lineRule="auto"/>
              <w:jc w:val="both"/>
              <w:rPr>
                <w:rFonts w:hint="default" w:ascii="Times New Roman" w:hAnsi="Times New Roman" w:cs="Times New Roman" w:eastAsiaTheme="minorEastAsia"/>
                <w:b w:val="0"/>
                <w:bCs w:val="0"/>
                <w:color w:val="000000"/>
                <w:sz w:val="28"/>
                <w:szCs w:val="28"/>
                <w:vertAlign w:val="baseline"/>
                <w:lang w:val="uk-UA" w:eastAsia="zh-CN"/>
              </w:rPr>
            </w:pPr>
            <w:r>
              <w:rPr>
                <w:rFonts w:hint="default" w:ascii="Times New Roman" w:hAnsi="Times New Roman" w:cs="Times New Roman"/>
                <w:b w:val="0"/>
                <w:bCs w:val="0"/>
                <w:color w:val="000000"/>
                <w:sz w:val="28"/>
                <w:szCs w:val="28"/>
                <w:vertAlign w:val="baseline"/>
                <w:lang w:val="uk-UA" w:eastAsia="zh-CN"/>
              </w:rPr>
              <w:t>я пропав</w:t>
            </w:r>
          </w:p>
        </w:tc>
        <w:tc>
          <w:tcPr>
            <w:tcW w:w="3761"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2DEE7740">
            <w:pPr>
              <w:pStyle w:val="12"/>
              <w:keepNext w:val="0"/>
              <w:keepLines w:val="0"/>
              <w:widowControl/>
              <w:suppressLineNumbers w:val="0"/>
              <w:jc w:val="both"/>
              <w:rPr>
                <w:rFonts w:hint="default" w:ascii="Times New Roman" w:hAnsi="Times New Roman" w:cs="Times New Roman"/>
                <w:b w:val="0"/>
                <w:bCs w:val="0"/>
                <w:color w:val="000000"/>
                <w:sz w:val="24"/>
                <w:szCs w:val="24"/>
                <w:vertAlign w:val="baseline"/>
                <w:lang w:val="uk-UA"/>
              </w:rPr>
            </w:pPr>
            <w:r>
              <w:rPr>
                <w:color w:val="000000"/>
              </w:rPr>
              <w:t>жартівливий вираз, що означає поразку або «все пропало», гра слів з англійським BBQ</w:t>
            </w:r>
          </w:p>
        </w:tc>
        <w:tc>
          <w:tcPr>
            <w:tcW w:w="2871"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784A3548">
            <w:pPr>
              <w:pStyle w:val="12"/>
              <w:keepNext w:val="0"/>
              <w:keepLines w:val="0"/>
              <w:widowControl/>
              <w:suppressLineNumbers w:val="0"/>
              <w:jc w:val="both"/>
              <w:rPr>
                <w:rFonts w:hint="eastAsia" w:ascii="SimSun" w:hAnsi="SimSun" w:eastAsia="SimSun" w:cs="SimSun"/>
                <w:b w:val="0"/>
                <w:bCs w:val="0"/>
                <w:color w:val="000000"/>
                <w:sz w:val="28"/>
                <w:szCs w:val="28"/>
                <w:vertAlign w:val="baseline"/>
                <w:lang w:val="uk-UA"/>
              </w:rPr>
            </w:pPr>
            <w:r>
              <w:rPr>
                <w:rFonts w:hint="eastAsia" w:ascii="SimSun" w:hAnsi="SimSun" w:eastAsia="SimSun" w:cs="SimSun"/>
                <w:color w:val="000000"/>
                <w:sz w:val="28"/>
                <w:szCs w:val="28"/>
              </w:rPr>
              <w:t>我考试没写完，芭比Q了</w:t>
            </w:r>
          </w:p>
        </w:tc>
      </w:tr>
      <w:tr w14:paraId="5144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14"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24ECEFE1">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浓人</w:t>
            </w:r>
          </w:p>
        </w:tc>
        <w:tc>
          <w:tcPr>
            <w:tcW w:w="1917"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228CD817">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eastAsia="zh-CN"/>
              </w:rPr>
            </w:pPr>
            <w:r>
              <w:rPr>
                <w:rFonts w:hint="default" w:ascii="Times New Roman" w:hAnsi="Times New Roman" w:cs="Times New Roman"/>
                <w:b w:val="0"/>
                <w:bCs w:val="0"/>
                <w:color w:val="000000"/>
                <w:sz w:val="28"/>
                <w:szCs w:val="28"/>
                <w:vertAlign w:val="baseline"/>
                <w:lang w:val="uk-UA" w:eastAsia="zh-CN"/>
              </w:rPr>
              <w:t>екстраверт</w:t>
            </w:r>
          </w:p>
        </w:tc>
        <w:tc>
          <w:tcPr>
            <w:tcW w:w="3761"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0519A8EB">
            <w:pPr>
              <w:pStyle w:val="12"/>
              <w:keepNext w:val="0"/>
              <w:keepLines w:val="0"/>
              <w:widowControl/>
              <w:suppressLineNumbers w:val="0"/>
              <w:jc w:val="both"/>
              <w:rPr>
                <w:color w:val="000000"/>
              </w:rPr>
            </w:pPr>
            <w:r>
              <w:rPr>
                <w:color w:val="000000"/>
              </w:rPr>
              <w:t>емоційно насичена, жвава, відкрита людина, яка яскраво виражає свої емоції, активно взаємодіє з оточенням, виділяється в будь-якому колективі</w:t>
            </w:r>
          </w:p>
        </w:tc>
        <w:tc>
          <w:tcPr>
            <w:tcW w:w="2871"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30F27F61">
            <w:pPr>
              <w:pStyle w:val="12"/>
              <w:keepNext w:val="0"/>
              <w:keepLines w:val="0"/>
              <w:widowControl/>
              <w:suppressLineNumbers w:val="0"/>
              <w:jc w:val="both"/>
              <w:rPr>
                <w:rFonts w:hint="eastAsia" w:ascii="SimSun" w:hAnsi="SimSun" w:eastAsia="SimSun" w:cs="SimSun"/>
                <w:color w:val="000000"/>
                <w:sz w:val="28"/>
                <w:szCs w:val="28"/>
                <w:lang w:val="en-US" w:eastAsia="zh-CN"/>
              </w:rPr>
            </w:pPr>
            <w:r>
              <w:rPr>
                <w:rFonts w:hint="eastAsia" w:ascii="SimSun" w:hAnsi="SimSun" w:eastAsia="SimSun" w:cs="SimSun"/>
                <w:color w:val="000000"/>
                <w:sz w:val="28"/>
                <w:szCs w:val="28"/>
              </w:rPr>
              <w:t>她是个浓人，什么都爱分享，哪怕是一杯奶茶</w:t>
            </w:r>
            <w:r>
              <w:rPr>
                <w:rFonts w:hint="eastAsia" w:ascii="SimSun" w:hAnsi="SimSun" w:eastAsia="SimSun" w:cs="SimSun"/>
                <w:color w:val="000000"/>
                <w:sz w:val="28"/>
                <w:szCs w:val="28"/>
                <w:lang w:eastAsia="zh-CN"/>
              </w:rPr>
              <w:t>。</w:t>
            </w:r>
          </w:p>
        </w:tc>
      </w:tr>
      <w:tr w14:paraId="1D90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14"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57BD084D">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淡人</w:t>
            </w:r>
          </w:p>
        </w:tc>
        <w:tc>
          <w:tcPr>
            <w:tcW w:w="1917"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39AECB1C">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eastAsia="zh-CN"/>
              </w:rPr>
            </w:pPr>
            <w:r>
              <w:rPr>
                <w:rFonts w:hint="default" w:ascii="Times New Roman" w:hAnsi="Times New Roman" w:cs="Times New Roman"/>
                <w:b w:val="0"/>
                <w:bCs w:val="0"/>
                <w:color w:val="000000"/>
                <w:sz w:val="28"/>
                <w:szCs w:val="28"/>
                <w:vertAlign w:val="baseline"/>
                <w:lang w:val="uk-UA" w:eastAsia="zh-CN"/>
              </w:rPr>
              <w:t>інтроверт</w:t>
            </w:r>
          </w:p>
        </w:tc>
        <w:tc>
          <w:tcPr>
            <w:tcW w:w="3761"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29BAFCE7">
            <w:pPr>
              <w:pStyle w:val="12"/>
              <w:keepNext w:val="0"/>
              <w:keepLines w:val="0"/>
              <w:widowControl/>
              <w:suppressLineNumbers w:val="0"/>
              <w:jc w:val="both"/>
              <w:rPr>
                <w:color w:val="000000"/>
              </w:rPr>
            </w:pPr>
            <w:r>
              <w:rPr>
                <w:rFonts w:hint="default"/>
                <w:color w:val="000000"/>
                <w:lang w:val="uk-UA"/>
              </w:rPr>
              <w:t>л</w:t>
            </w:r>
            <w:r>
              <w:rPr>
                <w:color w:val="000000"/>
              </w:rPr>
              <w:t>юдина з помірними емоціями, без прагнення до досягнень, воліє залишатися в тіні, жити спокійно й непомітно. Часто відповідає коротко: «好», «行», «嗯»</w:t>
            </w:r>
          </w:p>
        </w:tc>
        <w:tc>
          <w:tcPr>
            <w:tcW w:w="2871" w:type="dxa"/>
            <w:tcBorders>
              <w:top w:val="single" w:color="8064A2" w:sz="8" w:space="0"/>
              <w:left w:val="single" w:color="8064A2" w:sz="8" w:space="0"/>
              <w:bottom w:val="single" w:color="8064A2" w:sz="8" w:space="0"/>
              <w:right w:val="single" w:color="8064A2" w:sz="8" w:space="0"/>
            </w:tcBorders>
            <w:shd w:val="clear" w:color="auto" w:fill="CCC1D9"/>
            <w:vAlign w:val="center"/>
          </w:tcPr>
          <w:p w14:paraId="2A67A659">
            <w:pPr>
              <w:pStyle w:val="12"/>
              <w:keepNext w:val="0"/>
              <w:keepLines w:val="0"/>
              <w:widowControl/>
              <w:suppressLineNumbers w:val="0"/>
              <w:jc w:val="both"/>
              <w:rPr>
                <w:rFonts w:hint="eastAsia" w:ascii="SimSun" w:hAnsi="SimSun" w:eastAsia="SimSun" w:cs="SimSun"/>
                <w:color w:val="000000"/>
                <w:sz w:val="28"/>
                <w:szCs w:val="28"/>
                <w:lang w:val="en-US" w:eastAsia="zh-CN"/>
              </w:rPr>
            </w:pPr>
            <w:r>
              <w:rPr>
                <w:rFonts w:hint="eastAsia" w:ascii="SimSun" w:hAnsi="SimSun" w:eastAsia="SimSun" w:cs="SimSun"/>
                <w:color w:val="000000"/>
                <w:sz w:val="28"/>
                <w:szCs w:val="28"/>
              </w:rPr>
              <w:t>他是淡人，连聚会都懒得参加</w:t>
            </w:r>
            <w:r>
              <w:rPr>
                <w:rFonts w:hint="eastAsia" w:ascii="SimSun" w:hAnsi="SimSun" w:eastAsia="SimSun" w:cs="SimSun"/>
                <w:color w:val="000000"/>
                <w:sz w:val="28"/>
                <w:szCs w:val="28"/>
                <w:lang w:eastAsia="zh-CN"/>
              </w:rPr>
              <w:t>。</w:t>
            </w:r>
          </w:p>
        </w:tc>
      </w:tr>
      <w:tr w14:paraId="616E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14"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5C381CAA">
            <w:pPr>
              <w:widowControl w:val="0"/>
              <w:numPr>
                <w:ilvl w:val="0"/>
                <w:numId w:val="0"/>
              </w:numPr>
              <w:tabs>
                <w:tab w:val="left" w:pos="425"/>
              </w:tabs>
              <w:spacing w:after="0" w:line="360" w:lineRule="auto"/>
              <w:jc w:val="both"/>
              <w:rPr>
                <w:rFonts w:hint="default" w:ascii="SimSun" w:hAnsi="SimSun" w:eastAsia="SimSun" w:cs="SimSun"/>
                <w:b w:val="0"/>
                <w:bCs w:val="0"/>
                <w:color w:val="000000"/>
                <w:sz w:val="28"/>
                <w:szCs w:val="28"/>
                <w:vertAlign w:val="baseline"/>
                <w:lang w:val="en-US" w:eastAsia="zh-CN"/>
              </w:rPr>
            </w:pPr>
            <w:r>
              <w:rPr>
                <w:rFonts w:hint="eastAsia" w:ascii="SimSun" w:hAnsi="SimSun" w:eastAsia="SimSun" w:cs="SimSun"/>
                <w:b w:val="0"/>
                <w:bCs w:val="0"/>
                <w:color w:val="000000"/>
                <w:sz w:val="28"/>
                <w:szCs w:val="28"/>
                <w:vertAlign w:val="baseline"/>
                <w:lang w:val="en-US" w:eastAsia="zh-CN"/>
              </w:rPr>
              <w:t>玻璃心</w:t>
            </w:r>
          </w:p>
        </w:tc>
        <w:tc>
          <w:tcPr>
            <w:tcW w:w="1917"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30E08E44">
            <w:pPr>
              <w:widowControl w:val="0"/>
              <w:numPr>
                <w:ilvl w:val="0"/>
                <w:numId w:val="0"/>
              </w:numPr>
              <w:tabs>
                <w:tab w:val="left" w:pos="425"/>
              </w:tabs>
              <w:spacing w:after="0" w:line="360" w:lineRule="auto"/>
              <w:jc w:val="both"/>
              <w:rPr>
                <w:rFonts w:hint="default" w:ascii="Times New Roman" w:hAnsi="Times New Roman" w:cs="Times New Roman"/>
                <w:b w:val="0"/>
                <w:bCs w:val="0"/>
                <w:color w:val="000000"/>
                <w:sz w:val="28"/>
                <w:szCs w:val="28"/>
                <w:vertAlign w:val="baseline"/>
                <w:lang w:val="uk-UA" w:eastAsia="zh-CN"/>
              </w:rPr>
            </w:pPr>
            <w:r>
              <w:rPr>
                <w:rFonts w:hint="default" w:ascii="Times New Roman" w:hAnsi="Times New Roman" w:cs="Times New Roman"/>
                <w:b w:val="0"/>
                <w:bCs w:val="0"/>
                <w:color w:val="000000"/>
                <w:sz w:val="28"/>
                <w:szCs w:val="28"/>
                <w:vertAlign w:val="baseline"/>
                <w:lang w:val="uk-UA" w:eastAsia="zh-CN"/>
              </w:rPr>
              <w:t>тонкошкірий</w:t>
            </w:r>
          </w:p>
        </w:tc>
        <w:tc>
          <w:tcPr>
            <w:tcW w:w="3761"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66BD512A">
            <w:pPr>
              <w:pStyle w:val="12"/>
              <w:keepNext w:val="0"/>
              <w:keepLines w:val="0"/>
              <w:widowControl/>
              <w:suppressLineNumbers w:val="0"/>
              <w:jc w:val="both"/>
              <w:rPr>
                <w:rFonts w:hint="default"/>
                <w:color w:val="000000"/>
                <w:lang w:val="uk-UA"/>
              </w:rPr>
            </w:pPr>
            <w:r>
              <w:rPr>
                <w:color w:val="000000"/>
              </w:rPr>
              <w:t>людина, яка легко ображається, надто чутлива до критики</w:t>
            </w:r>
          </w:p>
        </w:tc>
        <w:tc>
          <w:tcPr>
            <w:tcW w:w="2871" w:type="dxa"/>
            <w:tcBorders>
              <w:top w:val="single" w:color="8064A2" w:sz="8" w:space="0"/>
              <w:left w:val="single" w:color="8064A2" w:sz="8" w:space="0"/>
              <w:bottom w:val="single" w:color="8064A2" w:sz="8" w:space="0"/>
              <w:right w:val="single" w:color="8064A2" w:sz="8" w:space="0"/>
            </w:tcBorders>
            <w:shd w:val="clear" w:color="auto" w:fill="FFFFFF"/>
            <w:vAlign w:val="center"/>
          </w:tcPr>
          <w:p w14:paraId="3D365FFD">
            <w:pPr>
              <w:pStyle w:val="12"/>
              <w:keepNext w:val="0"/>
              <w:keepLines w:val="0"/>
              <w:widowControl/>
              <w:suppressLineNumbers w:val="0"/>
              <w:jc w:val="both"/>
              <w:rPr>
                <w:rFonts w:hint="eastAsia" w:ascii="SimSun" w:hAnsi="SimSun" w:eastAsia="SimSun" w:cs="SimSun"/>
                <w:color w:val="000000"/>
                <w:sz w:val="28"/>
                <w:szCs w:val="28"/>
              </w:rPr>
            </w:pPr>
            <w:r>
              <w:rPr>
                <w:rFonts w:hint="eastAsia" w:ascii="SimSun" w:hAnsi="SimSun" w:eastAsia="SimSun" w:cs="SimSun"/>
                <w:color w:val="000000"/>
                <w:sz w:val="28"/>
                <w:szCs w:val="28"/>
              </w:rPr>
              <w:t>你别说他了，他玻璃心，容易受伤。</w:t>
            </w:r>
          </w:p>
        </w:tc>
      </w:tr>
    </w:tbl>
    <w:p w14:paraId="292E35E3">
      <w:pPr>
        <w:numPr>
          <w:ilvl w:val="0"/>
          <w:numId w:val="0"/>
        </w:numPr>
        <w:tabs>
          <w:tab w:val="left" w:pos="425"/>
        </w:tabs>
        <w:spacing w:after="0" w:line="360" w:lineRule="auto"/>
        <w:jc w:val="both"/>
        <w:rPr>
          <w:rFonts w:hint="default" w:ascii="Times New Roman" w:hAnsi="Times New Roman" w:cs="Times New Roman"/>
          <w:b w:val="0"/>
          <w:bCs w:val="0"/>
          <w:sz w:val="28"/>
          <w:szCs w:val="28"/>
          <w:lang w:val="uk-UA"/>
        </w:rPr>
      </w:pPr>
    </w:p>
    <w:sectPr>
      <w:pgSz w:w="11906" w:h="16838"/>
      <w:pgMar w:top="1134" w:right="567"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Light">
    <w:panose1 w:val="020F0302020204030204"/>
    <w:charset w:val="CC"/>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Gungsuh">
    <w:altName w:val="Malgun Gothic"/>
    <w:panose1 w:val="00000000000000000000"/>
    <w:charset w:val="81"/>
    <w:family w:val="roman"/>
    <w:pitch w:val="default"/>
    <w:sig w:usb0="00000000" w:usb1="00000000" w:usb2="00000030" w:usb3="00000000" w:csb0="0008009F" w:csb1="00000000"/>
  </w:font>
  <w:font w:name="sans-serif">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361500017"/>
      <w:docPartObj>
        <w:docPartGallery w:val="autotext"/>
      </w:docPartObj>
    </w:sdtPr>
    <w:sdtEndPr>
      <w:rPr>
        <w:rFonts w:ascii="Times New Roman" w:hAnsi="Times New Roman" w:cs="Times New Roman"/>
        <w:sz w:val="24"/>
        <w:szCs w:val="24"/>
      </w:rPr>
    </w:sdtEndPr>
    <w:sdtContent>
      <w:p w14:paraId="6B7918D4">
        <w:pPr>
          <w:pStyle w:val="8"/>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ru-RU"/>
          </w:rPr>
          <w:t>2</w:t>
        </w:r>
        <w:r>
          <w:rPr>
            <w:rFonts w:ascii="Times New Roman" w:hAnsi="Times New Roman" w:cs="Times New Roman"/>
            <w:sz w:val="24"/>
            <w:szCs w:val="24"/>
          </w:rPr>
          <w:fldChar w:fldCharType="end"/>
        </w:r>
      </w:p>
    </w:sdtContent>
  </w:sdt>
  <w:p w14:paraId="3289E36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774BB"/>
    <w:multiLevelType w:val="multilevel"/>
    <w:tmpl w:val="981774BB"/>
    <w:lvl w:ilvl="0" w:tentative="0">
      <w:start w:val="1"/>
      <w:numFmt w:val="decimal"/>
      <w:lvlText w:val="%1."/>
      <w:lvlJc w:val="left"/>
      <w:pPr>
        <w:tabs>
          <w:tab w:val="left" w:pos="425"/>
        </w:tabs>
        <w:ind w:left="-63" w:firstLine="283"/>
      </w:pPr>
      <w:rPr>
        <w:rFonts w:hint="default" w:ascii="Times New Roman" w:hAnsi="Times New Roman" w:eastAsia="SimSun"/>
        <w:color w:val="auto"/>
      </w:rPr>
    </w:lvl>
    <w:lvl w:ilvl="1" w:tentative="0">
      <w:start w:val="1"/>
      <w:numFmt w:val="lowerLetter"/>
      <w:lvlText w:val="%2."/>
      <w:lvlJc w:val="left"/>
      <w:pPr>
        <w:tabs>
          <w:tab w:val="left" w:pos="425"/>
        </w:tabs>
        <w:ind w:left="-63" w:firstLine="1003"/>
      </w:pPr>
      <w:rPr>
        <w:rFonts w:hint="default" w:ascii="Courier New" w:hAnsi="Courier New"/>
      </w:rPr>
    </w:lvl>
    <w:lvl w:ilvl="2" w:tentative="0">
      <w:start w:val="1"/>
      <w:numFmt w:val="lowerRoman"/>
      <w:lvlText w:val="%3."/>
      <w:lvlJc w:val="left"/>
      <w:pPr>
        <w:tabs>
          <w:tab w:val="left" w:pos="425"/>
        </w:tabs>
        <w:ind w:left="-63" w:firstLine="1723"/>
      </w:pPr>
      <w:rPr>
        <w:rFonts w:hint="default" w:ascii="Wingdings" w:hAnsi="Wingdings"/>
      </w:rPr>
    </w:lvl>
    <w:lvl w:ilvl="3" w:tentative="0">
      <w:start w:val="1"/>
      <w:numFmt w:val="decimal"/>
      <w:lvlText w:val="%4."/>
      <w:lvlJc w:val="left"/>
      <w:pPr>
        <w:tabs>
          <w:tab w:val="left" w:pos="425"/>
        </w:tabs>
        <w:ind w:left="-63" w:firstLine="2443"/>
      </w:pPr>
      <w:rPr>
        <w:rFonts w:hint="default" w:ascii="Symbol" w:hAnsi="Symbol"/>
      </w:rPr>
    </w:lvl>
    <w:lvl w:ilvl="4" w:tentative="0">
      <w:start w:val="1"/>
      <w:numFmt w:val="lowerLetter"/>
      <w:lvlText w:val="%5."/>
      <w:lvlJc w:val="left"/>
      <w:pPr>
        <w:tabs>
          <w:tab w:val="left" w:pos="425"/>
        </w:tabs>
        <w:ind w:left="-63" w:firstLine="3163"/>
      </w:pPr>
      <w:rPr>
        <w:rFonts w:hint="default" w:ascii="Courier New" w:hAnsi="Courier New"/>
      </w:rPr>
    </w:lvl>
    <w:lvl w:ilvl="5" w:tentative="0">
      <w:start w:val="1"/>
      <w:numFmt w:val="lowerRoman"/>
      <w:lvlText w:val="%6."/>
      <w:lvlJc w:val="left"/>
      <w:pPr>
        <w:tabs>
          <w:tab w:val="left" w:pos="425"/>
        </w:tabs>
        <w:ind w:left="-63" w:firstLine="3883"/>
      </w:pPr>
      <w:rPr>
        <w:rFonts w:hint="default" w:ascii="Wingdings" w:hAnsi="Wingdings"/>
      </w:rPr>
    </w:lvl>
    <w:lvl w:ilvl="6" w:tentative="0">
      <w:start w:val="1"/>
      <w:numFmt w:val="decimal"/>
      <w:lvlText w:val="%7."/>
      <w:lvlJc w:val="left"/>
      <w:pPr>
        <w:tabs>
          <w:tab w:val="left" w:pos="425"/>
        </w:tabs>
        <w:ind w:left="-63" w:firstLine="4603"/>
      </w:pPr>
      <w:rPr>
        <w:rFonts w:hint="default" w:ascii="Symbol" w:hAnsi="Symbol"/>
      </w:rPr>
    </w:lvl>
    <w:lvl w:ilvl="7" w:tentative="0">
      <w:start w:val="1"/>
      <w:numFmt w:val="lowerLetter"/>
      <w:lvlText w:val="%8."/>
      <w:lvlJc w:val="left"/>
      <w:pPr>
        <w:tabs>
          <w:tab w:val="left" w:pos="425"/>
        </w:tabs>
        <w:ind w:left="-63" w:firstLine="5323"/>
      </w:pPr>
      <w:rPr>
        <w:rFonts w:hint="default" w:ascii="Courier New" w:hAnsi="Courier New"/>
      </w:rPr>
    </w:lvl>
    <w:lvl w:ilvl="8" w:tentative="0">
      <w:start w:val="1"/>
      <w:numFmt w:val="lowerRoman"/>
      <w:lvlText w:val="%9."/>
      <w:lvlJc w:val="left"/>
      <w:pPr>
        <w:tabs>
          <w:tab w:val="left" w:pos="425"/>
        </w:tabs>
        <w:ind w:left="-63" w:firstLine="6043"/>
      </w:pPr>
      <w:rPr>
        <w:rFonts w:hint="default" w:ascii="Wingdings" w:hAnsi="Wingdings"/>
      </w:rPr>
    </w:lvl>
  </w:abstractNum>
  <w:abstractNum w:abstractNumId="1">
    <w:nsid w:val="A6E7FCAE"/>
    <w:multiLevelType w:val="singleLevel"/>
    <w:tmpl w:val="A6E7FCAE"/>
    <w:lvl w:ilvl="0" w:tentative="0">
      <w:start w:val="1"/>
      <w:numFmt w:val="bullet"/>
      <w:lvlText w:val="o"/>
      <w:lvlJc w:val="left"/>
      <w:pPr>
        <w:tabs>
          <w:tab w:val="left" w:pos="420"/>
        </w:tabs>
        <w:ind w:left="1111" w:hanging="11"/>
      </w:pPr>
      <w:rPr>
        <w:rFonts w:hint="default" w:ascii="Courier New" w:hAnsi="Courier New" w:cs="Courier New"/>
      </w:rPr>
    </w:lvl>
  </w:abstractNum>
  <w:abstractNum w:abstractNumId="2">
    <w:nsid w:val="241D3E92"/>
    <w:multiLevelType w:val="singleLevel"/>
    <w:tmpl w:val="241D3E92"/>
    <w:lvl w:ilvl="0" w:tentative="0">
      <w:start w:val="1"/>
      <w:numFmt w:val="bullet"/>
      <w:lvlText w:val="o"/>
      <w:lvlJc w:val="left"/>
      <w:pPr>
        <w:tabs>
          <w:tab w:val="left" w:pos="420"/>
        </w:tabs>
        <w:ind w:left="1111" w:hanging="11"/>
      </w:pPr>
      <w:rPr>
        <w:rFonts w:hint="default" w:ascii="Courier New" w:hAnsi="Courier New" w:cs="Courier New"/>
      </w:rPr>
    </w:lvl>
  </w:abstractNum>
  <w:abstractNum w:abstractNumId="3">
    <w:nsid w:val="54075659"/>
    <w:multiLevelType w:val="multilevel"/>
    <w:tmpl w:val="54075659"/>
    <w:lvl w:ilvl="0" w:tentative="0">
      <w:start w:val="1"/>
      <w:numFmt w:val="bullet"/>
      <w:lvlText w:val=""/>
      <w:lvlJc w:val="left"/>
      <w:pPr>
        <w:ind w:left="1068" w:hanging="360"/>
      </w:pPr>
      <w:rPr>
        <w:rFonts w:hint="default" w:ascii="Wingdings" w:hAnsi="Wingdings"/>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4">
    <w:nsid w:val="69DBC14C"/>
    <w:multiLevelType w:val="singleLevel"/>
    <w:tmpl w:val="69DBC14C"/>
    <w:lvl w:ilvl="0" w:tentative="0">
      <w:start w:val="1"/>
      <w:numFmt w:val="bullet"/>
      <w:lvlText w:val="o"/>
      <w:lvlJc w:val="left"/>
      <w:pPr>
        <w:tabs>
          <w:tab w:val="left" w:pos="420"/>
        </w:tabs>
        <w:ind w:left="1111" w:hanging="11"/>
      </w:pPr>
      <w:rPr>
        <w:rFonts w:hint="default" w:ascii="Courier New" w:hAnsi="Courier New" w:cs="Courier New"/>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81"/>
    <w:rsid w:val="00024ED2"/>
    <w:rsid w:val="0005197C"/>
    <w:rsid w:val="00056035"/>
    <w:rsid w:val="00072B06"/>
    <w:rsid w:val="00073E62"/>
    <w:rsid w:val="00074D3D"/>
    <w:rsid w:val="000776EB"/>
    <w:rsid w:val="00084020"/>
    <w:rsid w:val="000942FF"/>
    <w:rsid w:val="000A49CD"/>
    <w:rsid w:val="000E18BD"/>
    <w:rsid w:val="000E2B7A"/>
    <w:rsid w:val="000F3E37"/>
    <w:rsid w:val="000F5721"/>
    <w:rsid w:val="00122239"/>
    <w:rsid w:val="00122F79"/>
    <w:rsid w:val="00124304"/>
    <w:rsid w:val="0014785F"/>
    <w:rsid w:val="001574C8"/>
    <w:rsid w:val="00174F18"/>
    <w:rsid w:val="00184FD9"/>
    <w:rsid w:val="00185C33"/>
    <w:rsid w:val="0019384F"/>
    <w:rsid w:val="0019395B"/>
    <w:rsid w:val="00197699"/>
    <w:rsid w:val="001C1BA2"/>
    <w:rsid w:val="001D4107"/>
    <w:rsid w:val="001D7F10"/>
    <w:rsid w:val="001E2881"/>
    <w:rsid w:val="001F5880"/>
    <w:rsid w:val="001F6FC8"/>
    <w:rsid w:val="002113E9"/>
    <w:rsid w:val="00215372"/>
    <w:rsid w:val="0022157D"/>
    <w:rsid w:val="00225B92"/>
    <w:rsid w:val="002359D4"/>
    <w:rsid w:val="002432F4"/>
    <w:rsid w:val="00250C17"/>
    <w:rsid w:val="00281DE3"/>
    <w:rsid w:val="00286B41"/>
    <w:rsid w:val="0028741B"/>
    <w:rsid w:val="0029304C"/>
    <w:rsid w:val="00297BB1"/>
    <w:rsid w:val="002A479B"/>
    <w:rsid w:val="002B2717"/>
    <w:rsid w:val="002B4084"/>
    <w:rsid w:val="002B7473"/>
    <w:rsid w:val="002C3D85"/>
    <w:rsid w:val="002C6962"/>
    <w:rsid w:val="002E13F4"/>
    <w:rsid w:val="002E529F"/>
    <w:rsid w:val="002F6CE0"/>
    <w:rsid w:val="00300479"/>
    <w:rsid w:val="00303768"/>
    <w:rsid w:val="003053C7"/>
    <w:rsid w:val="003058C6"/>
    <w:rsid w:val="003172E1"/>
    <w:rsid w:val="00323B52"/>
    <w:rsid w:val="00324851"/>
    <w:rsid w:val="00333CEF"/>
    <w:rsid w:val="003346A4"/>
    <w:rsid w:val="0036065A"/>
    <w:rsid w:val="003673A4"/>
    <w:rsid w:val="00386DD6"/>
    <w:rsid w:val="00393EC9"/>
    <w:rsid w:val="0039762B"/>
    <w:rsid w:val="003A4238"/>
    <w:rsid w:val="003C0BF4"/>
    <w:rsid w:val="003D5A75"/>
    <w:rsid w:val="003F744B"/>
    <w:rsid w:val="00404821"/>
    <w:rsid w:val="00407027"/>
    <w:rsid w:val="00410BE9"/>
    <w:rsid w:val="004137AA"/>
    <w:rsid w:val="00430065"/>
    <w:rsid w:val="00431DE1"/>
    <w:rsid w:val="004362AF"/>
    <w:rsid w:val="00436445"/>
    <w:rsid w:val="00443A95"/>
    <w:rsid w:val="00470693"/>
    <w:rsid w:val="00472AC1"/>
    <w:rsid w:val="004738AC"/>
    <w:rsid w:val="00484B5E"/>
    <w:rsid w:val="004A36C4"/>
    <w:rsid w:val="004B052A"/>
    <w:rsid w:val="004D057A"/>
    <w:rsid w:val="004E7AF4"/>
    <w:rsid w:val="004F0F15"/>
    <w:rsid w:val="004F45A2"/>
    <w:rsid w:val="005016DD"/>
    <w:rsid w:val="00515CAD"/>
    <w:rsid w:val="00524AC3"/>
    <w:rsid w:val="00547635"/>
    <w:rsid w:val="00550599"/>
    <w:rsid w:val="00550C65"/>
    <w:rsid w:val="00556E88"/>
    <w:rsid w:val="0056045E"/>
    <w:rsid w:val="005630DE"/>
    <w:rsid w:val="00565405"/>
    <w:rsid w:val="00570F6C"/>
    <w:rsid w:val="00575539"/>
    <w:rsid w:val="005761DE"/>
    <w:rsid w:val="005840B7"/>
    <w:rsid w:val="005A1291"/>
    <w:rsid w:val="005A4B06"/>
    <w:rsid w:val="005A6109"/>
    <w:rsid w:val="005B49F3"/>
    <w:rsid w:val="005B4B77"/>
    <w:rsid w:val="005B6640"/>
    <w:rsid w:val="005D309C"/>
    <w:rsid w:val="005E5E15"/>
    <w:rsid w:val="005E782A"/>
    <w:rsid w:val="0060599E"/>
    <w:rsid w:val="00614104"/>
    <w:rsid w:val="00616ED3"/>
    <w:rsid w:val="00637910"/>
    <w:rsid w:val="00641AFF"/>
    <w:rsid w:val="0067298B"/>
    <w:rsid w:val="00683D53"/>
    <w:rsid w:val="00684A0B"/>
    <w:rsid w:val="006A2330"/>
    <w:rsid w:val="0073526A"/>
    <w:rsid w:val="0075535B"/>
    <w:rsid w:val="00767CA1"/>
    <w:rsid w:val="00774FE9"/>
    <w:rsid w:val="00775F68"/>
    <w:rsid w:val="00791E3E"/>
    <w:rsid w:val="00796B23"/>
    <w:rsid w:val="00796CDC"/>
    <w:rsid w:val="007A041D"/>
    <w:rsid w:val="007A188C"/>
    <w:rsid w:val="007C54F2"/>
    <w:rsid w:val="007D1EC3"/>
    <w:rsid w:val="007D7C71"/>
    <w:rsid w:val="007E2AF1"/>
    <w:rsid w:val="00804663"/>
    <w:rsid w:val="008102EA"/>
    <w:rsid w:val="00812EC4"/>
    <w:rsid w:val="00821CA4"/>
    <w:rsid w:val="00833E67"/>
    <w:rsid w:val="00837CBA"/>
    <w:rsid w:val="008421E4"/>
    <w:rsid w:val="00843E66"/>
    <w:rsid w:val="0084743D"/>
    <w:rsid w:val="0085168E"/>
    <w:rsid w:val="00851E81"/>
    <w:rsid w:val="008611E1"/>
    <w:rsid w:val="008734B0"/>
    <w:rsid w:val="008845B2"/>
    <w:rsid w:val="00884F53"/>
    <w:rsid w:val="008C3244"/>
    <w:rsid w:val="008C3A75"/>
    <w:rsid w:val="008D03C7"/>
    <w:rsid w:val="008D06C3"/>
    <w:rsid w:val="008D65EC"/>
    <w:rsid w:val="008E64BD"/>
    <w:rsid w:val="008E6B4F"/>
    <w:rsid w:val="008F3EF5"/>
    <w:rsid w:val="00900B32"/>
    <w:rsid w:val="009149B3"/>
    <w:rsid w:val="00916A4F"/>
    <w:rsid w:val="0093038B"/>
    <w:rsid w:val="009455BA"/>
    <w:rsid w:val="00954D4A"/>
    <w:rsid w:val="00954E35"/>
    <w:rsid w:val="00954F77"/>
    <w:rsid w:val="00985D3A"/>
    <w:rsid w:val="00986347"/>
    <w:rsid w:val="00991109"/>
    <w:rsid w:val="00997297"/>
    <w:rsid w:val="009A5EA5"/>
    <w:rsid w:val="009B44BA"/>
    <w:rsid w:val="009D4E5E"/>
    <w:rsid w:val="009E26E3"/>
    <w:rsid w:val="009E4B58"/>
    <w:rsid w:val="009F2CF1"/>
    <w:rsid w:val="009F4B50"/>
    <w:rsid w:val="00A04F84"/>
    <w:rsid w:val="00A11F55"/>
    <w:rsid w:val="00A172F4"/>
    <w:rsid w:val="00A251A5"/>
    <w:rsid w:val="00A26CA5"/>
    <w:rsid w:val="00A31A36"/>
    <w:rsid w:val="00A3755A"/>
    <w:rsid w:val="00A66B07"/>
    <w:rsid w:val="00A76910"/>
    <w:rsid w:val="00A91D78"/>
    <w:rsid w:val="00A93117"/>
    <w:rsid w:val="00A93747"/>
    <w:rsid w:val="00AA4B88"/>
    <w:rsid w:val="00AC6731"/>
    <w:rsid w:val="00AF43BE"/>
    <w:rsid w:val="00B30718"/>
    <w:rsid w:val="00B31FD4"/>
    <w:rsid w:val="00B33A3E"/>
    <w:rsid w:val="00B4482A"/>
    <w:rsid w:val="00B565A5"/>
    <w:rsid w:val="00B81836"/>
    <w:rsid w:val="00B839D5"/>
    <w:rsid w:val="00B87039"/>
    <w:rsid w:val="00B9786B"/>
    <w:rsid w:val="00BA2D3A"/>
    <w:rsid w:val="00BA67FA"/>
    <w:rsid w:val="00BB0324"/>
    <w:rsid w:val="00BB0C9D"/>
    <w:rsid w:val="00BB13F1"/>
    <w:rsid w:val="00BC760D"/>
    <w:rsid w:val="00BE7A5D"/>
    <w:rsid w:val="00C00170"/>
    <w:rsid w:val="00C1155A"/>
    <w:rsid w:val="00C13802"/>
    <w:rsid w:val="00C3725E"/>
    <w:rsid w:val="00C4458E"/>
    <w:rsid w:val="00C57414"/>
    <w:rsid w:val="00C6357B"/>
    <w:rsid w:val="00C811ED"/>
    <w:rsid w:val="00C85972"/>
    <w:rsid w:val="00CA5C45"/>
    <w:rsid w:val="00CC2579"/>
    <w:rsid w:val="00CC485F"/>
    <w:rsid w:val="00CC4B24"/>
    <w:rsid w:val="00CD1FA5"/>
    <w:rsid w:val="00CD5435"/>
    <w:rsid w:val="00CE1A62"/>
    <w:rsid w:val="00D03FB8"/>
    <w:rsid w:val="00D1109D"/>
    <w:rsid w:val="00D32A41"/>
    <w:rsid w:val="00D400E1"/>
    <w:rsid w:val="00D43260"/>
    <w:rsid w:val="00D43C5D"/>
    <w:rsid w:val="00D51A66"/>
    <w:rsid w:val="00D52C9E"/>
    <w:rsid w:val="00D5315E"/>
    <w:rsid w:val="00D546AB"/>
    <w:rsid w:val="00D74EFB"/>
    <w:rsid w:val="00D867B4"/>
    <w:rsid w:val="00D872D7"/>
    <w:rsid w:val="00D95613"/>
    <w:rsid w:val="00DA3DA5"/>
    <w:rsid w:val="00DA5AE5"/>
    <w:rsid w:val="00DB1C49"/>
    <w:rsid w:val="00DC3601"/>
    <w:rsid w:val="00DC3D54"/>
    <w:rsid w:val="00DC5FD3"/>
    <w:rsid w:val="00DD2447"/>
    <w:rsid w:val="00DE0D5B"/>
    <w:rsid w:val="00DF1906"/>
    <w:rsid w:val="00E03B72"/>
    <w:rsid w:val="00E13876"/>
    <w:rsid w:val="00E2170C"/>
    <w:rsid w:val="00E36468"/>
    <w:rsid w:val="00E57644"/>
    <w:rsid w:val="00E57990"/>
    <w:rsid w:val="00E71319"/>
    <w:rsid w:val="00E849E3"/>
    <w:rsid w:val="00E84BFB"/>
    <w:rsid w:val="00EA099C"/>
    <w:rsid w:val="00EA255A"/>
    <w:rsid w:val="00EC14A6"/>
    <w:rsid w:val="00ED0F18"/>
    <w:rsid w:val="00ED33AE"/>
    <w:rsid w:val="00EE202E"/>
    <w:rsid w:val="00EE4F45"/>
    <w:rsid w:val="00EF3AB6"/>
    <w:rsid w:val="00F00BB8"/>
    <w:rsid w:val="00F069ED"/>
    <w:rsid w:val="00F11619"/>
    <w:rsid w:val="00F27A33"/>
    <w:rsid w:val="00F3049D"/>
    <w:rsid w:val="00F462EE"/>
    <w:rsid w:val="00F4721E"/>
    <w:rsid w:val="00F60214"/>
    <w:rsid w:val="00F64147"/>
    <w:rsid w:val="00F65DB6"/>
    <w:rsid w:val="00FB727B"/>
    <w:rsid w:val="00FC37FF"/>
    <w:rsid w:val="00FC4102"/>
    <w:rsid w:val="00FD0A8D"/>
    <w:rsid w:val="00FD20A2"/>
    <w:rsid w:val="00FE10B2"/>
    <w:rsid w:val="00FE3D2C"/>
    <w:rsid w:val="060233E7"/>
    <w:rsid w:val="0997479B"/>
    <w:rsid w:val="0DAB5FBB"/>
    <w:rsid w:val="19263BF1"/>
    <w:rsid w:val="1F412D6B"/>
    <w:rsid w:val="29001F50"/>
    <w:rsid w:val="32E82605"/>
    <w:rsid w:val="39C60D4A"/>
    <w:rsid w:val="44C2215C"/>
    <w:rsid w:val="4FEF66B9"/>
    <w:rsid w:val="55EE7B62"/>
    <w:rsid w:val="58954CBE"/>
    <w:rsid w:val="58EB4B58"/>
    <w:rsid w:val="5A226521"/>
    <w:rsid w:val="6C176D6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uk-UA" w:eastAsia="zh-CN" w:bidi="ar-SA"/>
    </w:rPr>
  </w:style>
  <w:style w:type="paragraph" w:styleId="2">
    <w:name w:val="heading 1"/>
    <w:basedOn w:val="1"/>
    <w:link w:val="2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3"/>
    <w:basedOn w:val="1"/>
    <w:next w:val="1"/>
    <w:link w:val="27"/>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FollowedHyperlink"/>
    <w:basedOn w:val="4"/>
    <w:semiHidden/>
    <w:unhideWhenUsed/>
    <w:qFormat/>
    <w:uiPriority w:val="99"/>
    <w:rPr>
      <w:color w:val="954F72" w:themeColor="followedHyperlink"/>
      <w:u w:val="single"/>
      <w14:textFill>
        <w14:solidFill>
          <w14:schemeClr w14:val="folHlink"/>
        </w14:solidFill>
      </w14:textFill>
    </w:rPr>
  </w:style>
  <w:style w:type="paragraph" w:styleId="8">
    <w:name w:val="footer"/>
    <w:basedOn w:val="1"/>
    <w:link w:val="20"/>
    <w:unhideWhenUsed/>
    <w:qFormat/>
    <w:uiPriority w:val="99"/>
    <w:pPr>
      <w:tabs>
        <w:tab w:val="center" w:pos="4819"/>
        <w:tab w:val="right" w:pos="9639"/>
      </w:tabs>
      <w:spacing w:after="0" w:line="240" w:lineRule="auto"/>
    </w:pPr>
  </w:style>
  <w:style w:type="paragraph" w:styleId="9">
    <w:name w:val="header"/>
    <w:basedOn w:val="1"/>
    <w:link w:val="19"/>
    <w:unhideWhenUsed/>
    <w:qFormat/>
    <w:uiPriority w:val="99"/>
    <w:pPr>
      <w:tabs>
        <w:tab w:val="center" w:pos="4819"/>
        <w:tab w:val="right" w:pos="9639"/>
      </w:tabs>
      <w:spacing w:after="0" w:line="240" w:lineRule="auto"/>
    </w:pPr>
  </w:style>
  <w:style w:type="paragraph" w:styleId="10">
    <w:name w:val="HTML Preformatted"/>
    <w:basedOn w:val="1"/>
    <w:link w:val="2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1">
    <w:name w:val="Hyperlink"/>
    <w:basedOn w:val="4"/>
    <w:unhideWhenUsed/>
    <w:qFormat/>
    <w:uiPriority w:val="99"/>
    <w:rPr>
      <w:color w:val="0000FF"/>
      <w:u w:val="single"/>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4"/>
    <w:qFormat/>
    <w:uiPriority w:val="22"/>
    <w:rPr>
      <w:b/>
      <w:bCs/>
    </w:rPr>
  </w:style>
  <w:style w:type="table" w:styleId="14">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left="720"/>
      <w:contextualSpacing/>
    </w:pPr>
  </w:style>
  <w:style w:type="character" w:customStyle="1" w:styleId="16">
    <w:name w:val="t1"/>
    <w:basedOn w:val="4"/>
    <w:qFormat/>
    <w:uiPriority w:val="0"/>
  </w:style>
  <w:style w:type="character" w:customStyle="1" w:styleId="17">
    <w:name w:val="t4"/>
    <w:basedOn w:val="4"/>
    <w:qFormat/>
    <w:uiPriority w:val="0"/>
  </w:style>
  <w:style w:type="character" w:customStyle="1" w:styleId="18">
    <w:name w:val="t3"/>
    <w:basedOn w:val="4"/>
    <w:qFormat/>
    <w:uiPriority w:val="0"/>
  </w:style>
  <w:style w:type="character" w:customStyle="1" w:styleId="19">
    <w:name w:val="Верхний колонтитул Знак"/>
    <w:basedOn w:val="4"/>
    <w:link w:val="9"/>
    <w:qFormat/>
    <w:uiPriority w:val="99"/>
  </w:style>
  <w:style w:type="character" w:customStyle="1" w:styleId="20">
    <w:name w:val="Нижний колонтитул Знак"/>
    <w:basedOn w:val="4"/>
    <w:link w:val="8"/>
    <w:qFormat/>
    <w:uiPriority w:val="99"/>
  </w:style>
  <w:style w:type="character" w:customStyle="1" w:styleId="21">
    <w:name w:val="Заголовок 1 Знак"/>
    <w:basedOn w:val="4"/>
    <w:link w:val="2"/>
    <w:qFormat/>
    <w:uiPriority w:val="9"/>
    <w:rPr>
      <w:rFonts w:ascii="Times New Roman" w:hAnsi="Times New Roman" w:eastAsia="Times New Roman" w:cs="Times New Roman"/>
      <w:b/>
      <w:bCs/>
      <w:kern w:val="36"/>
      <w:sz w:val="48"/>
      <w:szCs w:val="48"/>
    </w:rPr>
  </w:style>
  <w:style w:type="character" w:customStyle="1" w:styleId="22">
    <w:name w:val="large"/>
    <w:basedOn w:val="4"/>
    <w:qFormat/>
    <w:uiPriority w:val="0"/>
  </w:style>
  <w:style w:type="character" w:customStyle="1" w:styleId="23">
    <w:name w:val="Стандартный HTML Знак"/>
    <w:basedOn w:val="4"/>
    <w:link w:val="10"/>
    <w:qFormat/>
    <w:uiPriority w:val="99"/>
    <w:rPr>
      <w:rFonts w:ascii="Courier New" w:hAnsi="Courier New" w:eastAsia="Times New Roman" w:cs="Courier New"/>
      <w:sz w:val="20"/>
      <w:szCs w:val="20"/>
    </w:rPr>
  </w:style>
  <w:style w:type="character" w:customStyle="1" w:styleId="24">
    <w:name w:val="y2iqfc"/>
    <w:basedOn w:val="4"/>
    <w:qFormat/>
    <w:uiPriority w:val="0"/>
  </w:style>
  <w:style w:type="character" w:customStyle="1" w:styleId="25">
    <w:name w:val="t2"/>
    <w:basedOn w:val="4"/>
    <w:qFormat/>
    <w:uiPriority w:val="0"/>
  </w:style>
  <w:style w:type="character" w:customStyle="1" w:styleId="26">
    <w:name w:val="Unresolved Mention"/>
    <w:basedOn w:val="4"/>
    <w:semiHidden/>
    <w:unhideWhenUsed/>
    <w:qFormat/>
    <w:uiPriority w:val="99"/>
    <w:rPr>
      <w:color w:val="605E5C"/>
      <w:shd w:val="clear" w:color="auto" w:fill="E1DFDD"/>
    </w:rPr>
  </w:style>
  <w:style w:type="character" w:customStyle="1" w:styleId="27">
    <w:name w:val="Заголовок 3 Знак"/>
    <w:basedOn w:val="4"/>
    <w:link w:val="3"/>
    <w:semiHidden/>
    <w:qFormat/>
    <w:uiPriority w:val="9"/>
    <w:rPr>
      <w:rFonts w:asciiTheme="majorHAnsi" w:hAnsiTheme="majorHAnsi" w:eastAsiaTheme="majorEastAsia" w:cstheme="majorBidi"/>
      <w:color w:val="1F4E79"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E83D-F374-43C1-BC3B-26C50C90D362}">
  <ds:schemaRefs/>
</ds:datastoreItem>
</file>

<file path=docProps/app.xml><?xml version="1.0" encoding="utf-8"?>
<Properties xmlns="http://schemas.openxmlformats.org/officeDocument/2006/extended-properties" xmlns:vt="http://schemas.openxmlformats.org/officeDocument/2006/docPropsVTypes">
  <Template>Normal</Template>
  <Pages>44</Pages>
  <Words>45891</Words>
  <Characters>26159</Characters>
  <Lines>217</Lines>
  <Paragraphs>143</Paragraphs>
  <TotalTime>178</TotalTime>
  <ScaleCrop>false</ScaleCrop>
  <LinksUpToDate>false</LinksUpToDate>
  <CharactersWithSpaces>71907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2025-01-23T10:22:00Z</dcterms:created>
  <dc:creator>ACER</dc:creator>
  <cp:lastModifiedBy>ACER</cp:lastModifiedBy>
  <dcterms:modified xsi:type="dcterms:W3CDTF">2025-05-21T07:54:21Z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0315FAA8AB184A3EAE4E7B5704FED69F_12</vt:lpwstr>
  </property>
</Properties>
</file>