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93" w:rsidRPr="003359FA" w:rsidRDefault="00917593" w:rsidP="003359FA">
      <w:pPr>
        <w:spacing w:after="0" w:line="360" w:lineRule="auto"/>
        <w:jc w:val="both"/>
        <w:rPr>
          <w:sz w:val="24"/>
          <w:szCs w:val="24"/>
          <w:lang w:val="uk-UA"/>
        </w:rPr>
      </w:pPr>
      <w:r w:rsidRPr="003359FA">
        <w:rPr>
          <w:sz w:val="24"/>
          <w:szCs w:val="24"/>
        </w:rPr>
        <w:t xml:space="preserve">Секція: </w:t>
      </w:r>
      <w:r w:rsidRPr="003359FA">
        <w:rPr>
          <w:sz w:val="24"/>
          <w:szCs w:val="24"/>
          <w:lang w:val="uk-UA"/>
        </w:rPr>
        <w:t>3</w:t>
      </w:r>
      <w:r w:rsidRPr="003359FA">
        <w:rPr>
          <w:sz w:val="24"/>
          <w:szCs w:val="24"/>
        </w:rPr>
        <w:t>. Література зарубіжних країн</w:t>
      </w:r>
      <w:r w:rsidRPr="003359FA">
        <w:rPr>
          <w:sz w:val="24"/>
          <w:szCs w:val="24"/>
          <w:lang w:val="uk-UA"/>
        </w:rPr>
        <w:t>.</w:t>
      </w:r>
    </w:p>
    <w:p w:rsidR="00917593" w:rsidRPr="003359FA" w:rsidRDefault="00917593" w:rsidP="002D025C">
      <w:pPr>
        <w:spacing w:after="0" w:line="360" w:lineRule="auto"/>
        <w:jc w:val="right"/>
        <w:rPr>
          <w:sz w:val="24"/>
          <w:szCs w:val="24"/>
          <w:lang w:val="uk-UA"/>
        </w:rPr>
      </w:pPr>
      <w:r w:rsidRPr="003359FA">
        <w:rPr>
          <w:sz w:val="24"/>
          <w:szCs w:val="24"/>
          <w:lang w:val="uk-UA"/>
        </w:rPr>
        <w:t>Санжарова</w:t>
      </w:r>
      <w:r w:rsidRPr="003359FA">
        <w:rPr>
          <w:sz w:val="24"/>
          <w:szCs w:val="24"/>
        </w:rPr>
        <w:t xml:space="preserve"> </w:t>
      </w:r>
      <w:r w:rsidRPr="003359FA">
        <w:rPr>
          <w:sz w:val="24"/>
          <w:szCs w:val="24"/>
          <w:lang w:val="uk-UA"/>
        </w:rPr>
        <w:t>Г</w:t>
      </w:r>
      <w:r w:rsidRPr="003359FA">
        <w:rPr>
          <w:sz w:val="24"/>
          <w:szCs w:val="24"/>
        </w:rPr>
        <w:t>.</w:t>
      </w:r>
      <w:r w:rsidRPr="003359FA">
        <w:rPr>
          <w:sz w:val="24"/>
          <w:szCs w:val="24"/>
          <w:lang w:val="uk-UA"/>
        </w:rPr>
        <w:t>Ф</w:t>
      </w:r>
      <w:r w:rsidRPr="003359FA">
        <w:rPr>
          <w:sz w:val="24"/>
          <w:szCs w:val="24"/>
        </w:rPr>
        <w:t>.,</w:t>
      </w:r>
    </w:p>
    <w:p w:rsidR="00917593" w:rsidRPr="003359FA" w:rsidRDefault="00917593" w:rsidP="002D025C">
      <w:pPr>
        <w:spacing w:after="0" w:line="360" w:lineRule="auto"/>
        <w:jc w:val="right"/>
        <w:rPr>
          <w:sz w:val="24"/>
          <w:szCs w:val="24"/>
          <w:lang w:val="uk-UA"/>
        </w:rPr>
      </w:pPr>
      <w:r w:rsidRPr="003359FA">
        <w:rPr>
          <w:sz w:val="24"/>
          <w:szCs w:val="24"/>
        </w:rPr>
        <w:t xml:space="preserve">старший </w:t>
      </w:r>
      <w:r w:rsidR="0088247D">
        <w:rPr>
          <w:sz w:val="24"/>
          <w:szCs w:val="24"/>
        </w:rPr>
        <w:t>преподаватель</w:t>
      </w:r>
      <w:r w:rsidRPr="003359FA">
        <w:rPr>
          <w:sz w:val="24"/>
          <w:szCs w:val="24"/>
        </w:rPr>
        <w:t xml:space="preserve"> кафедр</w:t>
      </w:r>
      <w:r w:rsidR="0088247D">
        <w:rPr>
          <w:sz w:val="24"/>
          <w:szCs w:val="24"/>
        </w:rPr>
        <w:t>ы</w:t>
      </w:r>
      <w:r w:rsidRPr="003359FA">
        <w:rPr>
          <w:sz w:val="24"/>
          <w:szCs w:val="24"/>
          <w:lang w:val="uk-UA"/>
        </w:rPr>
        <w:t xml:space="preserve"> пере</w:t>
      </w:r>
      <w:r w:rsidR="0088247D">
        <w:rPr>
          <w:sz w:val="24"/>
          <w:szCs w:val="24"/>
          <w:lang w:val="uk-UA"/>
        </w:rPr>
        <w:t>вода</w:t>
      </w:r>
    </w:p>
    <w:p w:rsidR="00917593" w:rsidRPr="003359FA" w:rsidRDefault="00917593" w:rsidP="002D025C">
      <w:pPr>
        <w:spacing w:after="0" w:line="360" w:lineRule="auto"/>
        <w:jc w:val="right"/>
        <w:rPr>
          <w:sz w:val="24"/>
          <w:szCs w:val="24"/>
          <w:lang w:val="uk-UA"/>
        </w:rPr>
      </w:pPr>
      <w:r w:rsidRPr="003359FA">
        <w:rPr>
          <w:sz w:val="24"/>
          <w:szCs w:val="24"/>
          <w:lang w:val="uk-UA"/>
        </w:rPr>
        <w:t>Ки</w:t>
      </w:r>
      <w:r w:rsidR="0088247D">
        <w:rPr>
          <w:sz w:val="24"/>
          <w:szCs w:val="24"/>
          <w:lang w:val="uk-UA"/>
        </w:rPr>
        <w:t>е</w:t>
      </w:r>
      <w:r w:rsidRPr="003359FA">
        <w:rPr>
          <w:sz w:val="24"/>
          <w:szCs w:val="24"/>
          <w:lang w:val="uk-UA"/>
        </w:rPr>
        <w:t>в</w:t>
      </w:r>
      <w:r w:rsidR="0088247D">
        <w:rPr>
          <w:sz w:val="24"/>
          <w:szCs w:val="24"/>
        </w:rPr>
        <w:t>с</w:t>
      </w:r>
      <w:r w:rsidRPr="003359FA">
        <w:rPr>
          <w:sz w:val="24"/>
          <w:szCs w:val="24"/>
        </w:rPr>
        <w:t>кого ун</w:t>
      </w:r>
      <w:r w:rsidR="0088247D">
        <w:rPr>
          <w:sz w:val="24"/>
          <w:szCs w:val="24"/>
        </w:rPr>
        <w:t>и</w:t>
      </w:r>
      <w:r w:rsidRPr="003359FA">
        <w:rPr>
          <w:sz w:val="24"/>
          <w:szCs w:val="24"/>
        </w:rPr>
        <w:t>верситет</w:t>
      </w:r>
      <w:r w:rsidR="0088247D">
        <w:rPr>
          <w:sz w:val="24"/>
          <w:szCs w:val="24"/>
        </w:rPr>
        <w:t>а имени</w:t>
      </w:r>
      <w:r w:rsidRPr="003359FA">
        <w:rPr>
          <w:sz w:val="24"/>
          <w:szCs w:val="24"/>
          <w:lang w:val="uk-UA"/>
        </w:rPr>
        <w:t xml:space="preserve"> Бориса Гр</w:t>
      </w:r>
      <w:r w:rsidR="0088247D">
        <w:rPr>
          <w:sz w:val="24"/>
          <w:szCs w:val="24"/>
          <w:lang w:val="uk-UA"/>
        </w:rPr>
        <w:t>и</w:t>
      </w:r>
      <w:r w:rsidRPr="003359FA">
        <w:rPr>
          <w:sz w:val="24"/>
          <w:szCs w:val="24"/>
          <w:lang w:val="uk-UA"/>
        </w:rPr>
        <w:t>нченк</w:t>
      </w:r>
      <w:r w:rsidR="0088247D">
        <w:rPr>
          <w:sz w:val="24"/>
          <w:szCs w:val="24"/>
          <w:lang w:val="uk-UA"/>
        </w:rPr>
        <w:t>о</w:t>
      </w:r>
    </w:p>
    <w:p w:rsidR="00917593" w:rsidRDefault="00917593" w:rsidP="0088247D">
      <w:pPr>
        <w:spacing w:after="0" w:line="360" w:lineRule="auto"/>
        <w:jc w:val="right"/>
        <w:rPr>
          <w:sz w:val="24"/>
          <w:szCs w:val="24"/>
        </w:rPr>
      </w:pPr>
      <w:r w:rsidRPr="003359FA">
        <w:rPr>
          <w:sz w:val="24"/>
          <w:szCs w:val="24"/>
        </w:rPr>
        <w:t xml:space="preserve"> </w:t>
      </w:r>
      <w:r w:rsidR="0088247D">
        <w:rPr>
          <w:sz w:val="24"/>
          <w:szCs w:val="24"/>
        </w:rPr>
        <w:t>г.Киев, Украина</w:t>
      </w:r>
    </w:p>
    <w:p w:rsidR="0088247D" w:rsidRDefault="0088247D" w:rsidP="002D025C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Санжаров В.А.,</w:t>
      </w:r>
    </w:p>
    <w:p w:rsidR="0088247D" w:rsidRDefault="0088247D" w:rsidP="002D025C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кандидат исторических наук,</w:t>
      </w:r>
    </w:p>
    <w:p w:rsidR="0088247D" w:rsidRPr="003359FA" w:rsidRDefault="0088247D" w:rsidP="002D025C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г.Киев, Украина</w:t>
      </w:r>
    </w:p>
    <w:p w:rsidR="00917593" w:rsidRPr="003359FA" w:rsidRDefault="00917593" w:rsidP="003359FA">
      <w:pPr>
        <w:spacing w:after="0" w:line="360" w:lineRule="auto"/>
        <w:jc w:val="both"/>
        <w:rPr>
          <w:sz w:val="24"/>
          <w:szCs w:val="24"/>
        </w:rPr>
      </w:pPr>
    </w:p>
    <w:p w:rsidR="00917593" w:rsidRPr="002D025C" w:rsidRDefault="00917593" w:rsidP="002D025C">
      <w:pPr>
        <w:spacing w:after="0" w:line="360" w:lineRule="auto"/>
        <w:jc w:val="center"/>
        <w:rPr>
          <w:b/>
          <w:sz w:val="24"/>
          <w:szCs w:val="24"/>
        </w:rPr>
      </w:pPr>
      <w:r w:rsidRPr="002D025C">
        <w:rPr>
          <w:b/>
          <w:sz w:val="24"/>
          <w:szCs w:val="24"/>
          <w:lang w:val="uk-UA"/>
        </w:rPr>
        <w:t>ВЛИЯНИЕ РЕАЛИЙ ВРЕМЕНИ НА ЛИТЕРАТУРНОЕ ТВОРЧЕСТВО, ОБЩЕСТВЕННУЮ ПОЗИЦИЮ И ИСТОРИЧЕСКИЙ ДИСКУРС КРИСТИН</w:t>
      </w:r>
      <w:r w:rsidRPr="002D025C">
        <w:rPr>
          <w:b/>
          <w:sz w:val="24"/>
          <w:szCs w:val="24"/>
        </w:rPr>
        <w:t>Ы ПИЗАНСКОЙ</w:t>
      </w:r>
    </w:p>
    <w:p w:rsidR="00917593" w:rsidRPr="003359FA" w:rsidRDefault="00917593" w:rsidP="003359FA">
      <w:pPr>
        <w:spacing w:after="0" w:line="360" w:lineRule="auto"/>
        <w:jc w:val="both"/>
        <w:rPr>
          <w:sz w:val="24"/>
          <w:szCs w:val="24"/>
        </w:rPr>
      </w:pPr>
    </w:p>
    <w:p w:rsidR="00917593" w:rsidRPr="003359FA" w:rsidRDefault="003359FA" w:rsidP="00DA144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17593" w:rsidRPr="003359FA">
        <w:rPr>
          <w:sz w:val="24"/>
          <w:szCs w:val="24"/>
        </w:rPr>
        <w:t xml:space="preserve">Кристина Пизанская – безусловно маргинал: первая женщина, вторгшаяся в сферу мужского политического теоретизирования. Политическая мысль одна из наиболее динамичных сфер общественного сознания. В периоды укрепления и институционального оформления королевской власти,  с расширением ее прерогатив в повестку дня встает разработка доктрины государственности, ее форм. В периоды упадка, дезорганизации центральной власти и нарастания кризисных явлений насущными задачами политического мыслителя и историка становятся переосмысление традиции, поиск возможных путей выхода из создавшейся ситуации. В среде французских интеллектуалов, пытавшихся отвечать на запросы времени, находится место и для Кристины Пизанской. Долгое время отвлеченность анализа </w:t>
      </w:r>
      <w:r w:rsidR="002D025C">
        <w:rPr>
          <w:sz w:val="24"/>
          <w:szCs w:val="24"/>
        </w:rPr>
        <w:t xml:space="preserve">литературного творчества и </w:t>
      </w:r>
      <w:r w:rsidR="00917593" w:rsidRPr="003359FA">
        <w:rPr>
          <w:sz w:val="24"/>
          <w:szCs w:val="24"/>
        </w:rPr>
        <w:t>политической мысли Кристины от реальных событий и конкретной политической обстановки во Франции порождала серьезные искажения смысла и значения ее литературной деятельности.</w:t>
      </w:r>
    </w:p>
    <w:p w:rsidR="00917593" w:rsidRPr="003359FA" w:rsidRDefault="00917593" w:rsidP="00DA1443">
      <w:pPr>
        <w:spacing w:after="0" w:line="360" w:lineRule="auto"/>
        <w:jc w:val="both"/>
        <w:rPr>
          <w:sz w:val="24"/>
          <w:szCs w:val="24"/>
        </w:rPr>
      </w:pPr>
      <w:r w:rsidRPr="003359FA">
        <w:rPr>
          <w:sz w:val="24"/>
          <w:szCs w:val="24"/>
        </w:rPr>
        <w:t xml:space="preserve">     Для Франции этого периода характерны раскол элиты страны, борьба двух могущественных придворных группировок, за которыми стояли различные регионы-провинции королевства, за власть (насыщение высших институтов управления своими сторонниками, попытки поставить под свой контроль распоряжение государственными финансами, обвинения своих добравшихся до власти противников в тирании, управленческом непрофессионализме и прямом казнокрадстве, физическое устранение лидеров противной стороны) и влияние на безумного короля. Нежелание арманьяков и бургиньонов поступаться собственными амбициями, интересами доводят конфликт до гражданской войны. Франция оказалась наводнена наемниками-иностранцами: испанцами, шотландцами, ломбардцами, арагонцами. Известный французский церковный и </w:t>
      </w:r>
      <w:r w:rsidRPr="003359FA">
        <w:rPr>
          <w:sz w:val="24"/>
          <w:szCs w:val="24"/>
        </w:rPr>
        <w:lastRenderedPageBreak/>
        <w:t xml:space="preserve">государственный деятель Жан Жувеналь Дезюрсен писал: </w:t>
      </w:r>
      <w:r w:rsidR="005C0D03">
        <w:rPr>
          <w:sz w:val="24"/>
          <w:szCs w:val="24"/>
        </w:rPr>
        <w:t>«</w:t>
      </w:r>
      <w:r w:rsidRPr="003359FA">
        <w:rPr>
          <w:sz w:val="24"/>
          <w:szCs w:val="24"/>
        </w:rPr>
        <w:t>видит Бог... вместо того, чтобы защищать бедный народ Франции, они никак не участвовали в войне, но каждый брал всё, что мог и этим прославлялся. Они убивали, насиловали, грабили, разоряли церкви, растаскивая имущество…</w:t>
      </w:r>
      <w:r w:rsidR="005C0D03">
        <w:rPr>
          <w:sz w:val="24"/>
          <w:szCs w:val="24"/>
        </w:rPr>
        <w:t>»</w:t>
      </w:r>
      <w:r w:rsidRPr="003359FA">
        <w:rPr>
          <w:sz w:val="24"/>
          <w:szCs w:val="24"/>
        </w:rPr>
        <w:t xml:space="preserve"> [</w:t>
      </w:r>
      <w:r w:rsidR="002D025C">
        <w:rPr>
          <w:sz w:val="24"/>
          <w:szCs w:val="24"/>
        </w:rPr>
        <w:t xml:space="preserve">1, </w:t>
      </w:r>
      <w:r w:rsidRPr="003359FA">
        <w:rPr>
          <w:sz w:val="24"/>
          <w:szCs w:val="24"/>
        </w:rPr>
        <w:t>1</w:t>
      </w:r>
      <w:r w:rsidR="002D025C">
        <w:rPr>
          <w:sz w:val="24"/>
          <w:szCs w:val="24"/>
        </w:rPr>
        <w:t>, с.</w:t>
      </w:r>
      <w:r w:rsidRPr="003359FA">
        <w:rPr>
          <w:sz w:val="24"/>
          <w:szCs w:val="24"/>
        </w:rPr>
        <w:t xml:space="preserve"> 302].</w:t>
      </w:r>
      <w:r w:rsidRPr="003359FA">
        <w:rPr>
          <w:i/>
          <w:sz w:val="24"/>
          <w:szCs w:val="24"/>
        </w:rPr>
        <w:t xml:space="preserve"> </w:t>
      </w:r>
      <w:r w:rsidRPr="003359FA">
        <w:rPr>
          <w:sz w:val="24"/>
          <w:szCs w:val="24"/>
        </w:rPr>
        <w:t xml:space="preserve">В стране развернулась настоящая гражданская война. По словам хрониста: </w:t>
      </w:r>
      <w:r w:rsidR="005C0D03">
        <w:rPr>
          <w:sz w:val="24"/>
          <w:szCs w:val="24"/>
        </w:rPr>
        <w:t>«</w:t>
      </w:r>
      <w:r w:rsidRPr="003359FA">
        <w:rPr>
          <w:sz w:val="24"/>
          <w:szCs w:val="24"/>
        </w:rPr>
        <w:t>идет сын на отца и брат на брата</w:t>
      </w:r>
      <w:r w:rsidR="005C0D03">
        <w:rPr>
          <w:sz w:val="24"/>
          <w:szCs w:val="24"/>
        </w:rPr>
        <w:t>»</w:t>
      </w:r>
      <w:r w:rsidRPr="003359FA">
        <w:rPr>
          <w:sz w:val="24"/>
          <w:szCs w:val="24"/>
        </w:rPr>
        <w:t xml:space="preserve"> [</w:t>
      </w:r>
      <w:r w:rsidR="002D025C">
        <w:rPr>
          <w:sz w:val="24"/>
          <w:szCs w:val="24"/>
        </w:rPr>
        <w:t xml:space="preserve">1, </w:t>
      </w:r>
      <w:r w:rsidR="002D025C" w:rsidRPr="003359FA">
        <w:rPr>
          <w:sz w:val="24"/>
          <w:szCs w:val="24"/>
        </w:rPr>
        <w:t>1</w:t>
      </w:r>
      <w:r w:rsidR="002D025C">
        <w:rPr>
          <w:sz w:val="24"/>
          <w:szCs w:val="24"/>
        </w:rPr>
        <w:t>, с.</w:t>
      </w:r>
      <w:r w:rsidR="002D025C" w:rsidRPr="003359FA">
        <w:rPr>
          <w:sz w:val="24"/>
          <w:szCs w:val="24"/>
        </w:rPr>
        <w:t xml:space="preserve"> </w:t>
      </w:r>
      <w:r w:rsidRPr="003359FA">
        <w:rPr>
          <w:sz w:val="24"/>
          <w:szCs w:val="24"/>
        </w:rPr>
        <w:t xml:space="preserve">313]. Обе стороны попеременно обращаются за помощью к англичанам, что в немалой степени способствует возобновлению их агрессии и военным успехам, и приводит к оккупации значительной части территории французского королевства. Положение простого народа невыносимо: </w:t>
      </w:r>
      <w:r w:rsidR="005C0D03">
        <w:rPr>
          <w:sz w:val="24"/>
          <w:szCs w:val="24"/>
        </w:rPr>
        <w:t>«</w:t>
      </w:r>
      <w:r w:rsidRPr="003359FA">
        <w:rPr>
          <w:sz w:val="24"/>
          <w:szCs w:val="24"/>
        </w:rPr>
        <w:t>все ограблены, истощены непомерными налогами, разбоями и вымогательствами, так что едва имеют возможность есть хлеб</w:t>
      </w:r>
      <w:r w:rsidR="005C0D03">
        <w:rPr>
          <w:sz w:val="24"/>
          <w:szCs w:val="24"/>
        </w:rPr>
        <w:t>»</w:t>
      </w:r>
      <w:r w:rsidRPr="003359FA">
        <w:rPr>
          <w:sz w:val="24"/>
          <w:szCs w:val="24"/>
        </w:rPr>
        <w:t xml:space="preserve">. Народ </w:t>
      </w:r>
      <w:r w:rsidR="005C0D03">
        <w:rPr>
          <w:sz w:val="24"/>
          <w:szCs w:val="24"/>
        </w:rPr>
        <w:t>«</w:t>
      </w:r>
      <w:r w:rsidRPr="003359FA">
        <w:rPr>
          <w:sz w:val="24"/>
          <w:szCs w:val="24"/>
        </w:rPr>
        <w:t>ограблен, разорен, многие убиты врагами, а вся страна разрушена</w:t>
      </w:r>
      <w:r w:rsidR="005C0D03">
        <w:rPr>
          <w:sz w:val="24"/>
          <w:szCs w:val="24"/>
        </w:rPr>
        <w:t>»</w:t>
      </w:r>
      <w:r w:rsidRPr="003359FA">
        <w:rPr>
          <w:sz w:val="24"/>
          <w:szCs w:val="24"/>
        </w:rPr>
        <w:t xml:space="preserve"> [</w:t>
      </w:r>
      <w:r w:rsidR="0039619E">
        <w:rPr>
          <w:sz w:val="24"/>
          <w:szCs w:val="24"/>
        </w:rPr>
        <w:t xml:space="preserve">1, </w:t>
      </w:r>
      <w:r w:rsidR="0039619E" w:rsidRPr="003359FA">
        <w:rPr>
          <w:sz w:val="24"/>
          <w:szCs w:val="24"/>
        </w:rPr>
        <w:t>1</w:t>
      </w:r>
      <w:r w:rsidR="0039619E">
        <w:rPr>
          <w:sz w:val="24"/>
          <w:szCs w:val="24"/>
        </w:rPr>
        <w:t>, с.</w:t>
      </w:r>
      <w:r w:rsidRPr="003359FA">
        <w:rPr>
          <w:sz w:val="24"/>
          <w:szCs w:val="24"/>
        </w:rPr>
        <w:t>324]. Жители «голодают вместе с семьями и вынуждены продавать свои жалкие пожитки…» [</w:t>
      </w:r>
      <w:r w:rsidR="0039619E">
        <w:rPr>
          <w:sz w:val="24"/>
          <w:szCs w:val="24"/>
        </w:rPr>
        <w:t>2, с.</w:t>
      </w:r>
      <w:r w:rsidRPr="003359FA">
        <w:rPr>
          <w:sz w:val="24"/>
          <w:szCs w:val="24"/>
        </w:rPr>
        <w:t xml:space="preserve"> 20]. Действия англичан усугубляли беды населения. </w:t>
      </w:r>
      <w:r w:rsidR="005C0D03">
        <w:rPr>
          <w:sz w:val="24"/>
          <w:szCs w:val="24"/>
        </w:rPr>
        <w:t>«</w:t>
      </w:r>
      <w:r w:rsidRPr="003359FA">
        <w:rPr>
          <w:sz w:val="24"/>
          <w:szCs w:val="24"/>
        </w:rPr>
        <w:t>Они сделали всё то зло и преступления, которые вообще могут сделать враги</w:t>
      </w:r>
      <w:r w:rsidR="005C0D03">
        <w:rPr>
          <w:sz w:val="24"/>
          <w:szCs w:val="24"/>
        </w:rPr>
        <w:t>»</w:t>
      </w:r>
      <w:r w:rsidRPr="003359FA">
        <w:rPr>
          <w:sz w:val="24"/>
          <w:szCs w:val="24"/>
        </w:rPr>
        <w:t xml:space="preserve"> [</w:t>
      </w:r>
      <w:r w:rsidR="0039619E">
        <w:rPr>
          <w:sz w:val="24"/>
          <w:szCs w:val="24"/>
        </w:rPr>
        <w:t xml:space="preserve">1, </w:t>
      </w:r>
      <w:r w:rsidR="0039619E" w:rsidRPr="003359FA">
        <w:rPr>
          <w:sz w:val="24"/>
          <w:szCs w:val="24"/>
        </w:rPr>
        <w:t>1</w:t>
      </w:r>
      <w:r w:rsidR="0039619E">
        <w:rPr>
          <w:sz w:val="24"/>
          <w:szCs w:val="24"/>
        </w:rPr>
        <w:t xml:space="preserve">, с. </w:t>
      </w:r>
      <w:r w:rsidRPr="003359FA">
        <w:rPr>
          <w:sz w:val="24"/>
          <w:szCs w:val="24"/>
        </w:rPr>
        <w:t>458]. Вовлечение могущественной внешней силы во внутригосударственный конфликт в качестве одной из его сторон</w:t>
      </w:r>
      <w:r w:rsidRPr="003359FA">
        <w:rPr>
          <w:sz w:val="24"/>
          <w:szCs w:val="24"/>
          <w:lang w:val="uk-UA"/>
        </w:rPr>
        <w:t>,</w:t>
      </w:r>
      <w:r w:rsidRPr="003359FA">
        <w:rPr>
          <w:sz w:val="24"/>
          <w:szCs w:val="24"/>
        </w:rPr>
        <w:t xml:space="preserve"> порождает ситуацию, когда существование Франции как единого государства на долгие годы окажется под угрозой. Грабежи и насилия, пожары и стихийные бедствия, голод и эпидемии привели к массовому сокращению населения страны.</w:t>
      </w:r>
    </w:p>
    <w:p w:rsidR="00917593" w:rsidRDefault="00917593" w:rsidP="00DA1443">
      <w:pPr>
        <w:spacing w:after="0" w:line="360" w:lineRule="auto"/>
        <w:jc w:val="both"/>
        <w:rPr>
          <w:sz w:val="24"/>
          <w:szCs w:val="24"/>
        </w:rPr>
      </w:pPr>
      <w:r w:rsidRPr="003359FA">
        <w:rPr>
          <w:sz w:val="24"/>
          <w:szCs w:val="24"/>
        </w:rPr>
        <w:t xml:space="preserve">     Современные исследователи (Ж</w:t>
      </w:r>
      <w:r w:rsidR="005441A2" w:rsidRPr="005441A2">
        <w:rPr>
          <w:sz w:val="24"/>
          <w:szCs w:val="24"/>
        </w:rPr>
        <w:t>ак</w:t>
      </w:r>
      <w:r w:rsidRPr="003359FA">
        <w:rPr>
          <w:sz w:val="24"/>
          <w:szCs w:val="24"/>
        </w:rPr>
        <w:t xml:space="preserve"> Кринен, Ю.П.</w:t>
      </w:r>
      <w:r w:rsidR="005441A2" w:rsidRPr="005441A2">
        <w:rPr>
          <w:sz w:val="24"/>
          <w:szCs w:val="24"/>
        </w:rPr>
        <w:t xml:space="preserve"> </w:t>
      </w:r>
      <w:r w:rsidRPr="003359FA">
        <w:rPr>
          <w:sz w:val="24"/>
          <w:szCs w:val="24"/>
        </w:rPr>
        <w:t>Малинин</w:t>
      </w:r>
      <w:r w:rsidR="0039619E">
        <w:rPr>
          <w:sz w:val="24"/>
          <w:szCs w:val="24"/>
        </w:rPr>
        <w:t xml:space="preserve">, </w:t>
      </w:r>
      <w:r w:rsidR="0039619E" w:rsidRPr="0039619E">
        <w:rPr>
          <w:sz w:val="24"/>
          <w:szCs w:val="24"/>
        </w:rPr>
        <w:t>Франсуаз</w:t>
      </w:r>
      <w:r w:rsidR="0039619E">
        <w:rPr>
          <w:sz w:val="24"/>
          <w:szCs w:val="24"/>
        </w:rPr>
        <w:t>а</w:t>
      </w:r>
      <w:r w:rsidR="0039619E" w:rsidRPr="0039619E">
        <w:rPr>
          <w:sz w:val="24"/>
          <w:szCs w:val="24"/>
        </w:rPr>
        <w:t xml:space="preserve"> Отран, Клод Говар, Жоэл</w:t>
      </w:r>
      <w:r w:rsidR="0039619E">
        <w:rPr>
          <w:sz w:val="24"/>
          <w:szCs w:val="24"/>
        </w:rPr>
        <w:t>ь Бланшар</w:t>
      </w:r>
      <w:r w:rsidR="0039619E" w:rsidRPr="0039619E">
        <w:rPr>
          <w:sz w:val="24"/>
          <w:szCs w:val="24"/>
        </w:rPr>
        <w:t>, Ангус Кеннеди, Лилиан</w:t>
      </w:r>
      <w:r w:rsidR="0039619E">
        <w:rPr>
          <w:sz w:val="24"/>
          <w:szCs w:val="24"/>
        </w:rPr>
        <w:t>а</w:t>
      </w:r>
      <w:r w:rsidR="0039619E" w:rsidRPr="0039619E">
        <w:rPr>
          <w:sz w:val="24"/>
          <w:szCs w:val="24"/>
        </w:rPr>
        <w:t xml:space="preserve"> Дюлак, Жозет Андре Висман, Над</w:t>
      </w:r>
      <w:r w:rsidR="0039619E">
        <w:rPr>
          <w:sz w:val="24"/>
          <w:szCs w:val="24"/>
        </w:rPr>
        <w:t>я</w:t>
      </w:r>
      <w:r w:rsidR="0039619E" w:rsidRPr="0039619E">
        <w:rPr>
          <w:sz w:val="24"/>
          <w:szCs w:val="24"/>
        </w:rPr>
        <w:t xml:space="preserve"> Марголис, Ренат</w:t>
      </w:r>
      <w:r w:rsidR="0039619E">
        <w:rPr>
          <w:sz w:val="24"/>
          <w:szCs w:val="24"/>
        </w:rPr>
        <w:t>а</w:t>
      </w:r>
      <w:r w:rsidR="0039619E" w:rsidRPr="0039619E">
        <w:rPr>
          <w:sz w:val="24"/>
          <w:szCs w:val="24"/>
        </w:rPr>
        <w:t xml:space="preserve"> Блюменфельд-Косински</w:t>
      </w:r>
      <w:r w:rsidR="005441A2">
        <w:rPr>
          <w:sz w:val="24"/>
          <w:szCs w:val="24"/>
        </w:rPr>
        <w:t xml:space="preserve"> и другие</w:t>
      </w:r>
      <w:r w:rsidRPr="003359FA">
        <w:rPr>
          <w:sz w:val="24"/>
          <w:szCs w:val="24"/>
        </w:rPr>
        <w:t>), анализируя сочинения общественных и политических деятелей эпохи, отмечают, что их все объединяет представление о государе, как о гаранте мира и спокойствия</w:t>
      </w:r>
      <w:r w:rsidR="005441A2">
        <w:rPr>
          <w:sz w:val="24"/>
          <w:szCs w:val="24"/>
        </w:rPr>
        <w:t xml:space="preserve"> </w:t>
      </w:r>
      <w:r w:rsidR="005441A2" w:rsidRPr="005441A2">
        <w:rPr>
          <w:sz w:val="24"/>
          <w:szCs w:val="24"/>
        </w:rPr>
        <w:t>[</w:t>
      </w:r>
      <w:r w:rsidR="005441A2">
        <w:rPr>
          <w:sz w:val="24"/>
          <w:szCs w:val="24"/>
        </w:rPr>
        <w:t>4, с. 417-430</w:t>
      </w:r>
      <w:r w:rsidR="005441A2" w:rsidRPr="005441A2">
        <w:rPr>
          <w:sz w:val="24"/>
          <w:szCs w:val="24"/>
        </w:rPr>
        <w:t>]</w:t>
      </w:r>
      <w:r w:rsidRPr="003359FA">
        <w:rPr>
          <w:sz w:val="24"/>
          <w:szCs w:val="24"/>
        </w:rPr>
        <w:t xml:space="preserve">. Все они связывают с королем Франции надежды на завершение войны, принесшей столь много бед. </w:t>
      </w:r>
      <w:r w:rsidR="00B11A14" w:rsidRPr="00B11A14">
        <w:rPr>
          <w:sz w:val="24"/>
          <w:szCs w:val="24"/>
        </w:rPr>
        <w:t xml:space="preserve">В </w:t>
      </w:r>
      <w:r w:rsidR="00B11A14">
        <w:rPr>
          <w:sz w:val="24"/>
          <w:szCs w:val="24"/>
        </w:rPr>
        <w:t>«</w:t>
      </w:r>
      <w:r w:rsidR="00B11A14" w:rsidRPr="00B11A14">
        <w:rPr>
          <w:sz w:val="24"/>
          <w:szCs w:val="24"/>
        </w:rPr>
        <w:t>Книге о политическом теле</w:t>
      </w:r>
      <w:r w:rsidR="00B11A14">
        <w:rPr>
          <w:sz w:val="24"/>
          <w:szCs w:val="24"/>
        </w:rPr>
        <w:t>»</w:t>
      </w:r>
      <w:r w:rsidR="00B11A14" w:rsidRPr="00B11A14">
        <w:rPr>
          <w:sz w:val="24"/>
          <w:szCs w:val="24"/>
        </w:rPr>
        <w:t xml:space="preserve"> </w:t>
      </w:r>
      <w:r w:rsidR="00B11A14">
        <w:rPr>
          <w:sz w:val="24"/>
          <w:szCs w:val="24"/>
        </w:rPr>
        <w:t>Кристина Пизанская, находясь в «стриме» общественно-политической мысли своего времени</w:t>
      </w:r>
      <w:r w:rsidR="00B11A14" w:rsidRPr="00B11A14">
        <w:rPr>
          <w:sz w:val="24"/>
          <w:szCs w:val="24"/>
        </w:rPr>
        <w:t xml:space="preserve"> развивает </w:t>
      </w:r>
      <w:r w:rsidR="00B11A14">
        <w:rPr>
          <w:sz w:val="24"/>
          <w:szCs w:val="24"/>
        </w:rPr>
        <w:t>теорию</w:t>
      </w:r>
      <w:r w:rsidR="00B11A14" w:rsidRPr="00B11A14">
        <w:rPr>
          <w:sz w:val="24"/>
          <w:szCs w:val="24"/>
        </w:rPr>
        <w:t xml:space="preserve"> о </w:t>
      </w:r>
      <w:r w:rsidR="00B11A14">
        <w:rPr>
          <w:sz w:val="24"/>
          <w:szCs w:val="24"/>
        </w:rPr>
        <w:t xml:space="preserve">«балансном» </w:t>
      </w:r>
      <w:r w:rsidR="00B11A14" w:rsidRPr="00B11A14">
        <w:rPr>
          <w:sz w:val="24"/>
          <w:szCs w:val="24"/>
        </w:rPr>
        <w:t>государстве</w:t>
      </w:r>
      <w:r w:rsidR="00B11A14">
        <w:rPr>
          <w:sz w:val="24"/>
          <w:szCs w:val="24"/>
        </w:rPr>
        <w:t>, общественной взаимосвязи</w:t>
      </w:r>
      <w:r w:rsidR="00B11A14" w:rsidRPr="00B11A14">
        <w:rPr>
          <w:sz w:val="24"/>
          <w:szCs w:val="24"/>
        </w:rPr>
        <w:t xml:space="preserve"> и государственном управлении</w:t>
      </w:r>
      <w:r w:rsidR="00B11A14">
        <w:rPr>
          <w:sz w:val="24"/>
          <w:szCs w:val="24"/>
        </w:rPr>
        <w:t>.</w:t>
      </w:r>
      <w:r w:rsidR="00B11A14" w:rsidRPr="00B11A14">
        <w:rPr>
          <w:sz w:val="24"/>
          <w:szCs w:val="24"/>
        </w:rPr>
        <w:t xml:space="preserve"> </w:t>
      </w:r>
      <w:r w:rsidR="00B11A14">
        <w:rPr>
          <w:sz w:val="24"/>
          <w:szCs w:val="24"/>
        </w:rPr>
        <w:t xml:space="preserve">Она </w:t>
      </w:r>
      <w:r w:rsidR="00B11A14" w:rsidRPr="00B11A14">
        <w:rPr>
          <w:sz w:val="24"/>
          <w:szCs w:val="24"/>
        </w:rPr>
        <w:t>сосредотачива</w:t>
      </w:r>
      <w:r w:rsidR="00B11A14">
        <w:rPr>
          <w:sz w:val="24"/>
          <w:szCs w:val="24"/>
        </w:rPr>
        <w:t>ет</w:t>
      </w:r>
      <w:r w:rsidR="00B11A14" w:rsidRPr="00B11A14">
        <w:rPr>
          <w:sz w:val="24"/>
          <w:szCs w:val="24"/>
        </w:rPr>
        <w:t>с</w:t>
      </w:r>
      <w:r w:rsidR="00B11A14">
        <w:rPr>
          <w:sz w:val="24"/>
          <w:szCs w:val="24"/>
        </w:rPr>
        <w:t>я</w:t>
      </w:r>
      <w:r w:rsidR="00B11A14" w:rsidRPr="00B11A14">
        <w:rPr>
          <w:sz w:val="24"/>
          <w:szCs w:val="24"/>
        </w:rPr>
        <w:t xml:space="preserve"> главным образом на персоне короля и его обязанностях, и тем самым обосновывает легитимность королевской власти</w:t>
      </w:r>
      <w:r w:rsidR="005C0D03">
        <w:rPr>
          <w:sz w:val="24"/>
          <w:szCs w:val="24"/>
        </w:rPr>
        <w:t xml:space="preserve"> и</w:t>
      </w:r>
      <w:r w:rsidR="00B11A14" w:rsidRPr="00B11A14">
        <w:rPr>
          <w:sz w:val="24"/>
          <w:szCs w:val="24"/>
        </w:rPr>
        <w:t xml:space="preserve"> необходимость сохранения права наследования французского престола.</w:t>
      </w:r>
      <w:r w:rsidR="00B11A14">
        <w:rPr>
          <w:sz w:val="24"/>
          <w:szCs w:val="24"/>
        </w:rPr>
        <w:t xml:space="preserve"> </w:t>
      </w:r>
      <w:r w:rsidR="005C0D03">
        <w:rPr>
          <w:sz w:val="24"/>
          <w:szCs w:val="24"/>
        </w:rPr>
        <w:t xml:space="preserve">Правитель должен осознавать органическое единство королевства, его действия не должны наносить вреда тем, от кого в конечном счете зависит и его собственное благополучие. Король должен помнить о влиянии своей политики на всех членов общества, в том числе наиболее уязвимых и не имеющих возможности защитить себя </w:t>
      </w:r>
      <w:r w:rsidR="005C0D03" w:rsidRPr="003359FA">
        <w:rPr>
          <w:sz w:val="24"/>
          <w:szCs w:val="24"/>
        </w:rPr>
        <w:t>[</w:t>
      </w:r>
      <w:r w:rsidR="005C0D03">
        <w:rPr>
          <w:sz w:val="24"/>
          <w:szCs w:val="24"/>
        </w:rPr>
        <w:t>5, с.</w:t>
      </w:r>
      <w:r w:rsidR="005C0D03" w:rsidRPr="003359FA">
        <w:rPr>
          <w:sz w:val="24"/>
          <w:szCs w:val="24"/>
        </w:rPr>
        <w:t xml:space="preserve"> </w:t>
      </w:r>
      <w:r w:rsidR="005C0D03">
        <w:rPr>
          <w:sz w:val="24"/>
          <w:szCs w:val="24"/>
        </w:rPr>
        <w:t>137</w:t>
      </w:r>
      <w:r w:rsidR="005C0D03" w:rsidRPr="003359FA">
        <w:rPr>
          <w:sz w:val="24"/>
          <w:szCs w:val="24"/>
        </w:rPr>
        <w:t>]</w:t>
      </w:r>
      <w:r w:rsidR="005C0D03">
        <w:rPr>
          <w:sz w:val="24"/>
          <w:szCs w:val="24"/>
        </w:rPr>
        <w:t xml:space="preserve">. </w:t>
      </w:r>
      <w:r w:rsidRPr="003359FA">
        <w:rPr>
          <w:sz w:val="24"/>
          <w:szCs w:val="24"/>
        </w:rPr>
        <w:t>Главной добродетелью монарха выступает умение управлять королевством так, чтобы «дела были в добром расположении, царствовали мир и право».</w:t>
      </w:r>
      <w:r w:rsidRPr="003359FA">
        <w:rPr>
          <w:b/>
          <w:sz w:val="24"/>
          <w:szCs w:val="24"/>
        </w:rPr>
        <w:t xml:space="preserve"> </w:t>
      </w:r>
      <w:r w:rsidRPr="003359FA">
        <w:rPr>
          <w:sz w:val="24"/>
          <w:szCs w:val="24"/>
        </w:rPr>
        <w:t>Для Кристины аксиома, что мудрые «принцы скорее должны быть бедными в богатой стране, чем богатыми и обеспеченными в бедной» [</w:t>
      </w:r>
      <w:r w:rsidR="0039619E">
        <w:rPr>
          <w:sz w:val="24"/>
          <w:szCs w:val="24"/>
        </w:rPr>
        <w:t>2, с.</w:t>
      </w:r>
      <w:r w:rsidR="0039619E" w:rsidRPr="003359FA">
        <w:rPr>
          <w:sz w:val="24"/>
          <w:szCs w:val="24"/>
        </w:rPr>
        <w:t xml:space="preserve"> </w:t>
      </w:r>
      <w:r w:rsidRPr="003359FA">
        <w:rPr>
          <w:sz w:val="24"/>
          <w:szCs w:val="24"/>
        </w:rPr>
        <w:t xml:space="preserve">22]. И не столько из соображений морали, </w:t>
      </w:r>
      <w:r w:rsidRPr="003359FA">
        <w:rPr>
          <w:sz w:val="24"/>
          <w:szCs w:val="24"/>
        </w:rPr>
        <w:lastRenderedPageBreak/>
        <w:t>сколько благодаря прагматическим соображениям, вытекающим из концепции общественной взаимосвязи.</w:t>
      </w:r>
    </w:p>
    <w:p w:rsidR="002A157D" w:rsidRPr="002A157D" w:rsidRDefault="002A157D" w:rsidP="00DA144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</w:t>
      </w:r>
      <w:r w:rsidRPr="002A157D">
        <w:rPr>
          <w:sz w:val="24"/>
          <w:szCs w:val="24"/>
        </w:rPr>
        <w:t xml:space="preserve">ллегория </w:t>
      </w:r>
      <w:r>
        <w:rPr>
          <w:sz w:val="24"/>
          <w:szCs w:val="24"/>
        </w:rPr>
        <w:t>«</w:t>
      </w:r>
      <w:r w:rsidRPr="002A157D">
        <w:rPr>
          <w:sz w:val="24"/>
          <w:szCs w:val="24"/>
        </w:rPr>
        <w:t>политического тела</w:t>
      </w:r>
      <w:r>
        <w:rPr>
          <w:sz w:val="24"/>
          <w:szCs w:val="24"/>
        </w:rPr>
        <w:t>»</w:t>
      </w:r>
      <w:r w:rsidRPr="002A157D">
        <w:rPr>
          <w:sz w:val="24"/>
          <w:szCs w:val="24"/>
        </w:rPr>
        <w:t xml:space="preserve"> в сочинениях Кристины Пизанской использована для объяснения установленного Богом миропорядка и правового статуса всех сословий и чинов. Социальный антропоморфизм по</w:t>
      </w:r>
      <w:r>
        <w:rPr>
          <w:sz w:val="24"/>
          <w:szCs w:val="24"/>
        </w:rPr>
        <w:t>ко</w:t>
      </w:r>
      <w:r w:rsidRPr="002A157D">
        <w:rPr>
          <w:sz w:val="24"/>
          <w:szCs w:val="24"/>
        </w:rPr>
        <w:t xml:space="preserve">ился на вере в то, что все </w:t>
      </w:r>
      <w:r w:rsidR="00DA1443" w:rsidRPr="002A157D">
        <w:rPr>
          <w:sz w:val="24"/>
          <w:szCs w:val="24"/>
        </w:rPr>
        <w:t xml:space="preserve">в этом мире </w:t>
      </w:r>
      <w:r w:rsidRPr="002A157D">
        <w:rPr>
          <w:sz w:val="24"/>
          <w:szCs w:val="24"/>
        </w:rPr>
        <w:t>сотворено Богом по единому закону</w:t>
      </w:r>
      <w:r w:rsidR="00DA1443">
        <w:rPr>
          <w:sz w:val="24"/>
          <w:szCs w:val="24"/>
        </w:rPr>
        <w:t>,</w:t>
      </w:r>
      <w:r w:rsidRPr="002A157D">
        <w:rPr>
          <w:sz w:val="24"/>
          <w:szCs w:val="24"/>
        </w:rPr>
        <w:t xml:space="preserve"> и поэтому организация общества подобна строению человеческого тела. По </w:t>
      </w:r>
      <w:r w:rsidR="00DA1443">
        <w:rPr>
          <w:sz w:val="24"/>
          <w:szCs w:val="24"/>
        </w:rPr>
        <w:t>убеждению</w:t>
      </w:r>
      <w:r w:rsidRPr="002A157D">
        <w:rPr>
          <w:sz w:val="24"/>
          <w:szCs w:val="24"/>
        </w:rPr>
        <w:t xml:space="preserve"> Кристины</w:t>
      </w:r>
      <w:r w:rsidR="00DA1443">
        <w:rPr>
          <w:sz w:val="24"/>
          <w:szCs w:val="24"/>
        </w:rPr>
        <w:t>,</w:t>
      </w:r>
      <w:r w:rsidRPr="002A157D">
        <w:rPr>
          <w:sz w:val="24"/>
          <w:szCs w:val="24"/>
        </w:rPr>
        <w:t xml:space="preserve"> каждый человек, являясь частью Природы и Божественного миропорядка, рождается свободным</w:t>
      </w:r>
      <w:r w:rsidR="00DA1443" w:rsidRPr="00DA1443">
        <w:rPr>
          <w:sz w:val="24"/>
          <w:szCs w:val="24"/>
        </w:rPr>
        <w:t xml:space="preserve"> </w:t>
      </w:r>
      <w:r w:rsidR="00DA1443" w:rsidRPr="002A157D">
        <w:rPr>
          <w:sz w:val="24"/>
          <w:szCs w:val="24"/>
        </w:rPr>
        <w:t>по христианскому и естественному законам</w:t>
      </w:r>
      <w:r w:rsidRPr="002A157D">
        <w:rPr>
          <w:sz w:val="24"/>
          <w:szCs w:val="24"/>
        </w:rPr>
        <w:t>. Но он существует в обществе, где действует не естественное право, по которому живут звери и птицы, а человеческое, предполагающее общественное неравенство и разделение на сословия.</w:t>
      </w:r>
    </w:p>
    <w:p w:rsidR="002A157D" w:rsidRPr="003359FA" w:rsidRDefault="00DA1443" w:rsidP="00DA144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A157D" w:rsidRPr="002A157D">
        <w:rPr>
          <w:sz w:val="24"/>
          <w:szCs w:val="24"/>
        </w:rPr>
        <w:t>Кристина высоко ценит личную свободу человека, но ее проявление видит не в независимости от воли других людей, а в неподвластности порокам, позволяющей с честью сносить все жизненные невзгоды. Свободные, т.е. добродетельные люди «поддерживают порядок, благоприятный для всех членов политического тела», и поэтому она призывала отстаивать личную свободу ради обеспечения согласия а обществе. Именно согласие как между разными сословиями, так и членами одного сословия поддерживает тот социальный порядок, при котором «мастерство благородных людей проявляется в защите короны и государства, ученых людей — в правоведении и науках, буржуа — в их собственных занятиях, купцов — в торговле, ремесленников — в их ремеслах, крестьян — в сельских работах». При этом «каждый человек, зная свое место, никогда не посягает на чужое» и остается верноподданным своему сеньору и королю, выполняя тем самым заповеди Священного писания, согласно которому «правители власть имеют по Божьему велению».</w:t>
      </w:r>
    </w:p>
    <w:p w:rsidR="00917593" w:rsidRPr="003359FA" w:rsidRDefault="00917593" w:rsidP="00DA1443">
      <w:pPr>
        <w:spacing w:after="0" w:line="360" w:lineRule="auto"/>
        <w:jc w:val="both"/>
        <w:rPr>
          <w:sz w:val="24"/>
          <w:szCs w:val="24"/>
        </w:rPr>
      </w:pPr>
      <w:r w:rsidRPr="003359FA">
        <w:rPr>
          <w:sz w:val="24"/>
          <w:szCs w:val="24"/>
        </w:rPr>
        <w:t xml:space="preserve">     Политические пристрастия Кристины Пизанской не выпадают из </w:t>
      </w:r>
      <w:r w:rsidR="002A157D">
        <w:rPr>
          <w:sz w:val="24"/>
          <w:szCs w:val="24"/>
        </w:rPr>
        <w:t>общественно-политических построений ее времени</w:t>
      </w:r>
      <w:r w:rsidRPr="003359FA">
        <w:rPr>
          <w:sz w:val="24"/>
          <w:szCs w:val="24"/>
        </w:rPr>
        <w:t>, они вполне определенны и достаточно четко выражены. Она монархист, убежденный сторонник сильной центральной власти; ее государь – единственно возможный гарант мира и общественного блага страны. Попыткам очертить портрет идеального суверена посвящены многочисленные пассажи в ее работах, прежде всего дидактические трактаты «Книга дороги долгого учения» (1402), посвященная королю Карлу VI и принцам королевской крови, «Книга мира» (1414) и, наконец, собственно историческое сочинение «Книга деяний и добрых нравов мудрого короля Карла V» (1405), предназначенная послужить добрым примером для наследника престола дофина Людовика</w:t>
      </w:r>
      <w:r w:rsidRPr="003359FA">
        <w:rPr>
          <w:sz w:val="24"/>
          <w:szCs w:val="24"/>
          <w:lang w:val="uk-UA"/>
        </w:rPr>
        <w:t xml:space="preserve"> Гиеньского</w:t>
      </w:r>
      <w:r w:rsidRPr="003359FA">
        <w:rPr>
          <w:sz w:val="24"/>
          <w:szCs w:val="24"/>
        </w:rPr>
        <w:t xml:space="preserve">. Последняя работа – панегирик совершенству добродетелей конкретного государя. Главы с 22-ой по 34-ю первой части, со 2-ой по 10-ю второй части, и наконец, с 3-ей по 32-ю третьей части работы повествуют о замечательных личных качествах Карла V: </w:t>
      </w:r>
      <w:r w:rsidRPr="003359FA">
        <w:rPr>
          <w:sz w:val="24"/>
          <w:szCs w:val="24"/>
        </w:rPr>
        <w:lastRenderedPageBreak/>
        <w:t>благоразумии, мудрости, справедливости, велико- и благодушии, смирении, щедрости, нравственной чистоте, скромности, правдивости, милосердии и благочестии, проницательности, образованности, - и иллюстрируют  благородство, рыцарство и мудрость французского короля любопытными примерами [</w:t>
      </w:r>
      <w:r w:rsidR="002A157D">
        <w:rPr>
          <w:sz w:val="24"/>
          <w:szCs w:val="24"/>
        </w:rPr>
        <w:t>3</w:t>
      </w:r>
      <w:r w:rsidRPr="003359FA">
        <w:rPr>
          <w:sz w:val="24"/>
          <w:szCs w:val="24"/>
        </w:rPr>
        <w:t xml:space="preserve">]. Образ французского короля Карла V, созданный Кристиной Пизанской, объединяет в себе черты реального и действительно великого человека и портрет-модель идеального государя, пример для всех последующих властителей. Своей развернутой характеристикой личностных качеств и достоинств мудрого правителя  Кристина задает тон всей последующей историографии короля Карла V вплоть до наших дней. Она уходит от многовековой мужской традиции писать историю как хронологический ряд событий, подчиненных внешней воле; дидактическая цель работы диктует иное построение материала: она дает характеристику исторической личности способной противостоять вызовам времени. Хотя Кристина, как было принято, и пользуется отдельными документами и даже некоторые королевские указы излагает достаточно близко к тексту, основа ее работы – личные воспоминания и выраженное личностное отношение к людям и событиям, привлечение воспоминаний придворных из ближнего круга короля, прагматизм как преобладающий принцип объяснения причин и следствий событий.        </w:t>
      </w:r>
    </w:p>
    <w:p w:rsidR="00917593" w:rsidRPr="003359FA" w:rsidRDefault="00917593" w:rsidP="00DA1443">
      <w:pPr>
        <w:spacing w:after="0" w:line="360" w:lineRule="auto"/>
        <w:jc w:val="both"/>
        <w:rPr>
          <w:sz w:val="24"/>
          <w:szCs w:val="24"/>
        </w:rPr>
      </w:pPr>
      <w:r w:rsidRPr="003359FA">
        <w:rPr>
          <w:sz w:val="24"/>
          <w:szCs w:val="24"/>
        </w:rPr>
        <w:t xml:space="preserve">     В «Книг</w:t>
      </w:r>
      <w:r w:rsidRPr="003359FA">
        <w:rPr>
          <w:sz w:val="24"/>
          <w:szCs w:val="24"/>
          <w:lang w:val="uk-UA"/>
        </w:rPr>
        <w:t>е</w:t>
      </w:r>
      <w:r w:rsidRPr="003359FA">
        <w:rPr>
          <w:sz w:val="24"/>
          <w:szCs w:val="24"/>
        </w:rPr>
        <w:t xml:space="preserve"> деяний и добрых нравов мудрого короля Карла </w:t>
      </w:r>
      <w:r w:rsidRPr="003359FA">
        <w:rPr>
          <w:sz w:val="24"/>
          <w:szCs w:val="24"/>
          <w:lang w:val="en-US"/>
        </w:rPr>
        <w:t>V</w:t>
      </w:r>
      <w:r w:rsidRPr="003359FA">
        <w:rPr>
          <w:sz w:val="24"/>
          <w:szCs w:val="24"/>
        </w:rPr>
        <w:t xml:space="preserve">» Кристина обозревает портреты крупнейших деятелей того времени – принцев крови, пытаясь проецировать на них критерии оценки государственного деятеля, выработанные на примере Карла </w:t>
      </w:r>
      <w:r w:rsidRPr="003359FA">
        <w:rPr>
          <w:sz w:val="24"/>
          <w:szCs w:val="24"/>
          <w:lang w:val="en-US"/>
        </w:rPr>
        <w:t>V</w:t>
      </w:r>
      <w:r w:rsidRPr="003359FA">
        <w:rPr>
          <w:sz w:val="24"/>
          <w:szCs w:val="24"/>
        </w:rPr>
        <w:t>. Шесть из тридцати девяти глав (с 11-ой по 16-ю) второй книги «Истории» дают нам портреты членов королевской семьи: герцогов Анжу, Берри, Бургундии, Бурбона, будущего короля Карла VI и его младшего брата, будущего герцога Орлеана. В них Кристина Пизанская пытается найти выразителя национальной идеи, понимаемой как разновидность опекунства над королем в интересах страны.</w:t>
      </w:r>
    </w:p>
    <w:p w:rsidR="00917593" w:rsidRDefault="00917593" w:rsidP="00DA1443">
      <w:pPr>
        <w:spacing w:after="0" w:line="360" w:lineRule="auto"/>
        <w:jc w:val="both"/>
        <w:rPr>
          <w:sz w:val="24"/>
          <w:szCs w:val="24"/>
        </w:rPr>
      </w:pPr>
      <w:r w:rsidRPr="003359FA">
        <w:rPr>
          <w:sz w:val="24"/>
          <w:szCs w:val="24"/>
        </w:rPr>
        <w:t xml:space="preserve">     Под стать величественной фигуре короля должна быть и его держава. </w:t>
      </w:r>
      <w:r w:rsidRPr="003359FA">
        <w:rPr>
          <w:sz w:val="24"/>
          <w:szCs w:val="24"/>
          <w:lang w:val="uk-UA"/>
        </w:rPr>
        <w:t xml:space="preserve">Кристина воспевала и восхваляла Францию при любом удобном случае. </w:t>
      </w:r>
      <w:r w:rsidRPr="003359FA">
        <w:rPr>
          <w:sz w:val="24"/>
          <w:szCs w:val="24"/>
        </w:rPr>
        <w:t xml:space="preserve">В духе тогдашней историографии устами “коронованной дамы” Франции Кристина Пизанская в своем “Видении” рассказывает о легендарном основании страны. Франция или Либера – страна свободных – франков, страна наиболее природного народа, естественные добродетели которого возвышают его над остальными, страна, изначально не знавшая правления иноземных принцев. </w:t>
      </w:r>
      <w:r w:rsidRPr="003359FA">
        <w:rPr>
          <w:sz w:val="24"/>
          <w:szCs w:val="24"/>
          <w:lang w:val="uk-UA"/>
        </w:rPr>
        <w:t>«</w:t>
      </w:r>
      <w:r w:rsidRPr="003359FA">
        <w:rPr>
          <w:sz w:val="24"/>
          <w:szCs w:val="24"/>
        </w:rPr>
        <w:t>Я</w:t>
      </w:r>
      <w:r w:rsidRPr="003359FA">
        <w:rPr>
          <w:sz w:val="24"/>
          <w:szCs w:val="24"/>
          <w:lang w:val="uk-UA"/>
        </w:rPr>
        <w:t xml:space="preserve"> утверждаю, что из всех стран христианского мира именно здесь лучше жить, как по причине милосердия государей, не имеющих жестокости, так и из-за вежливости и любезности людей этой нации»</w:t>
      </w:r>
      <w:r w:rsidRPr="003359FA">
        <w:rPr>
          <w:sz w:val="24"/>
          <w:szCs w:val="24"/>
        </w:rPr>
        <w:t xml:space="preserve"> [</w:t>
      </w:r>
      <w:r w:rsidR="005441A2">
        <w:rPr>
          <w:sz w:val="24"/>
          <w:szCs w:val="24"/>
        </w:rPr>
        <w:t xml:space="preserve">3, 1, с. </w:t>
      </w:r>
      <w:r w:rsidRPr="003359FA">
        <w:rPr>
          <w:sz w:val="24"/>
          <w:szCs w:val="24"/>
          <w:lang w:val="uk-UA"/>
        </w:rPr>
        <w:t>193</w:t>
      </w:r>
      <w:r w:rsidRPr="003359FA">
        <w:rPr>
          <w:sz w:val="24"/>
          <w:szCs w:val="24"/>
        </w:rPr>
        <w:t>].</w:t>
      </w:r>
      <w:r w:rsidRPr="003359FA">
        <w:rPr>
          <w:sz w:val="24"/>
          <w:szCs w:val="24"/>
          <w:lang w:val="uk-UA"/>
        </w:rPr>
        <w:t xml:space="preserve"> </w:t>
      </w:r>
      <w:r w:rsidRPr="003359FA">
        <w:rPr>
          <w:sz w:val="24"/>
          <w:szCs w:val="24"/>
        </w:rPr>
        <w:t xml:space="preserve">Поэтому именно здесь сильнее всего любовь и покорность государю, а единство государей и народа имеет давнюю и прочную основу. Мудрый король Карл V получает у Кристины </w:t>
      </w:r>
      <w:r w:rsidRPr="003359FA">
        <w:rPr>
          <w:sz w:val="24"/>
          <w:szCs w:val="24"/>
          <w:lang w:val="uk-UA"/>
        </w:rPr>
        <w:t xml:space="preserve">Пизанской </w:t>
      </w:r>
      <w:r w:rsidRPr="003359FA">
        <w:rPr>
          <w:sz w:val="24"/>
          <w:szCs w:val="24"/>
        </w:rPr>
        <w:t xml:space="preserve">возможность от первого лица высказаться по этим вопросам </w:t>
      </w:r>
      <w:r w:rsidRPr="003359FA">
        <w:rPr>
          <w:sz w:val="24"/>
          <w:szCs w:val="24"/>
        </w:rPr>
        <w:lastRenderedPageBreak/>
        <w:t xml:space="preserve">в специально посвященной ему работе. Он разъясняет сыну короля Богемии Карлу </w:t>
      </w:r>
      <w:r w:rsidRPr="003359FA">
        <w:rPr>
          <w:sz w:val="24"/>
          <w:szCs w:val="24"/>
          <w:lang w:val="en-US"/>
        </w:rPr>
        <w:t>I</w:t>
      </w:r>
      <w:r w:rsidRPr="003359FA">
        <w:rPr>
          <w:sz w:val="24"/>
          <w:szCs w:val="24"/>
        </w:rPr>
        <w:t>V Люксембургскому существо и значение института  королевской власти для Франции и свои претензии к вероломным вассалам – королям Англии и Наварры [</w:t>
      </w:r>
      <w:r w:rsidR="005441A2">
        <w:rPr>
          <w:sz w:val="24"/>
          <w:szCs w:val="24"/>
        </w:rPr>
        <w:t xml:space="preserve">3, 1, с. </w:t>
      </w:r>
      <w:r w:rsidRPr="003359FA">
        <w:rPr>
          <w:sz w:val="24"/>
          <w:szCs w:val="24"/>
          <w:lang w:val="uk-UA"/>
        </w:rPr>
        <w:t>117-1</w:t>
      </w:r>
      <w:r w:rsidRPr="003359FA">
        <w:rPr>
          <w:sz w:val="24"/>
          <w:szCs w:val="24"/>
        </w:rPr>
        <w:t>18]. Таким образом, история для Кристины – средство наставления в добродетели и политической мудрости: «побудить сердца государей, рыцарей, знатных людей и простого люда к добру и добродетельной жизни» [</w:t>
      </w:r>
      <w:r w:rsidR="0039619E">
        <w:rPr>
          <w:sz w:val="24"/>
          <w:szCs w:val="24"/>
        </w:rPr>
        <w:t>2, с.</w:t>
      </w:r>
      <w:r w:rsidR="0039619E" w:rsidRPr="003359FA">
        <w:rPr>
          <w:sz w:val="24"/>
          <w:szCs w:val="24"/>
        </w:rPr>
        <w:t xml:space="preserve"> </w:t>
      </w:r>
      <w:r w:rsidRPr="003359FA">
        <w:rPr>
          <w:sz w:val="24"/>
          <w:szCs w:val="24"/>
        </w:rPr>
        <w:t>41].</w:t>
      </w:r>
    </w:p>
    <w:p w:rsidR="00DA1443" w:rsidRPr="00DA1443" w:rsidRDefault="00DA1443" w:rsidP="00DA144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A1443">
        <w:rPr>
          <w:sz w:val="24"/>
          <w:szCs w:val="24"/>
        </w:rPr>
        <w:t xml:space="preserve">Политические раздоры, по мнению Кристины, происходят по воле Бога, желающего искоренить человеческие пороки. </w:t>
      </w:r>
      <w:r w:rsidR="0088247D">
        <w:rPr>
          <w:sz w:val="24"/>
          <w:szCs w:val="24"/>
        </w:rPr>
        <w:t>Н</w:t>
      </w:r>
      <w:r w:rsidRPr="00DA1443">
        <w:rPr>
          <w:sz w:val="24"/>
          <w:szCs w:val="24"/>
        </w:rPr>
        <w:t xml:space="preserve">о </w:t>
      </w:r>
      <w:r w:rsidR="0081625B">
        <w:rPr>
          <w:sz w:val="24"/>
          <w:szCs w:val="24"/>
        </w:rPr>
        <w:t>писательница</w:t>
      </w:r>
      <w:r w:rsidRPr="00DA1443">
        <w:rPr>
          <w:sz w:val="24"/>
          <w:szCs w:val="24"/>
        </w:rPr>
        <w:t xml:space="preserve"> верила, что французский король</w:t>
      </w:r>
      <w:r w:rsidR="0081625B">
        <w:rPr>
          <w:sz w:val="24"/>
          <w:szCs w:val="24"/>
        </w:rPr>
        <w:t xml:space="preserve"> </w:t>
      </w:r>
      <w:r w:rsidRPr="00DA1443">
        <w:rPr>
          <w:sz w:val="24"/>
          <w:szCs w:val="24"/>
        </w:rPr>
        <w:t xml:space="preserve">является справедливым и достаточно добродетельным, чтобы </w:t>
      </w:r>
      <w:r w:rsidR="00413D74">
        <w:rPr>
          <w:sz w:val="24"/>
          <w:szCs w:val="24"/>
        </w:rPr>
        <w:t xml:space="preserve">вывести общество из состояния раздоров и смуты, </w:t>
      </w:r>
      <w:r w:rsidRPr="00DA1443">
        <w:rPr>
          <w:sz w:val="24"/>
          <w:szCs w:val="24"/>
        </w:rPr>
        <w:t>восстановить мир и свой суверенитет. Она не сомневалась в том, что во Франции воцарит</w:t>
      </w:r>
      <w:r>
        <w:rPr>
          <w:sz w:val="24"/>
          <w:szCs w:val="24"/>
        </w:rPr>
        <w:t>ся</w:t>
      </w:r>
      <w:r w:rsidRPr="00DA1443">
        <w:rPr>
          <w:sz w:val="24"/>
          <w:szCs w:val="24"/>
        </w:rPr>
        <w:t xml:space="preserve"> общественное благо</w:t>
      </w:r>
      <w:r w:rsidR="00A933E1">
        <w:rPr>
          <w:sz w:val="24"/>
          <w:szCs w:val="24"/>
        </w:rPr>
        <w:t xml:space="preserve"> и процветание государства.</w:t>
      </w:r>
      <w:r w:rsidRPr="00DA1443">
        <w:rPr>
          <w:sz w:val="24"/>
          <w:szCs w:val="24"/>
        </w:rPr>
        <w:t xml:space="preserve"> </w:t>
      </w:r>
      <w:r w:rsidR="00A933E1">
        <w:rPr>
          <w:sz w:val="24"/>
          <w:szCs w:val="24"/>
        </w:rPr>
        <w:t>Р</w:t>
      </w:r>
      <w:r w:rsidRPr="00DA1443">
        <w:rPr>
          <w:sz w:val="24"/>
          <w:szCs w:val="24"/>
        </w:rPr>
        <w:t>ешающую роль в этом</w:t>
      </w:r>
      <w:r w:rsidR="00A933E1">
        <w:rPr>
          <w:sz w:val="24"/>
          <w:szCs w:val="24"/>
        </w:rPr>
        <w:t xml:space="preserve"> общественном преобразованни</w:t>
      </w:r>
      <w:r w:rsidRPr="00DA1443">
        <w:rPr>
          <w:sz w:val="24"/>
          <w:szCs w:val="24"/>
        </w:rPr>
        <w:t>, по мнению</w:t>
      </w:r>
      <w:r w:rsidR="00A933E1">
        <w:rPr>
          <w:sz w:val="24"/>
          <w:szCs w:val="24"/>
        </w:rPr>
        <w:t xml:space="preserve"> Кристины</w:t>
      </w:r>
      <w:r w:rsidRPr="00DA1443">
        <w:rPr>
          <w:sz w:val="24"/>
          <w:szCs w:val="24"/>
        </w:rPr>
        <w:t xml:space="preserve">, </w:t>
      </w:r>
      <w:r w:rsidR="0081625B" w:rsidRPr="00DA1443">
        <w:rPr>
          <w:sz w:val="24"/>
          <w:szCs w:val="24"/>
        </w:rPr>
        <w:t xml:space="preserve">должен </w:t>
      </w:r>
      <w:r w:rsidRPr="00DA1443">
        <w:rPr>
          <w:sz w:val="24"/>
          <w:szCs w:val="24"/>
        </w:rPr>
        <w:t>сыграть король-миротворец.</w:t>
      </w:r>
    </w:p>
    <w:p w:rsidR="00DA1443" w:rsidRPr="00DA1443" w:rsidRDefault="00917593" w:rsidP="00DA1443">
      <w:pPr>
        <w:spacing w:after="0" w:line="360" w:lineRule="auto"/>
        <w:jc w:val="both"/>
        <w:rPr>
          <w:sz w:val="24"/>
          <w:szCs w:val="24"/>
        </w:rPr>
      </w:pPr>
      <w:r w:rsidRPr="003359FA">
        <w:rPr>
          <w:sz w:val="24"/>
          <w:szCs w:val="24"/>
        </w:rPr>
        <w:t xml:space="preserve">     Кристина Пизанская считала, что законный король призван поддерживать богоугодный общественный порядок, при котором нет раздоров и войн и царит мир. По существу именно мир является целью государственного управления. "Мир как изобилие всех добродетелей" в ее представлении является основным элементом общественного блага. В ее сочинениях идеи общественного блага и мира не просто взаимосвязанны, они почти тождественны друг другу. Когда наступает мир, тогда обретается общественное благо, т.е. благосостояние государя и подданных.</w:t>
      </w:r>
      <w:r w:rsidR="00DA1443" w:rsidRPr="00DA1443">
        <w:t xml:space="preserve"> </w:t>
      </w:r>
    </w:p>
    <w:p w:rsidR="00917593" w:rsidRPr="0039619E" w:rsidRDefault="00917593" w:rsidP="003359FA">
      <w:pPr>
        <w:spacing w:after="0" w:line="360" w:lineRule="auto"/>
        <w:jc w:val="both"/>
        <w:rPr>
          <w:sz w:val="24"/>
          <w:szCs w:val="24"/>
          <w:lang w:val="en-US"/>
        </w:rPr>
      </w:pPr>
      <w:r w:rsidRPr="003359FA">
        <w:rPr>
          <w:sz w:val="24"/>
          <w:szCs w:val="24"/>
        </w:rPr>
        <w:t>Список</w:t>
      </w:r>
      <w:r w:rsidRPr="0039619E">
        <w:rPr>
          <w:sz w:val="24"/>
          <w:szCs w:val="24"/>
          <w:lang w:val="en-US"/>
        </w:rPr>
        <w:t xml:space="preserve"> </w:t>
      </w:r>
      <w:r w:rsidRPr="003359FA">
        <w:rPr>
          <w:sz w:val="24"/>
          <w:szCs w:val="24"/>
        </w:rPr>
        <w:t>л</w:t>
      </w:r>
      <w:r w:rsidR="00E81E9B" w:rsidRPr="003359FA">
        <w:rPr>
          <w:sz w:val="24"/>
          <w:szCs w:val="24"/>
        </w:rPr>
        <w:t>и</w:t>
      </w:r>
      <w:r w:rsidRPr="003359FA">
        <w:rPr>
          <w:sz w:val="24"/>
          <w:szCs w:val="24"/>
        </w:rPr>
        <w:t>тератур</w:t>
      </w:r>
      <w:r w:rsidR="00E81E9B" w:rsidRPr="003359FA">
        <w:rPr>
          <w:sz w:val="24"/>
          <w:szCs w:val="24"/>
        </w:rPr>
        <w:t>ы</w:t>
      </w:r>
      <w:r w:rsidRPr="0039619E">
        <w:rPr>
          <w:sz w:val="24"/>
          <w:szCs w:val="24"/>
          <w:lang w:val="en-US"/>
        </w:rPr>
        <w:t>:</w:t>
      </w:r>
    </w:p>
    <w:p w:rsidR="002D025C" w:rsidRPr="0039619E" w:rsidRDefault="00917593" w:rsidP="003359FA">
      <w:pPr>
        <w:spacing w:after="0" w:line="360" w:lineRule="auto"/>
        <w:jc w:val="both"/>
        <w:rPr>
          <w:sz w:val="24"/>
          <w:szCs w:val="24"/>
          <w:lang w:val="en-US"/>
        </w:rPr>
      </w:pPr>
      <w:r w:rsidRPr="002D025C">
        <w:rPr>
          <w:sz w:val="24"/>
          <w:szCs w:val="24"/>
          <w:lang w:val="en-US"/>
        </w:rPr>
        <w:t xml:space="preserve">1. </w:t>
      </w:r>
      <w:r w:rsidR="002D025C" w:rsidRPr="002D025C">
        <w:rPr>
          <w:sz w:val="24"/>
          <w:szCs w:val="24"/>
          <w:lang w:val="en-US"/>
        </w:rPr>
        <w:t>Juvenal des Ursins J. Ecrits politiques / ed. by Peter Shervey Lewis. – Paris: Klinksieck, 1978-1992. – 3 vol.</w:t>
      </w:r>
    </w:p>
    <w:p w:rsidR="0039619E" w:rsidRPr="0088247D" w:rsidRDefault="0039619E" w:rsidP="003359FA">
      <w:pPr>
        <w:spacing w:after="0" w:line="360" w:lineRule="auto"/>
        <w:jc w:val="both"/>
        <w:rPr>
          <w:sz w:val="24"/>
          <w:szCs w:val="24"/>
          <w:lang w:val="fr-FR"/>
        </w:rPr>
      </w:pPr>
      <w:r w:rsidRPr="0039619E">
        <w:rPr>
          <w:sz w:val="24"/>
          <w:szCs w:val="24"/>
          <w:lang w:val="fr-FR"/>
        </w:rPr>
        <w:t>2. Christine de Pisan Le livre du corps de policie / éd. Robert H. Lucas. – Genève: Droz, 1967. – 213 p.</w:t>
      </w:r>
    </w:p>
    <w:p w:rsidR="005441A2" w:rsidRPr="005441A2" w:rsidRDefault="005441A2" w:rsidP="003359FA">
      <w:pPr>
        <w:spacing w:after="0" w:line="360" w:lineRule="auto"/>
        <w:jc w:val="both"/>
        <w:rPr>
          <w:sz w:val="24"/>
          <w:szCs w:val="24"/>
          <w:lang w:val="fr-FR"/>
        </w:rPr>
      </w:pPr>
      <w:r w:rsidRPr="005441A2">
        <w:rPr>
          <w:sz w:val="24"/>
          <w:szCs w:val="24"/>
          <w:lang w:val="fr-FR"/>
        </w:rPr>
        <w:t>3. Christine de Pisan  Le Livre des faits et bonnes moeurs du sage roy Charles le Quint / éd. Susanne Solente. – Paris, 1936-1941. – 2 vol.</w:t>
      </w:r>
    </w:p>
    <w:p w:rsidR="00917593" w:rsidRPr="0088247D" w:rsidRDefault="005441A2" w:rsidP="005441A2">
      <w:pPr>
        <w:spacing w:after="0" w:line="360" w:lineRule="auto"/>
        <w:jc w:val="both"/>
        <w:rPr>
          <w:rFonts w:cs="Times New Roman"/>
          <w:sz w:val="24"/>
          <w:szCs w:val="24"/>
          <w:lang w:val="fr-FR"/>
        </w:rPr>
      </w:pPr>
      <w:r w:rsidRPr="005441A2">
        <w:rPr>
          <w:rFonts w:cs="Times New Roman"/>
          <w:sz w:val="24"/>
          <w:szCs w:val="24"/>
          <w:lang w:val="fr-FR"/>
        </w:rPr>
        <w:t xml:space="preserve">4. </w:t>
      </w:r>
      <w:r w:rsidR="002C4A0D" w:rsidRPr="003359FA">
        <w:rPr>
          <w:rFonts w:cs="Times New Roman"/>
          <w:sz w:val="24"/>
          <w:szCs w:val="24"/>
          <w:lang w:val="fr-FR"/>
        </w:rPr>
        <w:t>Gauvard, C. Christine de Pisan a-t-elle eu une pensée politique? A propos d'ouvrages récents / Claude Gauvard // Revue historique</w:t>
      </w:r>
      <w:r w:rsidR="00917593" w:rsidRPr="003359FA">
        <w:rPr>
          <w:rFonts w:cs="Times New Roman"/>
          <w:sz w:val="24"/>
          <w:szCs w:val="24"/>
          <w:lang w:val="fr-FR"/>
        </w:rPr>
        <w:t xml:space="preserve">, </w:t>
      </w:r>
      <w:r w:rsidR="002C4A0D" w:rsidRPr="003359FA">
        <w:rPr>
          <w:rFonts w:cs="Times New Roman"/>
          <w:sz w:val="24"/>
          <w:szCs w:val="24"/>
          <w:lang w:val="fr-FR"/>
        </w:rPr>
        <w:t>1973, 508,</w:t>
      </w:r>
      <w:r w:rsidR="00917593" w:rsidRPr="003359FA">
        <w:rPr>
          <w:rFonts w:cs="Times New Roman"/>
          <w:sz w:val="24"/>
          <w:szCs w:val="24"/>
          <w:lang w:val="fr-FR"/>
        </w:rPr>
        <w:t xml:space="preserve"> </w:t>
      </w:r>
      <w:r w:rsidR="002C4A0D" w:rsidRPr="003359FA">
        <w:rPr>
          <w:rFonts w:cs="Times New Roman"/>
          <w:sz w:val="24"/>
          <w:szCs w:val="24"/>
        </w:rPr>
        <w:t>Р</w:t>
      </w:r>
      <w:r w:rsidR="00917593" w:rsidRPr="003359FA">
        <w:rPr>
          <w:rFonts w:cs="Times New Roman"/>
          <w:sz w:val="24"/>
          <w:szCs w:val="24"/>
          <w:lang w:val="fr-FR"/>
        </w:rPr>
        <w:t>. 417-430</w:t>
      </w:r>
      <w:r w:rsidR="002C4A0D" w:rsidRPr="005441A2">
        <w:rPr>
          <w:rFonts w:cs="Times New Roman"/>
          <w:sz w:val="24"/>
          <w:szCs w:val="24"/>
          <w:lang w:val="fr-FR"/>
        </w:rPr>
        <w:t>.</w:t>
      </w:r>
    </w:p>
    <w:p w:rsidR="00E81E9B" w:rsidRPr="003359FA" w:rsidRDefault="005441A2" w:rsidP="002A157D">
      <w:pPr>
        <w:spacing w:after="0" w:line="360" w:lineRule="auto"/>
        <w:jc w:val="both"/>
        <w:rPr>
          <w:sz w:val="24"/>
          <w:szCs w:val="24"/>
          <w:lang w:val="fr-FR"/>
        </w:rPr>
      </w:pPr>
      <w:r w:rsidRPr="005441A2">
        <w:rPr>
          <w:rFonts w:cs="Times New Roman"/>
          <w:sz w:val="24"/>
          <w:szCs w:val="24"/>
          <w:lang w:val="fr-FR"/>
        </w:rPr>
        <w:t xml:space="preserve">5. </w:t>
      </w:r>
      <w:r w:rsidRPr="003359FA">
        <w:rPr>
          <w:rFonts w:cs="Times New Roman"/>
          <w:sz w:val="24"/>
          <w:szCs w:val="24"/>
          <w:lang w:val="fr-FR"/>
        </w:rPr>
        <w:t xml:space="preserve">Mombello, G. Quelques aspects de la pensée politique de Christine de Pizan d'après ses oeuvres publiées / Gianni Mombello // Culture et politique en France à l'époque de l'humanisme et de la Renaissance. </w:t>
      </w:r>
      <w:r w:rsidRPr="003359FA">
        <w:rPr>
          <w:rFonts w:eastAsia="Times New Roman" w:cs="Times New Roman"/>
          <w:color w:val="000000"/>
          <w:sz w:val="24"/>
          <w:szCs w:val="24"/>
          <w:lang w:val="fr-FR" w:eastAsia="ru-RU"/>
        </w:rPr>
        <w:t xml:space="preserve">Études réunies et présentées par Fr. Simone. – Torino: Accademia delle scienze, </w:t>
      </w:r>
      <w:r w:rsidRPr="003359FA">
        <w:rPr>
          <w:rFonts w:cs="Times New Roman"/>
          <w:sz w:val="24"/>
          <w:szCs w:val="24"/>
          <w:lang w:val="fr-FR"/>
        </w:rPr>
        <w:t xml:space="preserve">1974. – </w:t>
      </w:r>
      <w:r w:rsidRPr="003359FA">
        <w:rPr>
          <w:rFonts w:cs="Times New Roman"/>
          <w:sz w:val="24"/>
          <w:szCs w:val="24"/>
        </w:rPr>
        <w:t>Р</w:t>
      </w:r>
      <w:r w:rsidRPr="003359FA">
        <w:rPr>
          <w:rFonts w:cs="Times New Roman"/>
          <w:sz w:val="24"/>
          <w:szCs w:val="24"/>
          <w:lang w:val="fr-FR"/>
        </w:rPr>
        <w:t xml:space="preserve">. 45-153. </w:t>
      </w:r>
    </w:p>
    <w:p w:rsidR="00D76DE1" w:rsidRPr="003359FA" w:rsidRDefault="00D76DE1" w:rsidP="003359FA">
      <w:pPr>
        <w:spacing w:line="360" w:lineRule="auto"/>
        <w:jc w:val="both"/>
        <w:rPr>
          <w:sz w:val="24"/>
          <w:szCs w:val="24"/>
          <w:lang w:val="fr-FR"/>
        </w:rPr>
      </w:pPr>
    </w:p>
    <w:sectPr w:rsidR="00D76DE1" w:rsidRPr="003359FA" w:rsidSect="003359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defaultTabStop w:val="708"/>
  <w:characterSpacingControl w:val="doNotCompress"/>
  <w:compat/>
  <w:rsids>
    <w:rsidRoot w:val="00917593"/>
    <w:rsid w:val="002A157D"/>
    <w:rsid w:val="002C4A0D"/>
    <w:rsid w:val="002D025C"/>
    <w:rsid w:val="003359FA"/>
    <w:rsid w:val="0039619E"/>
    <w:rsid w:val="00413D74"/>
    <w:rsid w:val="005441A2"/>
    <w:rsid w:val="005C0D03"/>
    <w:rsid w:val="006837AE"/>
    <w:rsid w:val="007B777C"/>
    <w:rsid w:val="007C263F"/>
    <w:rsid w:val="0081625B"/>
    <w:rsid w:val="0085638F"/>
    <w:rsid w:val="0088247D"/>
    <w:rsid w:val="00917593"/>
    <w:rsid w:val="00A933E1"/>
    <w:rsid w:val="00B11A14"/>
    <w:rsid w:val="00D76DE1"/>
    <w:rsid w:val="00DA1443"/>
    <w:rsid w:val="00E8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7593"/>
    <w:rPr>
      <w:b/>
      <w:bCs/>
    </w:rPr>
  </w:style>
  <w:style w:type="character" w:customStyle="1" w:styleId="apple-converted-space">
    <w:name w:val="apple-converted-space"/>
    <w:basedOn w:val="a0"/>
    <w:rsid w:val="00917593"/>
  </w:style>
  <w:style w:type="character" w:customStyle="1" w:styleId="familyname">
    <w:name w:val="familyname"/>
    <w:basedOn w:val="a0"/>
    <w:rsid w:val="00917593"/>
  </w:style>
  <w:style w:type="character" w:styleId="a4">
    <w:name w:val="Emphasis"/>
    <w:basedOn w:val="a0"/>
    <w:uiPriority w:val="20"/>
    <w:qFormat/>
    <w:rsid w:val="00917593"/>
    <w:rPr>
      <w:i/>
      <w:iCs/>
    </w:rPr>
  </w:style>
  <w:style w:type="paragraph" w:styleId="a5">
    <w:name w:val="List Paragraph"/>
    <w:basedOn w:val="a"/>
    <w:uiPriority w:val="34"/>
    <w:qFormat/>
    <w:rsid w:val="00396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2016-05-16T11:37:00Z</dcterms:created>
  <dcterms:modified xsi:type="dcterms:W3CDTF">2016-05-21T04:44:00Z</dcterms:modified>
</cp:coreProperties>
</file>