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6CF" w:rsidRPr="00B95F5D" w:rsidRDefault="005336CF" w:rsidP="005336CF">
      <w:pPr>
        <w:ind w:right="50"/>
        <w:jc w:val="both"/>
      </w:pPr>
      <w:r>
        <w:rPr>
          <w:noProof/>
          <w:sz w:val="28"/>
          <w:szCs w:val="28"/>
        </w:rPr>
        <w:drawing>
          <wp:inline distT="0" distB="0" distL="0" distR="0">
            <wp:extent cx="6590665" cy="8991600"/>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 000.jpg"/>
                    <pic:cNvPicPr/>
                  </pic:nvPicPr>
                  <pic:blipFill>
                    <a:blip r:embed="rId5">
                      <a:extLst>
                        <a:ext uri="{28A0092B-C50C-407E-A947-70E740481C1C}">
                          <a14:useLocalDpi xmlns:a14="http://schemas.microsoft.com/office/drawing/2010/main" val="0"/>
                        </a:ext>
                      </a:extLst>
                    </a:blip>
                    <a:stretch>
                      <a:fillRect/>
                    </a:stretch>
                  </pic:blipFill>
                  <pic:spPr>
                    <a:xfrm>
                      <a:off x="0" y="0"/>
                      <a:ext cx="6590665" cy="8991600"/>
                    </a:xfrm>
                    <a:prstGeom prst="rect">
                      <a:avLst/>
                    </a:prstGeom>
                  </pic:spPr>
                </pic:pic>
              </a:graphicData>
            </a:graphic>
          </wp:inline>
        </w:drawing>
      </w:r>
      <w:r w:rsidRPr="00B95F5D">
        <w:t xml:space="preserve"> </w:t>
      </w:r>
    </w:p>
    <w:p w:rsidR="005336CF" w:rsidRDefault="005336CF" w:rsidP="005336CF">
      <w:pPr>
        <w:spacing w:line="360" w:lineRule="auto"/>
        <w:ind w:right="50"/>
        <w:jc w:val="center"/>
        <w:rPr>
          <w:b/>
          <w:sz w:val="32"/>
          <w:szCs w:val="32"/>
          <w:lang w:val="uk-UA"/>
        </w:rPr>
      </w:pPr>
      <w:r>
        <w:rPr>
          <w:b/>
          <w:noProof/>
          <w:sz w:val="32"/>
          <w:szCs w:val="32"/>
        </w:rPr>
        <w:lastRenderedPageBreak/>
        <w:drawing>
          <wp:inline distT="0" distB="0" distL="0" distR="0">
            <wp:extent cx="6800215" cy="9096375"/>
            <wp:effectExtent l="0" t="0" r="63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001.jpg"/>
                    <pic:cNvPicPr/>
                  </pic:nvPicPr>
                  <pic:blipFill>
                    <a:blip r:embed="rId6">
                      <a:extLst>
                        <a:ext uri="{28A0092B-C50C-407E-A947-70E740481C1C}">
                          <a14:useLocalDpi xmlns:a14="http://schemas.microsoft.com/office/drawing/2010/main" val="0"/>
                        </a:ext>
                      </a:extLst>
                    </a:blip>
                    <a:stretch>
                      <a:fillRect/>
                    </a:stretch>
                  </pic:blipFill>
                  <pic:spPr>
                    <a:xfrm>
                      <a:off x="0" y="0"/>
                      <a:ext cx="6800215" cy="9096375"/>
                    </a:xfrm>
                    <a:prstGeom prst="rect">
                      <a:avLst/>
                    </a:prstGeom>
                  </pic:spPr>
                </pic:pic>
              </a:graphicData>
            </a:graphic>
          </wp:inline>
        </w:drawing>
      </w:r>
    </w:p>
    <w:p w:rsidR="005336CF" w:rsidRPr="00B95F5D" w:rsidRDefault="005336CF" w:rsidP="005336CF">
      <w:pPr>
        <w:spacing w:line="360" w:lineRule="auto"/>
        <w:ind w:right="50"/>
        <w:jc w:val="center"/>
        <w:rPr>
          <w:b/>
          <w:sz w:val="32"/>
          <w:szCs w:val="32"/>
          <w:lang w:val="en-US"/>
        </w:rPr>
      </w:pPr>
      <w:r w:rsidRPr="00B95F5D">
        <w:rPr>
          <w:b/>
          <w:sz w:val="32"/>
          <w:szCs w:val="32"/>
          <w:lang w:val="uk-UA"/>
        </w:rPr>
        <w:lastRenderedPageBreak/>
        <w:t>ЗМІСТ</w:t>
      </w:r>
    </w:p>
    <w:p w:rsidR="005336CF" w:rsidRPr="00B95F5D" w:rsidRDefault="005336CF" w:rsidP="005336CF">
      <w:pPr>
        <w:spacing w:line="360" w:lineRule="auto"/>
        <w:jc w:val="center"/>
        <w:rPr>
          <w:b/>
          <w:sz w:val="32"/>
          <w:szCs w:val="32"/>
          <w:lang w:val="en-US"/>
        </w:rPr>
      </w:pPr>
    </w:p>
    <w:p w:rsidR="005336CF" w:rsidRPr="00373074" w:rsidRDefault="005336CF" w:rsidP="005336CF">
      <w:pPr>
        <w:pStyle w:val="12"/>
        <w:spacing w:line="360" w:lineRule="auto"/>
        <w:rPr>
          <w:rFonts w:asciiTheme="minorHAnsi" w:eastAsiaTheme="minorEastAsia" w:hAnsiTheme="minorHAnsi" w:cstheme="minorBidi"/>
          <w:noProof/>
        </w:rPr>
      </w:pPr>
      <w:r w:rsidRPr="00373074">
        <w:rPr>
          <w:lang w:val="en-US"/>
        </w:rPr>
        <w:fldChar w:fldCharType="begin"/>
      </w:r>
      <w:r w:rsidRPr="00373074">
        <w:rPr>
          <w:lang w:val="en-US"/>
        </w:rPr>
        <w:instrText xml:space="preserve"> TOC \o "1-3" \h \z \u </w:instrText>
      </w:r>
      <w:r w:rsidRPr="00373074">
        <w:rPr>
          <w:lang w:val="en-US"/>
        </w:rPr>
        <w:fldChar w:fldCharType="separate"/>
      </w:r>
      <w:hyperlink w:anchor="_Toc434565580" w:history="1">
        <w:r w:rsidRPr="00373074">
          <w:rPr>
            <w:rStyle w:val="a8"/>
            <w:noProof/>
            <w:sz w:val="28"/>
            <w:szCs w:val="28"/>
          </w:rPr>
          <w:t>СТРУКТУРА ПРОГРАМИ НАВЧАЛЬНОЇ ДИСЦИПЛІНИ</w:t>
        </w:r>
        <w:r w:rsidRPr="00373074">
          <w:rPr>
            <w:noProof/>
            <w:webHidden/>
          </w:rPr>
          <w:tab/>
        </w:r>
        <w:r w:rsidRPr="00373074">
          <w:rPr>
            <w:noProof/>
            <w:webHidden/>
          </w:rPr>
          <w:fldChar w:fldCharType="begin"/>
        </w:r>
        <w:r w:rsidRPr="00373074">
          <w:rPr>
            <w:noProof/>
            <w:webHidden/>
          </w:rPr>
          <w:instrText xml:space="preserve"> PAGEREF _Toc434565580 \h </w:instrText>
        </w:r>
        <w:r w:rsidRPr="00373074">
          <w:rPr>
            <w:noProof/>
            <w:webHidden/>
          </w:rPr>
        </w:r>
        <w:r w:rsidRPr="00373074">
          <w:rPr>
            <w:noProof/>
            <w:webHidden/>
          </w:rPr>
          <w:fldChar w:fldCharType="separate"/>
        </w:r>
        <w:r w:rsidRPr="00373074">
          <w:rPr>
            <w:noProof/>
            <w:webHidden/>
          </w:rPr>
          <w:t>8</w:t>
        </w:r>
        <w:r w:rsidRPr="00373074">
          <w:rPr>
            <w:noProof/>
            <w:webHidden/>
          </w:rPr>
          <w:fldChar w:fldCharType="end"/>
        </w:r>
      </w:hyperlink>
    </w:p>
    <w:p w:rsidR="005336CF" w:rsidRPr="00373074" w:rsidRDefault="005336CF" w:rsidP="005336CF">
      <w:pPr>
        <w:pStyle w:val="12"/>
        <w:spacing w:line="360" w:lineRule="auto"/>
        <w:rPr>
          <w:rFonts w:asciiTheme="minorHAnsi" w:eastAsiaTheme="minorEastAsia" w:hAnsiTheme="minorHAnsi" w:cstheme="minorBidi"/>
          <w:noProof/>
        </w:rPr>
      </w:pPr>
      <w:hyperlink w:anchor="_Toc434565581" w:history="1">
        <w:r w:rsidRPr="00373074">
          <w:rPr>
            <w:rStyle w:val="a8"/>
            <w:noProof/>
            <w:sz w:val="28"/>
            <w:szCs w:val="28"/>
          </w:rPr>
          <w:t>І. Опис предмета навчальної дисципліни</w:t>
        </w:r>
        <w:r w:rsidRPr="00373074">
          <w:rPr>
            <w:noProof/>
            <w:webHidden/>
          </w:rPr>
          <w:tab/>
        </w:r>
        <w:r w:rsidRPr="00373074">
          <w:rPr>
            <w:noProof/>
            <w:webHidden/>
          </w:rPr>
          <w:fldChar w:fldCharType="begin"/>
        </w:r>
        <w:r w:rsidRPr="00373074">
          <w:rPr>
            <w:noProof/>
            <w:webHidden/>
          </w:rPr>
          <w:instrText xml:space="preserve"> PAGEREF _Toc434565581 \h </w:instrText>
        </w:r>
        <w:r w:rsidRPr="00373074">
          <w:rPr>
            <w:noProof/>
            <w:webHidden/>
          </w:rPr>
        </w:r>
        <w:r w:rsidRPr="00373074">
          <w:rPr>
            <w:noProof/>
            <w:webHidden/>
          </w:rPr>
          <w:fldChar w:fldCharType="separate"/>
        </w:r>
        <w:r w:rsidRPr="00373074">
          <w:rPr>
            <w:noProof/>
            <w:webHidden/>
          </w:rPr>
          <w:t>8</w:t>
        </w:r>
        <w:r w:rsidRPr="00373074">
          <w:rPr>
            <w:noProof/>
            <w:webHidden/>
          </w:rPr>
          <w:fldChar w:fldCharType="end"/>
        </w:r>
      </w:hyperlink>
    </w:p>
    <w:p w:rsidR="005336CF" w:rsidRPr="00373074" w:rsidRDefault="005336CF" w:rsidP="005336CF">
      <w:pPr>
        <w:pStyle w:val="12"/>
        <w:spacing w:line="360" w:lineRule="auto"/>
        <w:rPr>
          <w:rFonts w:asciiTheme="minorHAnsi" w:eastAsiaTheme="minorEastAsia" w:hAnsiTheme="minorHAnsi" w:cstheme="minorBidi"/>
          <w:noProof/>
        </w:rPr>
      </w:pPr>
      <w:hyperlink w:anchor="_Toc434565582" w:history="1">
        <w:r w:rsidRPr="00373074">
          <w:rPr>
            <w:rStyle w:val="a8"/>
            <w:noProof/>
            <w:sz w:val="28"/>
            <w:szCs w:val="28"/>
          </w:rPr>
          <w:t>ІІ. ТЕМАТИЧНИЙ ПЛАН НАВЧАЛЬНОЇ ДИСЦИПЛІНИ</w:t>
        </w:r>
        <w:r w:rsidRPr="00373074">
          <w:rPr>
            <w:noProof/>
            <w:webHidden/>
          </w:rPr>
          <w:tab/>
        </w:r>
        <w:r w:rsidRPr="00373074">
          <w:rPr>
            <w:noProof/>
            <w:webHidden/>
          </w:rPr>
          <w:fldChar w:fldCharType="begin"/>
        </w:r>
        <w:r w:rsidRPr="00373074">
          <w:rPr>
            <w:noProof/>
            <w:webHidden/>
          </w:rPr>
          <w:instrText xml:space="preserve"> PAGEREF _Toc434565582 \h </w:instrText>
        </w:r>
        <w:r w:rsidRPr="00373074">
          <w:rPr>
            <w:noProof/>
            <w:webHidden/>
          </w:rPr>
        </w:r>
        <w:r w:rsidRPr="00373074">
          <w:rPr>
            <w:noProof/>
            <w:webHidden/>
          </w:rPr>
          <w:fldChar w:fldCharType="separate"/>
        </w:r>
        <w:r w:rsidRPr="00373074">
          <w:rPr>
            <w:noProof/>
            <w:webHidden/>
          </w:rPr>
          <w:t>9</w:t>
        </w:r>
        <w:r w:rsidRPr="00373074">
          <w:rPr>
            <w:noProof/>
            <w:webHidden/>
          </w:rPr>
          <w:fldChar w:fldCharType="end"/>
        </w:r>
      </w:hyperlink>
    </w:p>
    <w:p w:rsidR="005336CF" w:rsidRPr="00373074" w:rsidRDefault="005336CF" w:rsidP="005336CF">
      <w:pPr>
        <w:pStyle w:val="12"/>
        <w:spacing w:line="360" w:lineRule="auto"/>
        <w:rPr>
          <w:rFonts w:asciiTheme="minorHAnsi" w:eastAsiaTheme="minorEastAsia" w:hAnsiTheme="minorHAnsi" w:cstheme="minorBidi"/>
          <w:noProof/>
        </w:rPr>
      </w:pPr>
      <w:hyperlink w:anchor="_Toc434565583" w:history="1">
        <w:r w:rsidRPr="00373074">
          <w:rPr>
            <w:rStyle w:val="a8"/>
            <w:noProof/>
            <w:sz w:val="28"/>
            <w:szCs w:val="28"/>
          </w:rPr>
          <w:t>ІІІ. ПРОГРАМА</w:t>
        </w:r>
        <w:r w:rsidRPr="00373074">
          <w:rPr>
            <w:noProof/>
            <w:webHidden/>
          </w:rPr>
          <w:tab/>
        </w:r>
        <w:r w:rsidRPr="00373074">
          <w:rPr>
            <w:noProof/>
            <w:webHidden/>
          </w:rPr>
          <w:fldChar w:fldCharType="begin"/>
        </w:r>
        <w:r w:rsidRPr="00373074">
          <w:rPr>
            <w:noProof/>
            <w:webHidden/>
          </w:rPr>
          <w:instrText xml:space="preserve"> PAGEREF _Toc434565583 \h </w:instrText>
        </w:r>
        <w:r w:rsidRPr="00373074">
          <w:rPr>
            <w:noProof/>
            <w:webHidden/>
          </w:rPr>
        </w:r>
        <w:r w:rsidRPr="00373074">
          <w:rPr>
            <w:noProof/>
            <w:webHidden/>
          </w:rPr>
          <w:fldChar w:fldCharType="separate"/>
        </w:r>
        <w:r w:rsidRPr="00373074">
          <w:rPr>
            <w:noProof/>
            <w:webHidden/>
          </w:rPr>
          <w:t>10</w:t>
        </w:r>
        <w:r w:rsidRPr="00373074">
          <w:rPr>
            <w:noProof/>
            <w:webHidden/>
          </w:rPr>
          <w:fldChar w:fldCharType="end"/>
        </w:r>
      </w:hyperlink>
    </w:p>
    <w:p w:rsidR="005336CF" w:rsidRPr="00373074" w:rsidRDefault="005336CF" w:rsidP="005336CF">
      <w:pPr>
        <w:pStyle w:val="12"/>
        <w:spacing w:line="360" w:lineRule="auto"/>
        <w:rPr>
          <w:rFonts w:asciiTheme="minorHAnsi" w:eastAsiaTheme="minorEastAsia" w:hAnsiTheme="minorHAnsi" w:cstheme="minorBidi"/>
          <w:noProof/>
        </w:rPr>
      </w:pPr>
      <w:hyperlink w:anchor="_Toc434565584" w:history="1">
        <w:r w:rsidRPr="00373074">
          <w:rPr>
            <w:rStyle w:val="a8"/>
            <w:noProof/>
            <w:sz w:val="28"/>
            <w:szCs w:val="28"/>
          </w:rPr>
          <w:t>ЗМІСТОВНИЙ МОДУЛЬ І. Музика античності та середньовіччя.</w:t>
        </w:r>
        <w:r w:rsidRPr="00373074">
          <w:rPr>
            <w:noProof/>
            <w:webHidden/>
          </w:rPr>
          <w:tab/>
        </w:r>
        <w:r w:rsidRPr="00373074">
          <w:rPr>
            <w:noProof/>
            <w:webHidden/>
          </w:rPr>
          <w:fldChar w:fldCharType="begin"/>
        </w:r>
        <w:r w:rsidRPr="00373074">
          <w:rPr>
            <w:noProof/>
            <w:webHidden/>
          </w:rPr>
          <w:instrText xml:space="preserve"> PAGEREF _Toc434565584 \h </w:instrText>
        </w:r>
        <w:r w:rsidRPr="00373074">
          <w:rPr>
            <w:noProof/>
            <w:webHidden/>
          </w:rPr>
        </w:r>
        <w:r w:rsidRPr="00373074">
          <w:rPr>
            <w:noProof/>
            <w:webHidden/>
          </w:rPr>
          <w:fldChar w:fldCharType="separate"/>
        </w:r>
        <w:r w:rsidRPr="00373074">
          <w:rPr>
            <w:noProof/>
            <w:webHidden/>
          </w:rPr>
          <w:t>10</w:t>
        </w:r>
        <w:r w:rsidRPr="00373074">
          <w:rPr>
            <w:noProof/>
            <w:webHidden/>
          </w:rPr>
          <w:fldChar w:fldCharType="end"/>
        </w:r>
      </w:hyperlink>
    </w:p>
    <w:p w:rsidR="005336CF" w:rsidRPr="00373074" w:rsidRDefault="005336CF" w:rsidP="005336CF">
      <w:pPr>
        <w:pStyle w:val="12"/>
        <w:spacing w:line="360" w:lineRule="auto"/>
        <w:rPr>
          <w:rFonts w:asciiTheme="minorHAnsi" w:eastAsiaTheme="minorEastAsia" w:hAnsiTheme="minorHAnsi" w:cstheme="minorBidi"/>
          <w:noProof/>
        </w:rPr>
      </w:pPr>
      <w:hyperlink w:anchor="_Toc434565585" w:history="1">
        <w:r w:rsidRPr="00373074">
          <w:rPr>
            <w:rStyle w:val="a8"/>
            <w:noProof/>
            <w:sz w:val="28"/>
            <w:szCs w:val="28"/>
          </w:rPr>
          <w:t xml:space="preserve">ЗМІСТОВИЙ МОДУЛЬ ІІ. Західноєвропейська музична культура </w:t>
        </w:r>
        <w:r w:rsidRPr="00373074">
          <w:rPr>
            <w:rStyle w:val="a8"/>
            <w:noProof/>
            <w:sz w:val="28"/>
            <w:szCs w:val="28"/>
            <w:lang w:val="en-US"/>
          </w:rPr>
          <w:t>XVII</w:t>
        </w:r>
        <w:r w:rsidRPr="00373074">
          <w:rPr>
            <w:rStyle w:val="a8"/>
            <w:noProof/>
            <w:sz w:val="28"/>
            <w:szCs w:val="28"/>
          </w:rPr>
          <w:t>-</w:t>
        </w:r>
        <w:r w:rsidRPr="00373074">
          <w:rPr>
            <w:rStyle w:val="a8"/>
            <w:noProof/>
            <w:sz w:val="28"/>
            <w:szCs w:val="28"/>
            <w:lang w:val="en-US"/>
          </w:rPr>
          <w:t>XVIII</w:t>
        </w:r>
        <w:r w:rsidRPr="00373074">
          <w:rPr>
            <w:rStyle w:val="a8"/>
            <w:noProof/>
            <w:sz w:val="28"/>
            <w:szCs w:val="28"/>
          </w:rPr>
          <w:t xml:space="preserve"> ст.</w:t>
        </w:r>
        <w:r w:rsidRPr="00373074">
          <w:rPr>
            <w:noProof/>
            <w:webHidden/>
          </w:rPr>
          <w:tab/>
        </w:r>
        <w:r w:rsidRPr="00373074">
          <w:rPr>
            <w:noProof/>
            <w:webHidden/>
          </w:rPr>
          <w:fldChar w:fldCharType="begin"/>
        </w:r>
        <w:r w:rsidRPr="00373074">
          <w:rPr>
            <w:noProof/>
            <w:webHidden/>
          </w:rPr>
          <w:instrText xml:space="preserve"> PAGEREF _Toc434565585 \h </w:instrText>
        </w:r>
        <w:r w:rsidRPr="00373074">
          <w:rPr>
            <w:noProof/>
            <w:webHidden/>
          </w:rPr>
        </w:r>
        <w:r w:rsidRPr="00373074">
          <w:rPr>
            <w:noProof/>
            <w:webHidden/>
          </w:rPr>
          <w:fldChar w:fldCharType="separate"/>
        </w:r>
        <w:r w:rsidRPr="00373074">
          <w:rPr>
            <w:noProof/>
            <w:webHidden/>
          </w:rPr>
          <w:t>12</w:t>
        </w:r>
        <w:r w:rsidRPr="00373074">
          <w:rPr>
            <w:noProof/>
            <w:webHidden/>
          </w:rPr>
          <w:fldChar w:fldCharType="end"/>
        </w:r>
      </w:hyperlink>
    </w:p>
    <w:p w:rsidR="005336CF" w:rsidRPr="00373074" w:rsidRDefault="005336CF" w:rsidP="005336CF">
      <w:pPr>
        <w:pStyle w:val="12"/>
        <w:spacing w:line="360" w:lineRule="auto"/>
        <w:rPr>
          <w:rFonts w:asciiTheme="minorHAnsi" w:eastAsiaTheme="minorEastAsia" w:hAnsiTheme="minorHAnsi" w:cstheme="minorBidi"/>
          <w:noProof/>
        </w:rPr>
      </w:pPr>
      <w:hyperlink w:anchor="_Toc434565586" w:history="1">
        <w:r w:rsidRPr="00373074">
          <w:rPr>
            <w:rStyle w:val="a8"/>
            <w:noProof/>
            <w:sz w:val="28"/>
            <w:szCs w:val="28"/>
          </w:rPr>
          <w:t>ЗМІСТОВИЙ МОДУЛЬ ІІІ. Музичний класицизм та романтизм</w:t>
        </w:r>
        <w:r w:rsidRPr="00373074">
          <w:rPr>
            <w:noProof/>
            <w:webHidden/>
          </w:rPr>
          <w:tab/>
        </w:r>
        <w:r w:rsidRPr="00373074">
          <w:rPr>
            <w:noProof/>
            <w:webHidden/>
          </w:rPr>
          <w:fldChar w:fldCharType="begin"/>
        </w:r>
        <w:r w:rsidRPr="00373074">
          <w:rPr>
            <w:noProof/>
            <w:webHidden/>
          </w:rPr>
          <w:instrText xml:space="preserve"> PAGEREF _Toc434565586 \h </w:instrText>
        </w:r>
        <w:r w:rsidRPr="00373074">
          <w:rPr>
            <w:noProof/>
            <w:webHidden/>
          </w:rPr>
        </w:r>
        <w:r w:rsidRPr="00373074">
          <w:rPr>
            <w:noProof/>
            <w:webHidden/>
          </w:rPr>
          <w:fldChar w:fldCharType="separate"/>
        </w:r>
        <w:r w:rsidRPr="00373074">
          <w:rPr>
            <w:noProof/>
            <w:webHidden/>
          </w:rPr>
          <w:t>14</w:t>
        </w:r>
        <w:r w:rsidRPr="00373074">
          <w:rPr>
            <w:noProof/>
            <w:webHidden/>
          </w:rPr>
          <w:fldChar w:fldCharType="end"/>
        </w:r>
      </w:hyperlink>
    </w:p>
    <w:p w:rsidR="005336CF" w:rsidRPr="00373074" w:rsidRDefault="005336CF" w:rsidP="005336CF">
      <w:pPr>
        <w:pStyle w:val="12"/>
        <w:spacing w:line="360" w:lineRule="auto"/>
        <w:rPr>
          <w:rFonts w:asciiTheme="minorHAnsi" w:eastAsiaTheme="minorEastAsia" w:hAnsiTheme="minorHAnsi" w:cstheme="minorBidi"/>
          <w:noProof/>
        </w:rPr>
      </w:pPr>
      <w:hyperlink w:anchor="_Toc434565587" w:history="1">
        <w:r w:rsidRPr="00373074">
          <w:rPr>
            <w:rStyle w:val="a8"/>
            <w:noProof/>
            <w:sz w:val="28"/>
            <w:szCs w:val="28"/>
          </w:rPr>
          <w:t xml:space="preserve">ІV. Навчально-методична карта дисципліни «Історія зарубіжної музики» </w:t>
        </w:r>
        <w:r>
          <w:rPr>
            <w:rStyle w:val="a8"/>
            <w:noProof/>
            <w:sz w:val="28"/>
            <w:szCs w:val="28"/>
            <w:lang w:val="uk-UA"/>
          </w:rPr>
          <w:t>І</w:t>
        </w:r>
        <w:r w:rsidRPr="00373074">
          <w:rPr>
            <w:rStyle w:val="a8"/>
            <w:noProof/>
            <w:sz w:val="28"/>
            <w:szCs w:val="28"/>
          </w:rPr>
          <w:t xml:space="preserve"> курс</w:t>
        </w:r>
        <w:r w:rsidRPr="00373074">
          <w:rPr>
            <w:noProof/>
            <w:webHidden/>
          </w:rPr>
          <w:tab/>
        </w:r>
        <w:r w:rsidRPr="00373074">
          <w:rPr>
            <w:noProof/>
            <w:webHidden/>
          </w:rPr>
          <w:fldChar w:fldCharType="begin"/>
        </w:r>
        <w:r w:rsidRPr="00373074">
          <w:rPr>
            <w:noProof/>
            <w:webHidden/>
          </w:rPr>
          <w:instrText xml:space="preserve"> PAGEREF _Toc434565587 \h </w:instrText>
        </w:r>
        <w:r w:rsidRPr="00373074">
          <w:rPr>
            <w:noProof/>
            <w:webHidden/>
          </w:rPr>
        </w:r>
        <w:r w:rsidRPr="00373074">
          <w:rPr>
            <w:noProof/>
            <w:webHidden/>
          </w:rPr>
          <w:fldChar w:fldCharType="separate"/>
        </w:r>
        <w:r w:rsidRPr="00373074">
          <w:rPr>
            <w:noProof/>
            <w:webHidden/>
          </w:rPr>
          <w:t>19</w:t>
        </w:r>
        <w:r w:rsidRPr="00373074">
          <w:rPr>
            <w:noProof/>
            <w:webHidden/>
          </w:rPr>
          <w:fldChar w:fldCharType="end"/>
        </w:r>
      </w:hyperlink>
    </w:p>
    <w:p w:rsidR="005336CF" w:rsidRPr="00373074" w:rsidRDefault="005336CF" w:rsidP="005336CF">
      <w:pPr>
        <w:pStyle w:val="12"/>
        <w:spacing w:line="360" w:lineRule="auto"/>
        <w:rPr>
          <w:rFonts w:asciiTheme="minorHAnsi" w:eastAsiaTheme="minorEastAsia" w:hAnsiTheme="minorHAnsi" w:cstheme="minorBidi"/>
          <w:noProof/>
        </w:rPr>
      </w:pPr>
      <w:hyperlink w:anchor="_Toc434565588" w:history="1">
        <w:r w:rsidRPr="00373074">
          <w:rPr>
            <w:rStyle w:val="a8"/>
            <w:bCs/>
            <w:noProof/>
            <w:sz w:val="28"/>
            <w:szCs w:val="28"/>
          </w:rPr>
          <w:t>V. ПИТАННЯ І ЗАВДАННЯ ДЛЯ САМОСТІЙНОЇ РОБОТИ</w:t>
        </w:r>
        <w:r w:rsidRPr="00373074">
          <w:rPr>
            <w:noProof/>
            <w:webHidden/>
          </w:rPr>
          <w:tab/>
        </w:r>
        <w:r w:rsidRPr="00373074">
          <w:rPr>
            <w:noProof/>
            <w:webHidden/>
          </w:rPr>
          <w:fldChar w:fldCharType="begin"/>
        </w:r>
        <w:r w:rsidRPr="00373074">
          <w:rPr>
            <w:noProof/>
            <w:webHidden/>
          </w:rPr>
          <w:instrText xml:space="preserve"> PAGEREF _Toc434565588 \h </w:instrText>
        </w:r>
        <w:r w:rsidRPr="00373074">
          <w:rPr>
            <w:noProof/>
            <w:webHidden/>
          </w:rPr>
        </w:r>
        <w:r w:rsidRPr="00373074">
          <w:rPr>
            <w:noProof/>
            <w:webHidden/>
          </w:rPr>
          <w:fldChar w:fldCharType="separate"/>
        </w:r>
        <w:r w:rsidRPr="00373074">
          <w:rPr>
            <w:noProof/>
            <w:webHidden/>
          </w:rPr>
          <w:t>20</w:t>
        </w:r>
        <w:r w:rsidRPr="00373074">
          <w:rPr>
            <w:noProof/>
            <w:webHidden/>
          </w:rPr>
          <w:fldChar w:fldCharType="end"/>
        </w:r>
      </w:hyperlink>
    </w:p>
    <w:p w:rsidR="005336CF" w:rsidRPr="00373074" w:rsidRDefault="005336CF" w:rsidP="005336CF">
      <w:pPr>
        <w:pStyle w:val="12"/>
        <w:spacing w:line="360" w:lineRule="auto"/>
        <w:rPr>
          <w:rFonts w:asciiTheme="minorHAnsi" w:eastAsiaTheme="minorEastAsia" w:hAnsiTheme="minorHAnsi" w:cstheme="minorBidi"/>
          <w:noProof/>
        </w:rPr>
      </w:pPr>
      <w:hyperlink w:anchor="_Toc434565589" w:history="1">
        <w:r w:rsidRPr="00373074">
          <w:rPr>
            <w:rStyle w:val="a8"/>
            <w:noProof/>
            <w:sz w:val="28"/>
            <w:szCs w:val="28"/>
            <w:lang w:val="en-US"/>
          </w:rPr>
          <w:t>VII</w:t>
        </w:r>
        <w:r w:rsidRPr="00373074">
          <w:rPr>
            <w:rStyle w:val="a8"/>
            <w:noProof/>
            <w:sz w:val="28"/>
            <w:szCs w:val="28"/>
          </w:rPr>
          <w:t>. СИСТЕМА ПОТОЧНОГО І ПІДСУМКОВОГО КОНТРОЛЮ ЗНАНЬ</w:t>
        </w:r>
        <w:r w:rsidRPr="00373074">
          <w:rPr>
            <w:noProof/>
            <w:webHidden/>
          </w:rPr>
          <w:tab/>
        </w:r>
        <w:r w:rsidRPr="00373074">
          <w:rPr>
            <w:noProof/>
            <w:webHidden/>
          </w:rPr>
          <w:fldChar w:fldCharType="begin"/>
        </w:r>
        <w:r w:rsidRPr="00373074">
          <w:rPr>
            <w:noProof/>
            <w:webHidden/>
          </w:rPr>
          <w:instrText xml:space="preserve"> PAGEREF _Toc434565589 \h </w:instrText>
        </w:r>
        <w:r w:rsidRPr="00373074">
          <w:rPr>
            <w:noProof/>
            <w:webHidden/>
          </w:rPr>
        </w:r>
        <w:r w:rsidRPr="00373074">
          <w:rPr>
            <w:noProof/>
            <w:webHidden/>
          </w:rPr>
          <w:fldChar w:fldCharType="separate"/>
        </w:r>
        <w:r w:rsidRPr="00373074">
          <w:rPr>
            <w:noProof/>
            <w:webHidden/>
          </w:rPr>
          <w:t>23</w:t>
        </w:r>
        <w:r w:rsidRPr="00373074">
          <w:rPr>
            <w:noProof/>
            <w:webHidden/>
          </w:rPr>
          <w:fldChar w:fldCharType="end"/>
        </w:r>
      </w:hyperlink>
    </w:p>
    <w:p w:rsidR="005336CF" w:rsidRPr="00373074" w:rsidRDefault="005336CF" w:rsidP="005336CF">
      <w:pPr>
        <w:pStyle w:val="12"/>
        <w:spacing w:line="360" w:lineRule="auto"/>
        <w:rPr>
          <w:rFonts w:asciiTheme="minorHAnsi" w:eastAsiaTheme="minorEastAsia" w:hAnsiTheme="minorHAnsi" w:cstheme="minorBidi"/>
          <w:noProof/>
        </w:rPr>
      </w:pPr>
      <w:hyperlink w:anchor="_Toc434565590" w:history="1">
        <w:r w:rsidRPr="00373074">
          <w:rPr>
            <w:rStyle w:val="a8"/>
            <w:noProof/>
            <w:sz w:val="28"/>
            <w:szCs w:val="28"/>
            <w:lang w:val="en-US"/>
          </w:rPr>
          <w:t>VIII</w:t>
        </w:r>
        <w:r w:rsidRPr="00373074">
          <w:rPr>
            <w:rStyle w:val="a8"/>
            <w:noProof/>
            <w:sz w:val="28"/>
            <w:szCs w:val="28"/>
          </w:rPr>
          <w:t>. ЗАГАЛЬНІ КРИТЕРІЇ ОЦІНЮВАННЯ ЗНАНЬ СТУДЕНТІВ</w:t>
        </w:r>
        <w:r w:rsidRPr="00373074">
          <w:rPr>
            <w:noProof/>
            <w:webHidden/>
          </w:rPr>
          <w:tab/>
        </w:r>
        <w:r w:rsidRPr="00373074">
          <w:rPr>
            <w:noProof/>
            <w:webHidden/>
          </w:rPr>
          <w:fldChar w:fldCharType="begin"/>
        </w:r>
        <w:r w:rsidRPr="00373074">
          <w:rPr>
            <w:noProof/>
            <w:webHidden/>
          </w:rPr>
          <w:instrText xml:space="preserve"> PAGEREF _Toc434565590 \h </w:instrText>
        </w:r>
        <w:r w:rsidRPr="00373074">
          <w:rPr>
            <w:noProof/>
            <w:webHidden/>
          </w:rPr>
        </w:r>
        <w:r w:rsidRPr="00373074">
          <w:rPr>
            <w:noProof/>
            <w:webHidden/>
          </w:rPr>
          <w:fldChar w:fldCharType="separate"/>
        </w:r>
        <w:r w:rsidRPr="00373074">
          <w:rPr>
            <w:noProof/>
            <w:webHidden/>
          </w:rPr>
          <w:t>25</w:t>
        </w:r>
        <w:r w:rsidRPr="00373074">
          <w:rPr>
            <w:noProof/>
            <w:webHidden/>
          </w:rPr>
          <w:fldChar w:fldCharType="end"/>
        </w:r>
      </w:hyperlink>
    </w:p>
    <w:p w:rsidR="005336CF" w:rsidRPr="00373074" w:rsidRDefault="005336CF" w:rsidP="005336CF">
      <w:pPr>
        <w:pStyle w:val="12"/>
        <w:spacing w:line="360" w:lineRule="auto"/>
        <w:rPr>
          <w:rFonts w:asciiTheme="minorHAnsi" w:eastAsiaTheme="minorEastAsia" w:hAnsiTheme="minorHAnsi" w:cstheme="minorBidi"/>
          <w:noProof/>
        </w:rPr>
      </w:pPr>
      <w:hyperlink w:anchor="_Toc434565591" w:history="1">
        <w:r w:rsidRPr="00373074">
          <w:rPr>
            <w:rStyle w:val="a8"/>
            <w:noProof/>
            <w:sz w:val="28"/>
            <w:szCs w:val="28"/>
          </w:rPr>
          <w:t>IХ. МЕТОДИ НАВЧАННЯ</w:t>
        </w:r>
        <w:r w:rsidRPr="00373074">
          <w:rPr>
            <w:noProof/>
            <w:webHidden/>
          </w:rPr>
          <w:tab/>
        </w:r>
        <w:r w:rsidRPr="00373074">
          <w:rPr>
            <w:noProof/>
            <w:webHidden/>
          </w:rPr>
          <w:fldChar w:fldCharType="begin"/>
        </w:r>
        <w:r w:rsidRPr="00373074">
          <w:rPr>
            <w:noProof/>
            <w:webHidden/>
          </w:rPr>
          <w:instrText xml:space="preserve"> PAGEREF _Toc434565591 \h </w:instrText>
        </w:r>
        <w:r w:rsidRPr="00373074">
          <w:rPr>
            <w:noProof/>
            <w:webHidden/>
          </w:rPr>
        </w:r>
        <w:r w:rsidRPr="00373074">
          <w:rPr>
            <w:noProof/>
            <w:webHidden/>
          </w:rPr>
          <w:fldChar w:fldCharType="separate"/>
        </w:r>
        <w:r w:rsidRPr="00373074">
          <w:rPr>
            <w:noProof/>
            <w:webHidden/>
          </w:rPr>
          <w:t>26</w:t>
        </w:r>
        <w:r w:rsidRPr="00373074">
          <w:rPr>
            <w:noProof/>
            <w:webHidden/>
          </w:rPr>
          <w:fldChar w:fldCharType="end"/>
        </w:r>
      </w:hyperlink>
    </w:p>
    <w:p w:rsidR="005336CF" w:rsidRPr="00373074" w:rsidRDefault="005336CF" w:rsidP="005336CF">
      <w:pPr>
        <w:pStyle w:val="12"/>
        <w:spacing w:line="360" w:lineRule="auto"/>
        <w:rPr>
          <w:rFonts w:asciiTheme="minorHAnsi" w:eastAsiaTheme="minorEastAsia" w:hAnsiTheme="minorHAnsi" w:cstheme="minorBidi"/>
          <w:noProof/>
        </w:rPr>
      </w:pPr>
      <w:hyperlink w:anchor="_Toc434565592" w:history="1">
        <w:r w:rsidRPr="00373074">
          <w:rPr>
            <w:rStyle w:val="a8"/>
            <w:noProof/>
            <w:sz w:val="28"/>
            <w:szCs w:val="28"/>
          </w:rPr>
          <w:t>Х. МЕТОДИЧНЕ ЗАБЕЗПЕЧЕННЯ КУРСУ</w:t>
        </w:r>
        <w:r w:rsidRPr="00373074">
          <w:rPr>
            <w:noProof/>
            <w:webHidden/>
          </w:rPr>
          <w:tab/>
        </w:r>
        <w:r w:rsidRPr="00373074">
          <w:rPr>
            <w:noProof/>
            <w:webHidden/>
          </w:rPr>
          <w:fldChar w:fldCharType="begin"/>
        </w:r>
        <w:r w:rsidRPr="00373074">
          <w:rPr>
            <w:noProof/>
            <w:webHidden/>
          </w:rPr>
          <w:instrText xml:space="preserve"> PAGEREF _Toc434565592 \h </w:instrText>
        </w:r>
        <w:r w:rsidRPr="00373074">
          <w:rPr>
            <w:noProof/>
            <w:webHidden/>
          </w:rPr>
        </w:r>
        <w:r w:rsidRPr="00373074">
          <w:rPr>
            <w:noProof/>
            <w:webHidden/>
          </w:rPr>
          <w:fldChar w:fldCharType="separate"/>
        </w:r>
        <w:r w:rsidRPr="00373074">
          <w:rPr>
            <w:noProof/>
            <w:webHidden/>
          </w:rPr>
          <w:t>27</w:t>
        </w:r>
        <w:r w:rsidRPr="00373074">
          <w:rPr>
            <w:noProof/>
            <w:webHidden/>
          </w:rPr>
          <w:fldChar w:fldCharType="end"/>
        </w:r>
      </w:hyperlink>
    </w:p>
    <w:p w:rsidR="005336CF" w:rsidRPr="00373074" w:rsidRDefault="005336CF" w:rsidP="005336CF">
      <w:pPr>
        <w:pStyle w:val="12"/>
        <w:spacing w:line="360" w:lineRule="auto"/>
        <w:rPr>
          <w:rFonts w:asciiTheme="minorHAnsi" w:eastAsiaTheme="minorEastAsia" w:hAnsiTheme="minorHAnsi" w:cstheme="minorBidi"/>
          <w:noProof/>
        </w:rPr>
      </w:pPr>
      <w:hyperlink w:anchor="_Toc434565593" w:history="1">
        <w:r w:rsidRPr="00373074">
          <w:rPr>
            <w:rStyle w:val="a8"/>
            <w:noProof/>
            <w:sz w:val="28"/>
            <w:szCs w:val="28"/>
          </w:rPr>
          <w:t>Х</w:t>
        </w:r>
        <w:r w:rsidRPr="00373074">
          <w:rPr>
            <w:rStyle w:val="a8"/>
            <w:noProof/>
            <w:sz w:val="28"/>
            <w:szCs w:val="28"/>
            <w:lang w:val="en-US"/>
          </w:rPr>
          <w:t>I</w:t>
        </w:r>
        <w:r w:rsidRPr="00373074">
          <w:rPr>
            <w:rStyle w:val="a8"/>
            <w:noProof/>
            <w:sz w:val="28"/>
            <w:szCs w:val="28"/>
          </w:rPr>
          <w:t>. РЕКОМЕНДОВАНА  ЛІТЕРАТУРА</w:t>
        </w:r>
        <w:r w:rsidRPr="00373074">
          <w:rPr>
            <w:noProof/>
            <w:webHidden/>
          </w:rPr>
          <w:tab/>
        </w:r>
        <w:r w:rsidRPr="00373074">
          <w:rPr>
            <w:noProof/>
            <w:webHidden/>
          </w:rPr>
          <w:fldChar w:fldCharType="begin"/>
        </w:r>
        <w:r w:rsidRPr="00373074">
          <w:rPr>
            <w:noProof/>
            <w:webHidden/>
          </w:rPr>
          <w:instrText xml:space="preserve"> PAGEREF _Toc434565593 \h </w:instrText>
        </w:r>
        <w:r w:rsidRPr="00373074">
          <w:rPr>
            <w:noProof/>
            <w:webHidden/>
          </w:rPr>
        </w:r>
        <w:r w:rsidRPr="00373074">
          <w:rPr>
            <w:noProof/>
            <w:webHidden/>
          </w:rPr>
          <w:fldChar w:fldCharType="separate"/>
        </w:r>
        <w:r w:rsidRPr="00373074">
          <w:rPr>
            <w:noProof/>
            <w:webHidden/>
          </w:rPr>
          <w:t>27</w:t>
        </w:r>
        <w:r w:rsidRPr="00373074">
          <w:rPr>
            <w:noProof/>
            <w:webHidden/>
          </w:rPr>
          <w:fldChar w:fldCharType="end"/>
        </w:r>
      </w:hyperlink>
    </w:p>
    <w:p w:rsidR="005336CF" w:rsidRPr="00373074" w:rsidRDefault="005336CF" w:rsidP="005336CF">
      <w:pPr>
        <w:spacing w:line="360" w:lineRule="auto"/>
        <w:jc w:val="center"/>
        <w:rPr>
          <w:sz w:val="28"/>
          <w:szCs w:val="28"/>
          <w:lang w:val="en-US"/>
        </w:rPr>
      </w:pPr>
      <w:r w:rsidRPr="00373074">
        <w:rPr>
          <w:sz w:val="28"/>
          <w:szCs w:val="28"/>
          <w:lang w:val="en-US"/>
        </w:rPr>
        <w:fldChar w:fldCharType="end"/>
      </w:r>
    </w:p>
    <w:p w:rsidR="005336CF" w:rsidRPr="00B95F5D" w:rsidRDefault="005336CF" w:rsidP="005336CF">
      <w:pPr>
        <w:spacing w:line="360" w:lineRule="auto"/>
        <w:rPr>
          <w:lang w:val="uk-UA"/>
        </w:rPr>
      </w:pPr>
    </w:p>
    <w:p w:rsidR="005336CF" w:rsidRPr="00B95F5D" w:rsidRDefault="005336CF" w:rsidP="005336CF">
      <w:pPr>
        <w:spacing w:line="360" w:lineRule="auto"/>
        <w:rPr>
          <w:lang w:val="uk-UA"/>
        </w:rPr>
      </w:pPr>
    </w:p>
    <w:p w:rsidR="005336CF" w:rsidRPr="00B95F5D" w:rsidRDefault="005336CF" w:rsidP="005336CF">
      <w:pPr>
        <w:rPr>
          <w:sz w:val="20"/>
          <w:szCs w:val="20"/>
        </w:rPr>
      </w:pPr>
    </w:p>
    <w:p w:rsidR="005336CF" w:rsidRPr="00B95F5D" w:rsidRDefault="005336CF" w:rsidP="005336CF">
      <w:pPr>
        <w:rPr>
          <w:sz w:val="20"/>
          <w:szCs w:val="20"/>
        </w:rPr>
      </w:pPr>
    </w:p>
    <w:p w:rsidR="005336CF" w:rsidRPr="00B95F5D" w:rsidRDefault="005336CF" w:rsidP="005336CF">
      <w:pPr>
        <w:rPr>
          <w:rFonts w:ascii="Calibri" w:hAnsi="Calibri" w:cs="Calibri"/>
        </w:rPr>
      </w:pPr>
    </w:p>
    <w:p w:rsidR="005336CF" w:rsidRPr="00B95F5D" w:rsidRDefault="005336CF" w:rsidP="005336CF"/>
    <w:p w:rsidR="005336CF" w:rsidRPr="00B95F5D" w:rsidRDefault="005336CF" w:rsidP="005336CF">
      <w:pPr>
        <w:rPr>
          <w:sz w:val="20"/>
          <w:szCs w:val="20"/>
        </w:rPr>
      </w:pPr>
    </w:p>
    <w:p w:rsidR="005336CF" w:rsidRPr="00B95F5D" w:rsidRDefault="005336CF" w:rsidP="005336CF"/>
    <w:p w:rsidR="005336CF" w:rsidRPr="00B95F5D" w:rsidRDefault="005336CF" w:rsidP="005336CF">
      <w:pPr>
        <w:widowControl w:val="0"/>
        <w:autoSpaceDE w:val="0"/>
        <w:autoSpaceDN w:val="0"/>
        <w:adjustRightInd w:val="0"/>
        <w:spacing w:line="276" w:lineRule="auto"/>
        <w:rPr>
          <w:sz w:val="20"/>
          <w:szCs w:val="20"/>
        </w:rPr>
      </w:pPr>
    </w:p>
    <w:p w:rsidR="005336CF" w:rsidRPr="00B95F5D" w:rsidRDefault="005336CF" w:rsidP="005336CF">
      <w:pPr>
        <w:widowControl w:val="0"/>
        <w:autoSpaceDE w:val="0"/>
        <w:autoSpaceDN w:val="0"/>
        <w:adjustRightInd w:val="0"/>
        <w:spacing w:line="276" w:lineRule="auto"/>
        <w:jc w:val="center"/>
        <w:rPr>
          <w:sz w:val="20"/>
          <w:szCs w:val="20"/>
          <w:lang w:val="uk-UA"/>
        </w:rPr>
      </w:pPr>
      <w:r w:rsidRPr="00B95F5D">
        <w:rPr>
          <w:sz w:val="20"/>
          <w:szCs w:val="20"/>
          <w:lang w:val="uk-UA"/>
        </w:rPr>
        <w:t xml:space="preserve"> </w:t>
      </w:r>
    </w:p>
    <w:p w:rsidR="005336CF" w:rsidRPr="00373074" w:rsidRDefault="005336CF" w:rsidP="005336CF">
      <w:pPr>
        <w:jc w:val="center"/>
        <w:rPr>
          <w:b/>
          <w:spacing w:val="-2"/>
          <w:sz w:val="28"/>
          <w:szCs w:val="28"/>
          <w:lang w:val="uk-UA"/>
        </w:rPr>
      </w:pPr>
      <w:r w:rsidRPr="00373074">
        <w:rPr>
          <w:lang w:val="uk-UA"/>
        </w:rPr>
        <w:br w:type="page"/>
      </w:r>
      <w:r w:rsidRPr="00373074">
        <w:rPr>
          <w:b/>
          <w:spacing w:val="-2"/>
          <w:sz w:val="28"/>
          <w:szCs w:val="28"/>
          <w:lang w:val="uk-UA"/>
        </w:rPr>
        <w:lastRenderedPageBreak/>
        <w:t>ПОЯСНЮВАЛЬНА ЗАПИСКА</w:t>
      </w:r>
    </w:p>
    <w:p w:rsidR="005336CF" w:rsidRPr="00373074" w:rsidRDefault="005336CF" w:rsidP="005336CF">
      <w:pPr>
        <w:jc w:val="both"/>
        <w:rPr>
          <w:b/>
          <w:spacing w:val="-2"/>
          <w:sz w:val="32"/>
          <w:szCs w:val="32"/>
          <w:lang w:val="uk-UA"/>
        </w:rPr>
      </w:pPr>
    </w:p>
    <w:p w:rsidR="005336CF" w:rsidRDefault="005336CF" w:rsidP="005336CF">
      <w:pPr>
        <w:ind w:firstLine="708"/>
        <w:jc w:val="both"/>
        <w:rPr>
          <w:spacing w:val="-2"/>
          <w:sz w:val="28"/>
          <w:szCs w:val="28"/>
          <w:lang w:val="uk-UA"/>
        </w:rPr>
      </w:pPr>
      <w:r>
        <w:rPr>
          <w:spacing w:val="-2"/>
          <w:sz w:val="28"/>
          <w:szCs w:val="28"/>
          <w:lang w:val="uk-UA"/>
        </w:rPr>
        <w:t>Засвоєння художнього досвіду минулого, усвідомлення спадкоємного зв’язку та історичної обумовленості кожного явища художньої культури є однією з провідних засад сучасного розвитку професійної музичної культури. Тож нині високі вимоги до музикантів-виконавців не вичерпуються суто спеціальною, фаховою підготовкою, але й передбачають в них відповідний рівень інтелектуального розвитку, загальної та професійної ерудиції. Враховуючи це, робоча навчальна програма з курсу «Історії зарубіжної музики» розроблена на основі комплексного міждисциплінарного підходу, що передбачає опанування студентами матеріалу з різних галузей знань, насамперед гуманітарних наук: культурології, історії театру, літератури, образотворчого мистецтва, філософії тощо.</w:t>
      </w:r>
    </w:p>
    <w:p w:rsidR="005336CF" w:rsidRPr="00B95F5D" w:rsidRDefault="005336CF" w:rsidP="005336CF">
      <w:pPr>
        <w:ind w:firstLine="708"/>
        <w:jc w:val="both"/>
        <w:rPr>
          <w:spacing w:val="-2"/>
          <w:sz w:val="28"/>
          <w:szCs w:val="28"/>
          <w:lang w:val="uk-UA"/>
        </w:rPr>
      </w:pPr>
      <w:r w:rsidRPr="00DA567F">
        <w:rPr>
          <w:b/>
          <w:spacing w:val="-2"/>
          <w:sz w:val="28"/>
          <w:szCs w:val="28"/>
          <w:lang w:val="uk-UA"/>
        </w:rPr>
        <w:t>Мета курсу</w:t>
      </w:r>
      <w:r>
        <w:rPr>
          <w:spacing w:val="-2"/>
          <w:sz w:val="28"/>
          <w:szCs w:val="28"/>
          <w:lang w:val="uk-UA"/>
        </w:rPr>
        <w:t xml:space="preserve"> полягає у </w:t>
      </w:r>
      <w:r w:rsidRPr="00DA567F">
        <w:rPr>
          <w:spacing w:val="-2"/>
          <w:sz w:val="28"/>
          <w:szCs w:val="28"/>
          <w:lang w:val="uk-UA"/>
        </w:rPr>
        <w:t xml:space="preserve">формуванні </w:t>
      </w:r>
      <w:r>
        <w:rPr>
          <w:spacing w:val="-2"/>
          <w:sz w:val="28"/>
          <w:szCs w:val="28"/>
          <w:lang w:val="uk-UA"/>
        </w:rPr>
        <w:t xml:space="preserve">художньої культури майбутнього фахівця, розширення його загальної та професійної ерудиції шляхом </w:t>
      </w:r>
      <w:r>
        <w:rPr>
          <w:sz w:val="28"/>
          <w:szCs w:val="28"/>
          <w:lang w:val="uk-UA"/>
        </w:rPr>
        <w:t>ознайомлення із</w:t>
      </w:r>
      <w:r w:rsidRPr="00B95F5D">
        <w:rPr>
          <w:sz w:val="28"/>
          <w:szCs w:val="28"/>
          <w:lang w:val="uk-UA"/>
        </w:rPr>
        <w:t xml:space="preserve"> </w:t>
      </w:r>
      <w:r>
        <w:rPr>
          <w:sz w:val="28"/>
          <w:szCs w:val="28"/>
          <w:lang w:val="uk-UA"/>
        </w:rPr>
        <w:t xml:space="preserve">ключовими епохами та стилями </w:t>
      </w:r>
      <w:r w:rsidRPr="00B95F5D">
        <w:rPr>
          <w:sz w:val="28"/>
          <w:szCs w:val="28"/>
          <w:lang w:val="uk-UA"/>
        </w:rPr>
        <w:t>європейської музичної культури</w:t>
      </w:r>
      <w:r>
        <w:rPr>
          <w:sz w:val="28"/>
          <w:szCs w:val="28"/>
          <w:lang w:val="uk-UA"/>
        </w:rPr>
        <w:t xml:space="preserve"> з акцентуванням </w:t>
      </w:r>
      <w:r w:rsidRPr="00B95F5D">
        <w:rPr>
          <w:sz w:val="28"/>
          <w:szCs w:val="28"/>
          <w:lang w:val="uk-UA"/>
        </w:rPr>
        <w:t>спадкоємного зв’язку між ними</w:t>
      </w:r>
      <w:r>
        <w:rPr>
          <w:sz w:val="28"/>
          <w:szCs w:val="28"/>
          <w:lang w:val="uk-UA"/>
        </w:rPr>
        <w:t xml:space="preserve">, </w:t>
      </w:r>
      <w:r w:rsidRPr="00B95F5D">
        <w:rPr>
          <w:sz w:val="28"/>
          <w:szCs w:val="28"/>
          <w:lang w:val="uk-UA"/>
        </w:rPr>
        <w:t>історичної циклічності культуротворчих процесів</w:t>
      </w:r>
      <w:r>
        <w:rPr>
          <w:sz w:val="28"/>
          <w:szCs w:val="28"/>
          <w:lang w:val="uk-UA"/>
        </w:rPr>
        <w:t xml:space="preserve"> та діалогічності музики як виду мистецтва</w:t>
      </w:r>
      <w:r w:rsidRPr="00B95F5D">
        <w:rPr>
          <w:sz w:val="28"/>
          <w:szCs w:val="28"/>
          <w:lang w:val="uk-UA"/>
        </w:rPr>
        <w:t>.</w:t>
      </w:r>
      <w:r w:rsidRPr="00B95F5D">
        <w:rPr>
          <w:spacing w:val="-2"/>
          <w:sz w:val="28"/>
          <w:szCs w:val="28"/>
          <w:lang w:val="uk-UA"/>
        </w:rPr>
        <w:t xml:space="preserve"> </w:t>
      </w:r>
    </w:p>
    <w:p w:rsidR="005336CF" w:rsidRPr="00B95F5D" w:rsidRDefault="005336CF" w:rsidP="005336CF">
      <w:pPr>
        <w:pStyle w:val="af3"/>
        <w:spacing w:after="0"/>
        <w:ind w:left="0" w:firstLine="567"/>
        <w:jc w:val="both"/>
        <w:rPr>
          <w:b/>
          <w:spacing w:val="20"/>
          <w:sz w:val="28"/>
          <w:szCs w:val="28"/>
          <w:lang w:val="uk-UA"/>
        </w:rPr>
      </w:pPr>
      <w:r w:rsidRPr="00B95F5D">
        <w:rPr>
          <w:b/>
          <w:spacing w:val="20"/>
          <w:sz w:val="28"/>
          <w:szCs w:val="28"/>
          <w:lang w:val="uk-UA"/>
        </w:rPr>
        <w:t>Завдання курсу</w:t>
      </w:r>
      <w:r w:rsidRPr="00B95F5D">
        <w:rPr>
          <w:b/>
          <w:spacing w:val="20"/>
          <w:sz w:val="28"/>
          <w:szCs w:val="28"/>
        </w:rPr>
        <w:t xml:space="preserve">: </w:t>
      </w:r>
    </w:p>
    <w:p w:rsidR="005336CF" w:rsidRPr="00B95F5D" w:rsidRDefault="005336CF" w:rsidP="005336CF">
      <w:pPr>
        <w:pStyle w:val="af3"/>
        <w:numPr>
          <w:ilvl w:val="0"/>
          <w:numId w:val="38"/>
        </w:numPr>
        <w:autoSpaceDE w:val="0"/>
        <w:autoSpaceDN w:val="0"/>
        <w:spacing w:after="0"/>
        <w:jc w:val="both"/>
        <w:rPr>
          <w:sz w:val="28"/>
          <w:szCs w:val="28"/>
          <w:lang w:val="uk-UA"/>
        </w:rPr>
      </w:pPr>
      <w:r w:rsidRPr="00B95F5D">
        <w:rPr>
          <w:sz w:val="28"/>
          <w:szCs w:val="28"/>
          <w:lang w:val="uk-UA"/>
        </w:rPr>
        <w:t xml:space="preserve">ознайомлення з еволюцією художніх стилів у </w:t>
      </w:r>
      <w:r>
        <w:rPr>
          <w:sz w:val="28"/>
          <w:szCs w:val="28"/>
          <w:lang w:val="uk-UA"/>
        </w:rPr>
        <w:t xml:space="preserve">європейському </w:t>
      </w:r>
      <w:r w:rsidRPr="00B95F5D">
        <w:rPr>
          <w:sz w:val="28"/>
          <w:szCs w:val="28"/>
          <w:lang w:val="uk-UA"/>
        </w:rPr>
        <w:t>музичному мистецтві в аспекті історичних зрушень суспільної свідомості, зміни загальної «картини світу»;</w:t>
      </w:r>
    </w:p>
    <w:p w:rsidR="005336CF" w:rsidRPr="00B95F5D" w:rsidRDefault="005336CF" w:rsidP="005336CF">
      <w:pPr>
        <w:pStyle w:val="af3"/>
        <w:numPr>
          <w:ilvl w:val="0"/>
          <w:numId w:val="38"/>
        </w:numPr>
        <w:autoSpaceDE w:val="0"/>
        <w:autoSpaceDN w:val="0"/>
        <w:spacing w:after="0"/>
        <w:jc w:val="both"/>
        <w:rPr>
          <w:sz w:val="28"/>
          <w:szCs w:val="28"/>
          <w:lang w:val="uk-UA"/>
        </w:rPr>
      </w:pPr>
      <w:r w:rsidRPr="00B95F5D">
        <w:rPr>
          <w:sz w:val="28"/>
          <w:szCs w:val="28"/>
          <w:lang w:val="uk-UA"/>
        </w:rPr>
        <w:t xml:space="preserve">передання основних принципів еволюції розвитку музичного мистецтва через категорії «стиль», «стилістика», «жанр», «жанровий  стиль», «моностиль», поняття стилю як художнього методу пізнання дійсності; </w:t>
      </w:r>
    </w:p>
    <w:p w:rsidR="005336CF" w:rsidRPr="00B95F5D" w:rsidRDefault="005336CF" w:rsidP="005336CF">
      <w:pPr>
        <w:pStyle w:val="af0"/>
        <w:numPr>
          <w:ilvl w:val="0"/>
          <w:numId w:val="38"/>
        </w:numPr>
        <w:jc w:val="both"/>
        <w:rPr>
          <w:sz w:val="28"/>
          <w:szCs w:val="28"/>
          <w:lang w:val="uk-UA"/>
        </w:rPr>
      </w:pPr>
      <w:r w:rsidRPr="00B95F5D">
        <w:rPr>
          <w:sz w:val="28"/>
          <w:szCs w:val="28"/>
          <w:lang w:val="uk-UA"/>
        </w:rPr>
        <w:t>формування образно-емоційного ставлення у сприйнятті музичного матеріалу;</w:t>
      </w:r>
    </w:p>
    <w:p w:rsidR="005336CF" w:rsidRPr="00B95F5D" w:rsidRDefault="005336CF" w:rsidP="005336CF">
      <w:pPr>
        <w:pStyle w:val="af0"/>
        <w:numPr>
          <w:ilvl w:val="0"/>
          <w:numId w:val="38"/>
        </w:numPr>
        <w:jc w:val="both"/>
        <w:rPr>
          <w:spacing w:val="-2"/>
          <w:sz w:val="28"/>
          <w:szCs w:val="28"/>
          <w:lang w:val="uk-UA"/>
        </w:rPr>
      </w:pPr>
      <w:r w:rsidRPr="00B95F5D">
        <w:rPr>
          <w:spacing w:val="-2"/>
          <w:sz w:val="28"/>
          <w:szCs w:val="28"/>
          <w:lang w:val="uk-UA"/>
        </w:rPr>
        <w:t xml:space="preserve">розвиток навички визначати зв`язок музики з іншими видами мистецтва, літературою, </w:t>
      </w:r>
      <w:r>
        <w:rPr>
          <w:spacing w:val="-2"/>
          <w:sz w:val="28"/>
          <w:szCs w:val="28"/>
          <w:lang w:val="uk-UA"/>
        </w:rPr>
        <w:t>образотворчим мистецтвом,</w:t>
      </w:r>
      <w:r w:rsidRPr="00B95F5D">
        <w:rPr>
          <w:spacing w:val="-2"/>
          <w:sz w:val="28"/>
          <w:szCs w:val="28"/>
          <w:lang w:val="uk-UA"/>
        </w:rPr>
        <w:t xml:space="preserve"> </w:t>
      </w:r>
      <w:r>
        <w:rPr>
          <w:spacing w:val="-2"/>
          <w:sz w:val="28"/>
          <w:szCs w:val="28"/>
          <w:lang w:val="uk-UA"/>
        </w:rPr>
        <w:t xml:space="preserve">ментальними установками та </w:t>
      </w:r>
      <w:r w:rsidRPr="00B95F5D">
        <w:rPr>
          <w:spacing w:val="-2"/>
          <w:sz w:val="28"/>
          <w:szCs w:val="28"/>
          <w:lang w:val="uk-UA"/>
        </w:rPr>
        <w:t>національними традиціями тощо;</w:t>
      </w:r>
    </w:p>
    <w:p w:rsidR="005336CF" w:rsidRPr="00B95F5D" w:rsidRDefault="005336CF" w:rsidP="005336CF">
      <w:pPr>
        <w:pStyle w:val="af0"/>
        <w:numPr>
          <w:ilvl w:val="0"/>
          <w:numId w:val="38"/>
        </w:numPr>
        <w:jc w:val="both"/>
        <w:rPr>
          <w:spacing w:val="-2"/>
          <w:sz w:val="28"/>
          <w:szCs w:val="28"/>
          <w:lang w:val="uk-UA"/>
        </w:rPr>
      </w:pPr>
      <w:r w:rsidRPr="00B95F5D">
        <w:rPr>
          <w:spacing w:val="-2"/>
          <w:sz w:val="28"/>
          <w:szCs w:val="28"/>
          <w:lang w:val="uk-UA"/>
        </w:rPr>
        <w:t>формування вміння самостійного оцінювання спеціальної літератури;</w:t>
      </w:r>
    </w:p>
    <w:p w:rsidR="005336CF" w:rsidRPr="00B95F5D" w:rsidRDefault="005336CF" w:rsidP="005336CF">
      <w:pPr>
        <w:pStyle w:val="af0"/>
        <w:numPr>
          <w:ilvl w:val="0"/>
          <w:numId w:val="38"/>
        </w:numPr>
        <w:jc w:val="both"/>
        <w:rPr>
          <w:sz w:val="28"/>
          <w:szCs w:val="28"/>
          <w:lang w:val="uk-UA"/>
        </w:rPr>
      </w:pPr>
      <w:r w:rsidRPr="00B95F5D">
        <w:rPr>
          <w:sz w:val="28"/>
          <w:szCs w:val="28"/>
          <w:lang w:val="uk-UA"/>
        </w:rPr>
        <w:t>виховання естетичного та музичного смаку</w:t>
      </w:r>
      <w:r>
        <w:rPr>
          <w:sz w:val="28"/>
          <w:szCs w:val="28"/>
          <w:lang w:val="uk-UA"/>
        </w:rPr>
        <w:t>,</w:t>
      </w:r>
      <w:r w:rsidRPr="00B95F5D">
        <w:rPr>
          <w:sz w:val="28"/>
          <w:szCs w:val="28"/>
          <w:lang w:val="uk-UA"/>
        </w:rPr>
        <w:t xml:space="preserve"> формування критеріїв самостійної оцінки художнього </w:t>
      </w:r>
      <w:r>
        <w:rPr>
          <w:sz w:val="28"/>
          <w:szCs w:val="28"/>
          <w:lang w:val="uk-UA"/>
        </w:rPr>
        <w:t xml:space="preserve">цінності творів музичного мистецтва та перебігу </w:t>
      </w:r>
      <w:r w:rsidRPr="00B95F5D">
        <w:rPr>
          <w:sz w:val="28"/>
          <w:szCs w:val="28"/>
          <w:lang w:val="uk-UA"/>
        </w:rPr>
        <w:t xml:space="preserve">сучасних процесів </w:t>
      </w:r>
      <w:r>
        <w:rPr>
          <w:sz w:val="28"/>
          <w:szCs w:val="28"/>
          <w:lang w:val="uk-UA"/>
        </w:rPr>
        <w:t xml:space="preserve">у </w:t>
      </w:r>
      <w:r w:rsidRPr="00B95F5D">
        <w:rPr>
          <w:sz w:val="28"/>
          <w:szCs w:val="28"/>
          <w:lang w:val="uk-UA"/>
        </w:rPr>
        <w:t>музичн</w:t>
      </w:r>
      <w:r>
        <w:rPr>
          <w:sz w:val="28"/>
          <w:szCs w:val="28"/>
          <w:lang w:val="uk-UA"/>
        </w:rPr>
        <w:t>ій культурі;</w:t>
      </w:r>
    </w:p>
    <w:p w:rsidR="005336CF" w:rsidRPr="00B95F5D" w:rsidRDefault="005336CF" w:rsidP="005336CF">
      <w:pPr>
        <w:pStyle w:val="af0"/>
        <w:numPr>
          <w:ilvl w:val="0"/>
          <w:numId w:val="38"/>
        </w:numPr>
        <w:jc w:val="both"/>
        <w:rPr>
          <w:sz w:val="28"/>
          <w:szCs w:val="28"/>
          <w:lang w:val="uk-UA"/>
        </w:rPr>
      </w:pPr>
      <w:r w:rsidRPr="00B95F5D">
        <w:rPr>
          <w:sz w:val="28"/>
          <w:szCs w:val="28"/>
          <w:lang w:val="uk-UA"/>
        </w:rPr>
        <w:t xml:space="preserve">формування навичок аналітичного </w:t>
      </w:r>
      <w:r>
        <w:rPr>
          <w:sz w:val="28"/>
          <w:szCs w:val="28"/>
          <w:lang w:val="uk-UA"/>
        </w:rPr>
        <w:t xml:space="preserve">та критичного </w:t>
      </w:r>
      <w:r w:rsidRPr="00B95F5D">
        <w:rPr>
          <w:sz w:val="28"/>
          <w:szCs w:val="28"/>
          <w:lang w:val="uk-UA"/>
        </w:rPr>
        <w:t xml:space="preserve">мислення, </w:t>
      </w:r>
    </w:p>
    <w:p w:rsidR="005336CF" w:rsidRDefault="005336CF" w:rsidP="005336CF">
      <w:pPr>
        <w:pStyle w:val="af3"/>
        <w:numPr>
          <w:ilvl w:val="0"/>
          <w:numId w:val="38"/>
        </w:numPr>
        <w:autoSpaceDE w:val="0"/>
        <w:autoSpaceDN w:val="0"/>
        <w:spacing w:after="0"/>
        <w:jc w:val="both"/>
        <w:rPr>
          <w:sz w:val="28"/>
          <w:szCs w:val="28"/>
          <w:lang w:val="uk-UA"/>
        </w:rPr>
      </w:pPr>
      <w:r>
        <w:rPr>
          <w:sz w:val="28"/>
          <w:szCs w:val="28"/>
          <w:lang w:val="uk-UA"/>
        </w:rPr>
        <w:t>розвиток навички аналітично-пошукової роботи із використанням інформаційно-комунікаційних технологій;</w:t>
      </w:r>
    </w:p>
    <w:p w:rsidR="005336CF" w:rsidRPr="00B95F5D" w:rsidRDefault="005336CF" w:rsidP="005336CF">
      <w:pPr>
        <w:pStyle w:val="af3"/>
        <w:numPr>
          <w:ilvl w:val="0"/>
          <w:numId w:val="38"/>
        </w:numPr>
        <w:autoSpaceDE w:val="0"/>
        <w:autoSpaceDN w:val="0"/>
        <w:spacing w:after="0"/>
        <w:jc w:val="both"/>
        <w:rPr>
          <w:sz w:val="28"/>
          <w:szCs w:val="28"/>
          <w:lang w:val="uk-UA"/>
        </w:rPr>
      </w:pPr>
      <w:r>
        <w:rPr>
          <w:sz w:val="28"/>
          <w:szCs w:val="28"/>
          <w:lang w:val="uk-UA"/>
        </w:rPr>
        <w:t>формування спеціального термінологічно-поняттєвого апарату знань</w:t>
      </w:r>
      <w:r w:rsidRPr="00B95F5D">
        <w:rPr>
          <w:sz w:val="28"/>
          <w:szCs w:val="28"/>
        </w:rPr>
        <w:t>;</w:t>
      </w:r>
    </w:p>
    <w:p w:rsidR="005336CF" w:rsidRPr="00B95F5D" w:rsidRDefault="005336CF" w:rsidP="005336CF">
      <w:pPr>
        <w:pStyle w:val="af3"/>
        <w:numPr>
          <w:ilvl w:val="0"/>
          <w:numId w:val="38"/>
        </w:numPr>
        <w:autoSpaceDE w:val="0"/>
        <w:autoSpaceDN w:val="0"/>
        <w:spacing w:after="0"/>
        <w:jc w:val="both"/>
        <w:rPr>
          <w:sz w:val="28"/>
          <w:szCs w:val="28"/>
          <w:lang w:val="uk-UA"/>
        </w:rPr>
      </w:pPr>
      <w:r w:rsidRPr="00B95F5D">
        <w:rPr>
          <w:sz w:val="28"/>
          <w:szCs w:val="28"/>
          <w:lang w:val="uk-UA"/>
        </w:rPr>
        <w:t>розширення музично-історичної ерудиції студентів.</w:t>
      </w:r>
    </w:p>
    <w:p w:rsidR="005336CF" w:rsidRPr="00B95F5D" w:rsidRDefault="005336CF" w:rsidP="005336CF">
      <w:pPr>
        <w:jc w:val="both"/>
        <w:rPr>
          <w:spacing w:val="-2"/>
          <w:sz w:val="28"/>
          <w:szCs w:val="28"/>
          <w:lang w:val="uk-UA"/>
        </w:rPr>
      </w:pPr>
      <w:r>
        <w:rPr>
          <w:spacing w:val="-2"/>
          <w:sz w:val="28"/>
          <w:szCs w:val="28"/>
          <w:lang w:val="uk-UA"/>
        </w:rPr>
        <w:t>У процесі</w:t>
      </w:r>
      <w:r w:rsidRPr="00B95F5D">
        <w:rPr>
          <w:spacing w:val="-2"/>
          <w:sz w:val="28"/>
          <w:szCs w:val="28"/>
          <w:lang w:val="uk-UA"/>
        </w:rPr>
        <w:t xml:space="preserve"> вивчення курсу з історії зарубіжної музики студенти повинні </w:t>
      </w:r>
      <w:r w:rsidRPr="00B95F5D">
        <w:rPr>
          <w:b/>
          <w:spacing w:val="-2"/>
          <w:sz w:val="28"/>
          <w:szCs w:val="28"/>
          <w:lang w:val="uk-UA"/>
        </w:rPr>
        <w:t>знати</w:t>
      </w:r>
      <w:r w:rsidRPr="00B95F5D">
        <w:rPr>
          <w:spacing w:val="-2"/>
          <w:sz w:val="28"/>
          <w:szCs w:val="28"/>
          <w:lang w:val="uk-UA"/>
        </w:rPr>
        <w:t xml:space="preserve">: </w:t>
      </w:r>
    </w:p>
    <w:p w:rsidR="005336CF" w:rsidRPr="00B95F5D" w:rsidRDefault="005336CF" w:rsidP="005336CF">
      <w:pPr>
        <w:pStyle w:val="af0"/>
        <w:numPr>
          <w:ilvl w:val="0"/>
          <w:numId w:val="27"/>
        </w:numPr>
        <w:ind w:hanging="28"/>
        <w:jc w:val="both"/>
        <w:rPr>
          <w:sz w:val="28"/>
          <w:szCs w:val="28"/>
          <w:lang w:val="uk-UA"/>
        </w:rPr>
      </w:pPr>
      <w:r w:rsidRPr="00B95F5D">
        <w:rPr>
          <w:sz w:val="28"/>
          <w:szCs w:val="28"/>
          <w:lang w:val="uk-UA"/>
        </w:rPr>
        <w:t xml:space="preserve">терміни та поняття, що складають категоріальний апарат курсу; </w:t>
      </w:r>
    </w:p>
    <w:p w:rsidR="005336CF" w:rsidRPr="00B95F5D" w:rsidRDefault="005336CF" w:rsidP="005336CF">
      <w:pPr>
        <w:widowControl w:val="0"/>
        <w:numPr>
          <w:ilvl w:val="0"/>
          <w:numId w:val="27"/>
        </w:numPr>
        <w:autoSpaceDE w:val="0"/>
        <w:autoSpaceDN w:val="0"/>
        <w:adjustRightInd w:val="0"/>
        <w:ind w:hanging="28"/>
        <w:jc w:val="both"/>
        <w:rPr>
          <w:spacing w:val="-2"/>
          <w:sz w:val="28"/>
          <w:szCs w:val="28"/>
          <w:lang w:val="uk-UA"/>
        </w:rPr>
      </w:pPr>
      <w:r w:rsidRPr="00B95F5D">
        <w:rPr>
          <w:spacing w:val="-2"/>
          <w:sz w:val="28"/>
          <w:szCs w:val="28"/>
          <w:lang w:val="uk-UA"/>
        </w:rPr>
        <w:lastRenderedPageBreak/>
        <w:t xml:space="preserve">періодизацію історії музичного мистецтва, етапи його розвитку; </w:t>
      </w:r>
    </w:p>
    <w:p w:rsidR="005336CF" w:rsidRPr="00B95F5D" w:rsidRDefault="005336CF" w:rsidP="005336CF">
      <w:pPr>
        <w:widowControl w:val="0"/>
        <w:numPr>
          <w:ilvl w:val="0"/>
          <w:numId w:val="27"/>
        </w:numPr>
        <w:autoSpaceDE w:val="0"/>
        <w:autoSpaceDN w:val="0"/>
        <w:adjustRightInd w:val="0"/>
        <w:ind w:hanging="28"/>
        <w:jc w:val="both"/>
        <w:rPr>
          <w:spacing w:val="-2"/>
          <w:sz w:val="28"/>
          <w:szCs w:val="28"/>
          <w:lang w:val="uk-UA"/>
        </w:rPr>
      </w:pPr>
      <w:r w:rsidRPr="00B95F5D">
        <w:rPr>
          <w:spacing w:val="-2"/>
          <w:sz w:val="28"/>
          <w:szCs w:val="28"/>
          <w:lang w:val="uk-UA"/>
        </w:rPr>
        <w:t>соціально-історичний та культурний контекст музичного явища, що вивчається;</w:t>
      </w:r>
    </w:p>
    <w:p w:rsidR="005336CF" w:rsidRPr="00B95F5D" w:rsidRDefault="005336CF" w:rsidP="005336CF">
      <w:pPr>
        <w:pStyle w:val="af0"/>
        <w:numPr>
          <w:ilvl w:val="0"/>
          <w:numId w:val="27"/>
        </w:numPr>
        <w:ind w:hanging="28"/>
        <w:jc w:val="both"/>
        <w:rPr>
          <w:lang w:val="uk-UA"/>
        </w:rPr>
      </w:pPr>
      <w:r w:rsidRPr="00B95F5D">
        <w:rPr>
          <w:sz w:val="28"/>
          <w:szCs w:val="28"/>
          <w:lang w:val="uk-UA"/>
        </w:rPr>
        <w:t xml:space="preserve">жанри та композиційні техніки (прийоми, типи компонування); </w:t>
      </w:r>
    </w:p>
    <w:p w:rsidR="005336CF" w:rsidRPr="00B95F5D" w:rsidRDefault="005336CF" w:rsidP="005336CF">
      <w:pPr>
        <w:pStyle w:val="af0"/>
        <w:widowControl w:val="0"/>
        <w:numPr>
          <w:ilvl w:val="0"/>
          <w:numId w:val="27"/>
        </w:numPr>
        <w:autoSpaceDE w:val="0"/>
        <w:autoSpaceDN w:val="0"/>
        <w:adjustRightInd w:val="0"/>
        <w:ind w:hanging="28"/>
        <w:jc w:val="both"/>
        <w:rPr>
          <w:spacing w:val="-2"/>
          <w:sz w:val="28"/>
          <w:szCs w:val="28"/>
          <w:lang w:val="uk-UA"/>
        </w:rPr>
      </w:pPr>
      <w:r w:rsidRPr="00B95F5D">
        <w:rPr>
          <w:lang w:val="uk-UA"/>
        </w:rPr>
        <w:t xml:space="preserve"> </w:t>
      </w:r>
      <w:r w:rsidRPr="00B95F5D">
        <w:rPr>
          <w:spacing w:val="-2"/>
          <w:sz w:val="28"/>
          <w:szCs w:val="28"/>
          <w:lang w:val="uk-UA"/>
        </w:rPr>
        <w:t xml:space="preserve">головні </w:t>
      </w:r>
      <w:r>
        <w:rPr>
          <w:spacing w:val="-2"/>
          <w:sz w:val="28"/>
          <w:szCs w:val="28"/>
          <w:lang w:val="uk-UA"/>
        </w:rPr>
        <w:t xml:space="preserve">(«великі») </w:t>
      </w:r>
      <w:r w:rsidRPr="00B95F5D">
        <w:rPr>
          <w:spacing w:val="-2"/>
          <w:sz w:val="28"/>
          <w:szCs w:val="28"/>
          <w:lang w:val="uk-UA"/>
        </w:rPr>
        <w:t>музичні стилі та течії окремих епох, авторські стилі творчих індивідуальностей;</w:t>
      </w:r>
    </w:p>
    <w:p w:rsidR="005336CF" w:rsidRPr="00B95F5D" w:rsidRDefault="005336CF" w:rsidP="005336CF">
      <w:pPr>
        <w:widowControl w:val="0"/>
        <w:numPr>
          <w:ilvl w:val="0"/>
          <w:numId w:val="27"/>
        </w:numPr>
        <w:autoSpaceDE w:val="0"/>
        <w:autoSpaceDN w:val="0"/>
        <w:adjustRightInd w:val="0"/>
        <w:ind w:hanging="28"/>
        <w:jc w:val="both"/>
        <w:rPr>
          <w:spacing w:val="-2"/>
          <w:sz w:val="28"/>
          <w:szCs w:val="28"/>
          <w:lang w:val="uk-UA"/>
        </w:rPr>
      </w:pPr>
      <w:r w:rsidRPr="00B95F5D">
        <w:rPr>
          <w:spacing w:val="-2"/>
          <w:sz w:val="28"/>
          <w:szCs w:val="28"/>
          <w:lang w:val="uk-UA"/>
        </w:rPr>
        <w:t xml:space="preserve">життєвий та творчий шлях </w:t>
      </w:r>
      <w:r>
        <w:rPr>
          <w:spacing w:val="-2"/>
          <w:sz w:val="28"/>
          <w:szCs w:val="28"/>
          <w:lang w:val="uk-UA"/>
        </w:rPr>
        <w:t>найбільш знаних</w:t>
      </w:r>
      <w:r w:rsidRPr="00B95F5D">
        <w:rPr>
          <w:spacing w:val="-2"/>
          <w:sz w:val="28"/>
          <w:szCs w:val="28"/>
          <w:lang w:val="uk-UA"/>
        </w:rPr>
        <w:t xml:space="preserve"> композиторів, визначальні твори в історії </w:t>
      </w:r>
      <w:r>
        <w:rPr>
          <w:spacing w:val="-2"/>
          <w:sz w:val="28"/>
          <w:szCs w:val="28"/>
          <w:lang w:val="uk-UA"/>
        </w:rPr>
        <w:t>музики</w:t>
      </w:r>
      <w:r w:rsidRPr="00B95F5D">
        <w:rPr>
          <w:spacing w:val="-2"/>
          <w:sz w:val="28"/>
          <w:szCs w:val="28"/>
          <w:lang w:val="uk-UA"/>
        </w:rPr>
        <w:t xml:space="preserve"> та їхні особливості. </w:t>
      </w:r>
    </w:p>
    <w:p w:rsidR="005336CF" w:rsidRPr="00B95F5D" w:rsidRDefault="005336CF" w:rsidP="005336CF">
      <w:pPr>
        <w:jc w:val="both"/>
        <w:rPr>
          <w:spacing w:val="-2"/>
          <w:sz w:val="28"/>
          <w:szCs w:val="28"/>
          <w:lang w:val="uk-UA"/>
        </w:rPr>
      </w:pPr>
      <w:r w:rsidRPr="00B95F5D">
        <w:rPr>
          <w:spacing w:val="-2"/>
          <w:sz w:val="28"/>
          <w:szCs w:val="28"/>
          <w:lang w:val="uk-UA"/>
        </w:rPr>
        <w:t xml:space="preserve">Студенти повинні </w:t>
      </w:r>
      <w:r w:rsidRPr="00B95F5D">
        <w:rPr>
          <w:b/>
          <w:spacing w:val="-2"/>
          <w:sz w:val="28"/>
          <w:szCs w:val="28"/>
          <w:lang w:val="uk-UA"/>
        </w:rPr>
        <w:t>вміти</w:t>
      </w:r>
      <w:r w:rsidRPr="00B95F5D">
        <w:rPr>
          <w:spacing w:val="-2"/>
          <w:sz w:val="28"/>
          <w:szCs w:val="28"/>
          <w:lang w:val="uk-UA"/>
        </w:rPr>
        <w:t>:</w:t>
      </w:r>
    </w:p>
    <w:p w:rsidR="005336CF" w:rsidRPr="00B95F5D" w:rsidRDefault="005336CF" w:rsidP="005336CF">
      <w:pPr>
        <w:widowControl w:val="0"/>
        <w:numPr>
          <w:ilvl w:val="0"/>
          <w:numId w:val="28"/>
        </w:numPr>
        <w:autoSpaceDE w:val="0"/>
        <w:autoSpaceDN w:val="0"/>
        <w:adjustRightInd w:val="0"/>
        <w:ind w:hanging="28"/>
        <w:jc w:val="both"/>
        <w:rPr>
          <w:spacing w:val="-2"/>
          <w:sz w:val="28"/>
          <w:szCs w:val="28"/>
          <w:lang w:val="uk-UA"/>
        </w:rPr>
      </w:pPr>
      <w:r w:rsidRPr="00B95F5D">
        <w:rPr>
          <w:sz w:val="28"/>
          <w:szCs w:val="28"/>
          <w:lang w:val="uk-UA"/>
        </w:rPr>
        <w:t>дати визначення термінам та поняттям, які вміщує у себе курс;</w:t>
      </w:r>
    </w:p>
    <w:p w:rsidR="005336CF" w:rsidRPr="00B95F5D" w:rsidRDefault="005336CF" w:rsidP="005336CF">
      <w:pPr>
        <w:widowControl w:val="0"/>
        <w:numPr>
          <w:ilvl w:val="0"/>
          <w:numId w:val="28"/>
        </w:numPr>
        <w:autoSpaceDE w:val="0"/>
        <w:autoSpaceDN w:val="0"/>
        <w:adjustRightInd w:val="0"/>
        <w:ind w:hanging="28"/>
        <w:jc w:val="both"/>
        <w:rPr>
          <w:spacing w:val="-2"/>
          <w:sz w:val="28"/>
          <w:szCs w:val="28"/>
          <w:lang w:val="uk-UA"/>
        </w:rPr>
      </w:pPr>
      <w:r w:rsidRPr="00B95F5D">
        <w:rPr>
          <w:spacing w:val="-2"/>
          <w:sz w:val="28"/>
          <w:szCs w:val="28"/>
          <w:lang w:val="uk-UA"/>
        </w:rPr>
        <w:t>характеризувати головні тенденції розвитку музичного мистецтва у соціально-історичному та культурному контекстах;</w:t>
      </w:r>
    </w:p>
    <w:p w:rsidR="005336CF" w:rsidRPr="00B95F5D" w:rsidRDefault="005336CF" w:rsidP="005336CF">
      <w:pPr>
        <w:pStyle w:val="af0"/>
        <w:numPr>
          <w:ilvl w:val="0"/>
          <w:numId w:val="27"/>
        </w:numPr>
        <w:ind w:hanging="28"/>
        <w:jc w:val="both"/>
        <w:rPr>
          <w:sz w:val="28"/>
          <w:szCs w:val="28"/>
          <w:lang w:val="uk-UA"/>
        </w:rPr>
      </w:pPr>
      <w:r w:rsidRPr="00B95F5D">
        <w:rPr>
          <w:sz w:val="28"/>
          <w:szCs w:val="28"/>
          <w:lang w:val="uk-UA"/>
        </w:rPr>
        <w:t xml:space="preserve">викласти зміст інформаційних тем курсу; </w:t>
      </w:r>
    </w:p>
    <w:p w:rsidR="005336CF" w:rsidRPr="00B95F5D" w:rsidRDefault="005336CF" w:rsidP="005336CF">
      <w:pPr>
        <w:widowControl w:val="0"/>
        <w:numPr>
          <w:ilvl w:val="0"/>
          <w:numId w:val="28"/>
        </w:numPr>
        <w:autoSpaceDE w:val="0"/>
        <w:autoSpaceDN w:val="0"/>
        <w:adjustRightInd w:val="0"/>
        <w:ind w:hanging="28"/>
        <w:jc w:val="both"/>
        <w:rPr>
          <w:spacing w:val="-2"/>
          <w:sz w:val="28"/>
          <w:szCs w:val="28"/>
          <w:lang w:val="uk-UA"/>
        </w:rPr>
      </w:pPr>
      <w:r w:rsidRPr="00B95F5D">
        <w:rPr>
          <w:spacing w:val="-2"/>
          <w:sz w:val="28"/>
          <w:szCs w:val="28"/>
          <w:lang w:val="uk-UA"/>
        </w:rPr>
        <w:t xml:space="preserve">розкрити зміст змін, які відбувалися з музичним мистецтвом на різних етапах його розвитку;  </w:t>
      </w:r>
    </w:p>
    <w:p w:rsidR="005336CF" w:rsidRPr="00B95F5D" w:rsidRDefault="005336CF" w:rsidP="005336CF">
      <w:pPr>
        <w:widowControl w:val="0"/>
        <w:numPr>
          <w:ilvl w:val="0"/>
          <w:numId w:val="28"/>
        </w:numPr>
        <w:autoSpaceDE w:val="0"/>
        <w:autoSpaceDN w:val="0"/>
        <w:adjustRightInd w:val="0"/>
        <w:ind w:hanging="28"/>
        <w:jc w:val="both"/>
        <w:rPr>
          <w:spacing w:val="-2"/>
          <w:sz w:val="28"/>
          <w:szCs w:val="28"/>
          <w:lang w:val="uk-UA"/>
        </w:rPr>
      </w:pPr>
      <w:r w:rsidRPr="00B95F5D">
        <w:rPr>
          <w:spacing w:val="-2"/>
          <w:sz w:val="28"/>
          <w:szCs w:val="28"/>
          <w:lang w:val="uk-UA"/>
        </w:rPr>
        <w:t>слухати музику, образно висловлюватись щодо характеру, ідейного значення музичних творів, їх цінності;</w:t>
      </w:r>
    </w:p>
    <w:p w:rsidR="005336CF" w:rsidRPr="00B95F5D" w:rsidRDefault="005336CF" w:rsidP="005336CF">
      <w:pPr>
        <w:widowControl w:val="0"/>
        <w:numPr>
          <w:ilvl w:val="0"/>
          <w:numId w:val="28"/>
        </w:numPr>
        <w:autoSpaceDE w:val="0"/>
        <w:autoSpaceDN w:val="0"/>
        <w:adjustRightInd w:val="0"/>
        <w:ind w:hanging="28"/>
        <w:jc w:val="both"/>
        <w:rPr>
          <w:spacing w:val="-2"/>
          <w:sz w:val="28"/>
          <w:szCs w:val="28"/>
          <w:lang w:val="uk-UA"/>
        </w:rPr>
      </w:pPr>
      <w:r w:rsidRPr="00B95F5D">
        <w:rPr>
          <w:spacing w:val="-2"/>
          <w:sz w:val="28"/>
          <w:szCs w:val="28"/>
          <w:lang w:val="uk-UA"/>
        </w:rPr>
        <w:t>аналізувати засоби музичної виразності, визначати стиль та жанр творів, їх художню цінність</w:t>
      </w:r>
      <w:r>
        <w:rPr>
          <w:spacing w:val="-2"/>
          <w:sz w:val="28"/>
          <w:szCs w:val="28"/>
          <w:lang w:val="uk-UA"/>
        </w:rPr>
        <w:t>, вирізняти типологічні та специфічні риси того або іншого музичного явища</w:t>
      </w:r>
      <w:r w:rsidRPr="00B95F5D">
        <w:rPr>
          <w:spacing w:val="-2"/>
          <w:sz w:val="28"/>
          <w:szCs w:val="28"/>
          <w:lang w:val="uk-UA"/>
        </w:rPr>
        <w:t>;</w:t>
      </w:r>
    </w:p>
    <w:p w:rsidR="005336CF" w:rsidRPr="00B95F5D" w:rsidRDefault="005336CF" w:rsidP="005336CF">
      <w:pPr>
        <w:widowControl w:val="0"/>
        <w:numPr>
          <w:ilvl w:val="0"/>
          <w:numId w:val="28"/>
        </w:numPr>
        <w:autoSpaceDE w:val="0"/>
        <w:autoSpaceDN w:val="0"/>
        <w:adjustRightInd w:val="0"/>
        <w:ind w:hanging="28"/>
        <w:jc w:val="both"/>
        <w:rPr>
          <w:spacing w:val="-2"/>
          <w:sz w:val="28"/>
          <w:szCs w:val="28"/>
          <w:lang w:val="uk-UA"/>
        </w:rPr>
      </w:pPr>
      <w:r w:rsidRPr="00B95F5D">
        <w:rPr>
          <w:sz w:val="28"/>
          <w:szCs w:val="28"/>
          <w:lang w:val="uk-UA"/>
        </w:rPr>
        <w:t xml:space="preserve">вміти прив’язати за стильовими, жанровими та стилістичними ознаками музичні зразки, окремі музичні твори до різних історичних епох, індивідуальних </w:t>
      </w:r>
      <w:r>
        <w:rPr>
          <w:sz w:val="28"/>
          <w:szCs w:val="28"/>
          <w:lang w:val="uk-UA"/>
        </w:rPr>
        <w:t xml:space="preserve">композиторських </w:t>
      </w:r>
      <w:r w:rsidRPr="00B95F5D">
        <w:rPr>
          <w:sz w:val="28"/>
          <w:szCs w:val="28"/>
          <w:lang w:val="uk-UA"/>
        </w:rPr>
        <w:t>стилів</w:t>
      </w:r>
      <w:r>
        <w:rPr>
          <w:sz w:val="28"/>
          <w:szCs w:val="28"/>
          <w:lang w:val="uk-UA"/>
        </w:rPr>
        <w:t xml:space="preserve"> або «великих» стилів</w:t>
      </w:r>
      <w:r w:rsidRPr="00B95F5D">
        <w:rPr>
          <w:sz w:val="28"/>
          <w:szCs w:val="28"/>
          <w:lang w:val="uk-UA"/>
        </w:rPr>
        <w:t>.</w:t>
      </w:r>
    </w:p>
    <w:p w:rsidR="005336CF" w:rsidRPr="00B95F5D" w:rsidRDefault="005336CF" w:rsidP="005336CF">
      <w:pPr>
        <w:ind w:firstLine="709"/>
        <w:jc w:val="both"/>
        <w:rPr>
          <w:b/>
          <w:spacing w:val="-2"/>
          <w:sz w:val="28"/>
          <w:szCs w:val="28"/>
          <w:lang w:val="uk-UA"/>
        </w:rPr>
      </w:pPr>
      <w:r w:rsidRPr="00B95F5D">
        <w:rPr>
          <w:spacing w:val="-2"/>
          <w:sz w:val="28"/>
          <w:szCs w:val="28"/>
          <w:lang w:val="uk-UA"/>
        </w:rPr>
        <w:t xml:space="preserve">У процесі вивчення курсу студент формує такі </w:t>
      </w:r>
      <w:r w:rsidRPr="00B95F5D">
        <w:rPr>
          <w:b/>
          <w:spacing w:val="-2"/>
          <w:sz w:val="28"/>
          <w:szCs w:val="28"/>
          <w:lang w:val="uk-UA"/>
        </w:rPr>
        <w:t>програмні</w:t>
      </w:r>
      <w:r w:rsidRPr="00B95F5D">
        <w:rPr>
          <w:spacing w:val="-2"/>
          <w:sz w:val="28"/>
          <w:szCs w:val="28"/>
          <w:lang w:val="uk-UA"/>
        </w:rPr>
        <w:t xml:space="preserve">  </w:t>
      </w:r>
      <w:r w:rsidRPr="00B95F5D">
        <w:rPr>
          <w:spacing w:val="-2"/>
          <w:sz w:val="28"/>
          <w:szCs w:val="28"/>
          <w:lang w:val="uk-UA"/>
        </w:rPr>
        <w:br/>
      </w:r>
      <w:r w:rsidRPr="00B95F5D">
        <w:rPr>
          <w:b/>
          <w:spacing w:val="-2"/>
          <w:sz w:val="28"/>
          <w:szCs w:val="28"/>
          <w:lang w:val="uk-UA"/>
        </w:rPr>
        <w:t xml:space="preserve">компетентності: </w:t>
      </w:r>
    </w:p>
    <w:p w:rsidR="005336CF" w:rsidRPr="00B95F5D" w:rsidRDefault="005336CF" w:rsidP="005336CF">
      <w:pPr>
        <w:ind w:firstLine="709"/>
        <w:jc w:val="both"/>
        <w:rPr>
          <w:bCs/>
          <w:color w:val="000000"/>
          <w:sz w:val="28"/>
          <w:szCs w:val="28"/>
          <w:lang w:val="uk-UA"/>
        </w:rPr>
      </w:pPr>
      <w:r w:rsidRPr="00B95F5D">
        <w:rPr>
          <w:b/>
          <w:spacing w:val="-2"/>
          <w:sz w:val="28"/>
          <w:szCs w:val="28"/>
          <w:lang w:val="uk-UA"/>
        </w:rPr>
        <w:t xml:space="preserve">Загальні: </w:t>
      </w:r>
      <w:r w:rsidRPr="00B95F5D">
        <w:rPr>
          <w:bCs/>
          <w:color w:val="000000"/>
          <w:sz w:val="28"/>
          <w:szCs w:val="28"/>
          <w:lang w:val="uk-UA"/>
        </w:rPr>
        <w:t>комунікативна, інформаційна, науково-дослідницька, самоосвітня.</w:t>
      </w:r>
    </w:p>
    <w:p w:rsidR="005336CF" w:rsidRPr="00B95F5D" w:rsidRDefault="005336CF" w:rsidP="005336CF">
      <w:pPr>
        <w:ind w:firstLine="709"/>
        <w:jc w:val="both"/>
        <w:rPr>
          <w:b/>
          <w:bCs/>
          <w:color w:val="000000"/>
          <w:sz w:val="28"/>
          <w:szCs w:val="28"/>
          <w:lang w:val="uk-UA"/>
        </w:rPr>
      </w:pPr>
      <w:r w:rsidRPr="00B95F5D">
        <w:rPr>
          <w:b/>
          <w:bCs/>
          <w:color w:val="000000"/>
          <w:sz w:val="28"/>
          <w:szCs w:val="28"/>
          <w:lang w:val="uk-UA"/>
        </w:rPr>
        <w:t>Фахові:</w:t>
      </w:r>
    </w:p>
    <w:p w:rsidR="005336CF" w:rsidRPr="00B95F5D" w:rsidRDefault="005336CF" w:rsidP="005336CF">
      <w:pPr>
        <w:numPr>
          <w:ilvl w:val="0"/>
          <w:numId w:val="31"/>
        </w:numPr>
        <w:jc w:val="both"/>
        <w:rPr>
          <w:bCs/>
          <w:noProof/>
          <w:sz w:val="28"/>
          <w:szCs w:val="28"/>
          <w:lang w:val="uk-UA"/>
        </w:rPr>
      </w:pPr>
      <w:r w:rsidRPr="00B95F5D">
        <w:rPr>
          <w:bCs/>
          <w:noProof/>
          <w:sz w:val="28"/>
          <w:szCs w:val="28"/>
          <w:lang w:val="uk-UA"/>
        </w:rPr>
        <w:t xml:space="preserve">методична — </w:t>
      </w:r>
      <w:r w:rsidRPr="00B95F5D">
        <w:rPr>
          <w:color w:val="000000"/>
          <w:sz w:val="28"/>
          <w:szCs w:val="28"/>
          <w:lang w:val="uk-UA"/>
        </w:rPr>
        <w:t>здатність застосовувати базові філософські, психолого-педагогічні та методичні знання і вміння для формування  ключових і предметних компетентностей</w:t>
      </w:r>
      <w:r w:rsidRPr="00B95F5D">
        <w:rPr>
          <w:bCs/>
          <w:noProof/>
          <w:sz w:val="28"/>
          <w:szCs w:val="28"/>
          <w:lang w:val="uk-UA"/>
        </w:rPr>
        <w:t xml:space="preserve">; </w:t>
      </w:r>
    </w:p>
    <w:p w:rsidR="005336CF" w:rsidRPr="00B95F5D" w:rsidRDefault="005336CF" w:rsidP="005336CF">
      <w:pPr>
        <w:numPr>
          <w:ilvl w:val="0"/>
          <w:numId w:val="31"/>
        </w:numPr>
        <w:jc w:val="both"/>
        <w:rPr>
          <w:lang w:val="uk-UA"/>
        </w:rPr>
      </w:pPr>
      <w:r w:rsidRPr="00B95F5D">
        <w:rPr>
          <w:bCs/>
          <w:noProof/>
          <w:sz w:val="28"/>
          <w:szCs w:val="28"/>
          <w:lang w:val="uk-UA"/>
        </w:rPr>
        <w:t>музично-інформаційна і технологічна — здатність до самостійного пошуку музичного матеріалу в мережі Інтернет, репертуарних збірках, навчально-методичних посібниках.</w:t>
      </w:r>
    </w:p>
    <w:p w:rsidR="005336CF" w:rsidRPr="00B95F5D" w:rsidRDefault="005336CF" w:rsidP="005336CF">
      <w:pPr>
        <w:spacing w:before="60"/>
        <w:ind w:firstLine="709"/>
        <w:jc w:val="both"/>
        <w:rPr>
          <w:b/>
          <w:sz w:val="28"/>
          <w:lang w:val="uk-UA"/>
        </w:rPr>
      </w:pPr>
      <w:r w:rsidRPr="00B95F5D">
        <w:rPr>
          <w:b/>
          <w:sz w:val="28"/>
          <w:lang w:val="uk-UA"/>
        </w:rPr>
        <w:t>Спеціальні:</w:t>
      </w:r>
    </w:p>
    <w:p w:rsidR="005336CF" w:rsidRPr="00B95F5D" w:rsidRDefault="005336CF" w:rsidP="005336CF">
      <w:pPr>
        <w:numPr>
          <w:ilvl w:val="0"/>
          <w:numId w:val="30"/>
        </w:numPr>
        <w:spacing w:before="60"/>
        <w:ind w:left="1418"/>
        <w:jc w:val="both"/>
        <w:rPr>
          <w:b/>
          <w:sz w:val="28"/>
          <w:lang w:val="uk-UA"/>
        </w:rPr>
      </w:pPr>
      <w:r w:rsidRPr="00B95F5D">
        <w:rPr>
          <w:sz w:val="28"/>
          <w:szCs w:val="28"/>
          <w:lang w:val="uk-UA"/>
        </w:rPr>
        <w:t>мистецтвознавча — з</w:t>
      </w:r>
      <w:r w:rsidRPr="00B95F5D">
        <w:rPr>
          <w:sz w:val="28"/>
          <w:szCs w:val="28"/>
          <w:lang w:val="uk-UA" w:eastAsia="uk-UA"/>
        </w:rPr>
        <w:t>нання історії музики, розуміння закономірностей становлення й розвитку музичного мистецтва різних країн у різні історичні періоди; знання творчого доробку композиторів різних епох та розуміння стилістичних і жанрових особливостей музичних творів; здатність застосовувати знання з історії музики та інших видів мистецтва у професійній діяльності</w:t>
      </w:r>
      <w:r w:rsidRPr="00B95F5D">
        <w:rPr>
          <w:sz w:val="28"/>
          <w:szCs w:val="28"/>
          <w:lang w:val="uk-UA"/>
        </w:rPr>
        <w:t>.</w:t>
      </w:r>
    </w:p>
    <w:p w:rsidR="005336CF" w:rsidRPr="00B95F5D" w:rsidRDefault="005336CF" w:rsidP="005336CF">
      <w:pPr>
        <w:numPr>
          <w:ilvl w:val="0"/>
          <w:numId w:val="30"/>
        </w:numPr>
        <w:spacing w:before="60"/>
        <w:ind w:left="1418"/>
        <w:jc w:val="both"/>
        <w:rPr>
          <w:b/>
          <w:sz w:val="28"/>
          <w:lang w:val="uk-UA"/>
        </w:rPr>
      </w:pPr>
      <w:r w:rsidRPr="00B95F5D">
        <w:rPr>
          <w:sz w:val="28"/>
          <w:szCs w:val="28"/>
          <w:lang w:val="uk-UA" w:eastAsia="uk-UA"/>
        </w:rPr>
        <w:lastRenderedPageBreak/>
        <w:t>музично-теоретична — знання, розуміння і здатність застосовувати на практиці основні положення теорії музики, гармонії, поліфонії; здатність до теоретичного аналізу музичних творів різних форм, жанрів і стилів; с</w:t>
      </w:r>
      <w:r w:rsidRPr="00B95F5D">
        <w:rPr>
          <w:sz w:val="28"/>
          <w:szCs w:val="28"/>
          <w:lang w:val="uk-UA"/>
        </w:rPr>
        <w:t>формованість музично-теоретичного тезаурусу</w:t>
      </w:r>
      <w:r w:rsidRPr="00B95F5D">
        <w:rPr>
          <w:sz w:val="28"/>
          <w:szCs w:val="28"/>
          <w:lang w:val="uk-UA" w:eastAsia="uk-UA"/>
        </w:rPr>
        <w:t>.</w:t>
      </w:r>
    </w:p>
    <w:p w:rsidR="005336CF" w:rsidRPr="00B95F5D" w:rsidRDefault="005336CF" w:rsidP="005336CF">
      <w:pPr>
        <w:pStyle w:val="af3"/>
        <w:autoSpaceDE w:val="0"/>
        <w:autoSpaceDN w:val="0"/>
        <w:spacing w:after="0"/>
        <w:ind w:left="0" w:firstLine="708"/>
        <w:jc w:val="both"/>
        <w:rPr>
          <w:sz w:val="28"/>
          <w:szCs w:val="28"/>
          <w:lang w:val="uk-UA"/>
        </w:rPr>
      </w:pPr>
      <w:r w:rsidRPr="00B95F5D">
        <w:rPr>
          <w:sz w:val="28"/>
          <w:szCs w:val="28"/>
          <w:lang w:val="uk-UA"/>
        </w:rPr>
        <w:t xml:space="preserve">Виклад матеріалу курсу зосереджено довкола трьох принципових для історії музики моментів: </w:t>
      </w:r>
      <w:r>
        <w:rPr>
          <w:sz w:val="28"/>
          <w:szCs w:val="28"/>
          <w:lang w:val="uk-UA"/>
        </w:rPr>
        <w:t>формування</w:t>
      </w:r>
      <w:r w:rsidRPr="00B95F5D">
        <w:rPr>
          <w:sz w:val="28"/>
          <w:szCs w:val="28"/>
          <w:lang w:val="uk-UA"/>
        </w:rPr>
        <w:t xml:space="preserve"> та зміни великих стильових напрямків, виникнення і </w:t>
      </w:r>
      <w:r>
        <w:rPr>
          <w:sz w:val="28"/>
          <w:szCs w:val="28"/>
          <w:lang w:val="uk-UA"/>
        </w:rPr>
        <w:t xml:space="preserve">подальшого </w:t>
      </w:r>
      <w:r w:rsidRPr="00B95F5D">
        <w:rPr>
          <w:sz w:val="28"/>
          <w:szCs w:val="28"/>
          <w:lang w:val="uk-UA"/>
        </w:rPr>
        <w:t xml:space="preserve">розвитку жанрів та еволюції творчості видатних композиторів. Історію розвитку європейського музичного мистецтва представлено </w:t>
      </w:r>
      <w:r>
        <w:rPr>
          <w:sz w:val="28"/>
          <w:szCs w:val="28"/>
          <w:lang w:val="uk-UA"/>
        </w:rPr>
        <w:t xml:space="preserve">в хронологічному порядку, </w:t>
      </w:r>
      <w:r w:rsidRPr="00B95F5D">
        <w:rPr>
          <w:sz w:val="28"/>
          <w:szCs w:val="28"/>
          <w:lang w:val="uk-UA"/>
        </w:rPr>
        <w:t xml:space="preserve">передусім як історію розвитку «великих» історичних стилів. Вона подається у контексті </w:t>
      </w:r>
      <w:r>
        <w:rPr>
          <w:sz w:val="28"/>
          <w:szCs w:val="28"/>
          <w:lang w:val="uk-UA"/>
        </w:rPr>
        <w:t>парадигмальних змін наукової та художньої картини світу у кожну наступну епоху</w:t>
      </w:r>
      <w:r w:rsidRPr="00B95F5D">
        <w:rPr>
          <w:sz w:val="28"/>
          <w:szCs w:val="28"/>
          <w:lang w:val="uk-UA"/>
        </w:rPr>
        <w:t xml:space="preserve">. </w:t>
      </w:r>
      <w:r>
        <w:rPr>
          <w:sz w:val="28"/>
          <w:szCs w:val="28"/>
          <w:lang w:val="uk-UA"/>
        </w:rPr>
        <w:t>Такий підхід дає змогу</w:t>
      </w:r>
      <w:r w:rsidRPr="00B95F5D">
        <w:rPr>
          <w:sz w:val="28"/>
          <w:szCs w:val="28"/>
          <w:lang w:val="uk-UA"/>
        </w:rPr>
        <w:t xml:space="preserve"> інтегрувати теми, присвячені спадщині різних національних шкіл, в </w:t>
      </w:r>
      <w:r>
        <w:rPr>
          <w:sz w:val="28"/>
          <w:szCs w:val="28"/>
          <w:lang w:val="uk-UA"/>
        </w:rPr>
        <w:t>межах</w:t>
      </w:r>
      <w:r w:rsidRPr="00B95F5D">
        <w:rPr>
          <w:sz w:val="28"/>
          <w:szCs w:val="28"/>
          <w:lang w:val="uk-UA"/>
        </w:rPr>
        <w:t xml:space="preserve"> стильових періодів або певних напрямків, </w:t>
      </w:r>
      <w:r>
        <w:rPr>
          <w:sz w:val="28"/>
          <w:szCs w:val="28"/>
          <w:lang w:val="uk-UA"/>
        </w:rPr>
        <w:t>відтак</w:t>
      </w:r>
      <w:r w:rsidRPr="00B95F5D">
        <w:rPr>
          <w:sz w:val="28"/>
          <w:szCs w:val="28"/>
          <w:lang w:val="uk-UA"/>
        </w:rPr>
        <w:t xml:space="preserve"> певним чином синхронізувати </w:t>
      </w:r>
      <w:r>
        <w:rPr>
          <w:sz w:val="28"/>
          <w:szCs w:val="28"/>
          <w:lang w:val="uk-UA"/>
        </w:rPr>
        <w:t xml:space="preserve">перехресні </w:t>
      </w:r>
      <w:r w:rsidRPr="00B95F5D">
        <w:rPr>
          <w:sz w:val="28"/>
          <w:szCs w:val="28"/>
          <w:lang w:val="uk-UA"/>
        </w:rPr>
        <w:t xml:space="preserve">художні явища та процеси, представити їх типологічно спільні та специфічно відмінні риси. </w:t>
      </w:r>
    </w:p>
    <w:p w:rsidR="005336CF" w:rsidRPr="00B95F5D" w:rsidRDefault="005336CF" w:rsidP="005336CF">
      <w:pPr>
        <w:pStyle w:val="af3"/>
        <w:autoSpaceDE w:val="0"/>
        <w:autoSpaceDN w:val="0"/>
        <w:spacing w:after="0"/>
        <w:ind w:left="0" w:firstLine="709"/>
        <w:jc w:val="both"/>
        <w:rPr>
          <w:sz w:val="28"/>
          <w:szCs w:val="28"/>
          <w:lang w:val="uk-UA"/>
        </w:rPr>
      </w:pPr>
      <w:r w:rsidRPr="00B95F5D">
        <w:rPr>
          <w:sz w:val="28"/>
          <w:szCs w:val="28"/>
          <w:lang w:val="uk-UA"/>
        </w:rPr>
        <w:t xml:space="preserve">Іншою наскрізною лінією курсу є розвиток музичних жанрів як </w:t>
      </w:r>
      <w:r>
        <w:rPr>
          <w:sz w:val="28"/>
          <w:szCs w:val="28"/>
          <w:lang w:val="uk-UA"/>
        </w:rPr>
        <w:t>виразників</w:t>
      </w:r>
      <w:r w:rsidRPr="00B95F5D">
        <w:rPr>
          <w:sz w:val="28"/>
          <w:szCs w:val="28"/>
          <w:lang w:val="uk-UA"/>
        </w:rPr>
        <w:t xml:space="preserve"> специфіки та динаміки буття музики</w:t>
      </w:r>
      <w:r>
        <w:rPr>
          <w:sz w:val="28"/>
          <w:szCs w:val="28"/>
          <w:lang w:val="uk-UA"/>
        </w:rPr>
        <w:t xml:space="preserve"> як інституту культури</w:t>
      </w:r>
      <w:r w:rsidRPr="00B95F5D">
        <w:rPr>
          <w:sz w:val="28"/>
          <w:szCs w:val="28"/>
          <w:lang w:val="uk-UA"/>
        </w:rPr>
        <w:t xml:space="preserve">. Із </w:t>
      </w:r>
      <w:r>
        <w:rPr>
          <w:sz w:val="28"/>
          <w:szCs w:val="28"/>
          <w:lang w:val="uk-UA"/>
        </w:rPr>
        <w:t xml:space="preserve">контексту </w:t>
      </w:r>
      <w:r w:rsidRPr="00B95F5D">
        <w:rPr>
          <w:sz w:val="28"/>
          <w:szCs w:val="28"/>
          <w:lang w:val="uk-UA"/>
        </w:rPr>
        <w:t xml:space="preserve">жанрово-стильового розвитку музики виокремлюються постаті композиторів – як приклад індивідуального втілення провідних художніх тенденцій епохи. </w:t>
      </w:r>
      <w:r>
        <w:rPr>
          <w:sz w:val="28"/>
          <w:szCs w:val="28"/>
          <w:lang w:val="uk-UA"/>
        </w:rPr>
        <w:t>З</w:t>
      </w:r>
      <w:r w:rsidRPr="00B95F5D">
        <w:rPr>
          <w:sz w:val="28"/>
          <w:szCs w:val="28"/>
          <w:lang w:val="uk-UA"/>
        </w:rPr>
        <w:t xml:space="preserve">ростання </w:t>
      </w:r>
      <w:r>
        <w:rPr>
          <w:sz w:val="28"/>
          <w:szCs w:val="28"/>
          <w:lang w:val="uk-UA"/>
        </w:rPr>
        <w:t xml:space="preserve">кількості </w:t>
      </w:r>
      <w:r w:rsidRPr="00B95F5D">
        <w:rPr>
          <w:sz w:val="28"/>
          <w:szCs w:val="28"/>
          <w:lang w:val="uk-UA"/>
        </w:rPr>
        <w:t xml:space="preserve">портретних» тем в </w:t>
      </w:r>
      <w:r>
        <w:rPr>
          <w:sz w:val="28"/>
          <w:szCs w:val="28"/>
          <w:lang w:val="uk-UA"/>
        </w:rPr>
        <w:t>курсі</w:t>
      </w:r>
      <w:r w:rsidRPr="00B95F5D">
        <w:rPr>
          <w:sz w:val="28"/>
          <w:szCs w:val="28"/>
          <w:lang w:val="uk-UA"/>
        </w:rPr>
        <w:t xml:space="preserve"> </w:t>
      </w:r>
      <w:r>
        <w:rPr>
          <w:sz w:val="28"/>
          <w:szCs w:val="28"/>
          <w:lang w:val="uk-UA"/>
        </w:rPr>
        <w:t xml:space="preserve">обумовлене </w:t>
      </w:r>
      <w:r w:rsidRPr="00B95F5D">
        <w:rPr>
          <w:sz w:val="28"/>
          <w:szCs w:val="28"/>
          <w:lang w:val="uk-UA"/>
        </w:rPr>
        <w:t xml:space="preserve">логікою музично-історичного процесу – від анонімної творчості </w:t>
      </w:r>
      <w:r>
        <w:rPr>
          <w:sz w:val="28"/>
          <w:szCs w:val="28"/>
          <w:lang w:val="uk-UA"/>
        </w:rPr>
        <w:t>у добу С</w:t>
      </w:r>
      <w:r w:rsidRPr="00B95F5D">
        <w:rPr>
          <w:sz w:val="28"/>
          <w:szCs w:val="28"/>
          <w:lang w:val="uk-UA"/>
        </w:rPr>
        <w:t>ередньовіччя до розмаїття індивідуальних стилів</w:t>
      </w:r>
      <w:r>
        <w:rPr>
          <w:sz w:val="28"/>
          <w:szCs w:val="28"/>
          <w:lang w:val="uk-UA"/>
        </w:rPr>
        <w:t xml:space="preserve"> у романтичну добу</w:t>
      </w:r>
      <w:r w:rsidRPr="00B95F5D">
        <w:rPr>
          <w:sz w:val="28"/>
          <w:szCs w:val="28"/>
          <w:lang w:val="uk-UA"/>
        </w:rPr>
        <w:t xml:space="preserve">. </w:t>
      </w:r>
    </w:p>
    <w:p w:rsidR="005336CF" w:rsidRPr="00B95F5D" w:rsidRDefault="005336CF" w:rsidP="005336CF">
      <w:pPr>
        <w:ind w:firstLine="540"/>
        <w:jc w:val="both"/>
        <w:rPr>
          <w:spacing w:val="-2"/>
          <w:sz w:val="28"/>
          <w:szCs w:val="28"/>
          <w:lang w:val="uk-UA"/>
        </w:rPr>
      </w:pPr>
      <w:r w:rsidRPr="00B95F5D">
        <w:rPr>
          <w:spacing w:val="-2"/>
          <w:sz w:val="28"/>
          <w:szCs w:val="28"/>
          <w:lang w:val="uk-UA"/>
        </w:rPr>
        <w:t>Порядок вивчення тем та музичних творів у курсі передбачає варіантність втілення програми. У всіх варіантах  кількість тем є  обов`язковою, а кількість вивченого матеріалу  може зменшуватися або збільшуватися  в залежності від залучення додаткових творів.</w:t>
      </w:r>
      <w:r>
        <w:rPr>
          <w:spacing w:val="-2"/>
          <w:sz w:val="28"/>
          <w:szCs w:val="28"/>
          <w:lang w:val="uk-UA"/>
        </w:rPr>
        <w:t xml:space="preserve"> </w:t>
      </w:r>
      <w:r w:rsidRPr="00B95F5D">
        <w:rPr>
          <w:spacing w:val="-2"/>
          <w:sz w:val="28"/>
          <w:szCs w:val="28"/>
          <w:lang w:val="uk-UA"/>
        </w:rPr>
        <w:t>У програмі зазначається загальна кількість годин на ту або іншу тему, розподіл на лекційні та практичні заняття, а також години для самостійної роботи студентів.</w:t>
      </w:r>
    </w:p>
    <w:p w:rsidR="005336CF" w:rsidRPr="00B95F5D" w:rsidRDefault="005336CF" w:rsidP="005336CF">
      <w:pPr>
        <w:ind w:firstLine="709"/>
        <w:jc w:val="both"/>
        <w:rPr>
          <w:spacing w:val="-2"/>
          <w:sz w:val="28"/>
          <w:szCs w:val="28"/>
          <w:lang w:val="uk-UA"/>
        </w:rPr>
      </w:pPr>
      <w:r w:rsidRPr="00B95F5D">
        <w:rPr>
          <w:spacing w:val="-2"/>
          <w:sz w:val="28"/>
          <w:szCs w:val="28"/>
          <w:lang w:val="uk-UA"/>
        </w:rPr>
        <w:t>На семінарських заняттях рекомендовані такі форми роботи:  слухання музики з подальшим аналізом твору або окремих засобів виразності;  складання анотації до певного музичного прикладу; відшукування паралелей у живопису, літературі, поезії тощо; виконання окремих творів або їх фрагментів самими студентами (наприклад, нескладних романсів, фортепіанних мініатюр або полегшених перекладів симфонічних творів); самостійне опрацювання студентами нескладних тем (або окремих розділів); засвоєння музичної термінології.</w:t>
      </w:r>
    </w:p>
    <w:p w:rsidR="005336CF" w:rsidRPr="00B95F5D" w:rsidRDefault="005336CF" w:rsidP="005336CF">
      <w:pPr>
        <w:ind w:firstLine="709"/>
        <w:jc w:val="both"/>
        <w:rPr>
          <w:spacing w:val="-2"/>
          <w:sz w:val="28"/>
          <w:szCs w:val="28"/>
          <w:lang w:val="uk-UA"/>
        </w:rPr>
      </w:pPr>
      <w:r w:rsidRPr="00B95F5D">
        <w:rPr>
          <w:spacing w:val="-2"/>
          <w:sz w:val="28"/>
          <w:szCs w:val="28"/>
          <w:lang w:val="uk-UA"/>
        </w:rPr>
        <w:t>В процесі вивчення предмету велика увага приділяється контролю знань. Контроль передбачає як перевірку знання теоретичного матеріалу, так і засвоєння музичних творів. Традиційними формами контролю залишаються музична вікторина, семінари, музичне тестування, теоретичне опитування (як усно, так і письмово), аналіз твору за інструментом.</w:t>
      </w:r>
    </w:p>
    <w:p w:rsidR="005336CF" w:rsidRPr="00B95F5D" w:rsidRDefault="005336CF" w:rsidP="005336CF">
      <w:pPr>
        <w:ind w:firstLine="709"/>
        <w:jc w:val="both"/>
        <w:rPr>
          <w:spacing w:val="-2"/>
          <w:sz w:val="28"/>
          <w:szCs w:val="28"/>
          <w:lang w:val="uk-UA"/>
        </w:rPr>
      </w:pPr>
      <w:r w:rsidRPr="00B95F5D">
        <w:rPr>
          <w:b/>
          <w:sz w:val="28"/>
          <w:szCs w:val="28"/>
          <w:lang w:val="uk-UA"/>
        </w:rPr>
        <w:lastRenderedPageBreak/>
        <w:t>Програмні результати навчання</w:t>
      </w:r>
      <w:r>
        <w:rPr>
          <w:b/>
          <w:sz w:val="28"/>
          <w:szCs w:val="28"/>
          <w:lang w:val="uk-UA"/>
        </w:rPr>
        <w:t>:</w:t>
      </w:r>
    </w:p>
    <w:p w:rsidR="005336CF" w:rsidRPr="00B95F5D" w:rsidRDefault="005336CF" w:rsidP="005336CF">
      <w:pPr>
        <w:numPr>
          <w:ilvl w:val="0"/>
          <w:numId w:val="32"/>
        </w:numPr>
      </w:pPr>
      <w:r>
        <w:rPr>
          <w:color w:val="000000"/>
          <w:sz w:val="28"/>
          <w:szCs w:val="28"/>
          <w:lang w:val="uk-UA"/>
        </w:rPr>
        <w:t>з</w:t>
      </w:r>
      <w:r w:rsidRPr="00B95F5D">
        <w:rPr>
          <w:color w:val="000000"/>
          <w:sz w:val="28"/>
          <w:szCs w:val="28"/>
          <w:lang w:val="uk-UA"/>
        </w:rPr>
        <w:t xml:space="preserve">датність до міжособистісного спілкування, </w:t>
      </w:r>
      <w:r>
        <w:rPr>
          <w:color w:val="000000"/>
          <w:sz w:val="28"/>
          <w:szCs w:val="28"/>
          <w:lang w:val="uk-UA"/>
        </w:rPr>
        <w:t>толерантності;</w:t>
      </w:r>
      <w:r w:rsidRPr="00B95F5D">
        <w:rPr>
          <w:color w:val="000000"/>
          <w:sz w:val="28"/>
          <w:szCs w:val="28"/>
          <w:lang w:val="uk-UA"/>
        </w:rPr>
        <w:t xml:space="preserve"> </w:t>
      </w:r>
      <w:r>
        <w:rPr>
          <w:color w:val="000000"/>
          <w:sz w:val="28"/>
          <w:szCs w:val="28"/>
          <w:lang w:val="uk-UA"/>
        </w:rPr>
        <w:t>вільне</w:t>
      </w:r>
      <w:r w:rsidRPr="00B95F5D">
        <w:rPr>
          <w:color w:val="000000"/>
          <w:sz w:val="28"/>
          <w:szCs w:val="28"/>
          <w:lang w:val="uk-UA"/>
        </w:rPr>
        <w:t xml:space="preserve"> володіння українською мовою відповідно до норм культури мовлення, основами спілкування іноземними мовами</w:t>
      </w:r>
      <w:r>
        <w:rPr>
          <w:color w:val="000000"/>
          <w:sz w:val="28"/>
          <w:szCs w:val="28"/>
          <w:lang w:val="uk-UA"/>
        </w:rPr>
        <w:t>;</w:t>
      </w:r>
    </w:p>
    <w:p w:rsidR="005336CF" w:rsidRPr="002E0D0A" w:rsidRDefault="005336CF" w:rsidP="005336CF">
      <w:pPr>
        <w:numPr>
          <w:ilvl w:val="0"/>
          <w:numId w:val="32"/>
        </w:numPr>
        <w:spacing w:before="40" w:after="40"/>
        <w:jc w:val="both"/>
        <w:rPr>
          <w:bCs/>
          <w:i/>
          <w:noProof/>
          <w:sz w:val="28"/>
          <w:szCs w:val="28"/>
          <w:lang w:val="uk-UA"/>
        </w:rPr>
      </w:pPr>
      <w:r>
        <w:rPr>
          <w:bCs/>
          <w:noProof/>
          <w:sz w:val="28"/>
          <w:szCs w:val="28"/>
          <w:lang w:val="uk-UA"/>
        </w:rPr>
        <w:t>в</w:t>
      </w:r>
      <w:r w:rsidRPr="00B95F5D">
        <w:rPr>
          <w:bCs/>
          <w:noProof/>
          <w:sz w:val="28"/>
          <w:szCs w:val="28"/>
          <w:lang w:val="uk-UA"/>
        </w:rPr>
        <w:t xml:space="preserve">олодіння навичками самостійного пошуку музичного матеріалу в мережі Інтернет та методами його оброблення із засосуванням </w:t>
      </w:r>
      <w:r w:rsidRPr="00B95F5D">
        <w:rPr>
          <w:sz w:val="28"/>
          <w:szCs w:val="28"/>
          <w:lang w:val="uk-UA"/>
        </w:rPr>
        <w:t>сучасних музично-інформаційних технологій</w:t>
      </w:r>
      <w:r>
        <w:rPr>
          <w:sz w:val="28"/>
          <w:szCs w:val="28"/>
          <w:lang w:val="uk-UA"/>
        </w:rPr>
        <w:t>;</w:t>
      </w:r>
    </w:p>
    <w:p w:rsidR="005336CF" w:rsidRPr="00B95F5D" w:rsidRDefault="005336CF" w:rsidP="005336CF">
      <w:pPr>
        <w:numPr>
          <w:ilvl w:val="0"/>
          <w:numId w:val="32"/>
        </w:numPr>
        <w:rPr>
          <w:lang w:val="uk-UA"/>
        </w:rPr>
      </w:pPr>
      <w:r>
        <w:rPr>
          <w:sz w:val="28"/>
          <w:szCs w:val="28"/>
          <w:lang w:val="uk-UA" w:eastAsia="uk-UA"/>
        </w:rPr>
        <w:t>м</w:t>
      </w:r>
      <w:r w:rsidRPr="00B95F5D">
        <w:rPr>
          <w:sz w:val="28"/>
          <w:szCs w:val="28"/>
          <w:lang w:val="uk-UA" w:eastAsia="uk-UA"/>
        </w:rPr>
        <w:t xml:space="preserve">исленнєва активність, творчий підхід </w:t>
      </w:r>
      <w:r>
        <w:rPr>
          <w:sz w:val="28"/>
          <w:szCs w:val="28"/>
          <w:lang w:val="uk-UA" w:eastAsia="uk-UA"/>
        </w:rPr>
        <w:t>до</w:t>
      </w:r>
      <w:r w:rsidRPr="00B95F5D">
        <w:rPr>
          <w:color w:val="000000"/>
          <w:sz w:val="28"/>
          <w:szCs w:val="28"/>
          <w:lang w:val="uk-UA"/>
        </w:rPr>
        <w:t xml:space="preserve"> </w:t>
      </w:r>
      <w:r>
        <w:rPr>
          <w:color w:val="000000"/>
          <w:sz w:val="28"/>
          <w:szCs w:val="28"/>
          <w:lang w:val="uk-UA"/>
        </w:rPr>
        <w:t>розв’язання</w:t>
      </w:r>
      <w:r w:rsidRPr="00B95F5D">
        <w:rPr>
          <w:color w:val="000000"/>
          <w:sz w:val="28"/>
          <w:szCs w:val="28"/>
          <w:lang w:val="uk-UA"/>
        </w:rPr>
        <w:t xml:space="preserve"> нестандартних </w:t>
      </w:r>
      <w:r>
        <w:rPr>
          <w:color w:val="000000"/>
          <w:sz w:val="28"/>
          <w:szCs w:val="28"/>
          <w:lang w:val="uk-UA"/>
        </w:rPr>
        <w:t xml:space="preserve">творчих ситуацій і </w:t>
      </w:r>
      <w:r w:rsidRPr="00B95F5D">
        <w:rPr>
          <w:color w:val="000000"/>
          <w:sz w:val="28"/>
          <w:szCs w:val="28"/>
          <w:lang w:val="uk-UA"/>
        </w:rPr>
        <w:t>завдань.</w:t>
      </w:r>
      <w:r w:rsidRPr="00B95F5D">
        <w:rPr>
          <w:sz w:val="28"/>
          <w:szCs w:val="28"/>
          <w:lang w:val="uk-UA" w:eastAsia="uk-UA"/>
        </w:rPr>
        <w:t xml:space="preserve"> </w:t>
      </w:r>
    </w:p>
    <w:p w:rsidR="005336CF" w:rsidRPr="00B95F5D" w:rsidRDefault="005336CF" w:rsidP="005336CF">
      <w:pPr>
        <w:pStyle w:val="11"/>
      </w:pPr>
      <w:r w:rsidRPr="00B95F5D">
        <w:br w:type="page"/>
      </w:r>
      <w:bookmarkStart w:id="0" w:name="_Toc397173970"/>
      <w:bookmarkStart w:id="1" w:name="_Toc434565580"/>
      <w:r w:rsidRPr="00B95F5D">
        <w:lastRenderedPageBreak/>
        <w:t>СТРУКТУРА ПРОГРАМИ НАВЧАЛЬНОЇ ДИСЦИПЛІНИ</w:t>
      </w:r>
      <w:bookmarkEnd w:id="0"/>
      <w:bookmarkEnd w:id="1"/>
    </w:p>
    <w:p w:rsidR="005336CF" w:rsidRPr="00B95F5D" w:rsidRDefault="005336CF" w:rsidP="005336CF">
      <w:pPr>
        <w:pStyle w:val="11"/>
      </w:pPr>
      <w:bookmarkStart w:id="2" w:name="_Toc397173971"/>
      <w:bookmarkStart w:id="3" w:name="_Toc434565581"/>
      <w:r w:rsidRPr="00B95F5D">
        <w:t>І. Опис предмета навчальної дисципліни</w:t>
      </w:r>
      <w:bookmarkEnd w:id="2"/>
      <w:bookmarkEnd w:id="3"/>
    </w:p>
    <w:p w:rsidR="005336CF" w:rsidRPr="00B95F5D" w:rsidRDefault="005336CF" w:rsidP="005336CF">
      <w:pPr>
        <w:widowControl w:val="0"/>
        <w:autoSpaceDE w:val="0"/>
        <w:autoSpaceDN w:val="0"/>
        <w:adjustRightInd w:val="0"/>
        <w:spacing w:line="276" w:lineRule="auto"/>
        <w:ind w:left="360"/>
        <w:jc w:val="both"/>
        <w:rPr>
          <w:sz w:val="28"/>
          <w:szCs w:val="28"/>
          <w:lang w:val="uk-UA"/>
        </w:rPr>
      </w:pPr>
      <w:r w:rsidRPr="00B95F5D">
        <w:rPr>
          <w:b/>
          <w:bCs/>
          <w:sz w:val="28"/>
          <w:szCs w:val="28"/>
          <w:lang w:val="uk-UA"/>
        </w:rPr>
        <w:t xml:space="preserve">Предмет: </w:t>
      </w:r>
      <w:r w:rsidRPr="00B95F5D">
        <w:rPr>
          <w:sz w:val="28"/>
          <w:szCs w:val="28"/>
          <w:lang w:val="uk-UA"/>
        </w:rPr>
        <w:t xml:space="preserve">процес навчання та виховання студентів вищого навчального закладу в умовах реформування та модернізації системи освіти в Україні, формування особистості фахівця вищої кваліфікації. </w:t>
      </w:r>
    </w:p>
    <w:tbl>
      <w:tblPr>
        <w:tblW w:w="0" w:type="auto"/>
        <w:tblLayout w:type="fixed"/>
        <w:tblLook w:val="0000" w:firstRow="0" w:lastRow="0" w:firstColumn="0" w:lastColumn="0" w:noHBand="0" w:noVBand="0"/>
      </w:tblPr>
      <w:tblGrid>
        <w:gridCol w:w="2987"/>
        <w:gridCol w:w="3392"/>
        <w:gridCol w:w="3191"/>
      </w:tblGrid>
      <w:tr w:rsidR="005336CF" w:rsidRPr="00B95F5D" w:rsidTr="005336CF">
        <w:trPr>
          <w:trHeight w:val="830"/>
        </w:trPr>
        <w:tc>
          <w:tcPr>
            <w:tcW w:w="2987" w:type="dxa"/>
            <w:tcBorders>
              <w:top w:val="single" w:sz="6" w:space="0" w:color="auto"/>
              <w:left w:val="single" w:sz="6" w:space="0" w:color="auto"/>
              <w:bottom w:val="single" w:sz="6" w:space="0" w:color="auto"/>
              <w:right w:val="single" w:sz="6" w:space="0" w:color="auto"/>
            </w:tcBorders>
            <w:vAlign w:val="center"/>
          </w:tcPr>
          <w:p w:rsidR="005336CF" w:rsidRPr="00B95F5D" w:rsidRDefault="005336CF" w:rsidP="005336CF">
            <w:pPr>
              <w:widowControl w:val="0"/>
              <w:autoSpaceDE w:val="0"/>
              <w:autoSpaceDN w:val="0"/>
              <w:adjustRightInd w:val="0"/>
              <w:spacing w:line="276" w:lineRule="auto"/>
              <w:jc w:val="center"/>
              <w:rPr>
                <w:sz w:val="28"/>
                <w:szCs w:val="28"/>
                <w:lang w:val="uk-UA"/>
              </w:rPr>
            </w:pPr>
            <w:r w:rsidRPr="00B95F5D">
              <w:rPr>
                <w:sz w:val="28"/>
                <w:szCs w:val="28"/>
                <w:lang w:val="uk-UA"/>
              </w:rPr>
              <w:t>Курс</w:t>
            </w:r>
          </w:p>
        </w:tc>
        <w:tc>
          <w:tcPr>
            <w:tcW w:w="3392" w:type="dxa"/>
            <w:tcBorders>
              <w:top w:val="single" w:sz="6" w:space="0" w:color="auto"/>
              <w:left w:val="single" w:sz="6" w:space="0" w:color="auto"/>
              <w:bottom w:val="single" w:sz="6" w:space="0" w:color="auto"/>
              <w:right w:val="single" w:sz="6" w:space="0" w:color="auto"/>
            </w:tcBorders>
          </w:tcPr>
          <w:p w:rsidR="005336CF" w:rsidRPr="00B95F5D" w:rsidRDefault="005336CF" w:rsidP="005336CF">
            <w:pPr>
              <w:widowControl w:val="0"/>
              <w:autoSpaceDE w:val="0"/>
              <w:autoSpaceDN w:val="0"/>
              <w:adjustRightInd w:val="0"/>
              <w:spacing w:line="276" w:lineRule="auto"/>
              <w:jc w:val="center"/>
              <w:rPr>
                <w:sz w:val="28"/>
                <w:szCs w:val="28"/>
                <w:lang w:val="uk-UA"/>
              </w:rPr>
            </w:pPr>
            <w:r w:rsidRPr="00B95F5D">
              <w:rPr>
                <w:sz w:val="28"/>
                <w:szCs w:val="28"/>
                <w:lang w:val="uk-UA"/>
              </w:rPr>
              <w:t>Напрям, спеціальність, освітній рівень</w:t>
            </w:r>
          </w:p>
        </w:tc>
        <w:tc>
          <w:tcPr>
            <w:tcW w:w="3191" w:type="dxa"/>
            <w:tcBorders>
              <w:top w:val="single" w:sz="6" w:space="0" w:color="auto"/>
              <w:left w:val="single" w:sz="6" w:space="0" w:color="auto"/>
              <w:bottom w:val="single" w:sz="6" w:space="0" w:color="auto"/>
              <w:right w:val="single" w:sz="6" w:space="0" w:color="auto"/>
            </w:tcBorders>
            <w:vAlign w:val="center"/>
          </w:tcPr>
          <w:p w:rsidR="005336CF" w:rsidRPr="00B95F5D" w:rsidRDefault="005336CF" w:rsidP="005336CF">
            <w:pPr>
              <w:widowControl w:val="0"/>
              <w:autoSpaceDE w:val="0"/>
              <w:autoSpaceDN w:val="0"/>
              <w:adjustRightInd w:val="0"/>
              <w:spacing w:line="276" w:lineRule="auto"/>
              <w:jc w:val="center"/>
              <w:rPr>
                <w:sz w:val="28"/>
                <w:szCs w:val="28"/>
                <w:lang w:val="uk-UA"/>
              </w:rPr>
            </w:pPr>
            <w:r w:rsidRPr="00B95F5D">
              <w:rPr>
                <w:sz w:val="28"/>
                <w:szCs w:val="28"/>
                <w:lang w:val="uk-UA"/>
              </w:rPr>
              <w:t>Характеристика навчальної дисципліни</w:t>
            </w:r>
          </w:p>
        </w:tc>
      </w:tr>
      <w:tr w:rsidR="005336CF" w:rsidRPr="00B95F5D" w:rsidTr="005336CF">
        <w:trPr>
          <w:trHeight w:val="5269"/>
        </w:trPr>
        <w:tc>
          <w:tcPr>
            <w:tcW w:w="2987" w:type="dxa"/>
            <w:tcBorders>
              <w:top w:val="single" w:sz="6" w:space="0" w:color="auto"/>
              <w:left w:val="single" w:sz="6" w:space="0" w:color="auto"/>
              <w:bottom w:val="single" w:sz="6" w:space="0" w:color="auto"/>
              <w:right w:val="single" w:sz="6" w:space="0" w:color="auto"/>
            </w:tcBorders>
          </w:tcPr>
          <w:p w:rsidR="005336CF" w:rsidRPr="00B95F5D" w:rsidRDefault="005336CF" w:rsidP="005336CF">
            <w:pPr>
              <w:widowControl w:val="0"/>
              <w:autoSpaceDE w:val="0"/>
              <w:autoSpaceDN w:val="0"/>
              <w:adjustRightInd w:val="0"/>
              <w:spacing w:line="276" w:lineRule="auto"/>
              <w:rPr>
                <w:sz w:val="28"/>
                <w:szCs w:val="28"/>
                <w:lang w:val="uk-UA"/>
              </w:rPr>
            </w:pPr>
            <w:r w:rsidRPr="00B95F5D">
              <w:rPr>
                <w:sz w:val="28"/>
                <w:szCs w:val="28"/>
                <w:lang w:val="uk-UA"/>
              </w:rPr>
              <w:t>Кількість кредитів, відповідних ЕСТ</w:t>
            </w:r>
            <w:r w:rsidRPr="00B95F5D">
              <w:rPr>
                <w:sz w:val="28"/>
                <w:szCs w:val="28"/>
              </w:rPr>
              <w:t>S</w:t>
            </w:r>
          </w:p>
          <w:p w:rsidR="005336CF" w:rsidRPr="00B95F5D" w:rsidRDefault="005336CF" w:rsidP="005336CF">
            <w:pPr>
              <w:widowControl w:val="0"/>
              <w:autoSpaceDE w:val="0"/>
              <w:autoSpaceDN w:val="0"/>
              <w:adjustRightInd w:val="0"/>
              <w:spacing w:line="276" w:lineRule="auto"/>
              <w:rPr>
                <w:sz w:val="28"/>
                <w:szCs w:val="28"/>
                <w:lang w:val="uk-UA"/>
              </w:rPr>
            </w:pPr>
            <w:r w:rsidRPr="00B95F5D">
              <w:rPr>
                <w:sz w:val="28"/>
                <w:szCs w:val="28"/>
                <w:lang w:val="uk-UA"/>
              </w:rPr>
              <w:t>3 кредити</w:t>
            </w:r>
          </w:p>
          <w:p w:rsidR="005336CF" w:rsidRPr="00B95F5D" w:rsidRDefault="005336CF" w:rsidP="005336CF">
            <w:pPr>
              <w:widowControl w:val="0"/>
              <w:autoSpaceDE w:val="0"/>
              <w:autoSpaceDN w:val="0"/>
              <w:adjustRightInd w:val="0"/>
              <w:spacing w:line="276" w:lineRule="auto"/>
              <w:rPr>
                <w:i/>
                <w:iCs/>
                <w:sz w:val="28"/>
                <w:szCs w:val="28"/>
                <w:lang w:val="uk-UA"/>
              </w:rPr>
            </w:pPr>
          </w:p>
          <w:p w:rsidR="005336CF" w:rsidRPr="00B95F5D" w:rsidRDefault="005336CF" w:rsidP="005336CF">
            <w:pPr>
              <w:widowControl w:val="0"/>
              <w:autoSpaceDE w:val="0"/>
              <w:autoSpaceDN w:val="0"/>
              <w:adjustRightInd w:val="0"/>
              <w:spacing w:line="276" w:lineRule="auto"/>
              <w:rPr>
                <w:sz w:val="28"/>
                <w:szCs w:val="28"/>
                <w:lang w:val="uk-UA"/>
              </w:rPr>
            </w:pPr>
            <w:r w:rsidRPr="00B95F5D">
              <w:rPr>
                <w:sz w:val="28"/>
                <w:szCs w:val="28"/>
                <w:lang w:val="uk-UA"/>
              </w:rPr>
              <w:t>Змістові модулі: 1—</w:t>
            </w:r>
            <w:r>
              <w:rPr>
                <w:sz w:val="28"/>
                <w:szCs w:val="28"/>
                <w:lang w:val="uk-UA"/>
              </w:rPr>
              <w:t>3</w:t>
            </w:r>
            <w:r w:rsidRPr="00B95F5D">
              <w:rPr>
                <w:i/>
                <w:iCs/>
                <w:sz w:val="28"/>
                <w:szCs w:val="28"/>
                <w:lang w:val="uk-UA"/>
              </w:rPr>
              <w:t xml:space="preserve"> </w:t>
            </w:r>
          </w:p>
          <w:p w:rsidR="005336CF" w:rsidRPr="00B95F5D" w:rsidRDefault="005336CF" w:rsidP="005336CF">
            <w:pPr>
              <w:widowControl w:val="0"/>
              <w:autoSpaceDE w:val="0"/>
              <w:autoSpaceDN w:val="0"/>
              <w:adjustRightInd w:val="0"/>
              <w:spacing w:line="276" w:lineRule="auto"/>
              <w:rPr>
                <w:i/>
                <w:iCs/>
                <w:sz w:val="28"/>
                <w:szCs w:val="28"/>
                <w:lang w:val="uk-UA"/>
              </w:rPr>
            </w:pPr>
          </w:p>
          <w:p w:rsidR="005336CF" w:rsidRPr="00B95F5D" w:rsidRDefault="005336CF" w:rsidP="005336CF">
            <w:pPr>
              <w:widowControl w:val="0"/>
              <w:autoSpaceDE w:val="0"/>
              <w:autoSpaceDN w:val="0"/>
              <w:adjustRightInd w:val="0"/>
              <w:spacing w:line="276" w:lineRule="auto"/>
              <w:rPr>
                <w:sz w:val="28"/>
                <w:szCs w:val="28"/>
                <w:lang w:val="uk-UA"/>
              </w:rPr>
            </w:pPr>
            <w:r w:rsidRPr="00B95F5D">
              <w:rPr>
                <w:sz w:val="28"/>
                <w:szCs w:val="28"/>
                <w:lang w:val="uk-UA"/>
              </w:rPr>
              <w:t xml:space="preserve">Загальний обсяг дисципліни (години) на 2 семестри: </w:t>
            </w:r>
          </w:p>
          <w:p w:rsidR="005336CF" w:rsidRPr="00B95F5D" w:rsidRDefault="005336CF" w:rsidP="005336CF">
            <w:pPr>
              <w:widowControl w:val="0"/>
              <w:autoSpaceDE w:val="0"/>
              <w:autoSpaceDN w:val="0"/>
              <w:adjustRightInd w:val="0"/>
              <w:spacing w:line="276" w:lineRule="auto"/>
              <w:rPr>
                <w:sz w:val="28"/>
                <w:szCs w:val="28"/>
                <w:lang w:val="uk-UA"/>
              </w:rPr>
            </w:pPr>
            <w:r w:rsidRPr="00B95F5D">
              <w:rPr>
                <w:sz w:val="28"/>
                <w:szCs w:val="28"/>
                <w:lang w:val="uk-UA"/>
              </w:rPr>
              <w:t>90 годин</w:t>
            </w:r>
          </w:p>
          <w:p w:rsidR="005336CF" w:rsidRPr="00B95F5D" w:rsidRDefault="005336CF" w:rsidP="005336CF">
            <w:pPr>
              <w:widowControl w:val="0"/>
              <w:autoSpaceDE w:val="0"/>
              <w:autoSpaceDN w:val="0"/>
              <w:adjustRightInd w:val="0"/>
              <w:spacing w:line="276" w:lineRule="auto"/>
              <w:rPr>
                <w:sz w:val="28"/>
                <w:szCs w:val="28"/>
                <w:lang w:val="uk-UA"/>
              </w:rPr>
            </w:pPr>
            <w:r w:rsidRPr="00B95F5D">
              <w:rPr>
                <w:sz w:val="28"/>
                <w:szCs w:val="28"/>
                <w:lang w:val="uk-UA"/>
              </w:rPr>
              <w:t xml:space="preserve"> </w:t>
            </w:r>
          </w:p>
          <w:p w:rsidR="005336CF" w:rsidRPr="00B95F5D" w:rsidRDefault="005336CF" w:rsidP="005336CF">
            <w:pPr>
              <w:widowControl w:val="0"/>
              <w:autoSpaceDE w:val="0"/>
              <w:autoSpaceDN w:val="0"/>
              <w:adjustRightInd w:val="0"/>
              <w:spacing w:line="276" w:lineRule="auto"/>
              <w:rPr>
                <w:sz w:val="28"/>
                <w:szCs w:val="28"/>
                <w:lang w:val="uk-UA"/>
              </w:rPr>
            </w:pPr>
            <w:r w:rsidRPr="00B95F5D">
              <w:rPr>
                <w:sz w:val="28"/>
                <w:szCs w:val="28"/>
                <w:lang w:val="uk-UA"/>
              </w:rPr>
              <w:t xml:space="preserve">Тижневих годин: </w:t>
            </w:r>
          </w:p>
          <w:p w:rsidR="005336CF" w:rsidRPr="00B95F5D" w:rsidRDefault="005336CF" w:rsidP="005336CF">
            <w:pPr>
              <w:widowControl w:val="0"/>
              <w:autoSpaceDE w:val="0"/>
              <w:autoSpaceDN w:val="0"/>
              <w:adjustRightInd w:val="0"/>
              <w:spacing w:line="276" w:lineRule="auto"/>
              <w:rPr>
                <w:sz w:val="28"/>
                <w:szCs w:val="28"/>
                <w:lang w:val="uk-UA"/>
              </w:rPr>
            </w:pPr>
            <w:r w:rsidRPr="00B95F5D">
              <w:rPr>
                <w:sz w:val="28"/>
                <w:szCs w:val="28"/>
                <w:lang w:val="uk-UA"/>
              </w:rPr>
              <w:t>1 семестр — 2 год.</w:t>
            </w:r>
          </w:p>
          <w:p w:rsidR="005336CF" w:rsidRPr="00B95F5D" w:rsidRDefault="005336CF" w:rsidP="005336CF">
            <w:pPr>
              <w:widowControl w:val="0"/>
              <w:autoSpaceDE w:val="0"/>
              <w:autoSpaceDN w:val="0"/>
              <w:adjustRightInd w:val="0"/>
              <w:spacing w:line="276" w:lineRule="auto"/>
              <w:rPr>
                <w:sz w:val="20"/>
                <w:szCs w:val="20"/>
                <w:lang w:val="uk-UA"/>
              </w:rPr>
            </w:pPr>
            <w:r w:rsidRPr="00B95F5D">
              <w:rPr>
                <w:sz w:val="28"/>
                <w:szCs w:val="28"/>
                <w:lang w:val="uk-UA"/>
              </w:rPr>
              <w:t>2 семестр — 2 год.</w:t>
            </w:r>
          </w:p>
          <w:p w:rsidR="005336CF" w:rsidRPr="00B95F5D" w:rsidRDefault="005336CF" w:rsidP="005336CF">
            <w:pPr>
              <w:widowControl w:val="0"/>
              <w:autoSpaceDE w:val="0"/>
              <w:autoSpaceDN w:val="0"/>
              <w:adjustRightInd w:val="0"/>
              <w:spacing w:line="276" w:lineRule="auto"/>
              <w:rPr>
                <w:sz w:val="20"/>
                <w:szCs w:val="20"/>
                <w:lang w:val="uk-UA"/>
              </w:rPr>
            </w:pPr>
          </w:p>
        </w:tc>
        <w:tc>
          <w:tcPr>
            <w:tcW w:w="3392" w:type="dxa"/>
            <w:tcBorders>
              <w:top w:val="single" w:sz="6" w:space="0" w:color="auto"/>
              <w:left w:val="single" w:sz="6" w:space="0" w:color="auto"/>
              <w:bottom w:val="single" w:sz="6" w:space="0" w:color="auto"/>
              <w:right w:val="single" w:sz="6" w:space="0" w:color="auto"/>
            </w:tcBorders>
          </w:tcPr>
          <w:p w:rsidR="005336CF" w:rsidRPr="00B95F5D" w:rsidRDefault="005336CF" w:rsidP="005336CF">
            <w:pPr>
              <w:widowControl w:val="0"/>
              <w:shd w:val="clear" w:color="auto" w:fill="FFFFFF"/>
              <w:autoSpaceDE w:val="0"/>
              <w:autoSpaceDN w:val="0"/>
              <w:adjustRightInd w:val="0"/>
              <w:spacing w:line="276" w:lineRule="auto"/>
              <w:jc w:val="center"/>
              <w:rPr>
                <w:sz w:val="28"/>
                <w:szCs w:val="28"/>
                <w:lang w:val="uk-UA"/>
              </w:rPr>
            </w:pPr>
            <w:r w:rsidRPr="00B95F5D">
              <w:rPr>
                <w:color w:val="000000"/>
                <w:sz w:val="28"/>
                <w:szCs w:val="28"/>
                <w:lang w:val="uk-UA"/>
              </w:rPr>
              <w:t>Шифр та</w:t>
            </w:r>
          </w:p>
          <w:p w:rsidR="005336CF" w:rsidRPr="00B95F5D" w:rsidRDefault="005336CF" w:rsidP="005336CF">
            <w:pPr>
              <w:widowControl w:val="0"/>
              <w:autoSpaceDE w:val="0"/>
              <w:autoSpaceDN w:val="0"/>
              <w:adjustRightInd w:val="0"/>
              <w:spacing w:line="276" w:lineRule="auto"/>
              <w:jc w:val="center"/>
              <w:rPr>
                <w:color w:val="000000"/>
                <w:sz w:val="28"/>
                <w:szCs w:val="28"/>
                <w:lang w:val="uk-UA"/>
              </w:rPr>
            </w:pPr>
            <w:r w:rsidRPr="00B95F5D">
              <w:rPr>
                <w:color w:val="000000"/>
                <w:sz w:val="28"/>
                <w:szCs w:val="28"/>
                <w:lang w:val="uk-UA"/>
              </w:rPr>
              <w:t xml:space="preserve">назва галузі знань </w:t>
            </w:r>
          </w:p>
          <w:p w:rsidR="005336CF" w:rsidRPr="00B95F5D" w:rsidRDefault="005336CF" w:rsidP="005336CF">
            <w:pPr>
              <w:widowControl w:val="0"/>
              <w:autoSpaceDE w:val="0"/>
              <w:autoSpaceDN w:val="0"/>
              <w:adjustRightInd w:val="0"/>
              <w:spacing w:line="276" w:lineRule="auto"/>
              <w:jc w:val="center"/>
              <w:rPr>
                <w:sz w:val="28"/>
                <w:szCs w:val="28"/>
                <w:lang w:val="uk-UA"/>
              </w:rPr>
            </w:pPr>
            <w:r w:rsidRPr="00B95F5D">
              <w:rPr>
                <w:sz w:val="28"/>
                <w:szCs w:val="28"/>
                <w:lang w:val="uk-UA"/>
              </w:rPr>
              <w:t>02 «</w:t>
            </w:r>
            <w:r>
              <w:rPr>
                <w:sz w:val="28"/>
                <w:szCs w:val="28"/>
                <w:lang w:val="uk-UA"/>
              </w:rPr>
              <w:t>Культура і мистецтво</w:t>
            </w:r>
            <w:r w:rsidRPr="00B95F5D">
              <w:rPr>
                <w:sz w:val="28"/>
                <w:szCs w:val="28"/>
                <w:lang w:val="uk-UA"/>
              </w:rPr>
              <w:t>»</w:t>
            </w:r>
          </w:p>
          <w:p w:rsidR="005336CF" w:rsidRPr="00B95F5D" w:rsidRDefault="005336CF" w:rsidP="005336CF">
            <w:pPr>
              <w:widowControl w:val="0"/>
              <w:autoSpaceDE w:val="0"/>
              <w:autoSpaceDN w:val="0"/>
              <w:adjustRightInd w:val="0"/>
              <w:spacing w:line="276" w:lineRule="auto"/>
              <w:jc w:val="center"/>
              <w:rPr>
                <w:sz w:val="28"/>
                <w:szCs w:val="28"/>
                <w:lang w:val="uk-UA"/>
              </w:rPr>
            </w:pPr>
          </w:p>
          <w:p w:rsidR="005336CF" w:rsidRPr="00B95F5D" w:rsidRDefault="005336CF" w:rsidP="005336CF">
            <w:pPr>
              <w:widowControl w:val="0"/>
              <w:shd w:val="clear" w:color="auto" w:fill="FFFFFF"/>
              <w:autoSpaceDE w:val="0"/>
              <w:autoSpaceDN w:val="0"/>
              <w:adjustRightInd w:val="0"/>
              <w:spacing w:line="276" w:lineRule="auto"/>
              <w:ind w:left="-108" w:firstLine="108"/>
              <w:jc w:val="center"/>
              <w:rPr>
                <w:color w:val="000000"/>
                <w:sz w:val="28"/>
                <w:szCs w:val="28"/>
                <w:lang w:val="uk-UA"/>
              </w:rPr>
            </w:pPr>
            <w:r w:rsidRPr="00B95F5D">
              <w:rPr>
                <w:color w:val="000000"/>
                <w:sz w:val="28"/>
                <w:szCs w:val="28"/>
                <w:lang w:val="uk-UA"/>
              </w:rPr>
              <w:t xml:space="preserve">Шифр та назва </w:t>
            </w:r>
            <w:r>
              <w:rPr>
                <w:color w:val="000000"/>
                <w:sz w:val="28"/>
                <w:szCs w:val="28"/>
                <w:lang w:val="uk-UA"/>
              </w:rPr>
              <w:t>спеціальності</w:t>
            </w:r>
          </w:p>
          <w:p w:rsidR="005336CF" w:rsidRPr="00B95F5D" w:rsidRDefault="005336CF" w:rsidP="005336CF">
            <w:pPr>
              <w:widowControl w:val="0"/>
              <w:autoSpaceDE w:val="0"/>
              <w:autoSpaceDN w:val="0"/>
              <w:adjustRightInd w:val="0"/>
              <w:spacing w:line="276" w:lineRule="auto"/>
              <w:jc w:val="center"/>
              <w:rPr>
                <w:sz w:val="28"/>
                <w:szCs w:val="28"/>
                <w:lang w:val="uk-UA"/>
              </w:rPr>
            </w:pPr>
            <w:r>
              <w:rPr>
                <w:sz w:val="28"/>
                <w:szCs w:val="28"/>
                <w:lang w:val="uk-UA"/>
              </w:rPr>
              <w:t>025</w:t>
            </w:r>
            <w:r w:rsidRPr="00B95F5D">
              <w:rPr>
                <w:sz w:val="28"/>
                <w:szCs w:val="28"/>
                <w:lang w:val="uk-UA"/>
              </w:rPr>
              <w:t xml:space="preserve"> «Музичне мистецтво»</w:t>
            </w:r>
          </w:p>
          <w:p w:rsidR="005336CF" w:rsidRPr="00B95F5D" w:rsidRDefault="005336CF" w:rsidP="005336CF">
            <w:pPr>
              <w:widowControl w:val="0"/>
              <w:autoSpaceDE w:val="0"/>
              <w:autoSpaceDN w:val="0"/>
              <w:adjustRightInd w:val="0"/>
              <w:spacing w:line="276" w:lineRule="auto"/>
              <w:jc w:val="center"/>
              <w:rPr>
                <w:sz w:val="28"/>
                <w:szCs w:val="28"/>
                <w:lang w:val="uk-UA"/>
              </w:rPr>
            </w:pPr>
          </w:p>
          <w:p w:rsidR="005336CF" w:rsidRPr="00B95F5D" w:rsidRDefault="005336CF" w:rsidP="005336CF">
            <w:pPr>
              <w:widowControl w:val="0"/>
              <w:shd w:val="clear" w:color="auto" w:fill="FFFFFF"/>
              <w:autoSpaceDE w:val="0"/>
              <w:autoSpaceDN w:val="0"/>
              <w:adjustRightInd w:val="0"/>
              <w:spacing w:line="276" w:lineRule="auto"/>
              <w:ind w:left="-108" w:firstLine="108"/>
              <w:jc w:val="center"/>
              <w:rPr>
                <w:color w:val="000000"/>
                <w:sz w:val="28"/>
                <w:szCs w:val="28"/>
                <w:lang w:val="uk-UA"/>
              </w:rPr>
            </w:pPr>
            <w:r w:rsidRPr="00B95F5D">
              <w:rPr>
                <w:color w:val="000000"/>
                <w:sz w:val="28"/>
                <w:szCs w:val="28"/>
                <w:lang w:val="uk-UA"/>
              </w:rPr>
              <w:t>Професійне спрямування «Сольний спів»</w:t>
            </w:r>
          </w:p>
          <w:p w:rsidR="005336CF" w:rsidRPr="00B95F5D" w:rsidRDefault="005336CF" w:rsidP="005336CF">
            <w:pPr>
              <w:widowControl w:val="0"/>
              <w:shd w:val="clear" w:color="auto" w:fill="FFFFFF"/>
              <w:autoSpaceDE w:val="0"/>
              <w:autoSpaceDN w:val="0"/>
              <w:adjustRightInd w:val="0"/>
              <w:spacing w:line="276" w:lineRule="auto"/>
              <w:ind w:left="-108" w:firstLine="108"/>
              <w:jc w:val="center"/>
              <w:rPr>
                <w:color w:val="000000"/>
                <w:sz w:val="28"/>
                <w:szCs w:val="28"/>
                <w:lang w:val="uk-UA"/>
              </w:rPr>
            </w:pPr>
          </w:p>
          <w:p w:rsidR="005336CF" w:rsidRPr="00B95F5D" w:rsidRDefault="005336CF" w:rsidP="005336CF">
            <w:pPr>
              <w:widowControl w:val="0"/>
              <w:shd w:val="clear" w:color="auto" w:fill="FFFFFF"/>
              <w:autoSpaceDE w:val="0"/>
              <w:autoSpaceDN w:val="0"/>
              <w:adjustRightInd w:val="0"/>
              <w:spacing w:line="276" w:lineRule="auto"/>
              <w:ind w:left="-108" w:firstLine="108"/>
              <w:jc w:val="center"/>
              <w:rPr>
                <w:color w:val="000000"/>
                <w:sz w:val="28"/>
                <w:szCs w:val="28"/>
                <w:lang w:val="uk-UA"/>
              </w:rPr>
            </w:pPr>
            <w:r w:rsidRPr="00B95F5D">
              <w:rPr>
                <w:color w:val="000000"/>
                <w:sz w:val="28"/>
                <w:szCs w:val="28"/>
                <w:lang w:val="uk-UA"/>
              </w:rPr>
              <w:t>Освітній рівень перший (бакалаврський)</w:t>
            </w:r>
          </w:p>
          <w:p w:rsidR="005336CF" w:rsidRPr="00B95F5D" w:rsidRDefault="005336CF" w:rsidP="005336CF">
            <w:pPr>
              <w:widowControl w:val="0"/>
              <w:autoSpaceDE w:val="0"/>
              <w:autoSpaceDN w:val="0"/>
              <w:adjustRightInd w:val="0"/>
              <w:spacing w:line="276" w:lineRule="auto"/>
              <w:jc w:val="center"/>
              <w:rPr>
                <w:lang w:val="uk-UA"/>
              </w:rPr>
            </w:pPr>
          </w:p>
        </w:tc>
        <w:tc>
          <w:tcPr>
            <w:tcW w:w="3191" w:type="dxa"/>
            <w:tcBorders>
              <w:top w:val="single" w:sz="6" w:space="0" w:color="auto"/>
              <w:left w:val="single" w:sz="6" w:space="0" w:color="auto"/>
              <w:bottom w:val="single" w:sz="6" w:space="0" w:color="auto"/>
              <w:right w:val="single" w:sz="6" w:space="0" w:color="auto"/>
            </w:tcBorders>
          </w:tcPr>
          <w:p w:rsidR="005336CF" w:rsidRPr="00B95F5D" w:rsidRDefault="005336CF" w:rsidP="005336CF">
            <w:pPr>
              <w:widowControl w:val="0"/>
              <w:autoSpaceDE w:val="0"/>
              <w:autoSpaceDN w:val="0"/>
              <w:adjustRightInd w:val="0"/>
              <w:spacing w:line="276" w:lineRule="auto"/>
              <w:rPr>
                <w:b/>
                <w:bCs/>
                <w:lang w:val="uk-UA"/>
              </w:rPr>
            </w:pPr>
            <w:r w:rsidRPr="00B95F5D">
              <w:rPr>
                <w:b/>
                <w:bCs/>
                <w:lang w:val="uk-UA"/>
              </w:rPr>
              <w:t>Нормативна</w:t>
            </w:r>
          </w:p>
          <w:p w:rsidR="005336CF" w:rsidRPr="00B95F5D" w:rsidRDefault="005336CF" w:rsidP="005336CF">
            <w:pPr>
              <w:widowControl w:val="0"/>
              <w:autoSpaceDE w:val="0"/>
              <w:autoSpaceDN w:val="0"/>
              <w:adjustRightInd w:val="0"/>
              <w:spacing w:line="276" w:lineRule="auto"/>
              <w:rPr>
                <w:lang w:val="uk-UA"/>
              </w:rPr>
            </w:pPr>
            <w:r w:rsidRPr="00B95F5D">
              <w:rPr>
                <w:b/>
                <w:bCs/>
                <w:lang w:val="uk-UA"/>
              </w:rPr>
              <w:t>Рік підготовки:</w:t>
            </w:r>
            <w:r w:rsidRPr="00B95F5D">
              <w:rPr>
                <w:lang w:val="uk-UA"/>
              </w:rPr>
              <w:t xml:space="preserve"> 1</w:t>
            </w:r>
          </w:p>
          <w:p w:rsidR="005336CF" w:rsidRPr="00B95F5D" w:rsidRDefault="005336CF" w:rsidP="005336CF">
            <w:pPr>
              <w:widowControl w:val="0"/>
              <w:autoSpaceDE w:val="0"/>
              <w:autoSpaceDN w:val="0"/>
              <w:adjustRightInd w:val="0"/>
              <w:spacing w:line="276" w:lineRule="auto"/>
              <w:rPr>
                <w:lang w:val="uk-UA"/>
              </w:rPr>
            </w:pPr>
            <w:r w:rsidRPr="00B95F5D">
              <w:rPr>
                <w:b/>
                <w:bCs/>
                <w:lang w:val="uk-UA"/>
              </w:rPr>
              <w:t>Семестри:</w:t>
            </w:r>
            <w:r w:rsidRPr="00B95F5D">
              <w:rPr>
                <w:lang w:val="uk-UA"/>
              </w:rPr>
              <w:t xml:space="preserve"> 1, 2</w:t>
            </w:r>
          </w:p>
          <w:p w:rsidR="005336CF" w:rsidRPr="00B95F5D" w:rsidRDefault="005336CF" w:rsidP="005336CF">
            <w:pPr>
              <w:widowControl w:val="0"/>
              <w:autoSpaceDE w:val="0"/>
              <w:autoSpaceDN w:val="0"/>
              <w:adjustRightInd w:val="0"/>
              <w:spacing w:line="276" w:lineRule="auto"/>
              <w:rPr>
                <w:b/>
                <w:bCs/>
                <w:lang w:val="uk-UA"/>
              </w:rPr>
            </w:pPr>
          </w:p>
          <w:p w:rsidR="005336CF" w:rsidRPr="00B95F5D" w:rsidRDefault="005336CF" w:rsidP="005336CF">
            <w:pPr>
              <w:widowControl w:val="0"/>
              <w:autoSpaceDE w:val="0"/>
              <w:autoSpaceDN w:val="0"/>
              <w:adjustRightInd w:val="0"/>
              <w:spacing w:line="276" w:lineRule="auto"/>
              <w:rPr>
                <w:bCs/>
                <w:lang w:val="uk-UA"/>
              </w:rPr>
            </w:pPr>
            <w:r w:rsidRPr="00B95F5D">
              <w:rPr>
                <w:b/>
                <w:bCs/>
                <w:lang w:val="uk-UA"/>
              </w:rPr>
              <w:t xml:space="preserve">Аудиторні заняття: </w:t>
            </w:r>
            <w:r>
              <w:rPr>
                <w:bCs/>
                <w:lang w:val="uk-UA"/>
              </w:rPr>
              <w:t>42</w:t>
            </w:r>
            <w:r w:rsidRPr="00B95F5D">
              <w:rPr>
                <w:bCs/>
                <w:lang w:val="uk-UA"/>
              </w:rPr>
              <w:t xml:space="preserve"> год.</w:t>
            </w:r>
          </w:p>
          <w:p w:rsidR="005336CF" w:rsidRPr="00B95F5D" w:rsidRDefault="005336CF" w:rsidP="005336CF">
            <w:pPr>
              <w:widowControl w:val="0"/>
              <w:autoSpaceDE w:val="0"/>
              <w:autoSpaceDN w:val="0"/>
              <w:adjustRightInd w:val="0"/>
              <w:spacing w:line="276" w:lineRule="auto"/>
              <w:rPr>
                <w:b/>
                <w:bCs/>
                <w:lang w:val="uk-UA"/>
              </w:rPr>
            </w:pPr>
            <w:r w:rsidRPr="00B95F5D">
              <w:rPr>
                <w:b/>
                <w:bCs/>
                <w:lang w:val="uk-UA"/>
              </w:rPr>
              <w:t xml:space="preserve">Лекції: </w:t>
            </w:r>
          </w:p>
          <w:p w:rsidR="005336CF" w:rsidRPr="00B95F5D" w:rsidRDefault="005336CF" w:rsidP="005336CF">
            <w:pPr>
              <w:widowControl w:val="0"/>
              <w:autoSpaceDE w:val="0"/>
              <w:autoSpaceDN w:val="0"/>
              <w:adjustRightInd w:val="0"/>
              <w:spacing w:line="276" w:lineRule="auto"/>
              <w:rPr>
                <w:lang w:val="uk-UA"/>
              </w:rPr>
            </w:pPr>
            <w:r w:rsidRPr="00B95F5D">
              <w:rPr>
                <w:lang w:val="uk-UA"/>
              </w:rPr>
              <w:t xml:space="preserve">24 години, </w:t>
            </w:r>
          </w:p>
          <w:p w:rsidR="005336CF" w:rsidRPr="00B95F5D" w:rsidRDefault="005336CF" w:rsidP="005336CF">
            <w:pPr>
              <w:widowControl w:val="0"/>
              <w:autoSpaceDE w:val="0"/>
              <w:autoSpaceDN w:val="0"/>
              <w:adjustRightInd w:val="0"/>
              <w:spacing w:line="276" w:lineRule="auto"/>
              <w:rPr>
                <w:b/>
                <w:bCs/>
                <w:lang w:val="uk-UA"/>
              </w:rPr>
            </w:pPr>
          </w:p>
          <w:p w:rsidR="005336CF" w:rsidRPr="00B95F5D" w:rsidRDefault="005336CF" w:rsidP="005336CF">
            <w:pPr>
              <w:widowControl w:val="0"/>
              <w:autoSpaceDE w:val="0"/>
              <w:autoSpaceDN w:val="0"/>
              <w:adjustRightInd w:val="0"/>
              <w:spacing w:line="276" w:lineRule="auto"/>
              <w:rPr>
                <w:b/>
                <w:bCs/>
                <w:lang w:val="uk-UA"/>
              </w:rPr>
            </w:pPr>
            <w:r w:rsidRPr="00B95F5D">
              <w:rPr>
                <w:b/>
                <w:bCs/>
                <w:lang w:val="uk-UA"/>
              </w:rPr>
              <w:t>Семінарські заняття</w:t>
            </w:r>
          </w:p>
          <w:p w:rsidR="005336CF" w:rsidRPr="00B95F5D" w:rsidRDefault="005336CF" w:rsidP="005336CF">
            <w:pPr>
              <w:widowControl w:val="0"/>
              <w:autoSpaceDE w:val="0"/>
              <w:autoSpaceDN w:val="0"/>
              <w:adjustRightInd w:val="0"/>
              <w:spacing w:line="276" w:lineRule="auto"/>
              <w:rPr>
                <w:lang w:val="uk-UA"/>
              </w:rPr>
            </w:pPr>
            <w:r w:rsidRPr="00B95F5D">
              <w:rPr>
                <w:lang w:val="uk-UA"/>
              </w:rPr>
              <w:t>12 годин</w:t>
            </w:r>
          </w:p>
          <w:p w:rsidR="005336CF" w:rsidRPr="00B95F5D" w:rsidRDefault="005336CF" w:rsidP="005336CF">
            <w:pPr>
              <w:widowControl w:val="0"/>
              <w:autoSpaceDE w:val="0"/>
              <w:autoSpaceDN w:val="0"/>
              <w:adjustRightInd w:val="0"/>
              <w:spacing w:line="276" w:lineRule="auto"/>
              <w:rPr>
                <w:b/>
                <w:bCs/>
                <w:lang w:val="uk-UA"/>
              </w:rPr>
            </w:pPr>
          </w:p>
          <w:p w:rsidR="005336CF" w:rsidRPr="00B95F5D" w:rsidRDefault="005336CF" w:rsidP="005336CF">
            <w:pPr>
              <w:widowControl w:val="0"/>
              <w:autoSpaceDE w:val="0"/>
              <w:autoSpaceDN w:val="0"/>
              <w:adjustRightInd w:val="0"/>
              <w:rPr>
                <w:b/>
                <w:bCs/>
                <w:lang w:val="uk-UA"/>
              </w:rPr>
            </w:pPr>
            <w:r w:rsidRPr="00B95F5D">
              <w:rPr>
                <w:b/>
                <w:bCs/>
                <w:lang w:val="uk-UA"/>
              </w:rPr>
              <w:t>Лабораторна робота</w:t>
            </w:r>
          </w:p>
          <w:p w:rsidR="005336CF" w:rsidRPr="00B95F5D" w:rsidRDefault="005336CF" w:rsidP="005336CF">
            <w:pPr>
              <w:widowControl w:val="0"/>
              <w:autoSpaceDE w:val="0"/>
              <w:autoSpaceDN w:val="0"/>
              <w:adjustRightInd w:val="0"/>
              <w:rPr>
                <w:bCs/>
                <w:lang w:val="uk-UA"/>
              </w:rPr>
            </w:pPr>
            <w:r w:rsidRPr="00B95F5D">
              <w:rPr>
                <w:bCs/>
                <w:lang w:val="uk-UA"/>
              </w:rPr>
              <w:t>6 годин</w:t>
            </w:r>
          </w:p>
          <w:p w:rsidR="005336CF" w:rsidRPr="00B95F5D" w:rsidRDefault="005336CF" w:rsidP="005336CF">
            <w:pPr>
              <w:widowControl w:val="0"/>
              <w:autoSpaceDE w:val="0"/>
              <w:autoSpaceDN w:val="0"/>
              <w:adjustRightInd w:val="0"/>
              <w:rPr>
                <w:b/>
                <w:bCs/>
                <w:lang w:val="uk-UA"/>
              </w:rPr>
            </w:pPr>
          </w:p>
          <w:p w:rsidR="005336CF" w:rsidRPr="00B95F5D" w:rsidRDefault="005336CF" w:rsidP="005336CF">
            <w:pPr>
              <w:widowControl w:val="0"/>
              <w:autoSpaceDE w:val="0"/>
              <w:autoSpaceDN w:val="0"/>
              <w:adjustRightInd w:val="0"/>
              <w:rPr>
                <w:b/>
                <w:bCs/>
                <w:lang w:val="uk-UA"/>
              </w:rPr>
            </w:pPr>
            <w:r w:rsidRPr="00B95F5D">
              <w:rPr>
                <w:b/>
                <w:bCs/>
                <w:lang w:val="uk-UA"/>
              </w:rPr>
              <w:t xml:space="preserve">Модульний контроль: </w:t>
            </w:r>
          </w:p>
          <w:p w:rsidR="005336CF" w:rsidRPr="00B95F5D" w:rsidRDefault="005336CF" w:rsidP="005336CF">
            <w:pPr>
              <w:widowControl w:val="0"/>
              <w:autoSpaceDE w:val="0"/>
              <w:autoSpaceDN w:val="0"/>
              <w:adjustRightInd w:val="0"/>
              <w:rPr>
                <w:lang w:val="uk-UA"/>
              </w:rPr>
            </w:pPr>
            <w:r w:rsidRPr="00B95F5D">
              <w:rPr>
                <w:lang w:val="uk-UA"/>
              </w:rPr>
              <w:t>6 годин</w:t>
            </w:r>
          </w:p>
          <w:p w:rsidR="005336CF" w:rsidRPr="00B95F5D" w:rsidRDefault="005336CF" w:rsidP="005336CF">
            <w:pPr>
              <w:widowControl w:val="0"/>
              <w:autoSpaceDE w:val="0"/>
              <w:autoSpaceDN w:val="0"/>
              <w:adjustRightInd w:val="0"/>
              <w:rPr>
                <w:lang w:val="uk-UA"/>
              </w:rPr>
            </w:pPr>
          </w:p>
          <w:p w:rsidR="005336CF" w:rsidRPr="00B95F5D" w:rsidRDefault="005336CF" w:rsidP="005336CF">
            <w:pPr>
              <w:widowControl w:val="0"/>
              <w:autoSpaceDE w:val="0"/>
              <w:autoSpaceDN w:val="0"/>
              <w:adjustRightInd w:val="0"/>
              <w:rPr>
                <w:b/>
                <w:lang w:val="uk-UA"/>
              </w:rPr>
            </w:pPr>
            <w:r w:rsidRPr="00B95F5D">
              <w:rPr>
                <w:b/>
                <w:lang w:val="uk-UA"/>
              </w:rPr>
              <w:t>Види контролю:</w:t>
            </w:r>
          </w:p>
          <w:p w:rsidR="005336CF" w:rsidRPr="00B95F5D" w:rsidRDefault="005336CF" w:rsidP="005336CF">
            <w:pPr>
              <w:widowControl w:val="0"/>
              <w:autoSpaceDE w:val="0"/>
              <w:autoSpaceDN w:val="0"/>
              <w:adjustRightInd w:val="0"/>
              <w:rPr>
                <w:lang w:val="uk-UA"/>
              </w:rPr>
            </w:pPr>
            <w:r>
              <w:rPr>
                <w:lang w:val="uk-UA"/>
              </w:rPr>
              <w:t>залік</w:t>
            </w:r>
          </w:p>
          <w:p w:rsidR="005336CF" w:rsidRPr="00B95F5D" w:rsidRDefault="005336CF" w:rsidP="005336CF">
            <w:pPr>
              <w:widowControl w:val="0"/>
              <w:autoSpaceDE w:val="0"/>
              <w:autoSpaceDN w:val="0"/>
              <w:adjustRightInd w:val="0"/>
              <w:spacing w:line="276" w:lineRule="auto"/>
              <w:rPr>
                <w:b/>
                <w:bCs/>
                <w:lang w:val="uk-UA"/>
              </w:rPr>
            </w:pPr>
          </w:p>
          <w:p w:rsidR="005336CF" w:rsidRPr="00B95F5D" w:rsidRDefault="005336CF" w:rsidP="005336CF">
            <w:pPr>
              <w:widowControl w:val="0"/>
              <w:autoSpaceDE w:val="0"/>
              <w:autoSpaceDN w:val="0"/>
              <w:adjustRightInd w:val="0"/>
              <w:spacing w:line="276" w:lineRule="auto"/>
              <w:rPr>
                <w:b/>
                <w:bCs/>
                <w:lang w:val="uk-UA"/>
              </w:rPr>
            </w:pPr>
            <w:r w:rsidRPr="00B95F5D">
              <w:rPr>
                <w:b/>
                <w:bCs/>
                <w:lang w:val="uk-UA"/>
              </w:rPr>
              <w:t xml:space="preserve">Самостійна робота: </w:t>
            </w:r>
          </w:p>
          <w:p w:rsidR="005336CF" w:rsidRPr="00B95F5D" w:rsidRDefault="005336CF" w:rsidP="005336CF">
            <w:pPr>
              <w:widowControl w:val="0"/>
              <w:autoSpaceDE w:val="0"/>
              <w:autoSpaceDN w:val="0"/>
              <w:adjustRightInd w:val="0"/>
              <w:rPr>
                <w:lang w:val="uk-UA"/>
              </w:rPr>
            </w:pPr>
            <w:r w:rsidRPr="00B95F5D">
              <w:rPr>
                <w:lang w:val="uk-UA"/>
              </w:rPr>
              <w:t>42 години</w:t>
            </w:r>
          </w:p>
          <w:p w:rsidR="005336CF" w:rsidRPr="00B95F5D" w:rsidRDefault="005336CF" w:rsidP="005336CF">
            <w:pPr>
              <w:widowControl w:val="0"/>
              <w:autoSpaceDE w:val="0"/>
              <w:autoSpaceDN w:val="0"/>
              <w:adjustRightInd w:val="0"/>
              <w:rPr>
                <w:lang w:val="uk-UA"/>
              </w:rPr>
            </w:pPr>
          </w:p>
          <w:p w:rsidR="005336CF" w:rsidRPr="00B95F5D" w:rsidRDefault="005336CF" w:rsidP="005336CF">
            <w:pPr>
              <w:widowControl w:val="0"/>
              <w:autoSpaceDE w:val="0"/>
              <w:autoSpaceDN w:val="0"/>
              <w:adjustRightInd w:val="0"/>
              <w:spacing w:line="276" w:lineRule="auto"/>
              <w:rPr>
                <w:lang w:val="uk-UA"/>
              </w:rPr>
            </w:pPr>
          </w:p>
        </w:tc>
      </w:tr>
    </w:tbl>
    <w:p w:rsidR="005336CF" w:rsidRPr="00B95F5D" w:rsidRDefault="005336CF" w:rsidP="005336CF">
      <w:pPr>
        <w:widowControl w:val="0"/>
        <w:shd w:val="clear" w:color="auto" w:fill="FFFFFF"/>
        <w:autoSpaceDE w:val="0"/>
        <w:autoSpaceDN w:val="0"/>
        <w:adjustRightInd w:val="0"/>
        <w:spacing w:line="276" w:lineRule="auto"/>
        <w:jc w:val="center"/>
        <w:rPr>
          <w:lang w:val="uk-UA"/>
        </w:rPr>
      </w:pPr>
    </w:p>
    <w:p w:rsidR="005336CF" w:rsidRPr="00B95F5D" w:rsidRDefault="005336CF" w:rsidP="005336CF">
      <w:pPr>
        <w:widowControl w:val="0"/>
        <w:shd w:val="clear" w:color="auto" w:fill="FFFFFF"/>
        <w:autoSpaceDE w:val="0"/>
        <w:autoSpaceDN w:val="0"/>
        <w:adjustRightInd w:val="0"/>
        <w:spacing w:line="276" w:lineRule="auto"/>
        <w:ind w:left="283" w:right="-416"/>
        <w:jc w:val="center"/>
        <w:rPr>
          <w:b/>
          <w:bCs/>
          <w:color w:val="000000"/>
          <w:lang w:val="uk-UA"/>
        </w:rPr>
      </w:pPr>
    </w:p>
    <w:p w:rsidR="005336CF" w:rsidRPr="00B95F5D" w:rsidRDefault="005336CF" w:rsidP="005336CF">
      <w:pPr>
        <w:widowControl w:val="0"/>
        <w:shd w:val="clear" w:color="auto" w:fill="FFFFFF"/>
        <w:tabs>
          <w:tab w:val="left" w:pos="710"/>
        </w:tabs>
        <w:autoSpaceDE w:val="0"/>
        <w:autoSpaceDN w:val="0"/>
        <w:adjustRightInd w:val="0"/>
        <w:spacing w:line="276" w:lineRule="auto"/>
        <w:ind w:right="-416"/>
        <w:rPr>
          <w:b/>
          <w:bCs/>
          <w:color w:val="000000"/>
          <w:lang w:val="uk-UA"/>
        </w:rPr>
      </w:pPr>
    </w:p>
    <w:p w:rsidR="005336CF" w:rsidRPr="00B95F5D" w:rsidRDefault="005336CF" w:rsidP="005336CF">
      <w:pPr>
        <w:pStyle w:val="11"/>
      </w:pPr>
      <w:r w:rsidRPr="00B95F5D">
        <w:br w:type="page"/>
      </w:r>
      <w:bookmarkStart w:id="4" w:name="_Toc397173972"/>
      <w:bookmarkStart w:id="5" w:name="_Toc434565582"/>
      <w:r w:rsidRPr="00B95F5D">
        <w:lastRenderedPageBreak/>
        <w:t>ІІ. ТЕМАТИЧНИЙ ПЛАН НАВЧАЛЬНОЇ ДИСЦИПЛІНИ</w:t>
      </w:r>
      <w:bookmarkEnd w:id="4"/>
      <w:bookmarkEnd w:id="5"/>
    </w:p>
    <w:tbl>
      <w:tblPr>
        <w:tblpPr w:leftFromText="180" w:rightFromText="180" w:vertAnchor="text" w:tblpY="1"/>
        <w:tblOverlap w:val="never"/>
        <w:tblW w:w="8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
        <w:gridCol w:w="3747"/>
        <w:gridCol w:w="755"/>
        <w:gridCol w:w="630"/>
        <w:gridCol w:w="645"/>
        <w:gridCol w:w="632"/>
        <w:gridCol w:w="754"/>
        <w:gridCol w:w="756"/>
        <w:gridCol w:w="13"/>
      </w:tblGrid>
      <w:tr w:rsidR="005336CF" w:rsidRPr="00B95F5D" w:rsidTr="005336CF">
        <w:trPr>
          <w:gridAfter w:val="1"/>
          <w:wAfter w:w="13" w:type="dxa"/>
          <w:trHeight w:val="229"/>
        </w:trPr>
        <w:tc>
          <w:tcPr>
            <w:tcW w:w="625" w:type="dxa"/>
            <w:vMerge w:val="restart"/>
            <w:shd w:val="clear" w:color="auto" w:fill="auto"/>
            <w:vAlign w:val="center"/>
          </w:tcPr>
          <w:p w:rsidR="005336CF" w:rsidRPr="00B95F5D" w:rsidRDefault="005336CF" w:rsidP="005336CF">
            <w:pPr>
              <w:widowControl w:val="0"/>
              <w:autoSpaceDE w:val="0"/>
              <w:autoSpaceDN w:val="0"/>
              <w:adjustRightInd w:val="0"/>
              <w:jc w:val="center"/>
              <w:rPr>
                <w:b/>
                <w:bCs/>
              </w:rPr>
            </w:pPr>
            <w:r w:rsidRPr="00B95F5D">
              <w:rPr>
                <w:b/>
                <w:bCs/>
              </w:rPr>
              <w:t>№</w:t>
            </w:r>
          </w:p>
          <w:p w:rsidR="005336CF" w:rsidRPr="00B95F5D" w:rsidRDefault="005336CF" w:rsidP="005336CF">
            <w:pPr>
              <w:widowControl w:val="0"/>
              <w:autoSpaceDE w:val="0"/>
              <w:autoSpaceDN w:val="0"/>
              <w:adjustRightInd w:val="0"/>
              <w:jc w:val="center"/>
              <w:rPr>
                <w:b/>
                <w:bCs/>
              </w:rPr>
            </w:pPr>
            <w:r w:rsidRPr="00B95F5D">
              <w:rPr>
                <w:b/>
                <w:bCs/>
              </w:rPr>
              <w:t>п/п</w:t>
            </w:r>
          </w:p>
        </w:tc>
        <w:tc>
          <w:tcPr>
            <w:tcW w:w="3747" w:type="dxa"/>
            <w:vMerge w:val="restart"/>
            <w:shd w:val="clear" w:color="auto" w:fill="auto"/>
            <w:vAlign w:val="center"/>
          </w:tcPr>
          <w:p w:rsidR="005336CF" w:rsidRPr="00B95F5D" w:rsidRDefault="005336CF" w:rsidP="005336CF">
            <w:pPr>
              <w:widowControl w:val="0"/>
              <w:autoSpaceDE w:val="0"/>
              <w:autoSpaceDN w:val="0"/>
              <w:adjustRightInd w:val="0"/>
              <w:jc w:val="center"/>
              <w:rPr>
                <w:b/>
                <w:bCs/>
                <w:sz w:val="20"/>
                <w:szCs w:val="20"/>
              </w:rPr>
            </w:pPr>
            <w:r w:rsidRPr="00B95F5D">
              <w:rPr>
                <w:b/>
                <w:bCs/>
                <w:sz w:val="20"/>
                <w:szCs w:val="20"/>
              </w:rPr>
              <w:t xml:space="preserve">Назви </w:t>
            </w:r>
          </w:p>
          <w:p w:rsidR="005336CF" w:rsidRPr="00B95F5D" w:rsidRDefault="005336CF" w:rsidP="005336CF">
            <w:pPr>
              <w:widowControl w:val="0"/>
              <w:autoSpaceDE w:val="0"/>
              <w:autoSpaceDN w:val="0"/>
              <w:adjustRightInd w:val="0"/>
              <w:jc w:val="center"/>
              <w:rPr>
                <w:b/>
                <w:bCs/>
                <w:sz w:val="20"/>
                <w:szCs w:val="20"/>
              </w:rPr>
            </w:pPr>
            <w:r w:rsidRPr="00B95F5D">
              <w:rPr>
                <w:b/>
                <w:bCs/>
                <w:sz w:val="20"/>
                <w:szCs w:val="20"/>
              </w:rPr>
              <w:t>модулів і тем</w:t>
            </w:r>
          </w:p>
        </w:tc>
        <w:tc>
          <w:tcPr>
            <w:tcW w:w="755" w:type="dxa"/>
            <w:vMerge w:val="restart"/>
            <w:shd w:val="clear" w:color="auto" w:fill="auto"/>
            <w:vAlign w:val="center"/>
          </w:tcPr>
          <w:p w:rsidR="005336CF" w:rsidRPr="00B95F5D" w:rsidRDefault="005336CF" w:rsidP="005336CF">
            <w:pPr>
              <w:widowControl w:val="0"/>
              <w:tabs>
                <w:tab w:val="left" w:pos="684"/>
              </w:tabs>
              <w:autoSpaceDE w:val="0"/>
              <w:autoSpaceDN w:val="0"/>
              <w:adjustRightInd w:val="0"/>
              <w:ind w:hanging="108"/>
              <w:jc w:val="center"/>
              <w:rPr>
                <w:b/>
                <w:bCs/>
                <w:sz w:val="20"/>
                <w:szCs w:val="20"/>
              </w:rPr>
            </w:pPr>
            <w:r w:rsidRPr="00B95F5D">
              <w:rPr>
                <w:b/>
                <w:bCs/>
                <w:sz w:val="20"/>
                <w:szCs w:val="20"/>
              </w:rPr>
              <w:t>Всього</w:t>
            </w:r>
          </w:p>
        </w:tc>
        <w:tc>
          <w:tcPr>
            <w:tcW w:w="3417" w:type="dxa"/>
            <w:gridSpan w:val="5"/>
            <w:shd w:val="clear" w:color="auto" w:fill="auto"/>
            <w:vAlign w:val="center"/>
          </w:tcPr>
          <w:p w:rsidR="005336CF" w:rsidRPr="00B95F5D" w:rsidRDefault="005336CF" w:rsidP="005336CF">
            <w:pPr>
              <w:widowControl w:val="0"/>
              <w:autoSpaceDE w:val="0"/>
              <w:autoSpaceDN w:val="0"/>
              <w:adjustRightInd w:val="0"/>
              <w:rPr>
                <w:sz w:val="20"/>
                <w:szCs w:val="20"/>
              </w:rPr>
            </w:pPr>
            <w:r w:rsidRPr="00B95F5D">
              <w:rPr>
                <w:b/>
                <w:bCs/>
                <w:sz w:val="20"/>
                <w:szCs w:val="20"/>
              </w:rPr>
              <w:t>Види занять і розподіл годин</w:t>
            </w:r>
          </w:p>
        </w:tc>
      </w:tr>
      <w:tr w:rsidR="005336CF" w:rsidRPr="00B95F5D" w:rsidTr="005336CF">
        <w:trPr>
          <w:gridAfter w:val="1"/>
          <w:wAfter w:w="13" w:type="dxa"/>
          <w:trHeight w:val="116"/>
        </w:trPr>
        <w:tc>
          <w:tcPr>
            <w:tcW w:w="625" w:type="dxa"/>
            <w:vMerge/>
            <w:shd w:val="clear" w:color="auto" w:fill="auto"/>
            <w:vAlign w:val="center"/>
          </w:tcPr>
          <w:p w:rsidR="005336CF" w:rsidRPr="00B95F5D" w:rsidRDefault="005336CF" w:rsidP="005336CF">
            <w:pPr>
              <w:widowControl w:val="0"/>
              <w:autoSpaceDE w:val="0"/>
              <w:autoSpaceDN w:val="0"/>
              <w:adjustRightInd w:val="0"/>
              <w:jc w:val="center"/>
              <w:rPr>
                <w:b/>
                <w:bCs/>
              </w:rPr>
            </w:pPr>
          </w:p>
        </w:tc>
        <w:tc>
          <w:tcPr>
            <w:tcW w:w="3747" w:type="dxa"/>
            <w:vMerge/>
            <w:shd w:val="clear" w:color="auto" w:fill="auto"/>
            <w:vAlign w:val="center"/>
          </w:tcPr>
          <w:p w:rsidR="005336CF" w:rsidRPr="00B95F5D" w:rsidRDefault="005336CF" w:rsidP="005336CF">
            <w:pPr>
              <w:widowControl w:val="0"/>
              <w:autoSpaceDE w:val="0"/>
              <w:autoSpaceDN w:val="0"/>
              <w:adjustRightInd w:val="0"/>
              <w:jc w:val="center"/>
              <w:rPr>
                <w:b/>
                <w:bCs/>
                <w:sz w:val="20"/>
                <w:szCs w:val="20"/>
              </w:rPr>
            </w:pPr>
          </w:p>
        </w:tc>
        <w:tc>
          <w:tcPr>
            <w:tcW w:w="755" w:type="dxa"/>
            <w:vMerge/>
            <w:shd w:val="clear" w:color="auto" w:fill="auto"/>
            <w:vAlign w:val="center"/>
          </w:tcPr>
          <w:p w:rsidR="005336CF" w:rsidRPr="00B95F5D" w:rsidRDefault="005336CF" w:rsidP="005336CF">
            <w:pPr>
              <w:widowControl w:val="0"/>
              <w:tabs>
                <w:tab w:val="left" w:pos="684"/>
              </w:tabs>
              <w:autoSpaceDE w:val="0"/>
              <w:autoSpaceDN w:val="0"/>
              <w:adjustRightInd w:val="0"/>
              <w:ind w:hanging="108"/>
              <w:jc w:val="center"/>
              <w:rPr>
                <w:b/>
                <w:bCs/>
                <w:sz w:val="20"/>
                <w:szCs w:val="20"/>
              </w:rPr>
            </w:pPr>
          </w:p>
        </w:tc>
        <w:tc>
          <w:tcPr>
            <w:tcW w:w="630" w:type="dxa"/>
            <w:shd w:val="clear" w:color="auto" w:fill="auto"/>
            <w:vAlign w:val="center"/>
          </w:tcPr>
          <w:p w:rsidR="005336CF" w:rsidRPr="00B95F5D" w:rsidRDefault="005336CF" w:rsidP="005336CF">
            <w:pPr>
              <w:widowControl w:val="0"/>
              <w:autoSpaceDE w:val="0"/>
              <w:autoSpaceDN w:val="0"/>
              <w:adjustRightInd w:val="0"/>
              <w:rPr>
                <w:b/>
                <w:bCs/>
                <w:sz w:val="20"/>
                <w:szCs w:val="20"/>
              </w:rPr>
            </w:pPr>
            <w:r w:rsidRPr="00B95F5D">
              <w:rPr>
                <w:b/>
                <w:bCs/>
                <w:sz w:val="20"/>
                <w:szCs w:val="20"/>
              </w:rPr>
              <w:t>Лек</w:t>
            </w:r>
          </w:p>
        </w:tc>
        <w:tc>
          <w:tcPr>
            <w:tcW w:w="645" w:type="dxa"/>
            <w:shd w:val="clear" w:color="auto" w:fill="auto"/>
            <w:vAlign w:val="center"/>
          </w:tcPr>
          <w:p w:rsidR="005336CF" w:rsidRPr="00B95F5D" w:rsidRDefault="005336CF" w:rsidP="005336CF">
            <w:pPr>
              <w:widowControl w:val="0"/>
              <w:autoSpaceDE w:val="0"/>
              <w:autoSpaceDN w:val="0"/>
              <w:adjustRightInd w:val="0"/>
              <w:rPr>
                <w:b/>
                <w:bCs/>
                <w:sz w:val="20"/>
                <w:szCs w:val="20"/>
                <w:lang w:val="uk-UA"/>
              </w:rPr>
            </w:pPr>
            <w:r w:rsidRPr="00B95F5D">
              <w:rPr>
                <w:b/>
                <w:bCs/>
                <w:sz w:val="20"/>
                <w:szCs w:val="20"/>
                <w:lang w:val="uk-UA"/>
              </w:rPr>
              <w:t>Сем</w:t>
            </w:r>
          </w:p>
        </w:tc>
        <w:tc>
          <w:tcPr>
            <w:tcW w:w="632" w:type="dxa"/>
            <w:shd w:val="clear" w:color="auto" w:fill="auto"/>
            <w:vAlign w:val="center"/>
          </w:tcPr>
          <w:p w:rsidR="005336CF" w:rsidRPr="009D2E62" w:rsidRDefault="005336CF" w:rsidP="005336CF">
            <w:pPr>
              <w:widowControl w:val="0"/>
              <w:autoSpaceDE w:val="0"/>
              <w:autoSpaceDN w:val="0"/>
              <w:adjustRightInd w:val="0"/>
              <w:rPr>
                <w:b/>
                <w:bCs/>
                <w:sz w:val="20"/>
                <w:szCs w:val="20"/>
                <w:lang w:val="uk-UA"/>
              </w:rPr>
            </w:pPr>
            <w:r>
              <w:rPr>
                <w:b/>
                <w:bCs/>
                <w:sz w:val="20"/>
                <w:szCs w:val="20"/>
                <w:lang w:val="uk-UA"/>
              </w:rPr>
              <w:t>Л/р</w:t>
            </w:r>
          </w:p>
        </w:tc>
        <w:tc>
          <w:tcPr>
            <w:tcW w:w="754" w:type="dxa"/>
            <w:shd w:val="clear" w:color="auto" w:fill="auto"/>
            <w:vAlign w:val="center"/>
          </w:tcPr>
          <w:p w:rsidR="005336CF" w:rsidRPr="00B95F5D" w:rsidRDefault="005336CF" w:rsidP="005336CF">
            <w:pPr>
              <w:widowControl w:val="0"/>
              <w:autoSpaceDE w:val="0"/>
              <w:autoSpaceDN w:val="0"/>
              <w:adjustRightInd w:val="0"/>
              <w:rPr>
                <w:b/>
                <w:bCs/>
                <w:sz w:val="20"/>
                <w:szCs w:val="20"/>
              </w:rPr>
            </w:pPr>
            <w:r w:rsidRPr="00B95F5D">
              <w:rPr>
                <w:b/>
                <w:bCs/>
                <w:sz w:val="20"/>
                <w:szCs w:val="20"/>
              </w:rPr>
              <w:t>Мкр</w:t>
            </w:r>
          </w:p>
        </w:tc>
        <w:tc>
          <w:tcPr>
            <w:tcW w:w="756" w:type="dxa"/>
            <w:shd w:val="clear" w:color="auto" w:fill="auto"/>
            <w:vAlign w:val="center"/>
          </w:tcPr>
          <w:p w:rsidR="005336CF" w:rsidRPr="00B95F5D" w:rsidRDefault="005336CF" w:rsidP="005336CF">
            <w:pPr>
              <w:widowControl w:val="0"/>
              <w:autoSpaceDE w:val="0"/>
              <w:autoSpaceDN w:val="0"/>
              <w:adjustRightInd w:val="0"/>
              <w:rPr>
                <w:b/>
                <w:bCs/>
                <w:sz w:val="20"/>
                <w:szCs w:val="20"/>
              </w:rPr>
            </w:pPr>
            <w:r w:rsidRPr="00B95F5D">
              <w:rPr>
                <w:b/>
                <w:bCs/>
                <w:sz w:val="20"/>
                <w:szCs w:val="20"/>
              </w:rPr>
              <w:t>С/р</w:t>
            </w:r>
          </w:p>
        </w:tc>
      </w:tr>
      <w:tr w:rsidR="005336CF" w:rsidRPr="00B95F5D" w:rsidTr="005336CF">
        <w:trPr>
          <w:gridAfter w:val="1"/>
          <w:wAfter w:w="13" w:type="dxa"/>
          <w:trHeight w:val="224"/>
        </w:trPr>
        <w:tc>
          <w:tcPr>
            <w:tcW w:w="8544" w:type="dxa"/>
            <w:gridSpan w:val="8"/>
            <w:shd w:val="clear" w:color="auto" w:fill="auto"/>
          </w:tcPr>
          <w:p w:rsidR="005336CF" w:rsidRPr="00B95F5D" w:rsidRDefault="005336CF" w:rsidP="005336CF">
            <w:pPr>
              <w:widowControl w:val="0"/>
              <w:autoSpaceDE w:val="0"/>
              <w:autoSpaceDN w:val="0"/>
              <w:adjustRightInd w:val="0"/>
              <w:jc w:val="center"/>
              <w:rPr>
                <w:b/>
                <w:lang w:val="uk-UA"/>
              </w:rPr>
            </w:pPr>
            <w:r w:rsidRPr="00B95F5D">
              <w:rPr>
                <w:b/>
                <w:lang w:val="en-US"/>
              </w:rPr>
              <w:t>I</w:t>
            </w:r>
            <w:r w:rsidRPr="00B95F5D">
              <w:rPr>
                <w:b/>
              </w:rPr>
              <w:t xml:space="preserve"> семестр. </w:t>
            </w:r>
          </w:p>
          <w:p w:rsidR="005336CF" w:rsidRPr="00B95F5D" w:rsidRDefault="005336CF" w:rsidP="005336CF">
            <w:pPr>
              <w:widowControl w:val="0"/>
              <w:autoSpaceDE w:val="0"/>
              <w:autoSpaceDN w:val="0"/>
              <w:adjustRightInd w:val="0"/>
              <w:jc w:val="center"/>
              <w:rPr>
                <w:b/>
              </w:rPr>
            </w:pPr>
            <w:r w:rsidRPr="00B95F5D">
              <w:rPr>
                <w:b/>
              </w:rPr>
              <w:t xml:space="preserve">Модуль І. Музика античності та середньовіччя. </w:t>
            </w:r>
          </w:p>
        </w:tc>
      </w:tr>
      <w:tr w:rsidR="005336CF" w:rsidRPr="00B95F5D" w:rsidTr="005336CF">
        <w:trPr>
          <w:trHeight w:val="447"/>
        </w:trPr>
        <w:tc>
          <w:tcPr>
            <w:tcW w:w="625" w:type="dxa"/>
            <w:shd w:val="clear" w:color="auto" w:fill="auto"/>
            <w:vAlign w:val="center"/>
          </w:tcPr>
          <w:p w:rsidR="005336CF" w:rsidRPr="00B95F5D" w:rsidRDefault="005336CF" w:rsidP="005336CF">
            <w:pPr>
              <w:widowControl w:val="0"/>
              <w:autoSpaceDE w:val="0"/>
              <w:autoSpaceDN w:val="0"/>
              <w:adjustRightInd w:val="0"/>
              <w:jc w:val="center"/>
            </w:pPr>
            <w:r w:rsidRPr="00B95F5D">
              <w:rPr>
                <w:bCs/>
              </w:rPr>
              <w:t>1.1.</w:t>
            </w:r>
          </w:p>
        </w:tc>
        <w:tc>
          <w:tcPr>
            <w:tcW w:w="3747" w:type="dxa"/>
            <w:shd w:val="clear" w:color="auto" w:fill="auto"/>
          </w:tcPr>
          <w:p w:rsidR="005336CF" w:rsidRPr="00B95F5D" w:rsidRDefault="005336CF" w:rsidP="005336CF">
            <w:pPr>
              <w:widowControl w:val="0"/>
              <w:autoSpaceDE w:val="0"/>
              <w:autoSpaceDN w:val="0"/>
              <w:adjustRightInd w:val="0"/>
              <w:rPr>
                <w:bCs/>
                <w:lang w:val="uk-UA"/>
              </w:rPr>
            </w:pPr>
            <w:r w:rsidRPr="00B95F5D">
              <w:rPr>
                <w:bCs/>
                <w:lang w:val="uk-UA"/>
              </w:rPr>
              <w:t>Предмет історії музики. Засоби музичної виразності. Стиль і жанр</w:t>
            </w:r>
            <w:r w:rsidRPr="00B95F5D">
              <w:rPr>
                <w:bCs/>
              </w:rPr>
              <w:t xml:space="preserve"> </w:t>
            </w:r>
            <w:r w:rsidRPr="00B95F5D">
              <w:rPr>
                <w:bCs/>
                <w:lang w:val="uk-UA"/>
              </w:rPr>
              <w:t>в музиці</w:t>
            </w:r>
          </w:p>
        </w:tc>
        <w:tc>
          <w:tcPr>
            <w:tcW w:w="755" w:type="dxa"/>
            <w:shd w:val="clear" w:color="auto" w:fill="auto"/>
            <w:vAlign w:val="center"/>
          </w:tcPr>
          <w:p w:rsidR="005336CF" w:rsidRPr="00B95F5D" w:rsidRDefault="005336CF" w:rsidP="005336CF">
            <w:pPr>
              <w:widowControl w:val="0"/>
              <w:autoSpaceDE w:val="0"/>
              <w:autoSpaceDN w:val="0"/>
              <w:adjustRightInd w:val="0"/>
              <w:jc w:val="center"/>
              <w:rPr>
                <w:lang w:val="uk-UA"/>
              </w:rPr>
            </w:pPr>
            <w:r>
              <w:rPr>
                <w:lang w:val="uk-UA"/>
              </w:rPr>
              <w:t>4</w:t>
            </w:r>
          </w:p>
        </w:tc>
        <w:tc>
          <w:tcPr>
            <w:tcW w:w="630" w:type="dxa"/>
            <w:shd w:val="clear" w:color="auto" w:fill="auto"/>
            <w:vAlign w:val="center"/>
          </w:tcPr>
          <w:p w:rsidR="005336CF" w:rsidRPr="00B95F5D" w:rsidRDefault="005336CF" w:rsidP="005336CF">
            <w:pPr>
              <w:widowControl w:val="0"/>
              <w:autoSpaceDE w:val="0"/>
              <w:autoSpaceDN w:val="0"/>
              <w:adjustRightInd w:val="0"/>
              <w:jc w:val="center"/>
              <w:rPr>
                <w:lang w:val="uk-UA"/>
              </w:rPr>
            </w:pPr>
            <w:r w:rsidRPr="00B95F5D">
              <w:rPr>
                <w:lang w:val="uk-UA"/>
              </w:rPr>
              <w:t>2</w:t>
            </w:r>
          </w:p>
        </w:tc>
        <w:tc>
          <w:tcPr>
            <w:tcW w:w="645" w:type="dxa"/>
            <w:shd w:val="clear" w:color="auto" w:fill="auto"/>
            <w:vAlign w:val="center"/>
          </w:tcPr>
          <w:p w:rsidR="005336CF" w:rsidRPr="00B95F5D" w:rsidRDefault="005336CF" w:rsidP="005336CF">
            <w:pPr>
              <w:widowControl w:val="0"/>
              <w:autoSpaceDE w:val="0"/>
              <w:autoSpaceDN w:val="0"/>
              <w:adjustRightInd w:val="0"/>
              <w:jc w:val="center"/>
              <w:rPr>
                <w:lang w:val="uk-UA"/>
              </w:rPr>
            </w:pPr>
          </w:p>
        </w:tc>
        <w:tc>
          <w:tcPr>
            <w:tcW w:w="632" w:type="dxa"/>
            <w:shd w:val="clear" w:color="auto" w:fill="auto"/>
            <w:vAlign w:val="center"/>
          </w:tcPr>
          <w:p w:rsidR="005336CF" w:rsidRPr="00B95F5D" w:rsidRDefault="005336CF" w:rsidP="005336CF">
            <w:pPr>
              <w:widowControl w:val="0"/>
              <w:autoSpaceDE w:val="0"/>
              <w:autoSpaceDN w:val="0"/>
              <w:adjustRightInd w:val="0"/>
              <w:jc w:val="center"/>
              <w:rPr>
                <w:lang w:val="uk-UA"/>
              </w:rPr>
            </w:pPr>
          </w:p>
        </w:tc>
        <w:tc>
          <w:tcPr>
            <w:tcW w:w="754" w:type="dxa"/>
            <w:shd w:val="clear" w:color="auto" w:fill="auto"/>
            <w:vAlign w:val="center"/>
          </w:tcPr>
          <w:p w:rsidR="005336CF" w:rsidRPr="00B95F5D" w:rsidRDefault="005336CF" w:rsidP="005336CF">
            <w:pPr>
              <w:widowControl w:val="0"/>
              <w:autoSpaceDE w:val="0"/>
              <w:autoSpaceDN w:val="0"/>
              <w:adjustRightInd w:val="0"/>
              <w:jc w:val="center"/>
              <w:rPr>
                <w:lang w:val="uk-UA"/>
              </w:rPr>
            </w:pPr>
          </w:p>
        </w:tc>
        <w:tc>
          <w:tcPr>
            <w:tcW w:w="769" w:type="dxa"/>
            <w:gridSpan w:val="2"/>
            <w:tcBorders>
              <w:top w:val="nil"/>
            </w:tcBorders>
            <w:shd w:val="clear" w:color="auto" w:fill="auto"/>
            <w:vAlign w:val="center"/>
          </w:tcPr>
          <w:p w:rsidR="005336CF" w:rsidRPr="00B95F5D" w:rsidRDefault="005336CF" w:rsidP="005336CF">
            <w:pPr>
              <w:widowControl w:val="0"/>
              <w:autoSpaceDE w:val="0"/>
              <w:autoSpaceDN w:val="0"/>
              <w:adjustRightInd w:val="0"/>
              <w:jc w:val="center"/>
              <w:rPr>
                <w:lang w:val="uk-UA"/>
              </w:rPr>
            </w:pPr>
            <w:r w:rsidRPr="00B95F5D">
              <w:rPr>
                <w:lang w:val="uk-UA"/>
              </w:rPr>
              <w:t>2</w:t>
            </w:r>
          </w:p>
        </w:tc>
      </w:tr>
      <w:tr w:rsidR="005336CF" w:rsidRPr="00B95F5D" w:rsidTr="005336CF">
        <w:trPr>
          <w:trHeight w:val="224"/>
        </w:trPr>
        <w:tc>
          <w:tcPr>
            <w:tcW w:w="625" w:type="dxa"/>
            <w:shd w:val="clear" w:color="auto" w:fill="auto"/>
            <w:vAlign w:val="center"/>
          </w:tcPr>
          <w:p w:rsidR="005336CF" w:rsidRPr="00B95F5D" w:rsidRDefault="005336CF" w:rsidP="005336CF">
            <w:pPr>
              <w:widowControl w:val="0"/>
              <w:autoSpaceDE w:val="0"/>
              <w:autoSpaceDN w:val="0"/>
              <w:adjustRightInd w:val="0"/>
              <w:jc w:val="center"/>
            </w:pPr>
            <w:r w:rsidRPr="00B95F5D">
              <w:rPr>
                <w:bCs/>
              </w:rPr>
              <w:t>1.2.</w:t>
            </w:r>
          </w:p>
        </w:tc>
        <w:tc>
          <w:tcPr>
            <w:tcW w:w="3747" w:type="dxa"/>
            <w:shd w:val="clear" w:color="auto" w:fill="auto"/>
          </w:tcPr>
          <w:p w:rsidR="005336CF" w:rsidRPr="00B95F5D" w:rsidRDefault="005336CF" w:rsidP="005336CF">
            <w:pPr>
              <w:widowControl w:val="0"/>
              <w:autoSpaceDE w:val="0"/>
              <w:autoSpaceDN w:val="0"/>
              <w:adjustRightInd w:val="0"/>
              <w:ind w:right="-108"/>
              <w:rPr>
                <w:lang w:val="uk-UA"/>
              </w:rPr>
            </w:pPr>
            <w:r w:rsidRPr="00B95F5D">
              <w:rPr>
                <w:lang w:val="uk-UA"/>
              </w:rPr>
              <w:t>Музична культура Давньої Греції</w:t>
            </w:r>
          </w:p>
        </w:tc>
        <w:tc>
          <w:tcPr>
            <w:tcW w:w="755" w:type="dxa"/>
            <w:shd w:val="clear" w:color="auto" w:fill="auto"/>
            <w:vAlign w:val="center"/>
          </w:tcPr>
          <w:p w:rsidR="005336CF" w:rsidRPr="00B95F5D" w:rsidRDefault="005336CF" w:rsidP="005336CF">
            <w:pPr>
              <w:widowControl w:val="0"/>
              <w:autoSpaceDE w:val="0"/>
              <w:autoSpaceDN w:val="0"/>
              <w:adjustRightInd w:val="0"/>
              <w:jc w:val="center"/>
              <w:rPr>
                <w:lang w:val="uk-UA"/>
              </w:rPr>
            </w:pPr>
            <w:r>
              <w:rPr>
                <w:lang w:val="uk-UA"/>
              </w:rPr>
              <w:t>6</w:t>
            </w:r>
          </w:p>
        </w:tc>
        <w:tc>
          <w:tcPr>
            <w:tcW w:w="630" w:type="dxa"/>
            <w:shd w:val="clear" w:color="auto" w:fill="auto"/>
            <w:vAlign w:val="center"/>
          </w:tcPr>
          <w:p w:rsidR="005336CF" w:rsidRPr="00B95F5D" w:rsidRDefault="005336CF" w:rsidP="005336CF">
            <w:pPr>
              <w:widowControl w:val="0"/>
              <w:autoSpaceDE w:val="0"/>
              <w:autoSpaceDN w:val="0"/>
              <w:adjustRightInd w:val="0"/>
              <w:jc w:val="center"/>
              <w:rPr>
                <w:lang w:val="uk-UA"/>
              </w:rPr>
            </w:pPr>
            <w:r w:rsidRPr="00B95F5D">
              <w:rPr>
                <w:lang w:val="uk-UA"/>
              </w:rPr>
              <w:t>2</w:t>
            </w:r>
          </w:p>
        </w:tc>
        <w:tc>
          <w:tcPr>
            <w:tcW w:w="645" w:type="dxa"/>
            <w:shd w:val="clear" w:color="auto" w:fill="auto"/>
            <w:vAlign w:val="center"/>
          </w:tcPr>
          <w:p w:rsidR="005336CF" w:rsidRPr="00B95F5D" w:rsidRDefault="005336CF" w:rsidP="005336CF">
            <w:pPr>
              <w:widowControl w:val="0"/>
              <w:autoSpaceDE w:val="0"/>
              <w:autoSpaceDN w:val="0"/>
              <w:adjustRightInd w:val="0"/>
              <w:jc w:val="center"/>
              <w:rPr>
                <w:lang w:val="uk-UA"/>
              </w:rPr>
            </w:pPr>
            <w:r w:rsidRPr="00B95F5D">
              <w:rPr>
                <w:lang w:val="uk-UA"/>
              </w:rPr>
              <w:t>2</w:t>
            </w:r>
          </w:p>
        </w:tc>
        <w:tc>
          <w:tcPr>
            <w:tcW w:w="632" w:type="dxa"/>
            <w:shd w:val="clear" w:color="auto" w:fill="auto"/>
            <w:vAlign w:val="center"/>
          </w:tcPr>
          <w:p w:rsidR="005336CF" w:rsidRPr="00B95F5D" w:rsidRDefault="005336CF" w:rsidP="005336CF">
            <w:pPr>
              <w:widowControl w:val="0"/>
              <w:autoSpaceDE w:val="0"/>
              <w:autoSpaceDN w:val="0"/>
              <w:adjustRightInd w:val="0"/>
              <w:jc w:val="center"/>
              <w:rPr>
                <w:lang w:val="uk-UA"/>
              </w:rPr>
            </w:pPr>
          </w:p>
        </w:tc>
        <w:tc>
          <w:tcPr>
            <w:tcW w:w="754" w:type="dxa"/>
            <w:shd w:val="clear" w:color="auto" w:fill="auto"/>
            <w:vAlign w:val="center"/>
          </w:tcPr>
          <w:p w:rsidR="005336CF" w:rsidRPr="00B95F5D" w:rsidRDefault="005336CF" w:rsidP="005336CF">
            <w:pPr>
              <w:widowControl w:val="0"/>
              <w:autoSpaceDE w:val="0"/>
              <w:autoSpaceDN w:val="0"/>
              <w:adjustRightInd w:val="0"/>
              <w:jc w:val="center"/>
              <w:rPr>
                <w:lang w:val="uk-UA"/>
              </w:rPr>
            </w:pPr>
          </w:p>
        </w:tc>
        <w:tc>
          <w:tcPr>
            <w:tcW w:w="769" w:type="dxa"/>
            <w:gridSpan w:val="2"/>
            <w:shd w:val="clear" w:color="auto" w:fill="auto"/>
            <w:vAlign w:val="center"/>
          </w:tcPr>
          <w:p w:rsidR="005336CF" w:rsidRPr="00B95F5D" w:rsidRDefault="005336CF" w:rsidP="005336CF">
            <w:pPr>
              <w:widowControl w:val="0"/>
              <w:autoSpaceDE w:val="0"/>
              <w:autoSpaceDN w:val="0"/>
              <w:adjustRightInd w:val="0"/>
              <w:jc w:val="center"/>
              <w:rPr>
                <w:lang w:val="uk-UA"/>
              </w:rPr>
            </w:pPr>
            <w:r w:rsidRPr="00B95F5D">
              <w:rPr>
                <w:lang w:val="uk-UA"/>
              </w:rPr>
              <w:t>2</w:t>
            </w:r>
          </w:p>
        </w:tc>
      </w:tr>
      <w:tr w:rsidR="005336CF" w:rsidRPr="00B95F5D" w:rsidTr="005336CF">
        <w:trPr>
          <w:trHeight w:val="224"/>
        </w:trPr>
        <w:tc>
          <w:tcPr>
            <w:tcW w:w="625" w:type="dxa"/>
            <w:shd w:val="clear" w:color="auto" w:fill="auto"/>
            <w:vAlign w:val="center"/>
          </w:tcPr>
          <w:p w:rsidR="005336CF" w:rsidRPr="00B95F5D" w:rsidRDefault="005336CF" w:rsidP="005336CF">
            <w:pPr>
              <w:widowControl w:val="0"/>
              <w:autoSpaceDE w:val="0"/>
              <w:autoSpaceDN w:val="0"/>
              <w:adjustRightInd w:val="0"/>
              <w:jc w:val="center"/>
            </w:pPr>
            <w:r w:rsidRPr="00B95F5D">
              <w:rPr>
                <w:bCs/>
              </w:rPr>
              <w:t>1.3.</w:t>
            </w:r>
          </w:p>
        </w:tc>
        <w:tc>
          <w:tcPr>
            <w:tcW w:w="3747" w:type="dxa"/>
            <w:shd w:val="clear" w:color="auto" w:fill="auto"/>
          </w:tcPr>
          <w:p w:rsidR="005336CF" w:rsidRPr="00B95F5D" w:rsidRDefault="005336CF" w:rsidP="005336CF">
            <w:pPr>
              <w:widowControl w:val="0"/>
              <w:autoSpaceDE w:val="0"/>
              <w:autoSpaceDN w:val="0"/>
              <w:adjustRightInd w:val="0"/>
              <w:ind w:right="-108"/>
            </w:pPr>
            <w:r w:rsidRPr="00B95F5D">
              <w:rPr>
                <w:lang w:val="uk-UA"/>
              </w:rPr>
              <w:t xml:space="preserve">Церковна музика середньовіччя. Мистецтво  </w:t>
            </w:r>
            <w:r w:rsidRPr="00B95F5D">
              <w:t>“</w:t>
            </w:r>
            <w:r w:rsidRPr="00B95F5D">
              <w:rPr>
                <w:lang w:val="en-US"/>
              </w:rPr>
              <w:t>Ars</w:t>
            </w:r>
            <w:r w:rsidRPr="00B95F5D">
              <w:t xml:space="preserve"> </w:t>
            </w:r>
            <w:r w:rsidRPr="00B95F5D">
              <w:rPr>
                <w:lang w:val="en-US"/>
              </w:rPr>
              <w:t>nova</w:t>
            </w:r>
            <w:r w:rsidRPr="00B95F5D">
              <w:t>“</w:t>
            </w:r>
          </w:p>
        </w:tc>
        <w:tc>
          <w:tcPr>
            <w:tcW w:w="755" w:type="dxa"/>
            <w:shd w:val="clear" w:color="auto" w:fill="auto"/>
            <w:vAlign w:val="center"/>
          </w:tcPr>
          <w:p w:rsidR="005336CF" w:rsidRPr="00B95F5D" w:rsidRDefault="005336CF" w:rsidP="005336CF">
            <w:pPr>
              <w:widowControl w:val="0"/>
              <w:autoSpaceDE w:val="0"/>
              <w:autoSpaceDN w:val="0"/>
              <w:adjustRightInd w:val="0"/>
              <w:jc w:val="center"/>
              <w:rPr>
                <w:lang w:val="uk-UA"/>
              </w:rPr>
            </w:pPr>
            <w:r>
              <w:rPr>
                <w:lang w:val="uk-UA"/>
              </w:rPr>
              <w:t>6</w:t>
            </w:r>
          </w:p>
        </w:tc>
        <w:tc>
          <w:tcPr>
            <w:tcW w:w="630" w:type="dxa"/>
            <w:shd w:val="clear" w:color="auto" w:fill="auto"/>
            <w:vAlign w:val="center"/>
          </w:tcPr>
          <w:p w:rsidR="005336CF" w:rsidRPr="00B95F5D" w:rsidRDefault="005336CF" w:rsidP="005336CF">
            <w:pPr>
              <w:widowControl w:val="0"/>
              <w:autoSpaceDE w:val="0"/>
              <w:autoSpaceDN w:val="0"/>
              <w:adjustRightInd w:val="0"/>
              <w:jc w:val="center"/>
              <w:rPr>
                <w:lang w:val="uk-UA"/>
              </w:rPr>
            </w:pPr>
            <w:r w:rsidRPr="00B95F5D">
              <w:rPr>
                <w:lang w:val="uk-UA"/>
              </w:rPr>
              <w:t>2</w:t>
            </w:r>
          </w:p>
        </w:tc>
        <w:tc>
          <w:tcPr>
            <w:tcW w:w="645" w:type="dxa"/>
            <w:shd w:val="clear" w:color="auto" w:fill="auto"/>
            <w:vAlign w:val="center"/>
          </w:tcPr>
          <w:p w:rsidR="005336CF" w:rsidRPr="00B95F5D" w:rsidRDefault="005336CF" w:rsidP="005336CF">
            <w:pPr>
              <w:widowControl w:val="0"/>
              <w:autoSpaceDE w:val="0"/>
              <w:autoSpaceDN w:val="0"/>
              <w:adjustRightInd w:val="0"/>
              <w:jc w:val="center"/>
            </w:pPr>
          </w:p>
        </w:tc>
        <w:tc>
          <w:tcPr>
            <w:tcW w:w="632" w:type="dxa"/>
            <w:shd w:val="clear" w:color="auto" w:fill="auto"/>
            <w:vAlign w:val="center"/>
          </w:tcPr>
          <w:p w:rsidR="005336CF" w:rsidRPr="00B95F5D" w:rsidRDefault="005336CF" w:rsidP="005336CF">
            <w:pPr>
              <w:widowControl w:val="0"/>
              <w:autoSpaceDE w:val="0"/>
              <w:autoSpaceDN w:val="0"/>
              <w:adjustRightInd w:val="0"/>
              <w:jc w:val="center"/>
              <w:rPr>
                <w:lang w:val="uk-UA"/>
              </w:rPr>
            </w:pPr>
            <w:r>
              <w:rPr>
                <w:lang w:val="uk-UA"/>
              </w:rPr>
              <w:t>2</w:t>
            </w:r>
          </w:p>
        </w:tc>
        <w:tc>
          <w:tcPr>
            <w:tcW w:w="754" w:type="dxa"/>
            <w:shd w:val="clear" w:color="auto" w:fill="auto"/>
            <w:vAlign w:val="center"/>
          </w:tcPr>
          <w:p w:rsidR="005336CF" w:rsidRPr="00B95F5D" w:rsidRDefault="005336CF" w:rsidP="005336CF">
            <w:pPr>
              <w:widowControl w:val="0"/>
              <w:autoSpaceDE w:val="0"/>
              <w:autoSpaceDN w:val="0"/>
              <w:adjustRightInd w:val="0"/>
              <w:jc w:val="center"/>
            </w:pPr>
          </w:p>
        </w:tc>
        <w:tc>
          <w:tcPr>
            <w:tcW w:w="769" w:type="dxa"/>
            <w:gridSpan w:val="2"/>
            <w:shd w:val="clear" w:color="auto" w:fill="auto"/>
            <w:vAlign w:val="center"/>
          </w:tcPr>
          <w:p w:rsidR="005336CF" w:rsidRPr="00B95F5D" w:rsidRDefault="005336CF" w:rsidP="005336CF">
            <w:pPr>
              <w:widowControl w:val="0"/>
              <w:autoSpaceDE w:val="0"/>
              <w:autoSpaceDN w:val="0"/>
              <w:adjustRightInd w:val="0"/>
              <w:jc w:val="center"/>
              <w:rPr>
                <w:lang w:val="uk-UA"/>
              </w:rPr>
            </w:pPr>
            <w:r w:rsidRPr="00B95F5D">
              <w:rPr>
                <w:lang w:val="uk-UA"/>
              </w:rPr>
              <w:t>2</w:t>
            </w:r>
          </w:p>
        </w:tc>
      </w:tr>
      <w:tr w:rsidR="005336CF" w:rsidRPr="00B95F5D" w:rsidTr="005336CF">
        <w:trPr>
          <w:trHeight w:val="224"/>
        </w:trPr>
        <w:tc>
          <w:tcPr>
            <w:tcW w:w="625" w:type="dxa"/>
            <w:shd w:val="clear" w:color="auto" w:fill="auto"/>
            <w:vAlign w:val="center"/>
          </w:tcPr>
          <w:p w:rsidR="005336CF" w:rsidRPr="00B95F5D" w:rsidRDefault="005336CF" w:rsidP="005336CF">
            <w:pPr>
              <w:widowControl w:val="0"/>
              <w:autoSpaceDE w:val="0"/>
              <w:autoSpaceDN w:val="0"/>
              <w:adjustRightInd w:val="0"/>
              <w:jc w:val="center"/>
            </w:pPr>
            <w:r w:rsidRPr="00B95F5D">
              <w:t>1.4.</w:t>
            </w:r>
          </w:p>
        </w:tc>
        <w:tc>
          <w:tcPr>
            <w:tcW w:w="3747" w:type="dxa"/>
            <w:shd w:val="clear" w:color="auto" w:fill="auto"/>
          </w:tcPr>
          <w:p w:rsidR="005336CF" w:rsidRPr="00B95F5D" w:rsidRDefault="005336CF" w:rsidP="005336CF">
            <w:pPr>
              <w:widowControl w:val="0"/>
              <w:autoSpaceDE w:val="0"/>
              <w:autoSpaceDN w:val="0"/>
              <w:adjustRightInd w:val="0"/>
              <w:ind w:right="-108"/>
              <w:rPr>
                <w:lang w:val="uk-UA"/>
              </w:rPr>
            </w:pPr>
            <w:r w:rsidRPr="00B95F5D">
              <w:rPr>
                <w:bCs/>
                <w:lang w:val="uk-UA"/>
              </w:rPr>
              <w:t>Світська музика середньовіччя</w:t>
            </w:r>
          </w:p>
        </w:tc>
        <w:tc>
          <w:tcPr>
            <w:tcW w:w="755" w:type="dxa"/>
            <w:shd w:val="clear" w:color="auto" w:fill="auto"/>
            <w:vAlign w:val="center"/>
          </w:tcPr>
          <w:p w:rsidR="005336CF" w:rsidRPr="00B95F5D" w:rsidRDefault="005336CF" w:rsidP="005336CF">
            <w:pPr>
              <w:widowControl w:val="0"/>
              <w:autoSpaceDE w:val="0"/>
              <w:autoSpaceDN w:val="0"/>
              <w:adjustRightInd w:val="0"/>
              <w:jc w:val="center"/>
              <w:rPr>
                <w:lang w:val="uk-UA"/>
              </w:rPr>
            </w:pPr>
            <w:r w:rsidRPr="00B95F5D">
              <w:rPr>
                <w:lang w:val="uk-UA"/>
              </w:rPr>
              <w:t>6</w:t>
            </w:r>
          </w:p>
        </w:tc>
        <w:tc>
          <w:tcPr>
            <w:tcW w:w="630" w:type="dxa"/>
            <w:shd w:val="clear" w:color="auto" w:fill="auto"/>
            <w:vAlign w:val="center"/>
          </w:tcPr>
          <w:p w:rsidR="005336CF" w:rsidRPr="00B95F5D" w:rsidRDefault="005336CF" w:rsidP="005336CF">
            <w:pPr>
              <w:widowControl w:val="0"/>
              <w:autoSpaceDE w:val="0"/>
              <w:autoSpaceDN w:val="0"/>
              <w:adjustRightInd w:val="0"/>
              <w:jc w:val="center"/>
            </w:pPr>
          </w:p>
        </w:tc>
        <w:tc>
          <w:tcPr>
            <w:tcW w:w="645" w:type="dxa"/>
            <w:shd w:val="clear" w:color="auto" w:fill="auto"/>
            <w:vAlign w:val="center"/>
          </w:tcPr>
          <w:p w:rsidR="005336CF" w:rsidRPr="00B95F5D" w:rsidRDefault="005336CF" w:rsidP="005336CF">
            <w:pPr>
              <w:widowControl w:val="0"/>
              <w:autoSpaceDE w:val="0"/>
              <w:autoSpaceDN w:val="0"/>
              <w:adjustRightInd w:val="0"/>
              <w:jc w:val="center"/>
              <w:rPr>
                <w:lang w:val="uk-UA"/>
              </w:rPr>
            </w:pPr>
            <w:r w:rsidRPr="00B95F5D">
              <w:rPr>
                <w:lang w:val="uk-UA"/>
              </w:rPr>
              <w:t>2</w:t>
            </w:r>
          </w:p>
        </w:tc>
        <w:tc>
          <w:tcPr>
            <w:tcW w:w="632" w:type="dxa"/>
            <w:shd w:val="clear" w:color="auto" w:fill="auto"/>
            <w:vAlign w:val="center"/>
          </w:tcPr>
          <w:p w:rsidR="005336CF" w:rsidRPr="00B95F5D" w:rsidRDefault="005336CF" w:rsidP="005336CF">
            <w:pPr>
              <w:widowControl w:val="0"/>
              <w:autoSpaceDE w:val="0"/>
              <w:autoSpaceDN w:val="0"/>
              <w:adjustRightInd w:val="0"/>
              <w:jc w:val="center"/>
              <w:rPr>
                <w:lang w:val="uk-UA"/>
              </w:rPr>
            </w:pPr>
          </w:p>
        </w:tc>
        <w:tc>
          <w:tcPr>
            <w:tcW w:w="754" w:type="dxa"/>
            <w:shd w:val="clear" w:color="auto" w:fill="auto"/>
            <w:vAlign w:val="center"/>
          </w:tcPr>
          <w:p w:rsidR="005336CF" w:rsidRPr="00B95F5D" w:rsidRDefault="005336CF" w:rsidP="005336CF">
            <w:pPr>
              <w:widowControl w:val="0"/>
              <w:autoSpaceDE w:val="0"/>
              <w:autoSpaceDN w:val="0"/>
              <w:adjustRightInd w:val="0"/>
              <w:jc w:val="center"/>
            </w:pPr>
          </w:p>
        </w:tc>
        <w:tc>
          <w:tcPr>
            <w:tcW w:w="769" w:type="dxa"/>
            <w:gridSpan w:val="2"/>
            <w:shd w:val="clear" w:color="auto" w:fill="auto"/>
            <w:vAlign w:val="center"/>
          </w:tcPr>
          <w:p w:rsidR="005336CF" w:rsidRPr="00B95F5D" w:rsidRDefault="005336CF" w:rsidP="005336CF">
            <w:pPr>
              <w:widowControl w:val="0"/>
              <w:autoSpaceDE w:val="0"/>
              <w:autoSpaceDN w:val="0"/>
              <w:adjustRightInd w:val="0"/>
              <w:jc w:val="center"/>
              <w:rPr>
                <w:lang w:val="uk-UA"/>
              </w:rPr>
            </w:pPr>
            <w:r w:rsidRPr="00B95F5D">
              <w:rPr>
                <w:lang w:val="uk-UA"/>
              </w:rPr>
              <w:t>4</w:t>
            </w:r>
          </w:p>
        </w:tc>
      </w:tr>
      <w:tr w:rsidR="005336CF" w:rsidRPr="00B95F5D" w:rsidTr="005336CF">
        <w:trPr>
          <w:trHeight w:val="224"/>
        </w:trPr>
        <w:tc>
          <w:tcPr>
            <w:tcW w:w="625" w:type="dxa"/>
            <w:shd w:val="clear" w:color="auto" w:fill="auto"/>
            <w:vAlign w:val="center"/>
          </w:tcPr>
          <w:p w:rsidR="005336CF" w:rsidRPr="00B95F5D" w:rsidRDefault="005336CF" w:rsidP="005336CF">
            <w:pPr>
              <w:widowControl w:val="0"/>
              <w:autoSpaceDE w:val="0"/>
              <w:autoSpaceDN w:val="0"/>
              <w:adjustRightInd w:val="0"/>
              <w:jc w:val="center"/>
              <w:rPr>
                <w:bCs/>
                <w:lang w:val="uk-UA"/>
              </w:rPr>
            </w:pPr>
            <w:r w:rsidRPr="00B95F5D">
              <w:rPr>
                <w:bCs/>
                <w:lang w:val="uk-UA"/>
              </w:rPr>
              <w:t>1.5.</w:t>
            </w:r>
          </w:p>
        </w:tc>
        <w:tc>
          <w:tcPr>
            <w:tcW w:w="3747" w:type="dxa"/>
            <w:shd w:val="clear" w:color="auto" w:fill="auto"/>
          </w:tcPr>
          <w:p w:rsidR="005336CF" w:rsidRPr="00B95F5D" w:rsidRDefault="005336CF" w:rsidP="005336CF">
            <w:pPr>
              <w:widowControl w:val="0"/>
              <w:autoSpaceDE w:val="0"/>
              <w:autoSpaceDN w:val="0"/>
              <w:adjustRightInd w:val="0"/>
              <w:ind w:right="-108"/>
              <w:rPr>
                <w:lang w:val="uk-UA"/>
              </w:rPr>
            </w:pPr>
            <w:r w:rsidRPr="00B95F5D">
              <w:rPr>
                <w:lang w:val="uk-UA"/>
              </w:rPr>
              <w:t>Музичне мистецтво Ренесансу</w:t>
            </w:r>
          </w:p>
        </w:tc>
        <w:tc>
          <w:tcPr>
            <w:tcW w:w="755" w:type="dxa"/>
            <w:shd w:val="clear" w:color="auto" w:fill="auto"/>
            <w:vAlign w:val="center"/>
          </w:tcPr>
          <w:p w:rsidR="005336CF" w:rsidRPr="00B95F5D" w:rsidRDefault="005336CF" w:rsidP="005336CF">
            <w:pPr>
              <w:widowControl w:val="0"/>
              <w:autoSpaceDE w:val="0"/>
              <w:autoSpaceDN w:val="0"/>
              <w:adjustRightInd w:val="0"/>
              <w:jc w:val="center"/>
              <w:rPr>
                <w:lang w:val="uk-UA"/>
              </w:rPr>
            </w:pPr>
            <w:r w:rsidRPr="00B95F5D">
              <w:rPr>
                <w:lang w:val="uk-UA"/>
              </w:rPr>
              <w:t>4</w:t>
            </w:r>
          </w:p>
        </w:tc>
        <w:tc>
          <w:tcPr>
            <w:tcW w:w="630" w:type="dxa"/>
            <w:shd w:val="clear" w:color="auto" w:fill="auto"/>
            <w:vAlign w:val="center"/>
          </w:tcPr>
          <w:p w:rsidR="005336CF" w:rsidRPr="00B95F5D" w:rsidRDefault="005336CF" w:rsidP="005336CF">
            <w:pPr>
              <w:widowControl w:val="0"/>
              <w:autoSpaceDE w:val="0"/>
              <w:autoSpaceDN w:val="0"/>
              <w:adjustRightInd w:val="0"/>
              <w:jc w:val="center"/>
              <w:rPr>
                <w:lang w:val="uk-UA"/>
              </w:rPr>
            </w:pPr>
            <w:r w:rsidRPr="00B95F5D">
              <w:rPr>
                <w:lang w:val="uk-UA"/>
              </w:rPr>
              <w:t>2</w:t>
            </w:r>
          </w:p>
        </w:tc>
        <w:tc>
          <w:tcPr>
            <w:tcW w:w="645" w:type="dxa"/>
            <w:shd w:val="clear" w:color="auto" w:fill="auto"/>
            <w:vAlign w:val="center"/>
          </w:tcPr>
          <w:p w:rsidR="005336CF" w:rsidRPr="00B95F5D" w:rsidRDefault="005336CF" w:rsidP="005336CF">
            <w:pPr>
              <w:widowControl w:val="0"/>
              <w:autoSpaceDE w:val="0"/>
              <w:autoSpaceDN w:val="0"/>
              <w:adjustRightInd w:val="0"/>
              <w:jc w:val="center"/>
            </w:pPr>
          </w:p>
        </w:tc>
        <w:tc>
          <w:tcPr>
            <w:tcW w:w="632" w:type="dxa"/>
            <w:shd w:val="clear" w:color="auto" w:fill="auto"/>
            <w:vAlign w:val="center"/>
          </w:tcPr>
          <w:p w:rsidR="005336CF" w:rsidRPr="00B95F5D" w:rsidRDefault="005336CF" w:rsidP="005336CF">
            <w:pPr>
              <w:widowControl w:val="0"/>
              <w:autoSpaceDE w:val="0"/>
              <w:autoSpaceDN w:val="0"/>
              <w:adjustRightInd w:val="0"/>
              <w:jc w:val="center"/>
              <w:rPr>
                <w:lang w:val="uk-UA"/>
              </w:rPr>
            </w:pPr>
          </w:p>
        </w:tc>
        <w:tc>
          <w:tcPr>
            <w:tcW w:w="754" w:type="dxa"/>
            <w:shd w:val="clear" w:color="auto" w:fill="auto"/>
            <w:vAlign w:val="center"/>
          </w:tcPr>
          <w:p w:rsidR="005336CF" w:rsidRPr="00B95F5D" w:rsidRDefault="005336CF" w:rsidP="005336CF">
            <w:pPr>
              <w:widowControl w:val="0"/>
              <w:autoSpaceDE w:val="0"/>
              <w:autoSpaceDN w:val="0"/>
              <w:adjustRightInd w:val="0"/>
              <w:jc w:val="center"/>
            </w:pPr>
          </w:p>
        </w:tc>
        <w:tc>
          <w:tcPr>
            <w:tcW w:w="769" w:type="dxa"/>
            <w:gridSpan w:val="2"/>
            <w:shd w:val="clear" w:color="auto" w:fill="auto"/>
            <w:vAlign w:val="center"/>
          </w:tcPr>
          <w:p w:rsidR="005336CF" w:rsidRPr="00B95F5D" w:rsidRDefault="005336CF" w:rsidP="005336CF">
            <w:pPr>
              <w:widowControl w:val="0"/>
              <w:autoSpaceDE w:val="0"/>
              <w:autoSpaceDN w:val="0"/>
              <w:adjustRightInd w:val="0"/>
              <w:jc w:val="center"/>
              <w:rPr>
                <w:lang w:val="uk-UA"/>
              </w:rPr>
            </w:pPr>
            <w:r w:rsidRPr="00B95F5D">
              <w:rPr>
                <w:lang w:val="uk-UA"/>
              </w:rPr>
              <w:t>2</w:t>
            </w:r>
          </w:p>
        </w:tc>
      </w:tr>
      <w:tr w:rsidR="005336CF" w:rsidRPr="00B95F5D" w:rsidTr="005336CF">
        <w:trPr>
          <w:trHeight w:val="224"/>
        </w:trPr>
        <w:tc>
          <w:tcPr>
            <w:tcW w:w="625" w:type="dxa"/>
            <w:shd w:val="clear" w:color="auto" w:fill="auto"/>
            <w:vAlign w:val="center"/>
          </w:tcPr>
          <w:p w:rsidR="005336CF" w:rsidRPr="00B95F5D" w:rsidRDefault="005336CF" w:rsidP="005336CF">
            <w:pPr>
              <w:widowControl w:val="0"/>
              <w:autoSpaceDE w:val="0"/>
              <w:autoSpaceDN w:val="0"/>
              <w:adjustRightInd w:val="0"/>
              <w:jc w:val="center"/>
            </w:pPr>
          </w:p>
        </w:tc>
        <w:tc>
          <w:tcPr>
            <w:tcW w:w="3747" w:type="dxa"/>
            <w:shd w:val="clear" w:color="auto" w:fill="auto"/>
          </w:tcPr>
          <w:p w:rsidR="005336CF" w:rsidRPr="00B95F5D" w:rsidRDefault="005336CF" w:rsidP="005336CF">
            <w:pPr>
              <w:widowControl w:val="0"/>
              <w:autoSpaceDE w:val="0"/>
              <w:autoSpaceDN w:val="0"/>
              <w:adjustRightInd w:val="0"/>
              <w:ind w:right="-108"/>
              <w:jc w:val="both"/>
            </w:pPr>
            <w:r w:rsidRPr="00B95F5D">
              <w:t>Модульний контроль</w:t>
            </w:r>
          </w:p>
        </w:tc>
        <w:tc>
          <w:tcPr>
            <w:tcW w:w="755" w:type="dxa"/>
            <w:shd w:val="clear" w:color="auto" w:fill="auto"/>
            <w:vAlign w:val="center"/>
          </w:tcPr>
          <w:p w:rsidR="005336CF" w:rsidRPr="00B95F5D" w:rsidRDefault="005336CF" w:rsidP="005336CF">
            <w:pPr>
              <w:widowControl w:val="0"/>
              <w:autoSpaceDE w:val="0"/>
              <w:autoSpaceDN w:val="0"/>
              <w:adjustRightInd w:val="0"/>
              <w:jc w:val="center"/>
              <w:rPr>
                <w:lang w:val="uk-UA"/>
              </w:rPr>
            </w:pPr>
            <w:r w:rsidRPr="00B95F5D">
              <w:rPr>
                <w:lang w:val="uk-UA"/>
              </w:rPr>
              <w:t>2</w:t>
            </w:r>
          </w:p>
        </w:tc>
        <w:tc>
          <w:tcPr>
            <w:tcW w:w="630" w:type="dxa"/>
            <w:shd w:val="clear" w:color="auto" w:fill="auto"/>
            <w:vAlign w:val="center"/>
          </w:tcPr>
          <w:p w:rsidR="005336CF" w:rsidRPr="00B95F5D" w:rsidRDefault="005336CF" w:rsidP="005336CF">
            <w:pPr>
              <w:widowControl w:val="0"/>
              <w:autoSpaceDE w:val="0"/>
              <w:autoSpaceDN w:val="0"/>
              <w:adjustRightInd w:val="0"/>
              <w:jc w:val="center"/>
            </w:pPr>
          </w:p>
        </w:tc>
        <w:tc>
          <w:tcPr>
            <w:tcW w:w="645" w:type="dxa"/>
            <w:shd w:val="clear" w:color="auto" w:fill="auto"/>
            <w:vAlign w:val="center"/>
          </w:tcPr>
          <w:p w:rsidR="005336CF" w:rsidRPr="00B95F5D" w:rsidRDefault="005336CF" w:rsidP="005336CF">
            <w:pPr>
              <w:widowControl w:val="0"/>
              <w:autoSpaceDE w:val="0"/>
              <w:autoSpaceDN w:val="0"/>
              <w:adjustRightInd w:val="0"/>
              <w:jc w:val="center"/>
            </w:pPr>
          </w:p>
        </w:tc>
        <w:tc>
          <w:tcPr>
            <w:tcW w:w="632" w:type="dxa"/>
            <w:shd w:val="clear" w:color="auto" w:fill="auto"/>
            <w:vAlign w:val="center"/>
          </w:tcPr>
          <w:p w:rsidR="005336CF" w:rsidRPr="00B95F5D" w:rsidRDefault="005336CF" w:rsidP="005336CF">
            <w:pPr>
              <w:widowControl w:val="0"/>
              <w:autoSpaceDE w:val="0"/>
              <w:autoSpaceDN w:val="0"/>
              <w:adjustRightInd w:val="0"/>
              <w:jc w:val="center"/>
              <w:rPr>
                <w:lang w:val="uk-UA"/>
              </w:rPr>
            </w:pPr>
          </w:p>
        </w:tc>
        <w:tc>
          <w:tcPr>
            <w:tcW w:w="754" w:type="dxa"/>
            <w:shd w:val="clear" w:color="auto" w:fill="auto"/>
            <w:vAlign w:val="center"/>
          </w:tcPr>
          <w:p w:rsidR="005336CF" w:rsidRPr="00B95F5D" w:rsidRDefault="005336CF" w:rsidP="005336CF">
            <w:pPr>
              <w:widowControl w:val="0"/>
              <w:autoSpaceDE w:val="0"/>
              <w:autoSpaceDN w:val="0"/>
              <w:adjustRightInd w:val="0"/>
              <w:jc w:val="center"/>
              <w:rPr>
                <w:lang w:val="uk-UA"/>
              </w:rPr>
            </w:pPr>
            <w:r w:rsidRPr="00B95F5D">
              <w:rPr>
                <w:lang w:val="uk-UA"/>
              </w:rPr>
              <w:t>2</w:t>
            </w:r>
          </w:p>
        </w:tc>
        <w:tc>
          <w:tcPr>
            <w:tcW w:w="769" w:type="dxa"/>
            <w:gridSpan w:val="2"/>
            <w:shd w:val="clear" w:color="auto" w:fill="auto"/>
            <w:vAlign w:val="center"/>
          </w:tcPr>
          <w:p w:rsidR="005336CF" w:rsidRPr="00B95F5D" w:rsidRDefault="005336CF" w:rsidP="005336CF">
            <w:pPr>
              <w:widowControl w:val="0"/>
              <w:autoSpaceDE w:val="0"/>
              <w:autoSpaceDN w:val="0"/>
              <w:adjustRightInd w:val="0"/>
              <w:jc w:val="center"/>
            </w:pPr>
          </w:p>
        </w:tc>
      </w:tr>
      <w:tr w:rsidR="005336CF" w:rsidRPr="00B95F5D" w:rsidTr="005336CF">
        <w:trPr>
          <w:trHeight w:val="224"/>
        </w:trPr>
        <w:tc>
          <w:tcPr>
            <w:tcW w:w="625" w:type="dxa"/>
            <w:shd w:val="clear" w:color="auto" w:fill="auto"/>
            <w:vAlign w:val="center"/>
          </w:tcPr>
          <w:p w:rsidR="005336CF" w:rsidRPr="00B95F5D" w:rsidRDefault="005336CF" w:rsidP="005336CF">
            <w:pPr>
              <w:widowControl w:val="0"/>
              <w:autoSpaceDE w:val="0"/>
              <w:autoSpaceDN w:val="0"/>
              <w:adjustRightInd w:val="0"/>
              <w:jc w:val="center"/>
            </w:pPr>
          </w:p>
        </w:tc>
        <w:tc>
          <w:tcPr>
            <w:tcW w:w="3747" w:type="dxa"/>
            <w:shd w:val="clear" w:color="auto" w:fill="auto"/>
          </w:tcPr>
          <w:p w:rsidR="005336CF" w:rsidRPr="00B95F5D" w:rsidRDefault="005336CF" w:rsidP="005336CF">
            <w:pPr>
              <w:widowControl w:val="0"/>
              <w:autoSpaceDE w:val="0"/>
              <w:autoSpaceDN w:val="0"/>
              <w:adjustRightInd w:val="0"/>
            </w:pPr>
            <w:r w:rsidRPr="00B95F5D">
              <w:t>Разом</w:t>
            </w:r>
          </w:p>
        </w:tc>
        <w:tc>
          <w:tcPr>
            <w:tcW w:w="755" w:type="dxa"/>
            <w:shd w:val="clear" w:color="auto" w:fill="auto"/>
            <w:vAlign w:val="center"/>
          </w:tcPr>
          <w:p w:rsidR="005336CF" w:rsidRPr="00B95F5D" w:rsidRDefault="005336CF" w:rsidP="005336CF">
            <w:pPr>
              <w:widowControl w:val="0"/>
              <w:autoSpaceDE w:val="0"/>
              <w:autoSpaceDN w:val="0"/>
              <w:adjustRightInd w:val="0"/>
              <w:jc w:val="center"/>
              <w:rPr>
                <w:b/>
                <w:lang w:val="uk-UA"/>
              </w:rPr>
            </w:pPr>
            <w:r>
              <w:rPr>
                <w:b/>
                <w:lang w:val="uk-UA"/>
              </w:rPr>
              <w:t>28</w:t>
            </w:r>
          </w:p>
        </w:tc>
        <w:tc>
          <w:tcPr>
            <w:tcW w:w="630" w:type="dxa"/>
            <w:shd w:val="clear" w:color="auto" w:fill="auto"/>
            <w:vAlign w:val="center"/>
          </w:tcPr>
          <w:p w:rsidR="005336CF" w:rsidRPr="00B95F5D" w:rsidRDefault="005336CF" w:rsidP="005336CF">
            <w:pPr>
              <w:widowControl w:val="0"/>
              <w:autoSpaceDE w:val="0"/>
              <w:autoSpaceDN w:val="0"/>
              <w:adjustRightInd w:val="0"/>
              <w:jc w:val="center"/>
              <w:rPr>
                <w:b/>
                <w:lang w:val="uk-UA"/>
              </w:rPr>
            </w:pPr>
            <w:r>
              <w:rPr>
                <w:b/>
                <w:lang w:val="uk-UA"/>
              </w:rPr>
              <w:t>8</w:t>
            </w:r>
          </w:p>
        </w:tc>
        <w:tc>
          <w:tcPr>
            <w:tcW w:w="645" w:type="dxa"/>
            <w:shd w:val="clear" w:color="auto" w:fill="auto"/>
            <w:vAlign w:val="center"/>
          </w:tcPr>
          <w:p w:rsidR="005336CF" w:rsidRPr="00B95F5D" w:rsidRDefault="005336CF" w:rsidP="005336CF">
            <w:pPr>
              <w:widowControl w:val="0"/>
              <w:autoSpaceDE w:val="0"/>
              <w:autoSpaceDN w:val="0"/>
              <w:adjustRightInd w:val="0"/>
              <w:jc w:val="center"/>
              <w:rPr>
                <w:b/>
                <w:lang w:val="uk-UA"/>
              </w:rPr>
            </w:pPr>
            <w:r>
              <w:rPr>
                <w:b/>
                <w:lang w:val="uk-UA"/>
              </w:rPr>
              <w:t>4</w:t>
            </w:r>
          </w:p>
        </w:tc>
        <w:tc>
          <w:tcPr>
            <w:tcW w:w="632" w:type="dxa"/>
            <w:shd w:val="clear" w:color="auto" w:fill="auto"/>
            <w:vAlign w:val="center"/>
          </w:tcPr>
          <w:p w:rsidR="005336CF" w:rsidRPr="004109B5" w:rsidRDefault="005336CF" w:rsidP="005336CF">
            <w:pPr>
              <w:widowControl w:val="0"/>
              <w:autoSpaceDE w:val="0"/>
              <w:autoSpaceDN w:val="0"/>
              <w:adjustRightInd w:val="0"/>
              <w:jc w:val="center"/>
              <w:rPr>
                <w:lang w:val="uk-UA"/>
              </w:rPr>
            </w:pPr>
            <w:r>
              <w:rPr>
                <w:lang w:val="uk-UA"/>
              </w:rPr>
              <w:t>2</w:t>
            </w:r>
          </w:p>
        </w:tc>
        <w:tc>
          <w:tcPr>
            <w:tcW w:w="754" w:type="dxa"/>
            <w:shd w:val="clear" w:color="auto" w:fill="auto"/>
            <w:vAlign w:val="center"/>
          </w:tcPr>
          <w:p w:rsidR="005336CF" w:rsidRPr="00B95F5D" w:rsidRDefault="005336CF" w:rsidP="005336CF">
            <w:pPr>
              <w:widowControl w:val="0"/>
              <w:autoSpaceDE w:val="0"/>
              <w:autoSpaceDN w:val="0"/>
              <w:adjustRightInd w:val="0"/>
              <w:jc w:val="center"/>
              <w:rPr>
                <w:b/>
                <w:lang w:val="uk-UA"/>
              </w:rPr>
            </w:pPr>
            <w:r>
              <w:rPr>
                <w:b/>
                <w:lang w:val="uk-UA"/>
              </w:rPr>
              <w:t>2</w:t>
            </w:r>
          </w:p>
        </w:tc>
        <w:tc>
          <w:tcPr>
            <w:tcW w:w="769" w:type="dxa"/>
            <w:gridSpan w:val="2"/>
            <w:tcBorders>
              <w:right w:val="single" w:sz="4" w:space="0" w:color="auto"/>
            </w:tcBorders>
            <w:shd w:val="clear" w:color="auto" w:fill="auto"/>
            <w:vAlign w:val="center"/>
          </w:tcPr>
          <w:p w:rsidR="005336CF" w:rsidRPr="00B95F5D" w:rsidRDefault="005336CF" w:rsidP="005336CF">
            <w:pPr>
              <w:widowControl w:val="0"/>
              <w:autoSpaceDE w:val="0"/>
              <w:autoSpaceDN w:val="0"/>
              <w:adjustRightInd w:val="0"/>
              <w:jc w:val="center"/>
              <w:rPr>
                <w:b/>
                <w:lang w:val="uk-UA"/>
              </w:rPr>
            </w:pPr>
            <w:r>
              <w:rPr>
                <w:b/>
                <w:lang w:val="uk-UA"/>
              </w:rPr>
              <w:t>12</w:t>
            </w:r>
          </w:p>
        </w:tc>
      </w:tr>
      <w:tr w:rsidR="005336CF" w:rsidRPr="00B95F5D" w:rsidTr="005336CF">
        <w:trPr>
          <w:trHeight w:val="224"/>
        </w:trPr>
        <w:tc>
          <w:tcPr>
            <w:tcW w:w="8557" w:type="dxa"/>
            <w:gridSpan w:val="9"/>
            <w:shd w:val="clear" w:color="auto" w:fill="auto"/>
            <w:vAlign w:val="center"/>
          </w:tcPr>
          <w:p w:rsidR="005336CF" w:rsidRPr="00B95F5D" w:rsidRDefault="005336CF" w:rsidP="005336CF">
            <w:pPr>
              <w:widowControl w:val="0"/>
              <w:autoSpaceDE w:val="0"/>
              <w:autoSpaceDN w:val="0"/>
              <w:adjustRightInd w:val="0"/>
              <w:jc w:val="center"/>
              <w:rPr>
                <w:b/>
                <w:caps/>
                <w:lang w:val="uk-UA"/>
              </w:rPr>
            </w:pPr>
            <w:r w:rsidRPr="00B95F5D">
              <w:rPr>
                <w:b/>
              </w:rPr>
              <w:t xml:space="preserve">Модуль ІІ. </w:t>
            </w:r>
            <w:r w:rsidRPr="00B95F5D">
              <w:rPr>
                <w:b/>
                <w:lang w:val="uk-UA"/>
              </w:rPr>
              <w:t xml:space="preserve">Західноєвропейська музична культура </w:t>
            </w:r>
            <w:r w:rsidRPr="00B95F5D">
              <w:rPr>
                <w:b/>
                <w:lang w:val="en-US"/>
              </w:rPr>
              <w:t>XVII</w:t>
            </w:r>
            <w:r w:rsidRPr="00B95F5D">
              <w:rPr>
                <w:b/>
              </w:rPr>
              <w:t>-</w:t>
            </w:r>
            <w:r w:rsidRPr="00B95F5D">
              <w:rPr>
                <w:b/>
                <w:lang w:val="en-US"/>
              </w:rPr>
              <w:t>XVIII</w:t>
            </w:r>
            <w:r w:rsidRPr="00B95F5D">
              <w:rPr>
                <w:b/>
              </w:rPr>
              <w:t xml:space="preserve"> </w:t>
            </w:r>
            <w:r w:rsidRPr="00B95F5D">
              <w:rPr>
                <w:b/>
                <w:lang w:val="uk-UA"/>
              </w:rPr>
              <w:t>ст.</w:t>
            </w:r>
          </w:p>
        </w:tc>
      </w:tr>
      <w:tr w:rsidR="005336CF" w:rsidRPr="00B95F5D" w:rsidTr="005336CF">
        <w:trPr>
          <w:trHeight w:val="447"/>
        </w:trPr>
        <w:tc>
          <w:tcPr>
            <w:tcW w:w="625" w:type="dxa"/>
            <w:shd w:val="clear" w:color="auto" w:fill="auto"/>
            <w:vAlign w:val="center"/>
          </w:tcPr>
          <w:p w:rsidR="005336CF" w:rsidRPr="00B95F5D" w:rsidRDefault="005336CF" w:rsidP="005336CF">
            <w:pPr>
              <w:widowControl w:val="0"/>
              <w:autoSpaceDE w:val="0"/>
              <w:autoSpaceDN w:val="0"/>
              <w:adjustRightInd w:val="0"/>
              <w:jc w:val="center"/>
            </w:pPr>
            <w:r w:rsidRPr="00B95F5D">
              <w:t>2.1.</w:t>
            </w:r>
          </w:p>
        </w:tc>
        <w:tc>
          <w:tcPr>
            <w:tcW w:w="3747" w:type="dxa"/>
            <w:shd w:val="clear" w:color="auto" w:fill="auto"/>
          </w:tcPr>
          <w:p w:rsidR="005336CF" w:rsidRPr="00B95F5D" w:rsidRDefault="005336CF" w:rsidP="005336CF">
            <w:pPr>
              <w:widowControl w:val="0"/>
              <w:autoSpaceDE w:val="0"/>
              <w:autoSpaceDN w:val="0"/>
              <w:adjustRightInd w:val="0"/>
              <w:rPr>
                <w:lang w:val="uk-UA"/>
              </w:rPr>
            </w:pPr>
            <w:r w:rsidRPr="00B95F5D">
              <w:rPr>
                <w:lang w:val="uk-UA"/>
              </w:rPr>
              <w:t>Музична культура бароко</w:t>
            </w:r>
            <w:r w:rsidRPr="00B95F5D">
              <w:t>.</w:t>
            </w:r>
            <w:r w:rsidRPr="00B95F5D">
              <w:rPr>
                <w:lang w:val="uk-UA"/>
              </w:rPr>
              <w:t xml:space="preserve"> Постання опери: Італія, Франція, Англія</w:t>
            </w:r>
          </w:p>
        </w:tc>
        <w:tc>
          <w:tcPr>
            <w:tcW w:w="755" w:type="dxa"/>
            <w:shd w:val="clear" w:color="auto" w:fill="auto"/>
            <w:vAlign w:val="center"/>
          </w:tcPr>
          <w:p w:rsidR="005336CF" w:rsidRPr="00B95F5D" w:rsidRDefault="005336CF" w:rsidP="005336CF">
            <w:pPr>
              <w:widowControl w:val="0"/>
              <w:autoSpaceDE w:val="0"/>
              <w:autoSpaceDN w:val="0"/>
              <w:adjustRightInd w:val="0"/>
              <w:jc w:val="center"/>
              <w:rPr>
                <w:lang w:val="uk-UA"/>
              </w:rPr>
            </w:pPr>
            <w:r>
              <w:rPr>
                <w:lang w:val="uk-UA"/>
              </w:rPr>
              <w:t>6</w:t>
            </w:r>
          </w:p>
        </w:tc>
        <w:tc>
          <w:tcPr>
            <w:tcW w:w="630" w:type="dxa"/>
            <w:shd w:val="clear" w:color="auto" w:fill="auto"/>
            <w:vAlign w:val="center"/>
          </w:tcPr>
          <w:p w:rsidR="005336CF" w:rsidRPr="00B95F5D" w:rsidRDefault="005336CF" w:rsidP="005336CF">
            <w:pPr>
              <w:widowControl w:val="0"/>
              <w:autoSpaceDE w:val="0"/>
              <w:autoSpaceDN w:val="0"/>
              <w:adjustRightInd w:val="0"/>
              <w:jc w:val="center"/>
              <w:rPr>
                <w:lang w:val="uk-UA"/>
              </w:rPr>
            </w:pPr>
            <w:r w:rsidRPr="00B95F5D">
              <w:rPr>
                <w:lang w:val="uk-UA"/>
              </w:rPr>
              <w:t>2</w:t>
            </w:r>
          </w:p>
        </w:tc>
        <w:tc>
          <w:tcPr>
            <w:tcW w:w="645" w:type="dxa"/>
            <w:shd w:val="clear" w:color="auto" w:fill="auto"/>
            <w:vAlign w:val="center"/>
          </w:tcPr>
          <w:p w:rsidR="005336CF" w:rsidRPr="00B95F5D" w:rsidRDefault="005336CF" w:rsidP="005336CF">
            <w:pPr>
              <w:widowControl w:val="0"/>
              <w:autoSpaceDE w:val="0"/>
              <w:autoSpaceDN w:val="0"/>
              <w:adjustRightInd w:val="0"/>
              <w:jc w:val="center"/>
            </w:pPr>
          </w:p>
        </w:tc>
        <w:tc>
          <w:tcPr>
            <w:tcW w:w="632" w:type="dxa"/>
            <w:shd w:val="clear" w:color="auto" w:fill="auto"/>
            <w:vAlign w:val="center"/>
          </w:tcPr>
          <w:p w:rsidR="005336CF" w:rsidRPr="00B95F5D" w:rsidRDefault="005336CF" w:rsidP="005336CF">
            <w:pPr>
              <w:widowControl w:val="0"/>
              <w:autoSpaceDE w:val="0"/>
              <w:autoSpaceDN w:val="0"/>
              <w:adjustRightInd w:val="0"/>
              <w:jc w:val="center"/>
              <w:rPr>
                <w:lang w:val="uk-UA"/>
              </w:rPr>
            </w:pPr>
          </w:p>
        </w:tc>
        <w:tc>
          <w:tcPr>
            <w:tcW w:w="754" w:type="dxa"/>
            <w:shd w:val="clear" w:color="auto" w:fill="auto"/>
            <w:vAlign w:val="center"/>
          </w:tcPr>
          <w:p w:rsidR="005336CF" w:rsidRPr="00B95F5D" w:rsidRDefault="005336CF" w:rsidP="005336CF">
            <w:pPr>
              <w:widowControl w:val="0"/>
              <w:autoSpaceDE w:val="0"/>
              <w:autoSpaceDN w:val="0"/>
              <w:adjustRightInd w:val="0"/>
              <w:jc w:val="center"/>
            </w:pPr>
          </w:p>
        </w:tc>
        <w:tc>
          <w:tcPr>
            <w:tcW w:w="769" w:type="dxa"/>
            <w:gridSpan w:val="2"/>
            <w:shd w:val="clear" w:color="auto" w:fill="auto"/>
            <w:vAlign w:val="center"/>
          </w:tcPr>
          <w:p w:rsidR="005336CF" w:rsidRPr="00B95F5D" w:rsidRDefault="005336CF" w:rsidP="005336CF">
            <w:pPr>
              <w:widowControl w:val="0"/>
              <w:autoSpaceDE w:val="0"/>
              <w:autoSpaceDN w:val="0"/>
              <w:adjustRightInd w:val="0"/>
              <w:jc w:val="center"/>
              <w:rPr>
                <w:lang w:val="uk-UA"/>
              </w:rPr>
            </w:pPr>
            <w:r>
              <w:rPr>
                <w:lang w:val="uk-UA"/>
              </w:rPr>
              <w:t>4</w:t>
            </w:r>
          </w:p>
        </w:tc>
      </w:tr>
      <w:tr w:rsidR="005336CF" w:rsidRPr="00B95F5D" w:rsidTr="005336CF">
        <w:trPr>
          <w:trHeight w:val="224"/>
        </w:trPr>
        <w:tc>
          <w:tcPr>
            <w:tcW w:w="625" w:type="dxa"/>
            <w:shd w:val="clear" w:color="auto" w:fill="auto"/>
            <w:vAlign w:val="center"/>
          </w:tcPr>
          <w:p w:rsidR="005336CF" w:rsidRPr="00B95F5D" w:rsidRDefault="005336CF" w:rsidP="005336CF">
            <w:pPr>
              <w:widowControl w:val="0"/>
              <w:autoSpaceDE w:val="0"/>
              <w:autoSpaceDN w:val="0"/>
              <w:adjustRightInd w:val="0"/>
              <w:jc w:val="center"/>
            </w:pPr>
            <w:r w:rsidRPr="00B95F5D">
              <w:t>2.2.</w:t>
            </w:r>
          </w:p>
        </w:tc>
        <w:tc>
          <w:tcPr>
            <w:tcW w:w="3747" w:type="dxa"/>
            <w:shd w:val="clear" w:color="auto" w:fill="auto"/>
          </w:tcPr>
          <w:p w:rsidR="005336CF" w:rsidRPr="00B95F5D" w:rsidRDefault="005336CF" w:rsidP="005336CF">
            <w:pPr>
              <w:widowControl w:val="0"/>
              <w:autoSpaceDE w:val="0"/>
              <w:autoSpaceDN w:val="0"/>
              <w:adjustRightInd w:val="0"/>
              <w:ind w:right="-108"/>
            </w:pPr>
            <w:r w:rsidRPr="00B95F5D">
              <w:rPr>
                <w:lang w:val="uk-UA"/>
              </w:rPr>
              <w:t xml:space="preserve">Розквіт інструментальних шкіл </w:t>
            </w:r>
            <w:r w:rsidRPr="00B95F5D">
              <w:rPr>
                <w:lang w:val="en-US"/>
              </w:rPr>
              <w:t>XVII</w:t>
            </w:r>
            <w:r w:rsidRPr="00B95F5D">
              <w:t xml:space="preserve"> ст.</w:t>
            </w:r>
            <w:r w:rsidRPr="00B95F5D">
              <w:rPr>
                <w:lang w:val="uk-UA"/>
              </w:rPr>
              <w:t xml:space="preserve"> </w:t>
            </w:r>
            <w:r w:rsidRPr="00B95F5D">
              <w:t xml:space="preserve"> </w:t>
            </w:r>
          </w:p>
        </w:tc>
        <w:tc>
          <w:tcPr>
            <w:tcW w:w="755" w:type="dxa"/>
            <w:shd w:val="clear" w:color="auto" w:fill="auto"/>
            <w:vAlign w:val="center"/>
          </w:tcPr>
          <w:p w:rsidR="005336CF" w:rsidRPr="00B95F5D" w:rsidRDefault="005336CF" w:rsidP="005336CF">
            <w:pPr>
              <w:widowControl w:val="0"/>
              <w:autoSpaceDE w:val="0"/>
              <w:autoSpaceDN w:val="0"/>
              <w:adjustRightInd w:val="0"/>
              <w:jc w:val="center"/>
              <w:rPr>
                <w:lang w:val="uk-UA"/>
              </w:rPr>
            </w:pPr>
            <w:r>
              <w:rPr>
                <w:lang w:val="uk-UA"/>
              </w:rPr>
              <w:t>8</w:t>
            </w:r>
          </w:p>
        </w:tc>
        <w:tc>
          <w:tcPr>
            <w:tcW w:w="630" w:type="dxa"/>
            <w:shd w:val="clear" w:color="auto" w:fill="auto"/>
            <w:vAlign w:val="center"/>
          </w:tcPr>
          <w:p w:rsidR="005336CF" w:rsidRPr="00B95F5D" w:rsidRDefault="005336CF" w:rsidP="005336CF">
            <w:pPr>
              <w:widowControl w:val="0"/>
              <w:autoSpaceDE w:val="0"/>
              <w:autoSpaceDN w:val="0"/>
              <w:adjustRightInd w:val="0"/>
              <w:jc w:val="center"/>
              <w:rPr>
                <w:lang w:val="uk-UA"/>
              </w:rPr>
            </w:pPr>
            <w:r w:rsidRPr="00B95F5D">
              <w:rPr>
                <w:lang w:val="uk-UA"/>
              </w:rPr>
              <w:t>2</w:t>
            </w:r>
          </w:p>
        </w:tc>
        <w:tc>
          <w:tcPr>
            <w:tcW w:w="645" w:type="dxa"/>
            <w:shd w:val="clear" w:color="auto" w:fill="auto"/>
            <w:vAlign w:val="center"/>
          </w:tcPr>
          <w:p w:rsidR="005336CF" w:rsidRPr="00B95F5D" w:rsidRDefault="005336CF" w:rsidP="005336CF">
            <w:pPr>
              <w:widowControl w:val="0"/>
              <w:autoSpaceDE w:val="0"/>
              <w:autoSpaceDN w:val="0"/>
              <w:adjustRightInd w:val="0"/>
              <w:jc w:val="center"/>
              <w:rPr>
                <w:lang w:val="uk-UA"/>
              </w:rPr>
            </w:pPr>
          </w:p>
        </w:tc>
        <w:tc>
          <w:tcPr>
            <w:tcW w:w="632" w:type="dxa"/>
            <w:shd w:val="clear" w:color="auto" w:fill="auto"/>
            <w:vAlign w:val="center"/>
          </w:tcPr>
          <w:p w:rsidR="005336CF" w:rsidRPr="00B95F5D" w:rsidRDefault="005336CF" w:rsidP="005336CF">
            <w:pPr>
              <w:widowControl w:val="0"/>
              <w:autoSpaceDE w:val="0"/>
              <w:autoSpaceDN w:val="0"/>
              <w:adjustRightInd w:val="0"/>
              <w:jc w:val="center"/>
              <w:rPr>
                <w:lang w:val="uk-UA"/>
              </w:rPr>
            </w:pPr>
            <w:r>
              <w:rPr>
                <w:lang w:val="uk-UA"/>
              </w:rPr>
              <w:t>2</w:t>
            </w:r>
          </w:p>
        </w:tc>
        <w:tc>
          <w:tcPr>
            <w:tcW w:w="754" w:type="dxa"/>
            <w:shd w:val="clear" w:color="auto" w:fill="auto"/>
            <w:vAlign w:val="center"/>
          </w:tcPr>
          <w:p w:rsidR="005336CF" w:rsidRPr="00B95F5D" w:rsidRDefault="005336CF" w:rsidP="005336CF">
            <w:pPr>
              <w:widowControl w:val="0"/>
              <w:autoSpaceDE w:val="0"/>
              <w:autoSpaceDN w:val="0"/>
              <w:adjustRightInd w:val="0"/>
              <w:jc w:val="center"/>
            </w:pPr>
          </w:p>
        </w:tc>
        <w:tc>
          <w:tcPr>
            <w:tcW w:w="769" w:type="dxa"/>
            <w:gridSpan w:val="2"/>
            <w:shd w:val="clear" w:color="auto" w:fill="auto"/>
            <w:vAlign w:val="center"/>
          </w:tcPr>
          <w:p w:rsidR="005336CF" w:rsidRPr="00B95F5D" w:rsidRDefault="005336CF" w:rsidP="005336CF">
            <w:pPr>
              <w:widowControl w:val="0"/>
              <w:autoSpaceDE w:val="0"/>
              <w:autoSpaceDN w:val="0"/>
              <w:adjustRightInd w:val="0"/>
              <w:jc w:val="center"/>
              <w:rPr>
                <w:lang w:val="uk-UA"/>
              </w:rPr>
            </w:pPr>
            <w:r w:rsidRPr="00B95F5D">
              <w:rPr>
                <w:lang w:val="uk-UA"/>
              </w:rPr>
              <w:t>4</w:t>
            </w:r>
          </w:p>
        </w:tc>
      </w:tr>
      <w:tr w:rsidR="005336CF" w:rsidRPr="00B95F5D" w:rsidTr="005336CF">
        <w:trPr>
          <w:trHeight w:val="224"/>
        </w:trPr>
        <w:tc>
          <w:tcPr>
            <w:tcW w:w="625" w:type="dxa"/>
            <w:shd w:val="clear" w:color="auto" w:fill="auto"/>
            <w:vAlign w:val="center"/>
          </w:tcPr>
          <w:p w:rsidR="005336CF" w:rsidRPr="00B95F5D" w:rsidRDefault="005336CF" w:rsidP="005336CF">
            <w:pPr>
              <w:widowControl w:val="0"/>
              <w:autoSpaceDE w:val="0"/>
              <w:autoSpaceDN w:val="0"/>
              <w:adjustRightInd w:val="0"/>
              <w:jc w:val="center"/>
            </w:pPr>
            <w:r w:rsidRPr="00B95F5D">
              <w:t>2.3.</w:t>
            </w:r>
          </w:p>
        </w:tc>
        <w:tc>
          <w:tcPr>
            <w:tcW w:w="3747" w:type="dxa"/>
            <w:shd w:val="clear" w:color="auto" w:fill="auto"/>
          </w:tcPr>
          <w:p w:rsidR="005336CF" w:rsidRPr="00B95F5D" w:rsidRDefault="005336CF" w:rsidP="005336CF">
            <w:pPr>
              <w:widowControl w:val="0"/>
              <w:autoSpaceDE w:val="0"/>
              <w:autoSpaceDN w:val="0"/>
              <w:adjustRightInd w:val="0"/>
              <w:ind w:right="-108"/>
              <w:rPr>
                <w:lang w:val="uk-UA"/>
              </w:rPr>
            </w:pPr>
            <w:r w:rsidRPr="00B95F5D">
              <w:rPr>
                <w:lang w:val="uk-UA"/>
              </w:rPr>
              <w:t>І. С. Бах. Клавірна та кантатно-ораторіальна творчість.</w:t>
            </w:r>
          </w:p>
        </w:tc>
        <w:tc>
          <w:tcPr>
            <w:tcW w:w="755" w:type="dxa"/>
            <w:shd w:val="clear" w:color="auto" w:fill="auto"/>
            <w:vAlign w:val="center"/>
          </w:tcPr>
          <w:p w:rsidR="005336CF" w:rsidRPr="00B95F5D" w:rsidRDefault="005336CF" w:rsidP="005336CF">
            <w:pPr>
              <w:widowControl w:val="0"/>
              <w:autoSpaceDE w:val="0"/>
              <w:autoSpaceDN w:val="0"/>
              <w:adjustRightInd w:val="0"/>
              <w:jc w:val="center"/>
              <w:rPr>
                <w:lang w:val="uk-UA"/>
              </w:rPr>
            </w:pPr>
            <w:r w:rsidRPr="00B95F5D">
              <w:rPr>
                <w:lang w:val="uk-UA"/>
              </w:rPr>
              <w:t>8</w:t>
            </w:r>
          </w:p>
        </w:tc>
        <w:tc>
          <w:tcPr>
            <w:tcW w:w="630" w:type="dxa"/>
            <w:shd w:val="clear" w:color="auto" w:fill="auto"/>
            <w:vAlign w:val="center"/>
          </w:tcPr>
          <w:p w:rsidR="005336CF" w:rsidRPr="00B95F5D" w:rsidRDefault="005336CF" w:rsidP="005336CF">
            <w:pPr>
              <w:widowControl w:val="0"/>
              <w:autoSpaceDE w:val="0"/>
              <w:autoSpaceDN w:val="0"/>
              <w:adjustRightInd w:val="0"/>
              <w:jc w:val="center"/>
              <w:rPr>
                <w:lang w:val="uk-UA"/>
              </w:rPr>
            </w:pPr>
            <w:r w:rsidRPr="00B95F5D">
              <w:rPr>
                <w:lang w:val="uk-UA"/>
              </w:rPr>
              <w:t>2</w:t>
            </w:r>
          </w:p>
        </w:tc>
        <w:tc>
          <w:tcPr>
            <w:tcW w:w="645" w:type="dxa"/>
            <w:shd w:val="clear" w:color="auto" w:fill="auto"/>
            <w:vAlign w:val="center"/>
          </w:tcPr>
          <w:p w:rsidR="005336CF" w:rsidRPr="00B95F5D" w:rsidRDefault="005336CF" w:rsidP="005336CF">
            <w:pPr>
              <w:widowControl w:val="0"/>
              <w:autoSpaceDE w:val="0"/>
              <w:autoSpaceDN w:val="0"/>
              <w:adjustRightInd w:val="0"/>
              <w:jc w:val="center"/>
              <w:rPr>
                <w:lang w:val="uk-UA"/>
              </w:rPr>
            </w:pPr>
            <w:r w:rsidRPr="00B95F5D">
              <w:rPr>
                <w:lang w:val="uk-UA"/>
              </w:rPr>
              <w:t>2</w:t>
            </w:r>
          </w:p>
        </w:tc>
        <w:tc>
          <w:tcPr>
            <w:tcW w:w="632" w:type="dxa"/>
            <w:shd w:val="clear" w:color="auto" w:fill="auto"/>
            <w:vAlign w:val="center"/>
          </w:tcPr>
          <w:p w:rsidR="005336CF" w:rsidRPr="00B95F5D" w:rsidRDefault="005336CF" w:rsidP="005336CF">
            <w:pPr>
              <w:widowControl w:val="0"/>
              <w:autoSpaceDE w:val="0"/>
              <w:autoSpaceDN w:val="0"/>
              <w:adjustRightInd w:val="0"/>
              <w:jc w:val="center"/>
              <w:rPr>
                <w:lang w:val="uk-UA"/>
              </w:rPr>
            </w:pPr>
          </w:p>
        </w:tc>
        <w:tc>
          <w:tcPr>
            <w:tcW w:w="754" w:type="dxa"/>
            <w:shd w:val="clear" w:color="auto" w:fill="auto"/>
            <w:vAlign w:val="center"/>
          </w:tcPr>
          <w:p w:rsidR="005336CF" w:rsidRPr="00B95F5D" w:rsidRDefault="005336CF" w:rsidP="005336CF">
            <w:pPr>
              <w:widowControl w:val="0"/>
              <w:autoSpaceDE w:val="0"/>
              <w:autoSpaceDN w:val="0"/>
              <w:adjustRightInd w:val="0"/>
              <w:jc w:val="center"/>
            </w:pPr>
          </w:p>
        </w:tc>
        <w:tc>
          <w:tcPr>
            <w:tcW w:w="769" w:type="dxa"/>
            <w:gridSpan w:val="2"/>
            <w:shd w:val="clear" w:color="auto" w:fill="auto"/>
            <w:vAlign w:val="center"/>
          </w:tcPr>
          <w:p w:rsidR="005336CF" w:rsidRPr="00B95F5D" w:rsidRDefault="005336CF" w:rsidP="005336CF">
            <w:pPr>
              <w:widowControl w:val="0"/>
              <w:autoSpaceDE w:val="0"/>
              <w:autoSpaceDN w:val="0"/>
              <w:adjustRightInd w:val="0"/>
              <w:jc w:val="center"/>
              <w:rPr>
                <w:lang w:val="uk-UA"/>
              </w:rPr>
            </w:pPr>
            <w:r w:rsidRPr="00B95F5D">
              <w:rPr>
                <w:lang w:val="uk-UA"/>
              </w:rPr>
              <w:t>4</w:t>
            </w:r>
          </w:p>
        </w:tc>
      </w:tr>
      <w:tr w:rsidR="005336CF" w:rsidRPr="00B95F5D" w:rsidTr="005336CF">
        <w:trPr>
          <w:trHeight w:val="447"/>
        </w:trPr>
        <w:tc>
          <w:tcPr>
            <w:tcW w:w="625" w:type="dxa"/>
            <w:shd w:val="clear" w:color="auto" w:fill="auto"/>
            <w:vAlign w:val="center"/>
          </w:tcPr>
          <w:p w:rsidR="005336CF" w:rsidRPr="00B95F5D" w:rsidRDefault="005336CF" w:rsidP="005336CF">
            <w:pPr>
              <w:widowControl w:val="0"/>
              <w:autoSpaceDE w:val="0"/>
              <w:autoSpaceDN w:val="0"/>
              <w:adjustRightInd w:val="0"/>
              <w:jc w:val="center"/>
            </w:pPr>
            <w:r w:rsidRPr="00B95F5D">
              <w:t>2.4.</w:t>
            </w:r>
          </w:p>
        </w:tc>
        <w:tc>
          <w:tcPr>
            <w:tcW w:w="3747" w:type="dxa"/>
            <w:shd w:val="clear" w:color="auto" w:fill="auto"/>
          </w:tcPr>
          <w:p w:rsidR="005336CF" w:rsidRPr="00B95F5D" w:rsidRDefault="005336CF" w:rsidP="005336CF">
            <w:pPr>
              <w:widowControl w:val="0"/>
              <w:autoSpaceDE w:val="0"/>
              <w:autoSpaceDN w:val="0"/>
              <w:adjustRightInd w:val="0"/>
              <w:rPr>
                <w:lang w:val="uk-UA"/>
              </w:rPr>
            </w:pPr>
            <w:r w:rsidRPr="00B95F5D">
              <w:rPr>
                <w:lang w:val="uk-UA"/>
              </w:rPr>
              <w:t>Творча постать Г. Ф. Генделя</w:t>
            </w:r>
          </w:p>
        </w:tc>
        <w:tc>
          <w:tcPr>
            <w:tcW w:w="755" w:type="dxa"/>
            <w:shd w:val="clear" w:color="auto" w:fill="auto"/>
            <w:vAlign w:val="center"/>
          </w:tcPr>
          <w:p w:rsidR="005336CF" w:rsidRPr="00B95F5D" w:rsidRDefault="005336CF" w:rsidP="005336CF">
            <w:pPr>
              <w:widowControl w:val="0"/>
              <w:autoSpaceDE w:val="0"/>
              <w:autoSpaceDN w:val="0"/>
              <w:adjustRightInd w:val="0"/>
              <w:jc w:val="center"/>
              <w:rPr>
                <w:lang w:val="uk-UA"/>
              </w:rPr>
            </w:pPr>
            <w:r w:rsidRPr="00B95F5D">
              <w:rPr>
                <w:lang w:val="uk-UA"/>
              </w:rPr>
              <w:t>8</w:t>
            </w:r>
          </w:p>
        </w:tc>
        <w:tc>
          <w:tcPr>
            <w:tcW w:w="630" w:type="dxa"/>
            <w:shd w:val="clear" w:color="auto" w:fill="auto"/>
            <w:vAlign w:val="center"/>
          </w:tcPr>
          <w:p w:rsidR="005336CF" w:rsidRPr="00B95F5D" w:rsidRDefault="005336CF" w:rsidP="005336CF">
            <w:pPr>
              <w:widowControl w:val="0"/>
              <w:autoSpaceDE w:val="0"/>
              <w:autoSpaceDN w:val="0"/>
              <w:adjustRightInd w:val="0"/>
              <w:jc w:val="center"/>
              <w:rPr>
                <w:lang w:val="uk-UA"/>
              </w:rPr>
            </w:pPr>
            <w:r w:rsidRPr="00B95F5D">
              <w:rPr>
                <w:lang w:val="uk-UA"/>
              </w:rPr>
              <w:t>2</w:t>
            </w:r>
          </w:p>
        </w:tc>
        <w:tc>
          <w:tcPr>
            <w:tcW w:w="645" w:type="dxa"/>
            <w:shd w:val="clear" w:color="auto" w:fill="auto"/>
            <w:vAlign w:val="center"/>
          </w:tcPr>
          <w:p w:rsidR="005336CF" w:rsidRPr="00B95F5D" w:rsidRDefault="005336CF" w:rsidP="005336CF">
            <w:pPr>
              <w:widowControl w:val="0"/>
              <w:autoSpaceDE w:val="0"/>
              <w:autoSpaceDN w:val="0"/>
              <w:adjustRightInd w:val="0"/>
              <w:jc w:val="center"/>
              <w:rPr>
                <w:lang w:val="uk-UA"/>
              </w:rPr>
            </w:pPr>
            <w:r w:rsidRPr="00B95F5D">
              <w:rPr>
                <w:lang w:val="uk-UA"/>
              </w:rPr>
              <w:t>2</w:t>
            </w:r>
          </w:p>
        </w:tc>
        <w:tc>
          <w:tcPr>
            <w:tcW w:w="632" w:type="dxa"/>
            <w:shd w:val="clear" w:color="auto" w:fill="auto"/>
            <w:vAlign w:val="center"/>
          </w:tcPr>
          <w:p w:rsidR="005336CF" w:rsidRPr="00B95F5D" w:rsidRDefault="005336CF" w:rsidP="005336CF">
            <w:pPr>
              <w:widowControl w:val="0"/>
              <w:autoSpaceDE w:val="0"/>
              <w:autoSpaceDN w:val="0"/>
              <w:adjustRightInd w:val="0"/>
              <w:jc w:val="center"/>
              <w:rPr>
                <w:lang w:val="uk-UA"/>
              </w:rPr>
            </w:pPr>
          </w:p>
        </w:tc>
        <w:tc>
          <w:tcPr>
            <w:tcW w:w="754" w:type="dxa"/>
            <w:shd w:val="clear" w:color="auto" w:fill="auto"/>
            <w:vAlign w:val="center"/>
          </w:tcPr>
          <w:p w:rsidR="005336CF" w:rsidRPr="00B95F5D" w:rsidRDefault="005336CF" w:rsidP="005336CF">
            <w:pPr>
              <w:widowControl w:val="0"/>
              <w:autoSpaceDE w:val="0"/>
              <w:autoSpaceDN w:val="0"/>
              <w:adjustRightInd w:val="0"/>
              <w:jc w:val="center"/>
            </w:pPr>
          </w:p>
        </w:tc>
        <w:tc>
          <w:tcPr>
            <w:tcW w:w="769" w:type="dxa"/>
            <w:gridSpan w:val="2"/>
            <w:shd w:val="clear" w:color="auto" w:fill="auto"/>
            <w:vAlign w:val="center"/>
          </w:tcPr>
          <w:p w:rsidR="005336CF" w:rsidRPr="00B95F5D" w:rsidRDefault="005336CF" w:rsidP="005336CF">
            <w:pPr>
              <w:widowControl w:val="0"/>
              <w:autoSpaceDE w:val="0"/>
              <w:autoSpaceDN w:val="0"/>
              <w:adjustRightInd w:val="0"/>
              <w:jc w:val="center"/>
              <w:rPr>
                <w:lang w:val="uk-UA"/>
              </w:rPr>
            </w:pPr>
            <w:r w:rsidRPr="00B95F5D">
              <w:rPr>
                <w:lang w:val="uk-UA"/>
              </w:rPr>
              <w:t>4</w:t>
            </w:r>
          </w:p>
        </w:tc>
      </w:tr>
      <w:tr w:rsidR="005336CF" w:rsidRPr="00B95F5D" w:rsidTr="005336CF">
        <w:trPr>
          <w:trHeight w:val="224"/>
        </w:trPr>
        <w:tc>
          <w:tcPr>
            <w:tcW w:w="625" w:type="dxa"/>
            <w:shd w:val="clear" w:color="auto" w:fill="auto"/>
          </w:tcPr>
          <w:p w:rsidR="005336CF" w:rsidRPr="00B95F5D" w:rsidRDefault="005336CF" w:rsidP="005336CF">
            <w:pPr>
              <w:widowControl w:val="0"/>
              <w:autoSpaceDE w:val="0"/>
              <w:autoSpaceDN w:val="0"/>
              <w:adjustRightInd w:val="0"/>
              <w:jc w:val="right"/>
            </w:pPr>
          </w:p>
        </w:tc>
        <w:tc>
          <w:tcPr>
            <w:tcW w:w="3747" w:type="dxa"/>
            <w:shd w:val="clear" w:color="auto" w:fill="auto"/>
          </w:tcPr>
          <w:p w:rsidR="005336CF" w:rsidRPr="00B95F5D" w:rsidRDefault="005336CF" w:rsidP="005336CF">
            <w:pPr>
              <w:widowControl w:val="0"/>
              <w:autoSpaceDE w:val="0"/>
              <w:autoSpaceDN w:val="0"/>
              <w:adjustRightInd w:val="0"/>
              <w:ind w:right="-108"/>
              <w:jc w:val="both"/>
            </w:pPr>
            <w:r w:rsidRPr="00B95F5D">
              <w:t>Модульний контроль</w:t>
            </w:r>
          </w:p>
        </w:tc>
        <w:tc>
          <w:tcPr>
            <w:tcW w:w="755" w:type="dxa"/>
            <w:shd w:val="clear" w:color="auto" w:fill="auto"/>
            <w:vAlign w:val="center"/>
          </w:tcPr>
          <w:p w:rsidR="005336CF" w:rsidRPr="00B95F5D" w:rsidRDefault="005336CF" w:rsidP="005336CF">
            <w:pPr>
              <w:widowControl w:val="0"/>
              <w:autoSpaceDE w:val="0"/>
              <w:autoSpaceDN w:val="0"/>
              <w:adjustRightInd w:val="0"/>
              <w:jc w:val="center"/>
              <w:rPr>
                <w:lang w:val="uk-UA"/>
              </w:rPr>
            </w:pPr>
            <w:r w:rsidRPr="00B95F5D">
              <w:rPr>
                <w:lang w:val="uk-UA"/>
              </w:rPr>
              <w:t>2</w:t>
            </w:r>
          </w:p>
        </w:tc>
        <w:tc>
          <w:tcPr>
            <w:tcW w:w="630" w:type="dxa"/>
            <w:shd w:val="clear" w:color="auto" w:fill="auto"/>
            <w:vAlign w:val="center"/>
          </w:tcPr>
          <w:p w:rsidR="005336CF" w:rsidRPr="00B95F5D" w:rsidRDefault="005336CF" w:rsidP="005336CF">
            <w:pPr>
              <w:widowControl w:val="0"/>
              <w:autoSpaceDE w:val="0"/>
              <w:autoSpaceDN w:val="0"/>
              <w:adjustRightInd w:val="0"/>
              <w:jc w:val="center"/>
            </w:pPr>
          </w:p>
        </w:tc>
        <w:tc>
          <w:tcPr>
            <w:tcW w:w="645" w:type="dxa"/>
            <w:shd w:val="clear" w:color="auto" w:fill="auto"/>
            <w:vAlign w:val="center"/>
          </w:tcPr>
          <w:p w:rsidR="005336CF" w:rsidRPr="00B95F5D" w:rsidRDefault="005336CF" w:rsidP="005336CF">
            <w:pPr>
              <w:widowControl w:val="0"/>
              <w:autoSpaceDE w:val="0"/>
              <w:autoSpaceDN w:val="0"/>
              <w:adjustRightInd w:val="0"/>
              <w:jc w:val="center"/>
            </w:pPr>
          </w:p>
        </w:tc>
        <w:tc>
          <w:tcPr>
            <w:tcW w:w="632" w:type="dxa"/>
            <w:shd w:val="clear" w:color="auto" w:fill="auto"/>
            <w:vAlign w:val="center"/>
          </w:tcPr>
          <w:p w:rsidR="005336CF" w:rsidRPr="00B95F5D" w:rsidRDefault="005336CF" w:rsidP="005336CF">
            <w:pPr>
              <w:widowControl w:val="0"/>
              <w:autoSpaceDE w:val="0"/>
              <w:autoSpaceDN w:val="0"/>
              <w:adjustRightInd w:val="0"/>
              <w:jc w:val="center"/>
              <w:rPr>
                <w:lang w:val="uk-UA"/>
              </w:rPr>
            </w:pPr>
          </w:p>
        </w:tc>
        <w:tc>
          <w:tcPr>
            <w:tcW w:w="754" w:type="dxa"/>
            <w:shd w:val="clear" w:color="auto" w:fill="auto"/>
            <w:vAlign w:val="center"/>
          </w:tcPr>
          <w:p w:rsidR="005336CF" w:rsidRPr="00B95F5D" w:rsidRDefault="005336CF" w:rsidP="005336CF">
            <w:pPr>
              <w:widowControl w:val="0"/>
              <w:autoSpaceDE w:val="0"/>
              <w:autoSpaceDN w:val="0"/>
              <w:adjustRightInd w:val="0"/>
              <w:jc w:val="center"/>
              <w:rPr>
                <w:lang w:val="uk-UA"/>
              </w:rPr>
            </w:pPr>
            <w:r w:rsidRPr="00B95F5D">
              <w:rPr>
                <w:lang w:val="uk-UA"/>
              </w:rPr>
              <w:t>2</w:t>
            </w:r>
          </w:p>
        </w:tc>
        <w:tc>
          <w:tcPr>
            <w:tcW w:w="769" w:type="dxa"/>
            <w:gridSpan w:val="2"/>
            <w:shd w:val="clear" w:color="auto" w:fill="auto"/>
            <w:vAlign w:val="center"/>
          </w:tcPr>
          <w:p w:rsidR="005336CF" w:rsidRPr="00B95F5D" w:rsidRDefault="005336CF" w:rsidP="005336CF">
            <w:pPr>
              <w:widowControl w:val="0"/>
              <w:autoSpaceDE w:val="0"/>
              <w:autoSpaceDN w:val="0"/>
              <w:adjustRightInd w:val="0"/>
              <w:jc w:val="center"/>
            </w:pPr>
          </w:p>
        </w:tc>
      </w:tr>
      <w:tr w:rsidR="005336CF" w:rsidRPr="00B95F5D" w:rsidTr="005336CF">
        <w:trPr>
          <w:trHeight w:val="224"/>
        </w:trPr>
        <w:tc>
          <w:tcPr>
            <w:tcW w:w="625" w:type="dxa"/>
            <w:shd w:val="clear" w:color="auto" w:fill="auto"/>
          </w:tcPr>
          <w:p w:rsidR="005336CF" w:rsidRPr="00B95F5D" w:rsidRDefault="005336CF" w:rsidP="005336CF">
            <w:pPr>
              <w:widowControl w:val="0"/>
              <w:autoSpaceDE w:val="0"/>
              <w:autoSpaceDN w:val="0"/>
              <w:adjustRightInd w:val="0"/>
              <w:jc w:val="right"/>
            </w:pPr>
          </w:p>
        </w:tc>
        <w:tc>
          <w:tcPr>
            <w:tcW w:w="3747" w:type="dxa"/>
            <w:shd w:val="clear" w:color="auto" w:fill="auto"/>
          </w:tcPr>
          <w:p w:rsidR="005336CF" w:rsidRPr="00B95F5D" w:rsidRDefault="005336CF" w:rsidP="005336CF">
            <w:pPr>
              <w:widowControl w:val="0"/>
              <w:autoSpaceDE w:val="0"/>
              <w:autoSpaceDN w:val="0"/>
              <w:adjustRightInd w:val="0"/>
            </w:pPr>
            <w:r w:rsidRPr="00B95F5D">
              <w:t>Разом</w:t>
            </w:r>
          </w:p>
        </w:tc>
        <w:tc>
          <w:tcPr>
            <w:tcW w:w="755" w:type="dxa"/>
            <w:shd w:val="clear" w:color="auto" w:fill="auto"/>
            <w:vAlign w:val="center"/>
          </w:tcPr>
          <w:p w:rsidR="005336CF" w:rsidRPr="00B95F5D" w:rsidRDefault="005336CF" w:rsidP="005336CF">
            <w:pPr>
              <w:widowControl w:val="0"/>
              <w:autoSpaceDE w:val="0"/>
              <w:autoSpaceDN w:val="0"/>
              <w:adjustRightInd w:val="0"/>
              <w:jc w:val="center"/>
              <w:rPr>
                <w:b/>
                <w:lang w:val="uk-UA"/>
              </w:rPr>
            </w:pPr>
            <w:r>
              <w:rPr>
                <w:b/>
                <w:lang w:val="uk-UA"/>
              </w:rPr>
              <w:t>32</w:t>
            </w:r>
          </w:p>
        </w:tc>
        <w:tc>
          <w:tcPr>
            <w:tcW w:w="630" w:type="dxa"/>
            <w:shd w:val="clear" w:color="auto" w:fill="auto"/>
            <w:vAlign w:val="center"/>
          </w:tcPr>
          <w:p w:rsidR="005336CF" w:rsidRPr="00B95F5D" w:rsidRDefault="005336CF" w:rsidP="005336CF">
            <w:pPr>
              <w:widowControl w:val="0"/>
              <w:autoSpaceDE w:val="0"/>
              <w:autoSpaceDN w:val="0"/>
              <w:adjustRightInd w:val="0"/>
              <w:jc w:val="center"/>
              <w:rPr>
                <w:b/>
                <w:lang w:val="uk-UA"/>
              </w:rPr>
            </w:pPr>
            <w:r>
              <w:rPr>
                <w:b/>
                <w:lang w:val="uk-UA"/>
              </w:rPr>
              <w:t>8</w:t>
            </w:r>
          </w:p>
        </w:tc>
        <w:tc>
          <w:tcPr>
            <w:tcW w:w="645" w:type="dxa"/>
            <w:shd w:val="clear" w:color="auto" w:fill="auto"/>
            <w:vAlign w:val="center"/>
          </w:tcPr>
          <w:p w:rsidR="005336CF" w:rsidRPr="00B95F5D" w:rsidRDefault="005336CF" w:rsidP="005336CF">
            <w:pPr>
              <w:widowControl w:val="0"/>
              <w:autoSpaceDE w:val="0"/>
              <w:autoSpaceDN w:val="0"/>
              <w:adjustRightInd w:val="0"/>
              <w:jc w:val="center"/>
              <w:rPr>
                <w:b/>
                <w:lang w:val="uk-UA"/>
              </w:rPr>
            </w:pPr>
            <w:r>
              <w:rPr>
                <w:b/>
                <w:lang w:val="uk-UA"/>
              </w:rPr>
              <w:t>4</w:t>
            </w:r>
          </w:p>
        </w:tc>
        <w:tc>
          <w:tcPr>
            <w:tcW w:w="632" w:type="dxa"/>
            <w:shd w:val="clear" w:color="auto" w:fill="auto"/>
            <w:vAlign w:val="center"/>
          </w:tcPr>
          <w:p w:rsidR="005336CF" w:rsidRPr="00B95F5D" w:rsidRDefault="005336CF" w:rsidP="005336CF">
            <w:pPr>
              <w:widowControl w:val="0"/>
              <w:autoSpaceDE w:val="0"/>
              <w:autoSpaceDN w:val="0"/>
              <w:adjustRightInd w:val="0"/>
              <w:jc w:val="center"/>
              <w:rPr>
                <w:b/>
                <w:lang w:val="uk-UA"/>
              </w:rPr>
            </w:pPr>
            <w:r>
              <w:rPr>
                <w:b/>
                <w:lang w:val="uk-UA"/>
              </w:rPr>
              <w:t>2</w:t>
            </w:r>
          </w:p>
        </w:tc>
        <w:tc>
          <w:tcPr>
            <w:tcW w:w="754" w:type="dxa"/>
            <w:shd w:val="clear" w:color="auto" w:fill="auto"/>
            <w:vAlign w:val="center"/>
          </w:tcPr>
          <w:p w:rsidR="005336CF" w:rsidRPr="00B95F5D" w:rsidRDefault="005336CF" w:rsidP="005336CF">
            <w:pPr>
              <w:widowControl w:val="0"/>
              <w:autoSpaceDE w:val="0"/>
              <w:autoSpaceDN w:val="0"/>
              <w:adjustRightInd w:val="0"/>
              <w:jc w:val="center"/>
              <w:rPr>
                <w:b/>
                <w:lang w:val="uk-UA"/>
              </w:rPr>
            </w:pPr>
            <w:r>
              <w:rPr>
                <w:b/>
                <w:lang w:val="uk-UA"/>
              </w:rPr>
              <w:t>2</w:t>
            </w:r>
          </w:p>
        </w:tc>
        <w:tc>
          <w:tcPr>
            <w:tcW w:w="769" w:type="dxa"/>
            <w:gridSpan w:val="2"/>
            <w:shd w:val="clear" w:color="auto" w:fill="auto"/>
            <w:vAlign w:val="center"/>
          </w:tcPr>
          <w:p w:rsidR="005336CF" w:rsidRPr="00B95F5D" w:rsidRDefault="005336CF" w:rsidP="005336CF">
            <w:pPr>
              <w:widowControl w:val="0"/>
              <w:autoSpaceDE w:val="0"/>
              <w:autoSpaceDN w:val="0"/>
              <w:adjustRightInd w:val="0"/>
              <w:jc w:val="center"/>
              <w:rPr>
                <w:b/>
                <w:lang w:val="uk-UA"/>
              </w:rPr>
            </w:pPr>
            <w:r>
              <w:rPr>
                <w:b/>
                <w:lang w:val="uk-UA"/>
              </w:rPr>
              <w:t>16</w:t>
            </w:r>
          </w:p>
        </w:tc>
      </w:tr>
      <w:tr w:rsidR="005336CF" w:rsidRPr="00B95F5D" w:rsidTr="005336CF">
        <w:trPr>
          <w:trHeight w:val="224"/>
        </w:trPr>
        <w:tc>
          <w:tcPr>
            <w:tcW w:w="625" w:type="dxa"/>
            <w:shd w:val="clear" w:color="auto" w:fill="auto"/>
          </w:tcPr>
          <w:p w:rsidR="005336CF" w:rsidRPr="00B95F5D" w:rsidRDefault="005336CF" w:rsidP="005336CF">
            <w:pPr>
              <w:widowControl w:val="0"/>
              <w:autoSpaceDE w:val="0"/>
              <w:autoSpaceDN w:val="0"/>
              <w:adjustRightInd w:val="0"/>
              <w:jc w:val="right"/>
              <w:rPr>
                <w:b/>
              </w:rPr>
            </w:pPr>
          </w:p>
        </w:tc>
        <w:tc>
          <w:tcPr>
            <w:tcW w:w="3747" w:type="dxa"/>
            <w:shd w:val="clear" w:color="auto" w:fill="auto"/>
          </w:tcPr>
          <w:p w:rsidR="005336CF" w:rsidRPr="00B95F5D" w:rsidRDefault="005336CF" w:rsidP="005336CF">
            <w:pPr>
              <w:widowControl w:val="0"/>
              <w:autoSpaceDE w:val="0"/>
              <w:autoSpaceDN w:val="0"/>
              <w:adjustRightInd w:val="0"/>
              <w:ind w:right="-108"/>
              <w:jc w:val="both"/>
              <w:rPr>
                <w:b/>
              </w:rPr>
            </w:pPr>
            <w:r w:rsidRPr="00B95F5D">
              <w:rPr>
                <w:b/>
              </w:rPr>
              <w:t xml:space="preserve">Всього за </w:t>
            </w:r>
            <w:r w:rsidRPr="00B95F5D">
              <w:rPr>
                <w:b/>
                <w:lang w:val="uk-UA"/>
              </w:rPr>
              <w:t>І</w:t>
            </w:r>
            <w:r w:rsidRPr="00B95F5D">
              <w:rPr>
                <w:b/>
              </w:rPr>
              <w:t xml:space="preserve"> семестр</w:t>
            </w:r>
          </w:p>
        </w:tc>
        <w:tc>
          <w:tcPr>
            <w:tcW w:w="755" w:type="dxa"/>
            <w:shd w:val="clear" w:color="auto" w:fill="auto"/>
            <w:vAlign w:val="center"/>
          </w:tcPr>
          <w:p w:rsidR="005336CF" w:rsidRPr="00B95F5D" w:rsidRDefault="005336CF" w:rsidP="005336CF">
            <w:pPr>
              <w:widowControl w:val="0"/>
              <w:autoSpaceDE w:val="0"/>
              <w:autoSpaceDN w:val="0"/>
              <w:adjustRightInd w:val="0"/>
              <w:jc w:val="center"/>
              <w:rPr>
                <w:b/>
                <w:lang w:val="uk-UA"/>
              </w:rPr>
            </w:pPr>
            <w:r>
              <w:rPr>
                <w:b/>
                <w:lang w:val="uk-UA"/>
              </w:rPr>
              <w:t>60</w:t>
            </w:r>
          </w:p>
        </w:tc>
        <w:tc>
          <w:tcPr>
            <w:tcW w:w="630" w:type="dxa"/>
            <w:shd w:val="clear" w:color="auto" w:fill="auto"/>
            <w:vAlign w:val="center"/>
          </w:tcPr>
          <w:p w:rsidR="005336CF" w:rsidRPr="00B95F5D" w:rsidRDefault="005336CF" w:rsidP="005336CF">
            <w:pPr>
              <w:widowControl w:val="0"/>
              <w:autoSpaceDE w:val="0"/>
              <w:autoSpaceDN w:val="0"/>
              <w:adjustRightInd w:val="0"/>
              <w:jc w:val="center"/>
              <w:rPr>
                <w:b/>
                <w:lang w:val="uk-UA"/>
              </w:rPr>
            </w:pPr>
            <w:r w:rsidRPr="00B95F5D">
              <w:rPr>
                <w:b/>
                <w:lang w:val="uk-UA"/>
              </w:rPr>
              <w:t>16</w:t>
            </w:r>
          </w:p>
        </w:tc>
        <w:tc>
          <w:tcPr>
            <w:tcW w:w="645" w:type="dxa"/>
            <w:shd w:val="clear" w:color="auto" w:fill="auto"/>
            <w:vAlign w:val="center"/>
          </w:tcPr>
          <w:p w:rsidR="005336CF" w:rsidRPr="00B95F5D" w:rsidRDefault="005336CF" w:rsidP="005336CF">
            <w:pPr>
              <w:widowControl w:val="0"/>
              <w:autoSpaceDE w:val="0"/>
              <w:autoSpaceDN w:val="0"/>
              <w:adjustRightInd w:val="0"/>
              <w:jc w:val="center"/>
              <w:rPr>
                <w:b/>
                <w:lang w:val="uk-UA"/>
              </w:rPr>
            </w:pPr>
            <w:r w:rsidRPr="00B95F5D">
              <w:rPr>
                <w:b/>
                <w:lang w:val="uk-UA"/>
              </w:rPr>
              <w:t>8</w:t>
            </w:r>
          </w:p>
        </w:tc>
        <w:tc>
          <w:tcPr>
            <w:tcW w:w="632" w:type="dxa"/>
            <w:shd w:val="clear" w:color="auto" w:fill="auto"/>
            <w:vAlign w:val="center"/>
          </w:tcPr>
          <w:p w:rsidR="005336CF" w:rsidRPr="00B95F5D" w:rsidRDefault="005336CF" w:rsidP="005336CF">
            <w:pPr>
              <w:widowControl w:val="0"/>
              <w:autoSpaceDE w:val="0"/>
              <w:autoSpaceDN w:val="0"/>
              <w:adjustRightInd w:val="0"/>
              <w:jc w:val="center"/>
              <w:rPr>
                <w:b/>
                <w:lang w:val="uk-UA"/>
              </w:rPr>
            </w:pPr>
            <w:r>
              <w:rPr>
                <w:b/>
                <w:lang w:val="uk-UA"/>
              </w:rPr>
              <w:t>4</w:t>
            </w:r>
          </w:p>
        </w:tc>
        <w:tc>
          <w:tcPr>
            <w:tcW w:w="754" w:type="dxa"/>
            <w:shd w:val="clear" w:color="auto" w:fill="auto"/>
            <w:vAlign w:val="center"/>
          </w:tcPr>
          <w:p w:rsidR="005336CF" w:rsidRPr="00B95F5D" w:rsidRDefault="005336CF" w:rsidP="005336CF">
            <w:pPr>
              <w:widowControl w:val="0"/>
              <w:autoSpaceDE w:val="0"/>
              <w:autoSpaceDN w:val="0"/>
              <w:adjustRightInd w:val="0"/>
              <w:jc w:val="center"/>
              <w:rPr>
                <w:b/>
                <w:lang w:val="uk-UA"/>
              </w:rPr>
            </w:pPr>
            <w:r w:rsidRPr="00B95F5D">
              <w:rPr>
                <w:b/>
                <w:lang w:val="uk-UA"/>
              </w:rPr>
              <w:t>4</w:t>
            </w:r>
          </w:p>
        </w:tc>
        <w:tc>
          <w:tcPr>
            <w:tcW w:w="769" w:type="dxa"/>
            <w:gridSpan w:val="2"/>
            <w:shd w:val="clear" w:color="auto" w:fill="auto"/>
            <w:vAlign w:val="center"/>
          </w:tcPr>
          <w:p w:rsidR="005336CF" w:rsidRPr="00B95F5D" w:rsidRDefault="005336CF" w:rsidP="005336CF">
            <w:pPr>
              <w:widowControl w:val="0"/>
              <w:autoSpaceDE w:val="0"/>
              <w:autoSpaceDN w:val="0"/>
              <w:adjustRightInd w:val="0"/>
              <w:jc w:val="center"/>
              <w:rPr>
                <w:b/>
                <w:lang w:val="uk-UA"/>
              </w:rPr>
            </w:pPr>
            <w:r w:rsidRPr="00B95F5D">
              <w:rPr>
                <w:b/>
                <w:lang w:val="uk-UA"/>
              </w:rPr>
              <w:t>28</w:t>
            </w:r>
          </w:p>
        </w:tc>
      </w:tr>
      <w:tr w:rsidR="005336CF" w:rsidRPr="00B95F5D" w:rsidTr="005336CF">
        <w:trPr>
          <w:trHeight w:val="224"/>
        </w:trPr>
        <w:tc>
          <w:tcPr>
            <w:tcW w:w="8557" w:type="dxa"/>
            <w:gridSpan w:val="9"/>
            <w:shd w:val="clear" w:color="auto" w:fill="auto"/>
          </w:tcPr>
          <w:p w:rsidR="005336CF" w:rsidRPr="00B95F5D" w:rsidRDefault="005336CF" w:rsidP="005336CF">
            <w:pPr>
              <w:widowControl w:val="0"/>
              <w:autoSpaceDE w:val="0"/>
              <w:autoSpaceDN w:val="0"/>
              <w:adjustRightInd w:val="0"/>
              <w:jc w:val="center"/>
              <w:rPr>
                <w:b/>
                <w:lang w:val="uk-UA"/>
              </w:rPr>
            </w:pPr>
            <w:r w:rsidRPr="00B95F5D">
              <w:rPr>
                <w:b/>
                <w:lang w:val="uk-UA"/>
              </w:rPr>
              <w:t>ІІ семестр.</w:t>
            </w:r>
          </w:p>
          <w:p w:rsidR="005336CF" w:rsidRPr="00B95F5D" w:rsidRDefault="005336CF" w:rsidP="005336CF">
            <w:pPr>
              <w:widowControl w:val="0"/>
              <w:autoSpaceDE w:val="0"/>
              <w:autoSpaceDN w:val="0"/>
              <w:adjustRightInd w:val="0"/>
              <w:jc w:val="center"/>
              <w:rPr>
                <w:b/>
                <w:lang w:val="uk-UA"/>
              </w:rPr>
            </w:pPr>
            <w:r w:rsidRPr="00B95F5D">
              <w:rPr>
                <w:b/>
                <w:lang w:val="uk-UA"/>
              </w:rPr>
              <w:t>Модуль ІІІ. Музичний класицизм та романтизм</w:t>
            </w:r>
          </w:p>
        </w:tc>
      </w:tr>
      <w:tr w:rsidR="005336CF" w:rsidRPr="00B95F5D" w:rsidTr="005336CF">
        <w:trPr>
          <w:trHeight w:val="224"/>
        </w:trPr>
        <w:tc>
          <w:tcPr>
            <w:tcW w:w="625" w:type="dxa"/>
            <w:shd w:val="clear" w:color="auto" w:fill="auto"/>
          </w:tcPr>
          <w:p w:rsidR="005336CF" w:rsidRPr="00B95F5D" w:rsidRDefault="005336CF" w:rsidP="005336CF">
            <w:pPr>
              <w:widowControl w:val="0"/>
              <w:autoSpaceDE w:val="0"/>
              <w:autoSpaceDN w:val="0"/>
              <w:adjustRightInd w:val="0"/>
              <w:jc w:val="right"/>
              <w:rPr>
                <w:lang w:val="uk-UA"/>
              </w:rPr>
            </w:pPr>
            <w:r w:rsidRPr="00B95F5D">
              <w:rPr>
                <w:lang w:val="uk-UA"/>
              </w:rPr>
              <w:t>3.1.</w:t>
            </w:r>
          </w:p>
        </w:tc>
        <w:tc>
          <w:tcPr>
            <w:tcW w:w="3747" w:type="dxa"/>
            <w:shd w:val="clear" w:color="auto" w:fill="auto"/>
          </w:tcPr>
          <w:p w:rsidR="005336CF" w:rsidRPr="00B95F5D" w:rsidRDefault="005336CF" w:rsidP="005336CF">
            <w:pPr>
              <w:widowControl w:val="0"/>
              <w:autoSpaceDE w:val="0"/>
              <w:autoSpaceDN w:val="0"/>
              <w:adjustRightInd w:val="0"/>
              <w:ind w:right="-108"/>
              <w:rPr>
                <w:lang w:val="uk-UA"/>
              </w:rPr>
            </w:pPr>
            <w:r w:rsidRPr="00B95F5D">
              <w:rPr>
                <w:lang w:val="uk-UA"/>
              </w:rPr>
              <w:t>Естетико-стильові засади класицизму в музиці. Соната і симфонія</w:t>
            </w:r>
          </w:p>
        </w:tc>
        <w:tc>
          <w:tcPr>
            <w:tcW w:w="755" w:type="dxa"/>
            <w:shd w:val="clear" w:color="auto" w:fill="auto"/>
            <w:vAlign w:val="center"/>
          </w:tcPr>
          <w:p w:rsidR="005336CF" w:rsidRPr="00B95F5D" w:rsidRDefault="005336CF" w:rsidP="005336CF">
            <w:pPr>
              <w:widowControl w:val="0"/>
              <w:autoSpaceDE w:val="0"/>
              <w:autoSpaceDN w:val="0"/>
              <w:adjustRightInd w:val="0"/>
              <w:jc w:val="center"/>
              <w:rPr>
                <w:lang w:val="uk-UA"/>
              </w:rPr>
            </w:pPr>
            <w:r w:rsidRPr="00B95F5D">
              <w:rPr>
                <w:lang w:val="uk-UA"/>
              </w:rPr>
              <w:t>4</w:t>
            </w:r>
          </w:p>
        </w:tc>
        <w:tc>
          <w:tcPr>
            <w:tcW w:w="630" w:type="dxa"/>
            <w:shd w:val="clear" w:color="auto" w:fill="auto"/>
            <w:vAlign w:val="center"/>
          </w:tcPr>
          <w:p w:rsidR="005336CF" w:rsidRPr="00B95F5D" w:rsidRDefault="005336CF" w:rsidP="005336CF">
            <w:pPr>
              <w:widowControl w:val="0"/>
              <w:autoSpaceDE w:val="0"/>
              <w:autoSpaceDN w:val="0"/>
              <w:adjustRightInd w:val="0"/>
              <w:jc w:val="center"/>
              <w:rPr>
                <w:lang w:val="uk-UA"/>
              </w:rPr>
            </w:pPr>
            <w:r w:rsidRPr="00B95F5D">
              <w:rPr>
                <w:lang w:val="uk-UA"/>
              </w:rPr>
              <w:t>2</w:t>
            </w:r>
          </w:p>
        </w:tc>
        <w:tc>
          <w:tcPr>
            <w:tcW w:w="645" w:type="dxa"/>
            <w:shd w:val="clear" w:color="auto" w:fill="auto"/>
            <w:vAlign w:val="center"/>
          </w:tcPr>
          <w:p w:rsidR="005336CF" w:rsidRPr="00B95F5D" w:rsidRDefault="005336CF" w:rsidP="005336CF">
            <w:pPr>
              <w:widowControl w:val="0"/>
              <w:autoSpaceDE w:val="0"/>
              <w:autoSpaceDN w:val="0"/>
              <w:adjustRightInd w:val="0"/>
              <w:jc w:val="center"/>
              <w:rPr>
                <w:lang w:val="uk-UA"/>
              </w:rPr>
            </w:pPr>
          </w:p>
        </w:tc>
        <w:tc>
          <w:tcPr>
            <w:tcW w:w="632" w:type="dxa"/>
            <w:shd w:val="clear" w:color="auto" w:fill="auto"/>
            <w:vAlign w:val="center"/>
          </w:tcPr>
          <w:p w:rsidR="005336CF" w:rsidRPr="00B95F5D" w:rsidRDefault="005336CF" w:rsidP="005336CF">
            <w:pPr>
              <w:widowControl w:val="0"/>
              <w:autoSpaceDE w:val="0"/>
              <w:autoSpaceDN w:val="0"/>
              <w:adjustRightInd w:val="0"/>
              <w:jc w:val="center"/>
              <w:rPr>
                <w:lang w:val="uk-UA"/>
              </w:rPr>
            </w:pPr>
          </w:p>
        </w:tc>
        <w:tc>
          <w:tcPr>
            <w:tcW w:w="754" w:type="dxa"/>
            <w:shd w:val="clear" w:color="auto" w:fill="auto"/>
            <w:vAlign w:val="center"/>
          </w:tcPr>
          <w:p w:rsidR="005336CF" w:rsidRPr="00B95F5D" w:rsidRDefault="005336CF" w:rsidP="005336CF">
            <w:pPr>
              <w:widowControl w:val="0"/>
              <w:autoSpaceDE w:val="0"/>
              <w:autoSpaceDN w:val="0"/>
              <w:adjustRightInd w:val="0"/>
              <w:jc w:val="center"/>
              <w:rPr>
                <w:b/>
                <w:lang w:val="uk-UA"/>
              </w:rPr>
            </w:pPr>
          </w:p>
        </w:tc>
        <w:tc>
          <w:tcPr>
            <w:tcW w:w="769" w:type="dxa"/>
            <w:gridSpan w:val="2"/>
            <w:shd w:val="clear" w:color="auto" w:fill="auto"/>
            <w:vAlign w:val="center"/>
          </w:tcPr>
          <w:p w:rsidR="005336CF" w:rsidRPr="00B95F5D" w:rsidRDefault="005336CF" w:rsidP="005336CF">
            <w:pPr>
              <w:widowControl w:val="0"/>
              <w:autoSpaceDE w:val="0"/>
              <w:autoSpaceDN w:val="0"/>
              <w:adjustRightInd w:val="0"/>
              <w:jc w:val="center"/>
              <w:rPr>
                <w:lang w:val="uk-UA"/>
              </w:rPr>
            </w:pPr>
            <w:r w:rsidRPr="00B95F5D">
              <w:rPr>
                <w:lang w:val="uk-UA"/>
              </w:rPr>
              <w:t>2</w:t>
            </w:r>
          </w:p>
        </w:tc>
      </w:tr>
      <w:tr w:rsidR="005336CF" w:rsidRPr="00B95F5D" w:rsidTr="005336CF">
        <w:trPr>
          <w:trHeight w:val="224"/>
        </w:trPr>
        <w:tc>
          <w:tcPr>
            <w:tcW w:w="625" w:type="dxa"/>
            <w:shd w:val="clear" w:color="auto" w:fill="auto"/>
          </w:tcPr>
          <w:p w:rsidR="005336CF" w:rsidRPr="00B95F5D" w:rsidRDefault="005336CF" w:rsidP="005336CF">
            <w:pPr>
              <w:widowControl w:val="0"/>
              <w:autoSpaceDE w:val="0"/>
              <w:autoSpaceDN w:val="0"/>
              <w:adjustRightInd w:val="0"/>
              <w:jc w:val="right"/>
              <w:rPr>
                <w:lang w:val="uk-UA"/>
              </w:rPr>
            </w:pPr>
            <w:r w:rsidRPr="00B95F5D">
              <w:rPr>
                <w:lang w:val="uk-UA"/>
              </w:rPr>
              <w:t>3.2.</w:t>
            </w:r>
          </w:p>
        </w:tc>
        <w:tc>
          <w:tcPr>
            <w:tcW w:w="3747" w:type="dxa"/>
            <w:shd w:val="clear" w:color="auto" w:fill="auto"/>
          </w:tcPr>
          <w:p w:rsidR="005336CF" w:rsidRPr="00B95F5D" w:rsidRDefault="005336CF" w:rsidP="005336CF">
            <w:pPr>
              <w:widowControl w:val="0"/>
              <w:autoSpaceDE w:val="0"/>
              <w:autoSpaceDN w:val="0"/>
              <w:adjustRightInd w:val="0"/>
              <w:ind w:right="-108"/>
              <w:jc w:val="both"/>
              <w:rPr>
                <w:lang w:val="uk-UA"/>
              </w:rPr>
            </w:pPr>
            <w:r w:rsidRPr="00B95F5D">
              <w:rPr>
                <w:lang w:val="uk-UA"/>
              </w:rPr>
              <w:t>Оперна реформа Х. В. Глюка</w:t>
            </w:r>
          </w:p>
        </w:tc>
        <w:tc>
          <w:tcPr>
            <w:tcW w:w="755" w:type="dxa"/>
            <w:shd w:val="clear" w:color="auto" w:fill="auto"/>
            <w:vAlign w:val="center"/>
          </w:tcPr>
          <w:p w:rsidR="005336CF" w:rsidRPr="00B95F5D" w:rsidRDefault="005336CF" w:rsidP="005336CF">
            <w:pPr>
              <w:widowControl w:val="0"/>
              <w:autoSpaceDE w:val="0"/>
              <w:autoSpaceDN w:val="0"/>
              <w:adjustRightInd w:val="0"/>
              <w:jc w:val="center"/>
              <w:rPr>
                <w:lang w:val="uk-UA"/>
              </w:rPr>
            </w:pPr>
            <w:r w:rsidRPr="00B95F5D">
              <w:rPr>
                <w:lang w:val="uk-UA"/>
              </w:rPr>
              <w:t>6</w:t>
            </w:r>
          </w:p>
        </w:tc>
        <w:tc>
          <w:tcPr>
            <w:tcW w:w="630" w:type="dxa"/>
            <w:shd w:val="clear" w:color="auto" w:fill="auto"/>
            <w:vAlign w:val="center"/>
          </w:tcPr>
          <w:p w:rsidR="005336CF" w:rsidRPr="00B95F5D" w:rsidRDefault="005336CF" w:rsidP="005336CF">
            <w:pPr>
              <w:widowControl w:val="0"/>
              <w:autoSpaceDE w:val="0"/>
              <w:autoSpaceDN w:val="0"/>
              <w:adjustRightInd w:val="0"/>
              <w:jc w:val="center"/>
              <w:rPr>
                <w:lang w:val="uk-UA"/>
              </w:rPr>
            </w:pPr>
            <w:r w:rsidRPr="00B95F5D">
              <w:rPr>
                <w:lang w:val="uk-UA"/>
              </w:rPr>
              <w:t>2</w:t>
            </w:r>
          </w:p>
        </w:tc>
        <w:tc>
          <w:tcPr>
            <w:tcW w:w="645" w:type="dxa"/>
            <w:shd w:val="clear" w:color="auto" w:fill="auto"/>
            <w:vAlign w:val="center"/>
          </w:tcPr>
          <w:p w:rsidR="005336CF" w:rsidRPr="00B95F5D" w:rsidRDefault="005336CF" w:rsidP="005336CF">
            <w:pPr>
              <w:widowControl w:val="0"/>
              <w:autoSpaceDE w:val="0"/>
              <w:autoSpaceDN w:val="0"/>
              <w:adjustRightInd w:val="0"/>
              <w:jc w:val="center"/>
              <w:rPr>
                <w:lang w:val="uk-UA"/>
              </w:rPr>
            </w:pPr>
            <w:r w:rsidRPr="00B95F5D">
              <w:rPr>
                <w:lang w:val="uk-UA"/>
              </w:rPr>
              <w:t>2</w:t>
            </w:r>
          </w:p>
        </w:tc>
        <w:tc>
          <w:tcPr>
            <w:tcW w:w="632" w:type="dxa"/>
            <w:shd w:val="clear" w:color="auto" w:fill="auto"/>
            <w:vAlign w:val="center"/>
          </w:tcPr>
          <w:p w:rsidR="005336CF" w:rsidRPr="00B95F5D" w:rsidRDefault="005336CF" w:rsidP="005336CF">
            <w:pPr>
              <w:widowControl w:val="0"/>
              <w:autoSpaceDE w:val="0"/>
              <w:autoSpaceDN w:val="0"/>
              <w:adjustRightInd w:val="0"/>
              <w:jc w:val="center"/>
              <w:rPr>
                <w:lang w:val="uk-UA"/>
              </w:rPr>
            </w:pPr>
          </w:p>
        </w:tc>
        <w:tc>
          <w:tcPr>
            <w:tcW w:w="754" w:type="dxa"/>
            <w:shd w:val="clear" w:color="auto" w:fill="auto"/>
            <w:vAlign w:val="center"/>
          </w:tcPr>
          <w:p w:rsidR="005336CF" w:rsidRPr="00B95F5D" w:rsidRDefault="005336CF" w:rsidP="005336CF">
            <w:pPr>
              <w:widowControl w:val="0"/>
              <w:autoSpaceDE w:val="0"/>
              <w:autoSpaceDN w:val="0"/>
              <w:adjustRightInd w:val="0"/>
              <w:jc w:val="center"/>
              <w:rPr>
                <w:b/>
                <w:lang w:val="uk-UA"/>
              </w:rPr>
            </w:pPr>
          </w:p>
        </w:tc>
        <w:tc>
          <w:tcPr>
            <w:tcW w:w="769" w:type="dxa"/>
            <w:gridSpan w:val="2"/>
            <w:shd w:val="clear" w:color="auto" w:fill="auto"/>
            <w:vAlign w:val="center"/>
          </w:tcPr>
          <w:p w:rsidR="005336CF" w:rsidRPr="00B95F5D" w:rsidRDefault="005336CF" w:rsidP="005336CF">
            <w:pPr>
              <w:widowControl w:val="0"/>
              <w:autoSpaceDE w:val="0"/>
              <w:autoSpaceDN w:val="0"/>
              <w:adjustRightInd w:val="0"/>
              <w:jc w:val="center"/>
              <w:rPr>
                <w:lang w:val="uk-UA"/>
              </w:rPr>
            </w:pPr>
            <w:r w:rsidRPr="00B95F5D">
              <w:rPr>
                <w:lang w:val="uk-UA"/>
              </w:rPr>
              <w:t>2</w:t>
            </w:r>
          </w:p>
        </w:tc>
      </w:tr>
      <w:tr w:rsidR="005336CF" w:rsidRPr="00B95F5D" w:rsidTr="005336CF">
        <w:trPr>
          <w:trHeight w:val="224"/>
        </w:trPr>
        <w:tc>
          <w:tcPr>
            <w:tcW w:w="625" w:type="dxa"/>
            <w:shd w:val="clear" w:color="auto" w:fill="auto"/>
          </w:tcPr>
          <w:p w:rsidR="005336CF" w:rsidRPr="00B95F5D" w:rsidRDefault="005336CF" w:rsidP="005336CF">
            <w:pPr>
              <w:widowControl w:val="0"/>
              <w:autoSpaceDE w:val="0"/>
              <w:autoSpaceDN w:val="0"/>
              <w:adjustRightInd w:val="0"/>
              <w:jc w:val="right"/>
              <w:rPr>
                <w:lang w:val="uk-UA"/>
              </w:rPr>
            </w:pPr>
            <w:r w:rsidRPr="00B95F5D">
              <w:rPr>
                <w:lang w:val="uk-UA"/>
              </w:rPr>
              <w:t>3.3.</w:t>
            </w:r>
          </w:p>
        </w:tc>
        <w:tc>
          <w:tcPr>
            <w:tcW w:w="3747" w:type="dxa"/>
            <w:shd w:val="clear" w:color="auto" w:fill="auto"/>
          </w:tcPr>
          <w:p w:rsidR="005336CF" w:rsidRPr="00B95F5D" w:rsidRDefault="005336CF" w:rsidP="005336CF">
            <w:pPr>
              <w:widowControl w:val="0"/>
              <w:autoSpaceDE w:val="0"/>
              <w:autoSpaceDN w:val="0"/>
              <w:adjustRightInd w:val="0"/>
              <w:ind w:right="-108"/>
              <w:rPr>
                <w:lang w:val="uk-UA"/>
              </w:rPr>
            </w:pPr>
            <w:r w:rsidRPr="00B95F5D">
              <w:rPr>
                <w:lang w:val="uk-UA"/>
              </w:rPr>
              <w:t>В. А. Моцарт. Симфонічна та оперна творчість</w:t>
            </w:r>
          </w:p>
        </w:tc>
        <w:tc>
          <w:tcPr>
            <w:tcW w:w="755" w:type="dxa"/>
            <w:shd w:val="clear" w:color="auto" w:fill="auto"/>
            <w:vAlign w:val="center"/>
          </w:tcPr>
          <w:p w:rsidR="005336CF" w:rsidRPr="00B95F5D" w:rsidRDefault="005336CF" w:rsidP="005336CF">
            <w:pPr>
              <w:widowControl w:val="0"/>
              <w:autoSpaceDE w:val="0"/>
              <w:autoSpaceDN w:val="0"/>
              <w:adjustRightInd w:val="0"/>
              <w:jc w:val="center"/>
              <w:rPr>
                <w:lang w:val="uk-UA"/>
              </w:rPr>
            </w:pPr>
            <w:r w:rsidRPr="00B95F5D">
              <w:rPr>
                <w:lang w:val="uk-UA"/>
              </w:rPr>
              <w:t>4</w:t>
            </w:r>
          </w:p>
        </w:tc>
        <w:tc>
          <w:tcPr>
            <w:tcW w:w="630" w:type="dxa"/>
            <w:shd w:val="clear" w:color="auto" w:fill="auto"/>
            <w:vAlign w:val="center"/>
          </w:tcPr>
          <w:p w:rsidR="005336CF" w:rsidRPr="00B95F5D" w:rsidRDefault="005336CF" w:rsidP="005336CF">
            <w:pPr>
              <w:widowControl w:val="0"/>
              <w:autoSpaceDE w:val="0"/>
              <w:autoSpaceDN w:val="0"/>
              <w:adjustRightInd w:val="0"/>
              <w:jc w:val="center"/>
              <w:rPr>
                <w:lang w:val="uk-UA"/>
              </w:rPr>
            </w:pPr>
            <w:r w:rsidRPr="00B95F5D">
              <w:rPr>
                <w:lang w:val="uk-UA"/>
              </w:rPr>
              <w:t>2</w:t>
            </w:r>
          </w:p>
        </w:tc>
        <w:tc>
          <w:tcPr>
            <w:tcW w:w="645" w:type="dxa"/>
            <w:shd w:val="clear" w:color="auto" w:fill="auto"/>
            <w:vAlign w:val="center"/>
          </w:tcPr>
          <w:p w:rsidR="005336CF" w:rsidRPr="00B95F5D" w:rsidRDefault="005336CF" w:rsidP="005336CF">
            <w:pPr>
              <w:widowControl w:val="0"/>
              <w:autoSpaceDE w:val="0"/>
              <w:autoSpaceDN w:val="0"/>
              <w:adjustRightInd w:val="0"/>
              <w:jc w:val="center"/>
              <w:rPr>
                <w:lang w:val="uk-UA"/>
              </w:rPr>
            </w:pPr>
          </w:p>
        </w:tc>
        <w:tc>
          <w:tcPr>
            <w:tcW w:w="632" w:type="dxa"/>
            <w:shd w:val="clear" w:color="auto" w:fill="auto"/>
            <w:vAlign w:val="center"/>
          </w:tcPr>
          <w:p w:rsidR="005336CF" w:rsidRPr="00B95F5D" w:rsidRDefault="005336CF" w:rsidP="005336CF">
            <w:pPr>
              <w:widowControl w:val="0"/>
              <w:autoSpaceDE w:val="0"/>
              <w:autoSpaceDN w:val="0"/>
              <w:adjustRightInd w:val="0"/>
              <w:jc w:val="center"/>
              <w:rPr>
                <w:lang w:val="uk-UA"/>
              </w:rPr>
            </w:pPr>
          </w:p>
        </w:tc>
        <w:tc>
          <w:tcPr>
            <w:tcW w:w="754" w:type="dxa"/>
            <w:shd w:val="clear" w:color="auto" w:fill="auto"/>
            <w:vAlign w:val="center"/>
          </w:tcPr>
          <w:p w:rsidR="005336CF" w:rsidRPr="00B95F5D" w:rsidRDefault="005336CF" w:rsidP="005336CF">
            <w:pPr>
              <w:widowControl w:val="0"/>
              <w:autoSpaceDE w:val="0"/>
              <w:autoSpaceDN w:val="0"/>
              <w:adjustRightInd w:val="0"/>
              <w:jc w:val="center"/>
              <w:rPr>
                <w:b/>
                <w:lang w:val="uk-UA"/>
              </w:rPr>
            </w:pPr>
          </w:p>
        </w:tc>
        <w:tc>
          <w:tcPr>
            <w:tcW w:w="769" w:type="dxa"/>
            <w:gridSpan w:val="2"/>
            <w:shd w:val="clear" w:color="auto" w:fill="auto"/>
            <w:vAlign w:val="center"/>
          </w:tcPr>
          <w:p w:rsidR="005336CF" w:rsidRPr="00B95F5D" w:rsidRDefault="005336CF" w:rsidP="005336CF">
            <w:pPr>
              <w:widowControl w:val="0"/>
              <w:autoSpaceDE w:val="0"/>
              <w:autoSpaceDN w:val="0"/>
              <w:adjustRightInd w:val="0"/>
              <w:jc w:val="center"/>
              <w:rPr>
                <w:lang w:val="uk-UA"/>
              </w:rPr>
            </w:pPr>
            <w:r w:rsidRPr="00B95F5D">
              <w:rPr>
                <w:lang w:val="uk-UA"/>
              </w:rPr>
              <w:t>2</w:t>
            </w:r>
          </w:p>
        </w:tc>
      </w:tr>
      <w:tr w:rsidR="005336CF" w:rsidRPr="00B95F5D" w:rsidTr="005336CF">
        <w:trPr>
          <w:trHeight w:val="224"/>
        </w:trPr>
        <w:tc>
          <w:tcPr>
            <w:tcW w:w="625" w:type="dxa"/>
            <w:shd w:val="clear" w:color="auto" w:fill="auto"/>
          </w:tcPr>
          <w:p w:rsidR="005336CF" w:rsidRPr="00B95F5D" w:rsidRDefault="005336CF" w:rsidP="005336CF">
            <w:pPr>
              <w:widowControl w:val="0"/>
              <w:autoSpaceDE w:val="0"/>
              <w:autoSpaceDN w:val="0"/>
              <w:adjustRightInd w:val="0"/>
              <w:jc w:val="right"/>
              <w:rPr>
                <w:lang w:val="uk-UA"/>
              </w:rPr>
            </w:pPr>
            <w:r w:rsidRPr="00B95F5D">
              <w:rPr>
                <w:lang w:val="uk-UA"/>
              </w:rPr>
              <w:t>3.4.</w:t>
            </w:r>
          </w:p>
        </w:tc>
        <w:tc>
          <w:tcPr>
            <w:tcW w:w="3747" w:type="dxa"/>
            <w:shd w:val="clear" w:color="auto" w:fill="auto"/>
          </w:tcPr>
          <w:p w:rsidR="005336CF" w:rsidRPr="00B95F5D" w:rsidRDefault="005336CF" w:rsidP="005336CF">
            <w:pPr>
              <w:widowControl w:val="0"/>
              <w:autoSpaceDE w:val="0"/>
              <w:autoSpaceDN w:val="0"/>
              <w:adjustRightInd w:val="0"/>
              <w:ind w:right="-108"/>
              <w:jc w:val="both"/>
              <w:rPr>
                <w:lang w:val="uk-UA"/>
              </w:rPr>
            </w:pPr>
            <w:r w:rsidRPr="00B95F5D">
              <w:rPr>
                <w:lang w:val="uk-UA"/>
              </w:rPr>
              <w:t>Творча постать Л. ван Бетховена</w:t>
            </w:r>
          </w:p>
        </w:tc>
        <w:tc>
          <w:tcPr>
            <w:tcW w:w="755" w:type="dxa"/>
            <w:shd w:val="clear" w:color="auto" w:fill="auto"/>
            <w:vAlign w:val="center"/>
          </w:tcPr>
          <w:p w:rsidR="005336CF" w:rsidRPr="00B95F5D" w:rsidRDefault="005336CF" w:rsidP="005336CF">
            <w:pPr>
              <w:widowControl w:val="0"/>
              <w:autoSpaceDE w:val="0"/>
              <w:autoSpaceDN w:val="0"/>
              <w:adjustRightInd w:val="0"/>
              <w:jc w:val="center"/>
              <w:rPr>
                <w:lang w:val="uk-UA"/>
              </w:rPr>
            </w:pPr>
            <w:r w:rsidRPr="00B95F5D">
              <w:rPr>
                <w:lang w:val="uk-UA"/>
              </w:rPr>
              <w:t>6</w:t>
            </w:r>
          </w:p>
        </w:tc>
        <w:tc>
          <w:tcPr>
            <w:tcW w:w="630" w:type="dxa"/>
            <w:shd w:val="clear" w:color="auto" w:fill="auto"/>
            <w:vAlign w:val="center"/>
          </w:tcPr>
          <w:p w:rsidR="005336CF" w:rsidRPr="00B95F5D" w:rsidRDefault="005336CF" w:rsidP="005336CF">
            <w:pPr>
              <w:widowControl w:val="0"/>
              <w:autoSpaceDE w:val="0"/>
              <w:autoSpaceDN w:val="0"/>
              <w:adjustRightInd w:val="0"/>
              <w:jc w:val="center"/>
              <w:rPr>
                <w:lang w:val="uk-UA"/>
              </w:rPr>
            </w:pPr>
          </w:p>
        </w:tc>
        <w:tc>
          <w:tcPr>
            <w:tcW w:w="645" w:type="dxa"/>
            <w:shd w:val="clear" w:color="auto" w:fill="auto"/>
            <w:vAlign w:val="center"/>
          </w:tcPr>
          <w:p w:rsidR="005336CF" w:rsidRPr="00B95F5D" w:rsidRDefault="005336CF" w:rsidP="005336CF">
            <w:pPr>
              <w:widowControl w:val="0"/>
              <w:autoSpaceDE w:val="0"/>
              <w:autoSpaceDN w:val="0"/>
              <w:adjustRightInd w:val="0"/>
              <w:jc w:val="center"/>
              <w:rPr>
                <w:lang w:val="uk-UA"/>
              </w:rPr>
            </w:pPr>
            <w:r w:rsidRPr="00B95F5D">
              <w:rPr>
                <w:lang w:val="uk-UA"/>
              </w:rPr>
              <w:t>2</w:t>
            </w:r>
          </w:p>
        </w:tc>
        <w:tc>
          <w:tcPr>
            <w:tcW w:w="632" w:type="dxa"/>
            <w:shd w:val="clear" w:color="auto" w:fill="auto"/>
            <w:vAlign w:val="center"/>
          </w:tcPr>
          <w:p w:rsidR="005336CF" w:rsidRPr="00B95F5D" w:rsidRDefault="005336CF" w:rsidP="005336CF">
            <w:pPr>
              <w:widowControl w:val="0"/>
              <w:autoSpaceDE w:val="0"/>
              <w:autoSpaceDN w:val="0"/>
              <w:adjustRightInd w:val="0"/>
              <w:jc w:val="center"/>
              <w:rPr>
                <w:lang w:val="uk-UA"/>
              </w:rPr>
            </w:pPr>
          </w:p>
        </w:tc>
        <w:tc>
          <w:tcPr>
            <w:tcW w:w="754" w:type="dxa"/>
            <w:shd w:val="clear" w:color="auto" w:fill="auto"/>
            <w:vAlign w:val="center"/>
          </w:tcPr>
          <w:p w:rsidR="005336CF" w:rsidRPr="00B95F5D" w:rsidRDefault="005336CF" w:rsidP="005336CF">
            <w:pPr>
              <w:widowControl w:val="0"/>
              <w:autoSpaceDE w:val="0"/>
              <w:autoSpaceDN w:val="0"/>
              <w:adjustRightInd w:val="0"/>
              <w:jc w:val="center"/>
              <w:rPr>
                <w:b/>
                <w:lang w:val="uk-UA"/>
              </w:rPr>
            </w:pPr>
          </w:p>
        </w:tc>
        <w:tc>
          <w:tcPr>
            <w:tcW w:w="769" w:type="dxa"/>
            <w:gridSpan w:val="2"/>
            <w:shd w:val="clear" w:color="auto" w:fill="auto"/>
            <w:vAlign w:val="center"/>
          </w:tcPr>
          <w:p w:rsidR="005336CF" w:rsidRPr="00B95F5D" w:rsidRDefault="005336CF" w:rsidP="005336CF">
            <w:pPr>
              <w:widowControl w:val="0"/>
              <w:autoSpaceDE w:val="0"/>
              <w:autoSpaceDN w:val="0"/>
              <w:adjustRightInd w:val="0"/>
              <w:jc w:val="center"/>
              <w:rPr>
                <w:lang w:val="uk-UA"/>
              </w:rPr>
            </w:pPr>
            <w:r w:rsidRPr="00B95F5D">
              <w:rPr>
                <w:lang w:val="uk-UA"/>
              </w:rPr>
              <w:t>4</w:t>
            </w:r>
          </w:p>
        </w:tc>
      </w:tr>
      <w:tr w:rsidR="005336CF" w:rsidRPr="00B95F5D" w:rsidTr="005336CF">
        <w:trPr>
          <w:trHeight w:val="224"/>
        </w:trPr>
        <w:tc>
          <w:tcPr>
            <w:tcW w:w="625" w:type="dxa"/>
            <w:shd w:val="clear" w:color="auto" w:fill="auto"/>
          </w:tcPr>
          <w:p w:rsidR="005336CF" w:rsidRPr="00B95F5D" w:rsidRDefault="005336CF" w:rsidP="005336CF">
            <w:pPr>
              <w:widowControl w:val="0"/>
              <w:autoSpaceDE w:val="0"/>
              <w:autoSpaceDN w:val="0"/>
              <w:adjustRightInd w:val="0"/>
              <w:jc w:val="right"/>
              <w:rPr>
                <w:lang w:val="uk-UA"/>
              </w:rPr>
            </w:pPr>
            <w:r w:rsidRPr="00B95F5D">
              <w:rPr>
                <w:lang w:val="uk-UA"/>
              </w:rPr>
              <w:t>3.5.</w:t>
            </w:r>
          </w:p>
        </w:tc>
        <w:tc>
          <w:tcPr>
            <w:tcW w:w="3747" w:type="dxa"/>
            <w:shd w:val="clear" w:color="auto" w:fill="auto"/>
          </w:tcPr>
          <w:p w:rsidR="005336CF" w:rsidRPr="00B95F5D" w:rsidRDefault="005336CF" w:rsidP="005336CF">
            <w:pPr>
              <w:widowControl w:val="0"/>
              <w:autoSpaceDE w:val="0"/>
              <w:autoSpaceDN w:val="0"/>
              <w:adjustRightInd w:val="0"/>
              <w:ind w:right="-108"/>
              <w:jc w:val="both"/>
              <w:rPr>
                <w:lang w:val="uk-UA"/>
              </w:rPr>
            </w:pPr>
            <w:r w:rsidRPr="00B95F5D">
              <w:rPr>
                <w:lang w:val="uk-UA"/>
              </w:rPr>
              <w:t>Філософські та естетичні засади музичного романтизму. Пісенна творчість Ф. Шуберта</w:t>
            </w:r>
          </w:p>
        </w:tc>
        <w:tc>
          <w:tcPr>
            <w:tcW w:w="755" w:type="dxa"/>
            <w:shd w:val="clear" w:color="auto" w:fill="auto"/>
            <w:vAlign w:val="center"/>
          </w:tcPr>
          <w:p w:rsidR="005336CF" w:rsidRPr="00B95F5D" w:rsidRDefault="005336CF" w:rsidP="005336CF">
            <w:pPr>
              <w:widowControl w:val="0"/>
              <w:autoSpaceDE w:val="0"/>
              <w:autoSpaceDN w:val="0"/>
              <w:adjustRightInd w:val="0"/>
              <w:jc w:val="center"/>
              <w:rPr>
                <w:lang w:val="uk-UA"/>
              </w:rPr>
            </w:pPr>
            <w:r>
              <w:rPr>
                <w:lang w:val="uk-UA"/>
              </w:rPr>
              <w:t>8</w:t>
            </w:r>
          </w:p>
        </w:tc>
        <w:tc>
          <w:tcPr>
            <w:tcW w:w="630" w:type="dxa"/>
            <w:shd w:val="clear" w:color="auto" w:fill="auto"/>
            <w:vAlign w:val="center"/>
          </w:tcPr>
          <w:p w:rsidR="005336CF" w:rsidRPr="00B95F5D" w:rsidRDefault="005336CF" w:rsidP="005336CF">
            <w:pPr>
              <w:widowControl w:val="0"/>
              <w:autoSpaceDE w:val="0"/>
              <w:autoSpaceDN w:val="0"/>
              <w:adjustRightInd w:val="0"/>
              <w:jc w:val="center"/>
              <w:rPr>
                <w:lang w:val="uk-UA"/>
              </w:rPr>
            </w:pPr>
            <w:r w:rsidRPr="00B95F5D">
              <w:rPr>
                <w:lang w:val="uk-UA"/>
              </w:rPr>
              <w:t>2</w:t>
            </w:r>
          </w:p>
        </w:tc>
        <w:tc>
          <w:tcPr>
            <w:tcW w:w="645" w:type="dxa"/>
            <w:shd w:val="clear" w:color="auto" w:fill="auto"/>
            <w:vAlign w:val="center"/>
          </w:tcPr>
          <w:p w:rsidR="005336CF" w:rsidRPr="00B95F5D" w:rsidRDefault="005336CF" w:rsidP="005336CF">
            <w:pPr>
              <w:widowControl w:val="0"/>
              <w:autoSpaceDE w:val="0"/>
              <w:autoSpaceDN w:val="0"/>
              <w:adjustRightInd w:val="0"/>
              <w:jc w:val="center"/>
              <w:rPr>
                <w:b/>
                <w:lang w:val="uk-UA"/>
              </w:rPr>
            </w:pPr>
          </w:p>
        </w:tc>
        <w:tc>
          <w:tcPr>
            <w:tcW w:w="632" w:type="dxa"/>
            <w:shd w:val="clear" w:color="auto" w:fill="auto"/>
            <w:vAlign w:val="center"/>
          </w:tcPr>
          <w:p w:rsidR="005336CF" w:rsidRPr="00807BFF" w:rsidRDefault="005336CF" w:rsidP="005336CF">
            <w:pPr>
              <w:widowControl w:val="0"/>
              <w:autoSpaceDE w:val="0"/>
              <w:autoSpaceDN w:val="0"/>
              <w:adjustRightInd w:val="0"/>
              <w:jc w:val="center"/>
              <w:rPr>
                <w:lang w:val="uk-UA"/>
              </w:rPr>
            </w:pPr>
            <w:r w:rsidRPr="00807BFF">
              <w:rPr>
                <w:lang w:val="uk-UA"/>
              </w:rPr>
              <w:t>2</w:t>
            </w:r>
          </w:p>
        </w:tc>
        <w:tc>
          <w:tcPr>
            <w:tcW w:w="754" w:type="dxa"/>
            <w:shd w:val="clear" w:color="auto" w:fill="auto"/>
            <w:vAlign w:val="center"/>
          </w:tcPr>
          <w:p w:rsidR="005336CF" w:rsidRPr="00B95F5D" w:rsidRDefault="005336CF" w:rsidP="005336CF">
            <w:pPr>
              <w:widowControl w:val="0"/>
              <w:autoSpaceDE w:val="0"/>
              <w:autoSpaceDN w:val="0"/>
              <w:adjustRightInd w:val="0"/>
              <w:jc w:val="center"/>
              <w:rPr>
                <w:b/>
                <w:lang w:val="uk-UA"/>
              </w:rPr>
            </w:pPr>
          </w:p>
        </w:tc>
        <w:tc>
          <w:tcPr>
            <w:tcW w:w="769" w:type="dxa"/>
            <w:gridSpan w:val="2"/>
            <w:shd w:val="clear" w:color="auto" w:fill="auto"/>
            <w:vAlign w:val="center"/>
          </w:tcPr>
          <w:p w:rsidR="005336CF" w:rsidRPr="00B95F5D" w:rsidRDefault="005336CF" w:rsidP="005336CF">
            <w:pPr>
              <w:widowControl w:val="0"/>
              <w:autoSpaceDE w:val="0"/>
              <w:autoSpaceDN w:val="0"/>
              <w:adjustRightInd w:val="0"/>
              <w:jc w:val="center"/>
              <w:rPr>
                <w:lang w:val="uk-UA"/>
              </w:rPr>
            </w:pPr>
            <w:r w:rsidRPr="00B95F5D">
              <w:rPr>
                <w:lang w:val="uk-UA"/>
              </w:rPr>
              <w:t>4</w:t>
            </w:r>
          </w:p>
        </w:tc>
      </w:tr>
      <w:tr w:rsidR="005336CF" w:rsidRPr="00B95F5D" w:rsidTr="005336CF">
        <w:trPr>
          <w:trHeight w:val="224"/>
        </w:trPr>
        <w:tc>
          <w:tcPr>
            <w:tcW w:w="625" w:type="dxa"/>
            <w:shd w:val="clear" w:color="auto" w:fill="auto"/>
          </w:tcPr>
          <w:p w:rsidR="005336CF" w:rsidRPr="00B95F5D" w:rsidRDefault="005336CF" w:rsidP="005336CF">
            <w:pPr>
              <w:widowControl w:val="0"/>
              <w:autoSpaceDE w:val="0"/>
              <w:autoSpaceDN w:val="0"/>
              <w:adjustRightInd w:val="0"/>
              <w:jc w:val="right"/>
              <w:rPr>
                <w:lang w:val="uk-UA"/>
              </w:rPr>
            </w:pPr>
          </w:p>
        </w:tc>
        <w:tc>
          <w:tcPr>
            <w:tcW w:w="3747" w:type="dxa"/>
            <w:shd w:val="clear" w:color="auto" w:fill="auto"/>
          </w:tcPr>
          <w:p w:rsidR="005336CF" w:rsidRPr="00B95F5D" w:rsidRDefault="005336CF" w:rsidP="005336CF">
            <w:pPr>
              <w:widowControl w:val="0"/>
              <w:autoSpaceDE w:val="0"/>
              <w:autoSpaceDN w:val="0"/>
              <w:adjustRightInd w:val="0"/>
              <w:ind w:right="-108"/>
              <w:jc w:val="both"/>
              <w:rPr>
                <w:lang w:val="uk-UA"/>
              </w:rPr>
            </w:pPr>
            <w:r w:rsidRPr="00B95F5D">
              <w:rPr>
                <w:lang w:val="uk-UA"/>
              </w:rPr>
              <w:t>Модульний контроль</w:t>
            </w:r>
          </w:p>
        </w:tc>
        <w:tc>
          <w:tcPr>
            <w:tcW w:w="755" w:type="dxa"/>
            <w:shd w:val="clear" w:color="auto" w:fill="auto"/>
            <w:vAlign w:val="center"/>
          </w:tcPr>
          <w:p w:rsidR="005336CF" w:rsidRPr="00B95F5D" w:rsidRDefault="005336CF" w:rsidP="005336CF">
            <w:pPr>
              <w:widowControl w:val="0"/>
              <w:autoSpaceDE w:val="0"/>
              <w:autoSpaceDN w:val="0"/>
              <w:adjustRightInd w:val="0"/>
              <w:jc w:val="center"/>
              <w:rPr>
                <w:lang w:val="uk-UA"/>
              </w:rPr>
            </w:pPr>
            <w:r w:rsidRPr="00B95F5D">
              <w:rPr>
                <w:lang w:val="uk-UA"/>
              </w:rPr>
              <w:t>2</w:t>
            </w:r>
          </w:p>
        </w:tc>
        <w:tc>
          <w:tcPr>
            <w:tcW w:w="630" w:type="dxa"/>
            <w:shd w:val="clear" w:color="auto" w:fill="auto"/>
            <w:vAlign w:val="center"/>
          </w:tcPr>
          <w:p w:rsidR="005336CF" w:rsidRPr="00B95F5D" w:rsidRDefault="005336CF" w:rsidP="005336CF">
            <w:pPr>
              <w:widowControl w:val="0"/>
              <w:autoSpaceDE w:val="0"/>
              <w:autoSpaceDN w:val="0"/>
              <w:adjustRightInd w:val="0"/>
              <w:jc w:val="center"/>
              <w:rPr>
                <w:b/>
                <w:lang w:val="uk-UA"/>
              </w:rPr>
            </w:pPr>
          </w:p>
        </w:tc>
        <w:tc>
          <w:tcPr>
            <w:tcW w:w="645" w:type="dxa"/>
            <w:shd w:val="clear" w:color="auto" w:fill="auto"/>
            <w:vAlign w:val="center"/>
          </w:tcPr>
          <w:p w:rsidR="005336CF" w:rsidRPr="00B95F5D" w:rsidRDefault="005336CF" w:rsidP="005336CF">
            <w:pPr>
              <w:widowControl w:val="0"/>
              <w:autoSpaceDE w:val="0"/>
              <w:autoSpaceDN w:val="0"/>
              <w:adjustRightInd w:val="0"/>
              <w:jc w:val="center"/>
              <w:rPr>
                <w:b/>
                <w:lang w:val="uk-UA"/>
              </w:rPr>
            </w:pPr>
          </w:p>
        </w:tc>
        <w:tc>
          <w:tcPr>
            <w:tcW w:w="632" w:type="dxa"/>
            <w:shd w:val="clear" w:color="auto" w:fill="auto"/>
            <w:vAlign w:val="center"/>
          </w:tcPr>
          <w:p w:rsidR="005336CF" w:rsidRPr="00B95F5D" w:rsidRDefault="005336CF" w:rsidP="005336CF">
            <w:pPr>
              <w:widowControl w:val="0"/>
              <w:autoSpaceDE w:val="0"/>
              <w:autoSpaceDN w:val="0"/>
              <w:adjustRightInd w:val="0"/>
              <w:jc w:val="center"/>
              <w:rPr>
                <w:lang w:val="uk-UA"/>
              </w:rPr>
            </w:pPr>
          </w:p>
        </w:tc>
        <w:tc>
          <w:tcPr>
            <w:tcW w:w="754" w:type="dxa"/>
            <w:shd w:val="clear" w:color="auto" w:fill="auto"/>
            <w:vAlign w:val="center"/>
          </w:tcPr>
          <w:p w:rsidR="005336CF" w:rsidRPr="00B95F5D" w:rsidRDefault="005336CF" w:rsidP="005336CF">
            <w:pPr>
              <w:widowControl w:val="0"/>
              <w:autoSpaceDE w:val="0"/>
              <w:autoSpaceDN w:val="0"/>
              <w:adjustRightInd w:val="0"/>
              <w:jc w:val="center"/>
              <w:rPr>
                <w:lang w:val="uk-UA"/>
              </w:rPr>
            </w:pPr>
            <w:r w:rsidRPr="00B95F5D">
              <w:rPr>
                <w:lang w:val="uk-UA"/>
              </w:rPr>
              <w:t>2</w:t>
            </w:r>
          </w:p>
        </w:tc>
        <w:tc>
          <w:tcPr>
            <w:tcW w:w="769" w:type="dxa"/>
            <w:gridSpan w:val="2"/>
            <w:shd w:val="clear" w:color="auto" w:fill="auto"/>
            <w:vAlign w:val="center"/>
          </w:tcPr>
          <w:p w:rsidR="005336CF" w:rsidRPr="00B95F5D" w:rsidRDefault="005336CF" w:rsidP="005336CF">
            <w:pPr>
              <w:widowControl w:val="0"/>
              <w:autoSpaceDE w:val="0"/>
              <w:autoSpaceDN w:val="0"/>
              <w:adjustRightInd w:val="0"/>
              <w:jc w:val="center"/>
              <w:rPr>
                <w:b/>
                <w:lang w:val="uk-UA"/>
              </w:rPr>
            </w:pPr>
          </w:p>
        </w:tc>
      </w:tr>
      <w:tr w:rsidR="005336CF" w:rsidRPr="00B95F5D" w:rsidTr="005336CF">
        <w:trPr>
          <w:trHeight w:val="224"/>
        </w:trPr>
        <w:tc>
          <w:tcPr>
            <w:tcW w:w="625" w:type="dxa"/>
            <w:shd w:val="clear" w:color="auto" w:fill="auto"/>
          </w:tcPr>
          <w:p w:rsidR="005336CF" w:rsidRPr="00B95F5D" w:rsidRDefault="005336CF" w:rsidP="005336CF">
            <w:pPr>
              <w:widowControl w:val="0"/>
              <w:autoSpaceDE w:val="0"/>
              <w:autoSpaceDN w:val="0"/>
              <w:adjustRightInd w:val="0"/>
              <w:jc w:val="right"/>
              <w:rPr>
                <w:lang w:val="uk-UA"/>
              </w:rPr>
            </w:pPr>
          </w:p>
        </w:tc>
        <w:tc>
          <w:tcPr>
            <w:tcW w:w="3747" w:type="dxa"/>
            <w:shd w:val="clear" w:color="auto" w:fill="auto"/>
          </w:tcPr>
          <w:p w:rsidR="005336CF" w:rsidRPr="00B95F5D" w:rsidRDefault="005336CF" w:rsidP="005336CF">
            <w:pPr>
              <w:widowControl w:val="0"/>
              <w:autoSpaceDE w:val="0"/>
              <w:autoSpaceDN w:val="0"/>
              <w:adjustRightInd w:val="0"/>
              <w:ind w:right="-108"/>
              <w:jc w:val="both"/>
              <w:rPr>
                <w:lang w:val="uk-UA"/>
              </w:rPr>
            </w:pPr>
            <w:r w:rsidRPr="00B95F5D">
              <w:rPr>
                <w:lang w:val="uk-UA"/>
              </w:rPr>
              <w:t>Разом</w:t>
            </w:r>
          </w:p>
        </w:tc>
        <w:tc>
          <w:tcPr>
            <w:tcW w:w="755" w:type="dxa"/>
            <w:shd w:val="clear" w:color="auto" w:fill="auto"/>
            <w:vAlign w:val="center"/>
          </w:tcPr>
          <w:p w:rsidR="005336CF" w:rsidRPr="00B95F5D" w:rsidRDefault="005336CF" w:rsidP="005336CF">
            <w:pPr>
              <w:widowControl w:val="0"/>
              <w:autoSpaceDE w:val="0"/>
              <w:autoSpaceDN w:val="0"/>
              <w:adjustRightInd w:val="0"/>
              <w:jc w:val="center"/>
              <w:rPr>
                <w:lang w:val="uk-UA"/>
              </w:rPr>
            </w:pPr>
            <w:r>
              <w:rPr>
                <w:lang w:val="uk-UA"/>
              </w:rPr>
              <w:t>30</w:t>
            </w:r>
          </w:p>
        </w:tc>
        <w:tc>
          <w:tcPr>
            <w:tcW w:w="630" w:type="dxa"/>
            <w:shd w:val="clear" w:color="auto" w:fill="auto"/>
            <w:vAlign w:val="center"/>
          </w:tcPr>
          <w:p w:rsidR="005336CF" w:rsidRPr="00B95F5D" w:rsidRDefault="005336CF" w:rsidP="005336CF">
            <w:pPr>
              <w:widowControl w:val="0"/>
              <w:autoSpaceDE w:val="0"/>
              <w:autoSpaceDN w:val="0"/>
              <w:adjustRightInd w:val="0"/>
              <w:jc w:val="center"/>
              <w:rPr>
                <w:lang w:val="uk-UA"/>
              </w:rPr>
            </w:pPr>
            <w:r w:rsidRPr="00B95F5D">
              <w:rPr>
                <w:lang w:val="uk-UA"/>
              </w:rPr>
              <w:t>8</w:t>
            </w:r>
          </w:p>
        </w:tc>
        <w:tc>
          <w:tcPr>
            <w:tcW w:w="645" w:type="dxa"/>
            <w:shd w:val="clear" w:color="auto" w:fill="auto"/>
            <w:vAlign w:val="center"/>
          </w:tcPr>
          <w:p w:rsidR="005336CF" w:rsidRPr="00B95F5D" w:rsidRDefault="005336CF" w:rsidP="005336CF">
            <w:pPr>
              <w:widowControl w:val="0"/>
              <w:autoSpaceDE w:val="0"/>
              <w:autoSpaceDN w:val="0"/>
              <w:adjustRightInd w:val="0"/>
              <w:jc w:val="center"/>
              <w:rPr>
                <w:lang w:val="uk-UA"/>
              </w:rPr>
            </w:pPr>
            <w:r w:rsidRPr="00B95F5D">
              <w:rPr>
                <w:lang w:val="uk-UA"/>
              </w:rPr>
              <w:t>4</w:t>
            </w:r>
          </w:p>
        </w:tc>
        <w:tc>
          <w:tcPr>
            <w:tcW w:w="632" w:type="dxa"/>
            <w:shd w:val="clear" w:color="auto" w:fill="auto"/>
            <w:vAlign w:val="center"/>
          </w:tcPr>
          <w:p w:rsidR="005336CF" w:rsidRPr="00B95F5D" w:rsidRDefault="005336CF" w:rsidP="005336CF">
            <w:pPr>
              <w:widowControl w:val="0"/>
              <w:autoSpaceDE w:val="0"/>
              <w:autoSpaceDN w:val="0"/>
              <w:adjustRightInd w:val="0"/>
              <w:jc w:val="center"/>
              <w:rPr>
                <w:b/>
                <w:lang w:val="uk-UA"/>
              </w:rPr>
            </w:pPr>
          </w:p>
        </w:tc>
        <w:tc>
          <w:tcPr>
            <w:tcW w:w="754" w:type="dxa"/>
            <w:shd w:val="clear" w:color="auto" w:fill="auto"/>
            <w:vAlign w:val="center"/>
          </w:tcPr>
          <w:p w:rsidR="005336CF" w:rsidRPr="00B95F5D" w:rsidRDefault="005336CF" w:rsidP="005336CF">
            <w:pPr>
              <w:widowControl w:val="0"/>
              <w:autoSpaceDE w:val="0"/>
              <w:autoSpaceDN w:val="0"/>
              <w:adjustRightInd w:val="0"/>
              <w:jc w:val="center"/>
              <w:rPr>
                <w:lang w:val="uk-UA"/>
              </w:rPr>
            </w:pPr>
            <w:r w:rsidRPr="00B95F5D">
              <w:rPr>
                <w:lang w:val="uk-UA"/>
              </w:rPr>
              <w:t>2</w:t>
            </w:r>
          </w:p>
        </w:tc>
        <w:tc>
          <w:tcPr>
            <w:tcW w:w="769" w:type="dxa"/>
            <w:gridSpan w:val="2"/>
            <w:shd w:val="clear" w:color="auto" w:fill="auto"/>
            <w:vAlign w:val="center"/>
          </w:tcPr>
          <w:p w:rsidR="005336CF" w:rsidRPr="00B95F5D" w:rsidRDefault="005336CF" w:rsidP="005336CF">
            <w:pPr>
              <w:widowControl w:val="0"/>
              <w:autoSpaceDE w:val="0"/>
              <w:autoSpaceDN w:val="0"/>
              <w:adjustRightInd w:val="0"/>
              <w:jc w:val="center"/>
              <w:rPr>
                <w:lang w:val="uk-UA"/>
              </w:rPr>
            </w:pPr>
            <w:r w:rsidRPr="00B95F5D">
              <w:rPr>
                <w:lang w:val="uk-UA"/>
              </w:rPr>
              <w:t>14</w:t>
            </w:r>
          </w:p>
        </w:tc>
      </w:tr>
      <w:tr w:rsidR="005336CF" w:rsidRPr="00B95F5D" w:rsidTr="005336CF">
        <w:trPr>
          <w:trHeight w:val="224"/>
        </w:trPr>
        <w:tc>
          <w:tcPr>
            <w:tcW w:w="625" w:type="dxa"/>
            <w:shd w:val="clear" w:color="auto" w:fill="auto"/>
          </w:tcPr>
          <w:p w:rsidR="005336CF" w:rsidRPr="00B95F5D" w:rsidRDefault="005336CF" w:rsidP="005336CF">
            <w:pPr>
              <w:widowControl w:val="0"/>
              <w:autoSpaceDE w:val="0"/>
              <w:autoSpaceDN w:val="0"/>
              <w:adjustRightInd w:val="0"/>
              <w:jc w:val="right"/>
              <w:rPr>
                <w:lang w:val="uk-UA"/>
              </w:rPr>
            </w:pPr>
          </w:p>
        </w:tc>
        <w:tc>
          <w:tcPr>
            <w:tcW w:w="3747" w:type="dxa"/>
            <w:shd w:val="clear" w:color="auto" w:fill="auto"/>
          </w:tcPr>
          <w:p w:rsidR="005336CF" w:rsidRPr="00B95F5D" w:rsidRDefault="005336CF" w:rsidP="005336CF">
            <w:pPr>
              <w:widowControl w:val="0"/>
              <w:autoSpaceDE w:val="0"/>
              <w:autoSpaceDN w:val="0"/>
              <w:adjustRightInd w:val="0"/>
              <w:ind w:right="-108"/>
              <w:jc w:val="both"/>
              <w:rPr>
                <w:b/>
                <w:lang w:val="uk-UA"/>
              </w:rPr>
            </w:pPr>
            <w:r w:rsidRPr="00B95F5D">
              <w:rPr>
                <w:b/>
                <w:lang w:val="uk-UA"/>
              </w:rPr>
              <w:t>Всього за ІІ семестр</w:t>
            </w:r>
          </w:p>
        </w:tc>
        <w:tc>
          <w:tcPr>
            <w:tcW w:w="755" w:type="dxa"/>
            <w:shd w:val="clear" w:color="auto" w:fill="auto"/>
            <w:vAlign w:val="center"/>
          </w:tcPr>
          <w:p w:rsidR="005336CF" w:rsidRPr="00B95F5D" w:rsidRDefault="005336CF" w:rsidP="005336CF">
            <w:pPr>
              <w:widowControl w:val="0"/>
              <w:autoSpaceDE w:val="0"/>
              <w:autoSpaceDN w:val="0"/>
              <w:adjustRightInd w:val="0"/>
              <w:jc w:val="center"/>
              <w:rPr>
                <w:b/>
                <w:lang w:val="uk-UA"/>
              </w:rPr>
            </w:pPr>
            <w:r>
              <w:rPr>
                <w:b/>
                <w:lang w:val="uk-UA"/>
              </w:rPr>
              <w:t>30</w:t>
            </w:r>
          </w:p>
        </w:tc>
        <w:tc>
          <w:tcPr>
            <w:tcW w:w="630" w:type="dxa"/>
            <w:shd w:val="clear" w:color="auto" w:fill="auto"/>
            <w:vAlign w:val="center"/>
          </w:tcPr>
          <w:p w:rsidR="005336CF" w:rsidRPr="00B95F5D" w:rsidRDefault="005336CF" w:rsidP="005336CF">
            <w:pPr>
              <w:widowControl w:val="0"/>
              <w:autoSpaceDE w:val="0"/>
              <w:autoSpaceDN w:val="0"/>
              <w:adjustRightInd w:val="0"/>
              <w:jc w:val="center"/>
              <w:rPr>
                <w:b/>
                <w:lang w:val="uk-UA"/>
              </w:rPr>
            </w:pPr>
            <w:r w:rsidRPr="00B95F5D">
              <w:rPr>
                <w:b/>
                <w:lang w:val="uk-UA"/>
              </w:rPr>
              <w:t>8</w:t>
            </w:r>
          </w:p>
        </w:tc>
        <w:tc>
          <w:tcPr>
            <w:tcW w:w="645" w:type="dxa"/>
            <w:shd w:val="clear" w:color="auto" w:fill="auto"/>
            <w:vAlign w:val="center"/>
          </w:tcPr>
          <w:p w:rsidR="005336CF" w:rsidRPr="00B95F5D" w:rsidRDefault="005336CF" w:rsidP="005336CF">
            <w:pPr>
              <w:widowControl w:val="0"/>
              <w:autoSpaceDE w:val="0"/>
              <w:autoSpaceDN w:val="0"/>
              <w:adjustRightInd w:val="0"/>
              <w:jc w:val="center"/>
              <w:rPr>
                <w:b/>
                <w:lang w:val="uk-UA"/>
              </w:rPr>
            </w:pPr>
            <w:r w:rsidRPr="00B95F5D">
              <w:rPr>
                <w:b/>
                <w:lang w:val="uk-UA"/>
              </w:rPr>
              <w:t>4</w:t>
            </w:r>
          </w:p>
        </w:tc>
        <w:tc>
          <w:tcPr>
            <w:tcW w:w="632" w:type="dxa"/>
            <w:shd w:val="clear" w:color="auto" w:fill="auto"/>
            <w:vAlign w:val="center"/>
          </w:tcPr>
          <w:p w:rsidR="005336CF" w:rsidRPr="00B95F5D" w:rsidRDefault="005336CF" w:rsidP="005336CF">
            <w:pPr>
              <w:widowControl w:val="0"/>
              <w:autoSpaceDE w:val="0"/>
              <w:autoSpaceDN w:val="0"/>
              <w:adjustRightInd w:val="0"/>
              <w:jc w:val="center"/>
              <w:rPr>
                <w:b/>
                <w:lang w:val="uk-UA"/>
              </w:rPr>
            </w:pPr>
            <w:r>
              <w:rPr>
                <w:b/>
                <w:lang w:val="uk-UA"/>
              </w:rPr>
              <w:t>2</w:t>
            </w:r>
          </w:p>
        </w:tc>
        <w:tc>
          <w:tcPr>
            <w:tcW w:w="754" w:type="dxa"/>
            <w:shd w:val="clear" w:color="auto" w:fill="auto"/>
            <w:vAlign w:val="center"/>
          </w:tcPr>
          <w:p w:rsidR="005336CF" w:rsidRPr="00B95F5D" w:rsidRDefault="005336CF" w:rsidP="005336CF">
            <w:pPr>
              <w:widowControl w:val="0"/>
              <w:autoSpaceDE w:val="0"/>
              <w:autoSpaceDN w:val="0"/>
              <w:adjustRightInd w:val="0"/>
              <w:jc w:val="center"/>
              <w:rPr>
                <w:b/>
                <w:lang w:val="uk-UA"/>
              </w:rPr>
            </w:pPr>
            <w:r w:rsidRPr="00B95F5D">
              <w:rPr>
                <w:b/>
                <w:lang w:val="uk-UA"/>
              </w:rPr>
              <w:t>2</w:t>
            </w:r>
          </w:p>
        </w:tc>
        <w:tc>
          <w:tcPr>
            <w:tcW w:w="769" w:type="dxa"/>
            <w:gridSpan w:val="2"/>
            <w:shd w:val="clear" w:color="auto" w:fill="auto"/>
            <w:vAlign w:val="center"/>
          </w:tcPr>
          <w:p w:rsidR="005336CF" w:rsidRPr="00B95F5D" w:rsidRDefault="005336CF" w:rsidP="005336CF">
            <w:pPr>
              <w:widowControl w:val="0"/>
              <w:autoSpaceDE w:val="0"/>
              <w:autoSpaceDN w:val="0"/>
              <w:adjustRightInd w:val="0"/>
              <w:jc w:val="center"/>
              <w:rPr>
                <w:b/>
                <w:lang w:val="uk-UA"/>
              </w:rPr>
            </w:pPr>
            <w:r w:rsidRPr="00B95F5D">
              <w:rPr>
                <w:b/>
                <w:lang w:val="uk-UA"/>
              </w:rPr>
              <w:t>14</w:t>
            </w:r>
          </w:p>
        </w:tc>
      </w:tr>
      <w:tr w:rsidR="005336CF" w:rsidRPr="00B95F5D" w:rsidTr="005336CF">
        <w:trPr>
          <w:trHeight w:val="224"/>
        </w:trPr>
        <w:tc>
          <w:tcPr>
            <w:tcW w:w="625" w:type="dxa"/>
            <w:shd w:val="clear" w:color="auto" w:fill="auto"/>
          </w:tcPr>
          <w:p w:rsidR="005336CF" w:rsidRPr="00B95F5D" w:rsidRDefault="005336CF" w:rsidP="005336CF">
            <w:pPr>
              <w:widowControl w:val="0"/>
              <w:autoSpaceDE w:val="0"/>
              <w:autoSpaceDN w:val="0"/>
              <w:adjustRightInd w:val="0"/>
              <w:jc w:val="right"/>
              <w:rPr>
                <w:lang w:val="uk-UA"/>
              </w:rPr>
            </w:pPr>
          </w:p>
        </w:tc>
        <w:tc>
          <w:tcPr>
            <w:tcW w:w="3747" w:type="dxa"/>
            <w:shd w:val="clear" w:color="auto" w:fill="auto"/>
          </w:tcPr>
          <w:p w:rsidR="005336CF" w:rsidRPr="00B95F5D" w:rsidRDefault="005336CF" w:rsidP="005336CF">
            <w:pPr>
              <w:widowControl w:val="0"/>
              <w:autoSpaceDE w:val="0"/>
              <w:autoSpaceDN w:val="0"/>
              <w:adjustRightInd w:val="0"/>
              <w:ind w:right="-108"/>
              <w:jc w:val="both"/>
              <w:rPr>
                <w:b/>
                <w:lang w:val="uk-UA"/>
              </w:rPr>
            </w:pPr>
            <w:r w:rsidRPr="00B95F5D">
              <w:rPr>
                <w:b/>
                <w:lang w:val="uk-UA"/>
              </w:rPr>
              <w:t>Всього</w:t>
            </w:r>
          </w:p>
        </w:tc>
        <w:tc>
          <w:tcPr>
            <w:tcW w:w="755" w:type="dxa"/>
            <w:shd w:val="clear" w:color="auto" w:fill="auto"/>
            <w:vAlign w:val="center"/>
          </w:tcPr>
          <w:p w:rsidR="005336CF" w:rsidRPr="00B95F5D" w:rsidRDefault="005336CF" w:rsidP="005336CF">
            <w:pPr>
              <w:widowControl w:val="0"/>
              <w:autoSpaceDE w:val="0"/>
              <w:autoSpaceDN w:val="0"/>
              <w:adjustRightInd w:val="0"/>
              <w:jc w:val="center"/>
              <w:rPr>
                <w:b/>
                <w:lang w:val="uk-UA"/>
              </w:rPr>
            </w:pPr>
            <w:r w:rsidRPr="00B95F5D">
              <w:rPr>
                <w:b/>
                <w:lang w:val="uk-UA"/>
              </w:rPr>
              <w:t>90</w:t>
            </w:r>
          </w:p>
        </w:tc>
        <w:tc>
          <w:tcPr>
            <w:tcW w:w="630" w:type="dxa"/>
            <w:shd w:val="clear" w:color="auto" w:fill="auto"/>
            <w:vAlign w:val="center"/>
          </w:tcPr>
          <w:p w:rsidR="005336CF" w:rsidRPr="00B95F5D" w:rsidRDefault="005336CF" w:rsidP="005336CF">
            <w:pPr>
              <w:widowControl w:val="0"/>
              <w:autoSpaceDE w:val="0"/>
              <w:autoSpaceDN w:val="0"/>
              <w:adjustRightInd w:val="0"/>
              <w:jc w:val="center"/>
              <w:rPr>
                <w:b/>
                <w:lang w:val="uk-UA"/>
              </w:rPr>
            </w:pPr>
            <w:r w:rsidRPr="00B95F5D">
              <w:rPr>
                <w:b/>
                <w:lang w:val="uk-UA"/>
              </w:rPr>
              <w:t>24</w:t>
            </w:r>
          </w:p>
        </w:tc>
        <w:tc>
          <w:tcPr>
            <w:tcW w:w="645" w:type="dxa"/>
            <w:shd w:val="clear" w:color="auto" w:fill="auto"/>
            <w:vAlign w:val="center"/>
          </w:tcPr>
          <w:p w:rsidR="005336CF" w:rsidRPr="00B95F5D" w:rsidRDefault="005336CF" w:rsidP="005336CF">
            <w:pPr>
              <w:widowControl w:val="0"/>
              <w:autoSpaceDE w:val="0"/>
              <w:autoSpaceDN w:val="0"/>
              <w:adjustRightInd w:val="0"/>
              <w:jc w:val="center"/>
              <w:rPr>
                <w:b/>
                <w:lang w:val="uk-UA"/>
              </w:rPr>
            </w:pPr>
            <w:r w:rsidRPr="00B95F5D">
              <w:rPr>
                <w:b/>
                <w:lang w:val="uk-UA"/>
              </w:rPr>
              <w:t>12</w:t>
            </w:r>
          </w:p>
        </w:tc>
        <w:tc>
          <w:tcPr>
            <w:tcW w:w="632" w:type="dxa"/>
            <w:shd w:val="clear" w:color="auto" w:fill="auto"/>
            <w:vAlign w:val="center"/>
          </w:tcPr>
          <w:p w:rsidR="005336CF" w:rsidRPr="00B95F5D" w:rsidRDefault="005336CF" w:rsidP="005336CF">
            <w:pPr>
              <w:widowControl w:val="0"/>
              <w:autoSpaceDE w:val="0"/>
              <w:autoSpaceDN w:val="0"/>
              <w:adjustRightInd w:val="0"/>
              <w:jc w:val="center"/>
              <w:rPr>
                <w:b/>
                <w:lang w:val="uk-UA"/>
              </w:rPr>
            </w:pPr>
            <w:r>
              <w:rPr>
                <w:b/>
                <w:lang w:val="uk-UA"/>
              </w:rPr>
              <w:t>6</w:t>
            </w:r>
          </w:p>
        </w:tc>
        <w:tc>
          <w:tcPr>
            <w:tcW w:w="754" w:type="dxa"/>
            <w:shd w:val="clear" w:color="auto" w:fill="auto"/>
            <w:vAlign w:val="center"/>
          </w:tcPr>
          <w:p w:rsidR="005336CF" w:rsidRPr="00B95F5D" w:rsidRDefault="005336CF" w:rsidP="005336CF">
            <w:pPr>
              <w:widowControl w:val="0"/>
              <w:autoSpaceDE w:val="0"/>
              <w:autoSpaceDN w:val="0"/>
              <w:adjustRightInd w:val="0"/>
              <w:jc w:val="center"/>
              <w:rPr>
                <w:b/>
                <w:lang w:val="uk-UA"/>
              </w:rPr>
            </w:pPr>
            <w:r w:rsidRPr="00B95F5D">
              <w:rPr>
                <w:b/>
                <w:lang w:val="uk-UA"/>
              </w:rPr>
              <w:t>6</w:t>
            </w:r>
          </w:p>
        </w:tc>
        <w:tc>
          <w:tcPr>
            <w:tcW w:w="769" w:type="dxa"/>
            <w:gridSpan w:val="2"/>
            <w:shd w:val="clear" w:color="auto" w:fill="auto"/>
            <w:vAlign w:val="center"/>
          </w:tcPr>
          <w:p w:rsidR="005336CF" w:rsidRPr="00B95F5D" w:rsidRDefault="005336CF" w:rsidP="005336CF">
            <w:pPr>
              <w:widowControl w:val="0"/>
              <w:autoSpaceDE w:val="0"/>
              <w:autoSpaceDN w:val="0"/>
              <w:adjustRightInd w:val="0"/>
              <w:jc w:val="center"/>
              <w:rPr>
                <w:b/>
                <w:lang w:val="uk-UA"/>
              </w:rPr>
            </w:pPr>
            <w:r w:rsidRPr="00B95F5D">
              <w:rPr>
                <w:b/>
                <w:lang w:val="uk-UA"/>
              </w:rPr>
              <w:t>42</w:t>
            </w:r>
          </w:p>
        </w:tc>
      </w:tr>
    </w:tbl>
    <w:p w:rsidR="005336CF" w:rsidRPr="00B95F5D" w:rsidRDefault="005336CF" w:rsidP="005336CF">
      <w:pPr>
        <w:pStyle w:val="11"/>
      </w:pPr>
      <w:r w:rsidRPr="00B95F5D">
        <w:br w:type="page"/>
      </w:r>
      <w:bookmarkStart w:id="6" w:name="_Toc351288763"/>
      <w:bookmarkStart w:id="7" w:name="_Toc434565583"/>
      <w:r w:rsidRPr="00B95F5D">
        <w:lastRenderedPageBreak/>
        <w:t>ІІІ. ПРОГРАМА</w:t>
      </w:r>
      <w:bookmarkEnd w:id="6"/>
      <w:bookmarkEnd w:id="7"/>
      <w:r w:rsidRPr="00B95F5D">
        <w:t xml:space="preserve"> </w:t>
      </w:r>
    </w:p>
    <w:p w:rsidR="005336CF" w:rsidRPr="00B95F5D" w:rsidRDefault="005336CF" w:rsidP="005336CF">
      <w:pPr>
        <w:pStyle w:val="13"/>
        <w:rPr>
          <w:lang w:val="ru-RU"/>
        </w:rPr>
      </w:pPr>
      <w:bookmarkStart w:id="8" w:name="_Toc351288764"/>
      <w:bookmarkStart w:id="9" w:name="_Toc434565584"/>
      <w:r w:rsidRPr="00B95F5D">
        <w:t>ЗМІСТОВНИЙ МОДУЛЬ І. Музика античності та середньовіччя</w:t>
      </w:r>
      <w:r w:rsidRPr="00B95F5D">
        <w:rPr>
          <w:lang w:val="ru-RU"/>
        </w:rPr>
        <w:t>.</w:t>
      </w:r>
      <w:bookmarkEnd w:id="8"/>
      <w:bookmarkEnd w:id="9"/>
    </w:p>
    <w:p w:rsidR="005336CF" w:rsidRPr="00B95F5D" w:rsidRDefault="005336CF" w:rsidP="005336CF">
      <w:pPr>
        <w:ind w:firstLine="720"/>
        <w:jc w:val="center"/>
        <w:rPr>
          <w:b/>
          <w:bCs/>
          <w:sz w:val="28"/>
          <w:szCs w:val="28"/>
          <w:lang w:val="uk-UA"/>
        </w:rPr>
      </w:pPr>
      <w:r w:rsidRPr="00B95F5D">
        <w:rPr>
          <w:b/>
          <w:bCs/>
          <w:i/>
          <w:sz w:val="28"/>
          <w:szCs w:val="28"/>
          <w:lang w:val="uk-UA"/>
        </w:rPr>
        <w:t>Тема 1.1. Предмет історії музики. Засоби музичної виразності. Стиль і жанр в музиці</w:t>
      </w:r>
      <w:r w:rsidRPr="00B95F5D">
        <w:rPr>
          <w:b/>
          <w:bCs/>
          <w:sz w:val="28"/>
          <w:szCs w:val="28"/>
          <w:lang w:val="uk-UA"/>
        </w:rPr>
        <w:t xml:space="preserve"> (2 год)</w:t>
      </w:r>
    </w:p>
    <w:p w:rsidR="005336CF" w:rsidRDefault="005336CF" w:rsidP="005336CF">
      <w:pPr>
        <w:jc w:val="both"/>
        <w:rPr>
          <w:b/>
          <w:bCs/>
          <w:sz w:val="28"/>
          <w:szCs w:val="28"/>
          <w:lang w:val="uk-UA"/>
        </w:rPr>
      </w:pPr>
    </w:p>
    <w:p w:rsidR="005336CF" w:rsidRPr="00525290" w:rsidRDefault="005336CF" w:rsidP="005336CF">
      <w:pPr>
        <w:ind w:firstLine="709"/>
        <w:jc w:val="both"/>
        <w:rPr>
          <w:color w:val="000000"/>
          <w:lang w:val="uk-UA"/>
        </w:rPr>
      </w:pPr>
      <w:r w:rsidRPr="00525290">
        <w:rPr>
          <w:lang w:val="uk-UA"/>
        </w:rPr>
        <w:t xml:space="preserve">Функції музики як мистецтва; музична культура – </w:t>
      </w:r>
      <w:r>
        <w:rPr>
          <w:lang w:val="uk-UA"/>
        </w:rPr>
        <w:t xml:space="preserve">об’єм та </w:t>
      </w:r>
      <w:r w:rsidRPr="00525290">
        <w:rPr>
          <w:lang w:val="uk-UA"/>
        </w:rPr>
        <w:t xml:space="preserve">структура поняття. Поняття музичного образу. Інтонація як </w:t>
      </w:r>
      <w:r>
        <w:rPr>
          <w:lang w:val="uk-UA"/>
        </w:rPr>
        <w:t>носій музичного смислу</w:t>
      </w:r>
      <w:r w:rsidRPr="00525290">
        <w:rPr>
          <w:lang w:val="uk-UA"/>
        </w:rPr>
        <w:t>. Музична тема як втілення музичної думки. Провідні засоби музичної виразності: мелодія, гармонія, ритм, фактура, темп та інші. Проблема музичного тексту та розуміння музичного твору як феномену; поняття опус</w:t>
      </w:r>
      <w:r>
        <w:rPr>
          <w:lang w:val="uk-UA"/>
        </w:rPr>
        <w:t xml:space="preserve"> та опус-пост (В. Мартинов)</w:t>
      </w:r>
      <w:r w:rsidRPr="00525290">
        <w:rPr>
          <w:lang w:val="uk-UA"/>
        </w:rPr>
        <w:t xml:space="preserve">. Стиль як світоглядна категорія музичного мистецтва. </w:t>
      </w:r>
      <w:r w:rsidRPr="00525290">
        <w:rPr>
          <w:color w:val="000000"/>
          <w:lang w:val="uk-UA"/>
        </w:rPr>
        <w:t>Історична обумовленість категорії стилю, основні наукові визначення (об’єм та структура поняття), функції стилю в художній культурі. Стиль як найвища особливість творчості</w:t>
      </w:r>
      <w:r>
        <w:rPr>
          <w:color w:val="000000"/>
          <w:lang w:val="uk-UA"/>
        </w:rPr>
        <w:t xml:space="preserve">; </w:t>
      </w:r>
      <w:r w:rsidRPr="00525290">
        <w:rPr>
          <w:color w:val="000000"/>
          <w:lang w:val="uk-UA"/>
        </w:rPr>
        <w:t>єдність образної системи, прийомів і засобів ху</w:t>
      </w:r>
      <w:r w:rsidRPr="00525290">
        <w:rPr>
          <w:color w:val="000000"/>
          <w:lang w:val="uk-UA"/>
        </w:rPr>
        <w:softHyphen/>
        <w:t>дожньої виразності, художній метод пізнання (вираження індивідуального сприйняття) світу. Поняття «художнього канону». Класифікація, типологія стилів (за М. Михайловим, Є. Назайкінським, В.</w:t>
      </w:r>
      <w:r w:rsidRPr="00525290">
        <w:rPr>
          <w:color w:val="000000"/>
        </w:rPr>
        <w:t xml:space="preserve"> Медушевським</w:t>
      </w:r>
      <w:r w:rsidRPr="00525290">
        <w:rPr>
          <w:color w:val="000000"/>
          <w:lang w:val="uk-UA"/>
        </w:rPr>
        <w:t>). Стиль епохи, взаємовідношення стилів суміжних і несуміж</w:t>
      </w:r>
      <w:r>
        <w:rPr>
          <w:color w:val="000000"/>
          <w:lang w:val="uk-UA"/>
        </w:rPr>
        <w:t>них історичних епох. Стилізація,</w:t>
      </w:r>
      <w:r w:rsidRPr="00525290">
        <w:rPr>
          <w:color w:val="000000"/>
          <w:lang w:val="uk-UA"/>
        </w:rPr>
        <w:t xml:space="preserve"> </w:t>
      </w:r>
      <w:r>
        <w:rPr>
          <w:color w:val="000000"/>
          <w:lang w:val="uk-UA"/>
        </w:rPr>
        <w:t>в</w:t>
      </w:r>
      <w:r w:rsidRPr="00525290">
        <w:rPr>
          <w:color w:val="000000"/>
          <w:lang w:val="uk-UA"/>
        </w:rPr>
        <w:t>ідмінність стилю від стилістики. Стилістика як комплекс засобів, притаманний будь-якому музичному яви</w:t>
      </w:r>
      <w:r w:rsidRPr="00525290">
        <w:rPr>
          <w:color w:val="000000"/>
          <w:lang w:val="uk-UA"/>
        </w:rPr>
        <w:softHyphen/>
        <w:t xml:space="preserve">щу. Стиль і жанр. </w:t>
      </w:r>
      <w:r>
        <w:rPr>
          <w:color w:val="000000"/>
          <w:lang w:val="uk-UA"/>
        </w:rPr>
        <w:t>Поняття «жанровий стиль»</w:t>
      </w:r>
      <w:r w:rsidRPr="00525290">
        <w:rPr>
          <w:color w:val="000000"/>
          <w:lang w:val="uk-UA"/>
        </w:rPr>
        <w:t>, жанр як естетичний феномен</w:t>
      </w:r>
      <w:r>
        <w:rPr>
          <w:color w:val="000000"/>
          <w:lang w:val="uk-UA"/>
        </w:rPr>
        <w:t>; типологія і класифікація жанрів</w:t>
      </w:r>
      <w:r w:rsidRPr="00525290">
        <w:rPr>
          <w:color w:val="000000"/>
          <w:lang w:val="uk-UA"/>
        </w:rPr>
        <w:t xml:space="preserve">. </w:t>
      </w:r>
    </w:p>
    <w:p w:rsidR="005336CF" w:rsidRDefault="005336CF" w:rsidP="005336CF">
      <w:pPr>
        <w:rPr>
          <w:rFonts w:ascii="Georgia" w:hAnsi="Georgia"/>
          <w:sz w:val="22"/>
          <w:szCs w:val="22"/>
          <w:lang w:val="uk-UA"/>
        </w:rPr>
      </w:pPr>
    </w:p>
    <w:p w:rsidR="005336CF" w:rsidRPr="00B95F5D" w:rsidRDefault="005336CF" w:rsidP="005336CF">
      <w:pPr>
        <w:jc w:val="both"/>
        <w:rPr>
          <w:b/>
          <w:bCs/>
          <w:sz w:val="28"/>
          <w:szCs w:val="28"/>
          <w:lang w:val="uk-UA"/>
        </w:rPr>
      </w:pPr>
      <w:r w:rsidRPr="00B95F5D">
        <w:rPr>
          <w:b/>
          <w:bCs/>
          <w:sz w:val="28"/>
          <w:szCs w:val="28"/>
          <w:lang w:val="uk-UA"/>
        </w:rPr>
        <w:t>Література основна:1,2,11,12</w:t>
      </w:r>
    </w:p>
    <w:p w:rsidR="005336CF" w:rsidRPr="00B95F5D" w:rsidRDefault="005336CF" w:rsidP="005336CF">
      <w:pPr>
        <w:jc w:val="both"/>
        <w:rPr>
          <w:b/>
          <w:bCs/>
          <w:sz w:val="28"/>
          <w:szCs w:val="28"/>
          <w:lang w:val="uk-UA"/>
        </w:rPr>
      </w:pPr>
      <w:r w:rsidRPr="00B95F5D">
        <w:rPr>
          <w:b/>
          <w:bCs/>
          <w:sz w:val="28"/>
          <w:szCs w:val="28"/>
          <w:lang w:val="uk-UA"/>
        </w:rPr>
        <w:t>Література додаткова:12</w:t>
      </w:r>
    </w:p>
    <w:p w:rsidR="005336CF" w:rsidRPr="00B95F5D" w:rsidRDefault="005336CF" w:rsidP="005336CF">
      <w:pPr>
        <w:jc w:val="both"/>
        <w:rPr>
          <w:b/>
          <w:bCs/>
          <w:sz w:val="28"/>
          <w:szCs w:val="28"/>
          <w:lang w:val="uk-UA"/>
        </w:rPr>
      </w:pPr>
    </w:p>
    <w:p w:rsidR="005336CF" w:rsidRPr="00B95F5D" w:rsidRDefault="005336CF" w:rsidP="005336CF">
      <w:pPr>
        <w:keepNext/>
        <w:ind w:right="-33"/>
        <w:jc w:val="center"/>
        <w:rPr>
          <w:b/>
          <w:i/>
          <w:sz w:val="28"/>
          <w:lang w:val="uk-UA"/>
        </w:rPr>
      </w:pPr>
      <w:r w:rsidRPr="00B95F5D">
        <w:rPr>
          <w:b/>
          <w:bCs/>
          <w:i/>
          <w:sz w:val="28"/>
          <w:szCs w:val="28"/>
          <w:lang w:val="uk-UA"/>
        </w:rPr>
        <w:t xml:space="preserve">Тема 1.2. </w:t>
      </w:r>
      <w:r w:rsidRPr="00B95F5D">
        <w:rPr>
          <w:b/>
          <w:i/>
          <w:sz w:val="28"/>
          <w:lang w:val="uk-UA"/>
        </w:rPr>
        <w:t xml:space="preserve">Музична культура Давньої Греції </w:t>
      </w:r>
      <w:r w:rsidRPr="00B95F5D">
        <w:rPr>
          <w:b/>
          <w:sz w:val="28"/>
          <w:lang w:val="uk-UA"/>
        </w:rPr>
        <w:t>(2 год)</w:t>
      </w:r>
    </w:p>
    <w:p w:rsidR="005336CF" w:rsidRPr="00753616" w:rsidRDefault="005336CF" w:rsidP="005336CF">
      <w:pPr>
        <w:shd w:val="clear" w:color="auto" w:fill="FFFFFF"/>
        <w:autoSpaceDE w:val="0"/>
        <w:autoSpaceDN w:val="0"/>
        <w:adjustRightInd w:val="0"/>
        <w:spacing w:before="120"/>
        <w:ind w:firstLine="709"/>
        <w:jc w:val="both"/>
        <w:rPr>
          <w:lang w:val="uk-UA"/>
        </w:rPr>
      </w:pPr>
      <w:r w:rsidRPr="00753616">
        <w:rPr>
          <w:color w:val="000000"/>
          <w:lang w:val="uk-UA"/>
        </w:rPr>
        <w:t>Етапи розвитку давньогрецької музичної культури. Най</w:t>
      </w:r>
      <w:r w:rsidRPr="00753616">
        <w:rPr>
          <w:color w:val="000000"/>
          <w:lang w:val="uk-UA"/>
        </w:rPr>
        <w:softHyphen/>
        <w:t xml:space="preserve">старші (хтонічні) міфи. Поняття міф, ритуал, символ. Дані про вірування, обряди й музику в епосі Гомера. Політеїзм, </w:t>
      </w:r>
      <w:r w:rsidRPr="00753616">
        <w:rPr>
          <w:i/>
          <w:color w:val="000000"/>
          <w:lang w:val="uk-UA"/>
        </w:rPr>
        <w:t>міфологія, міфологічна свідомість.</w:t>
      </w:r>
      <w:r w:rsidRPr="00753616">
        <w:rPr>
          <w:color w:val="000000"/>
          <w:lang w:val="uk-UA"/>
        </w:rPr>
        <w:t xml:space="preserve"> Класичний період грецької культури (7-3 ст. до н.е.). Розквіт мистецтв. Музика як частина ритуалів. Синкретизм культури й особи музиканта. Сольна й хорова лірика. Театр як явище синтезу мистецтв, роль музики в театрі. Наука про музику як елітарне знання</w:t>
      </w:r>
      <w:r>
        <w:rPr>
          <w:color w:val="000000"/>
          <w:lang w:val="uk-UA"/>
        </w:rPr>
        <w:t>; музика і філософія (Платон, Арістотель).</w:t>
      </w:r>
      <w:r w:rsidRPr="00753616">
        <w:rPr>
          <w:color w:val="000000"/>
          <w:lang w:val="uk-UA"/>
        </w:rPr>
        <w:t xml:space="preserve"> Постать Орфея. Музика як частина космічної гармонії. Му</w:t>
      </w:r>
      <w:r w:rsidRPr="00753616">
        <w:rPr>
          <w:color w:val="000000"/>
          <w:lang w:val="uk-UA"/>
        </w:rPr>
        <w:softHyphen/>
        <w:t>зика й математика</w:t>
      </w:r>
      <w:r>
        <w:rPr>
          <w:color w:val="000000"/>
          <w:lang w:val="uk-UA"/>
        </w:rPr>
        <w:t xml:space="preserve"> (Піфагорейська)</w:t>
      </w:r>
      <w:r w:rsidRPr="00753616">
        <w:rPr>
          <w:color w:val="000000"/>
          <w:lang w:val="uk-UA"/>
        </w:rPr>
        <w:t>. Аполонійський та дионісійський культи. Ритуал як віддзеркалення зодіакального руху. Еллін</w:t>
      </w:r>
      <w:r>
        <w:rPr>
          <w:color w:val="000000"/>
          <w:lang w:val="uk-UA"/>
        </w:rPr>
        <w:t>істичний та римський періоди. (3</w:t>
      </w:r>
      <w:r w:rsidRPr="00753616">
        <w:rPr>
          <w:color w:val="000000"/>
          <w:lang w:val="uk-UA"/>
        </w:rPr>
        <w:t xml:space="preserve"> ст. до н.с. -- 3 ст. </w:t>
      </w:r>
      <w:r>
        <w:rPr>
          <w:color w:val="000000"/>
          <w:lang w:val="uk-UA"/>
        </w:rPr>
        <w:t>н</w:t>
      </w:r>
      <w:r w:rsidRPr="00753616">
        <w:rPr>
          <w:color w:val="000000"/>
          <w:lang w:val="uk-UA"/>
        </w:rPr>
        <w:t>.е.). Розробка першого виду давньо</w:t>
      </w:r>
      <w:r w:rsidRPr="00753616">
        <w:rPr>
          <w:color w:val="000000"/>
          <w:lang w:val="uk-UA"/>
        </w:rPr>
        <w:softHyphen/>
        <w:t>грецької нотації (інструментальна) у 5 ст. до н.е. Розробка вокальної нота</w:t>
      </w:r>
      <w:r w:rsidRPr="00753616">
        <w:rPr>
          <w:color w:val="000000"/>
          <w:lang w:val="uk-UA"/>
        </w:rPr>
        <w:softHyphen/>
        <w:t>ції, особливості стилістики творів. Тетрахордна система. Прослуховування реконструйованих зразків давньогр</w:t>
      </w:r>
      <w:r>
        <w:rPr>
          <w:color w:val="000000"/>
          <w:lang w:val="uk-UA"/>
        </w:rPr>
        <w:t>ецької му</w:t>
      </w:r>
      <w:r>
        <w:rPr>
          <w:color w:val="000000"/>
          <w:lang w:val="uk-UA"/>
        </w:rPr>
        <w:softHyphen/>
        <w:t>зики (5 ст. до н.е., 3</w:t>
      </w:r>
      <w:r w:rsidRPr="00753616">
        <w:rPr>
          <w:color w:val="000000"/>
          <w:lang w:val="uk-UA"/>
        </w:rPr>
        <w:t xml:space="preserve"> ст. д</w:t>
      </w:r>
      <w:r>
        <w:rPr>
          <w:color w:val="000000"/>
          <w:lang w:val="uk-UA"/>
        </w:rPr>
        <w:t>о н.е., 3</w:t>
      </w:r>
      <w:r w:rsidRPr="00753616">
        <w:rPr>
          <w:color w:val="000000"/>
          <w:lang w:val="uk-UA"/>
        </w:rPr>
        <w:t xml:space="preserve"> ст. н.е.)</w:t>
      </w:r>
    </w:p>
    <w:p w:rsidR="005336CF" w:rsidRDefault="005336CF" w:rsidP="005336CF">
      <w:pPr>
        <w:jc w:val="both"/>
        <w:rPr>
          <w:b/>
          <w:bCs/>
          <w:sz w:val="28"/>
          <w:szCs w:val="28"/>
          <w:lang w:val="uk-UA"/>
        </w:rPr>
      </w:pPr>
    </w:p>
    <w:p w:rsidR="005336CF" w:rsidRPr="00B95F5D" w:rsidRDefault="005336CF" w:rsidP="005336CF">
      <w:pPr>
        <w:jc w:val="both"/>
        <w:rPr>
          <w:b/>
          <w:bCs/>
          <w:sz w:val="28"/>
          <w:szCs w:val="28"/>
          <w:lang w:val="uk-UA"/>
        </w:rPr>
      </w:pPr>
      <w:r w:rsidRPr="00B95F5D">
        <w:rPr>
          <w:b/>
          <w:bCs/>
          <w:sz w:val="28"/>
          <w:szCs w:val="28"/>
          <w:lang w:val="uk-UA"/>
        </w:rPr>
        <w:t>Література основна:1,2,11,12</w:t>
      </w:r>
    </w:p>
    <w:p w:rsidR="005336CF" w:rsidRPr="00B95F5D" w:rsidRDefault="005336CF" w:rsidP="005336CF">
      <w:pPr>
        <w:rPr>
          <w:b/>
          <w:sz w:val="28"/>
          <w:szCs w:val="28"/>
          <w:lang w:val="uk-UA"/>
        </w:rPr>
      </w:pPr>
      <w:r w:rsidRPr="00B95F5D">
        <w:rPr>
          <w:b/>
          <w:sz w:val="28"/>
          <w:szCs w:val="28"/>
          <w:lang w:val="uk-UA"/>
        </w:rPr>
        <w:t>Література додаткова:12</w:t>
      </w:r>
    </w:p>
    <w:p w:rsidR="005336CF" w:rsidRPr="00B95F5D" w:rsidRDefault="005336CF" w:rsidP="005336CF">
      <w:pPr>
        <w:shd w:val="clear" w:color="auto" w:fill="FFFFFF"/>
        <w:ind w:firstLine="709"/>
        <w:jc w:val="both"/>
        <w:rPr>
          <w:b/>
          <w:bCs/>
          <w:i/>
          <w:sz w:val="28"/>
          <w:szCs w:val="28"/>
          <w:lang w:val="uk-UA"/>
        </w:rPr>
      </w:pPr>
    </w:p>
    <w:p w:rsidR="005336CF" w:rsidRPr="00B95F5D" w:rsidRDefault="005336CF" w:rsidP="005336CF">
      <w:pPr>
        <w:shd w:val="clear" w:color="auto" w:fill="FFFFFF"/>
        <w:ind w:firstLine="709"/>
        <w:jc w:val="both"/>
        <w:rPr>
          <w:b/>
          <w:bCs/>
          <w:sz w:val="28"/>
          <w:szCs w:val="28"/>
          <w:lang w:val="uk-UA"/>
        </w:rPr>
      </w:pPr>
      <w:r w:rsidRPr="00B95F5D">
        <w:rPr>
          <w:b/>
          <w:bCs/>
          <w:i/>
          <w:sz w:val="28"/>
          <w:szCs w:val="28"/>
          <w:lang w:val="uk-UA"/>
        </w:rPr>
        <w:t xml:space="preserve">Тема 1.3. Церковна музика середньовіччя.  Мистецтво Арс нова та Арс антіква </w:t>
      </w:r>
      <w:r w:rsidRPr="00B95F5D">
        <w:rPr>
          <w:b/>
          <w:bCs/>
          <w:sz w:val="28"/>
          <w:szCs w:val="28"/>
          <w:lang w:val="uk-UA"/>
        </w:rPr>
        <w:t>(2 год)</w:t>
      </w:r>
      <w:r>
        <w:rPr>
          <w:b/>
          <w:bCs/>
          <w:sz w:val="28"/>
          <w:szCs w:val="28"/>
          <w:lang w:val="uk-UA"/>
        </w:rPr>
        <w:t xml:space="preserve">. </w:t>
      </w:r>
    </w:p>
    <w:p w:rsidR="005336CF" w:rsidRPr="00753616" w:rsidRDefault="005336CF" w:rsidP="005336CF">
      <w:pPr>
        <w:shd w:val="clear" w:color="auto" w:fill="FFFFFF"/>
        <w:autoSpaceDE w:val="0"/>
        <w:autoSpaceDN w:val="0"/>
        <w:adjustRightInd w:val="0"/>
        <w:ind w:firstLine="709"/>
        <w:jc w:val="both"/>
        <w:rPr>
          <w:lang w:val="uk-UA"/>
        </w:rPr>
      </w:pPr>
      <w:r>
        <w:rPr>
          <w:color w:val="000000"/>
          <w:lang w:val="uk-UA"/>
        </w:rPr>
        <w:t>Виникнення християнства,</w:t>
      </w:r>
      <w:r w:rsidRPr="00753616">
        <w:rPr>
          <w:color w:val="000000"/>
          <w:lang w:val="uk-UA"/>
        </w:rPr>
        <w:t xml:space="preserve"> </w:t>
      </w:r>
      <w:r>
        <w:rPr>
          <w:color w:val="000000"/>
          <w:lang w:val="uk-UA"/>
        </w:rPr>
        <w:t>ц</w:t>
      </w:r>
      <w:r w:rsidRPr="00753616">
        <w:rPr>
          <w:color w:val="000000"/>
          <w:lang w:val="uk-UA"/>
        </w:rPr>
        <w:t xml:space="preserve">ілісність середньовічної особистості. Нова мистецька й музична естетика. Теорія образу. Основоположні ознаки богослужбового співу. Особливості </w:t>
      </w:r>
      <w:r w:rsidRPr="00753616">
        <w:rPr>
          <w:color w:val="000000"/>
          <w:lang w:val="uk-UA"/>
        </w:rPr>
        <w:lastRenderedPageBreak/>
        <w:t xml:space="preserve">ранньовізантійської християнської культури. Становлення богослужб, розвиток нових богослужбових жанрів. </w:t>
      </w:r>
      <w:r w:rsidRPr="00525290">
        <w:rPr>
          <w:i/>
          <w:color w:val="000000"/>
          <w:lang w:val="uk-UA"/>
        </w:rPr>
        <w:t>Монодія</w:t>
      </w:r>
      <w:r>
        <w:rPr>
          <w:color w:val="000000"/>
          <w:lang w:val="uk-UA"/>
        </w:rPr>
        <w:t xml:space="preserve"> як провідний тип співу у ранньохристиянскьій церкві.</w:t>
      </w:r>
    </w:p>
    <w:p w:rsidR="005336CF" w:rsidRPr="00753616" w:rsidRDefault="005336CF" w:rsidP="005336CF">
      <w:pPr>
        <w:shd w:val="clear" w:color="auto" w:fill="FFFFFF"/>
        <w:autoSpaceDE w:val="0"/>
        <w:autoSpaceDN w:val="0"/>
        <w:adjustRightInd w:val="0"/>
        <w:ind w:firstLine="709"/>
        <w:jc w:val="both"/>
        <w:rPr>
          <w:color w:val="000000"/>
          <w:lang w:val="uk-UA"/>
        </w:rPr>
      </w:pPr>
      <w:r w:rsidRPr="00753616">
        <w:rPr>
          <w:color w:val="000000"/>
          <w:lang w:val="uk-UA"/>
        </w:rPr>
        <w:t>Шляхи розвитку європейської культури й мистецтва після розподілу християнського сві</w:t>
      </w:r>
      <w:r w:rsidRPr="00753616">
        <w:rPr>
          <w:color w:val="000000"/>
          <w:lang w:val="uk-UA"/>
        </w:rPr>
        <w:softHyphen/>
        <w:t>ту на два відгалуження за приналежністю до Східної або Західної Церкви. Роль ХІ ст. у формуванні двох типів ментальності європейської людини. Радикальні зрушення, пов'язані з переходом на лінійну нотацію, нове розуміння музики. Періодизація й характеристика етапів. Ранні форми багатого</w:t>
      </w:r>
      <w:r>
        <w:rPr>
          <w:color w:val="000000"/>
          <w:lang w:val="uk-UA"/>
        </w:rPr>
        <w:t>лосся, їх відношення до монодії;</w:t>
      </w:r>
      <w:r w:rsidRPr="00753616">
        <w:rPr>
          <w:color w:val="000000"/>
          <w:lang w:val="uk-UA"/>
        </w:rPr>
        <w:t xml:space="preserve"> </w:t>
      </w:r>
      <w:r w:rsidRPr="00525290">
        <w:rPr>
          <w:i/>
          <w:color w:val="000000"/>
          <w:lang w:val="uk-UA"/>
        </w:rPr>
        <w:t>григоріанський хорал</w:t>
      </w:r>
      <w:r>
        <w:rPr>
          <w:color w:val="000000"/>
          <w:lang w:val="uk-UA"/>
        </w:rPr>
        <w:t xml:space="preserve">. </w:t>
      </w:r>
      <w:r w:rsidRPr="00753616">
        <w:rPr>
          <w:color w:val="000000"/>
          <w:lang w:val="uk-UA"/>
        </w:rPr>
        <w:t>Проблема «авторитетного зразка» (хоралу) як про</w:t>
      </w:r>
      <w:r w:rsidRPr="00753616">
        <w:rPr>
          <w:color w:val="000000"/>
          <w:lang w:val="uk-UA"/>
        </w:rPr>
        <w:softHyphen/>
        <w:t xml:space="preserve">яв канонічності, </w:t>
      </w:r>
      <w:r>
        <w:rPr>
          <w:color w:val="000000"/>
          <w:lang w:val="uk-UA"/>
        </w:rPr>
        <w:t xml:space="preserve">його </w:t>
      </w:r>
      <w:r w:rsidRPr="00753616">
        <w:rPr>
          <w:color w:val="000000"/>
          <w:lang w:val="uk-UA"/>
        </w:rPr>
        <w:t>відбиття в багатоголоссі. Органум, його види, формування функційної системи, нові жанри і форми. Готика, провідна роль Франції. Спільні ознаки в архітектурі, поезії, музиці. Роль міст і Парижу як культурного і науково</w:t>
      </w:r>
      <w:r w:rsidRPr="00753616">
        <w:rPr>
          <w:color w:val="000000"/>
          <w:lang w:val="uk-UA"/>
        </w:rPr>
        <w:softHyphen/>
        <w:t>го центру. Школа Нотр Дам та університет.</w:t>
      </w:r>
      <w:r>
        <w:rPr>
          <w:color w:val="000000"/>
          <w:lang w:val="uk-UA"/>
        </w:rPr>
        <w:t xml:space="preserve"> </w:t>
      </w:r>
      <w:r w:rsidRPr="00753616">
        <w:rPr>
          <w:color w:val="000000"/>
          <w:lang w:val="uk-UA"/>
        </w:rPr>
        <w:t>Диференці</w:t>
      </w:r>
      <w:r>
        <w:rPr>
          <w:color w:val="000000"/>
          <w:lang w:val="uk-UA"/>
        </w:rPr>
        <w:t>а</w:t>
      </w:r>
      <w:r w:rsidRPr="00753616">
        <w:rPr>
          <w:color w:val="000000"/>
          <w:lang w:val="uk-UA"/>
        </w:rPr>
        <w:t xml:space="preserve">ція багатоголосся, виникнення "тотальної поліфонії " в багато-текстових мотетах. Проблема музичного часу, модальна ритміка. </w:t>
      </w:r>
    </w:p>
    <w:p w:rsidR="005336CF" w:rsidRPr="00753616" w:rsidRDefault="005336CF" w:rsidP="005336CF">
      <w:pPr>
        <w:shd w:val="clear" w:color="auto" w:fill="FFFFFF"/>
        <w:autoSpaceDE w:val="0"/>
        <w:autoSpaceDN w:val="0"/>
        <w:adjustRightInd w:val="0"/>
        <w:ind w:firstLine="709"/>
        <w:jc w:val="both"/>
        <w:rPr>
          <w:color w:val="000000"/>
          <w:lang w:val="uk-UA"/>
        </w:rPr>
      </w:pPr>
      <w:r w:rsidRPr="00753616">
        <w:rPr>
          <w:color w:val="000000"/>
          <w:lang w:val="uk-UA"/>
        </w:rPr>
        <w:t>Мистецтво нової епохи</w:t>
      </w:r>
      <w:r>
        <w:rPr>
          <w:color w:val="000000"/>
          <w:lang w:val="uk-UA"/>
        </w:rPr>
        <w:t xml:space="preserve"> (Арс нова)</w:t>
      </w:r>
      <w:r w:rsidRPr="00753616">
        <w:rPr>
          <w:color w:val="000000"/>
          <w:lang w:val="uk-UA"/>
        </w:rPr>
        <w:t>. Національні культурні центри (Франція, Італія. Англія). Шляхи перетворень, формування нового типу митця, твору. Фра</w:t>
      </w:r>
      <w:r w:rsidRPr="00753616">
        <w:rPr>
          <w:color w:val="000000"/>
          <w:lang w:val="uk-UA"/>
        </w:rPr>
        <w:softHyphen/>
        <w:t>нцузька музика "Нового мистецтва". Становлення стильових ознак в різ</w:t>
      </w:r>
      <w:r w:rsidRPr="00753616">
        <w:rPr>
          <w:color w:val="000000"/>
          <w:lang w:val="uk-UA"/>
        </w:rPr>
        <w:softHyphen/>
        <w:t xml:space="preserve">них площинах. Нова жанрова система. Значення мензуральної нотації для багатоголосся, для форми. Ізоритмія </w:t>
      </w:r>
      <w:r w:rsidRPr="00554F49">
        <w:rPr>
          <w:color w:val="000000"/>
          <w:lang w:val="uk-UA"/>
        </w:rPr>
        <w:t xml:space="preserve">- </w:t>
      </w:r>
      <w:r w:rsidRPr="00753616">
        <w:rPr>
          <w:color w:val="000000"/>
          <w:lang w:val="uk-UA"/>
        </w:rPr>
        <w:t>провідна ідея часу. Ізоритмічні мотети</w:t>
      </w:r>
      <w:r w:rsidRPr="00554F49">
        <w:rPr>
          <w:color w:val="000000"/>
          <w:lang w:val="uk-UA"/>
        </w:rPr>
        <w:t>,</w:t>
      </w:r>
      <w:r w:rsidRPr="00753616">
        <w:rPr>
          <w:color w:val="000000"/>
          <w:lang w:val="uk-UA"/>
        </w:rPr>
        <w:t xml:space="preserve"> їх характеристика як явища </w:t>
      </w:r>
      <w:r w:rsidRPr="00753616">
        <w:rPr>
          <w:color w:val="000000"/>
          <w:lang w:val="en-US"/>
        </w:rPr>
        <w:t>XIV</w:t>
      </w:r>
      <w:r w:rsidRPr="00753616">
        <w:rPr>
          <w:color w:val="000000"/>
          <w:lang w:val="uk-UA"/>
        </w:rPr>
        <w:t xml:space="preserve"> ст</w:t>
      </w:r>
      <w:r w:rsidRPr="00554F49">
        <w:rPr>
          <w:color w:val="000000"/>
          <w:lang w:val="uk-UA"/>
        </w:rPr>
        <w:t>.</w:t>
      </w:r>
      <w:r w:rsidRPr="00753616">
        <w:rPr>
          <w:color w:val="000000"/>
          <w:lang w:val="uk-UA"/>
        </w:rPr>
        <w:t xml:space="preserve">, відгуку в </w:t>
      </w:r>
      <w:r w:rsidRPr="00753616">
        <w:rPr>
          <w:color w:val="000000"/>
          <w:lang w:val="en-US"/>
        </w:rPr>
        <w:t>XX</w:t>
      </w:r>
      <w:r w:rsidRPr="00753616">
        <w:rPr>
          <w:color w:val="000000"/>
          <w:lang w:val="uk-UA"/>
        </w:rPr>
        <w:t xml:space="preserve"> ст. «Велика композиція» -  Меса Г. де Машо - зразок для творчості в цьому жанрі до </w:t>
      </w:r>
      <w:r w:rsidRPr="00753616">
        <w:rPr>
          <w:color w:val="000000"/>
          <w:lang w:val="en-US"/>
        </w:rPr>
        <w:t>XX</w:t>
      </w:r>
      <w:r w:rsidRPr="00753616">
        <w:rPr>
          <w:color w:val="000000"/>
          <w:lang w:val="uk-UA"/>
        </w:rPr>
        <w:t xml:space="preserve"> ст. </w:t>
      </w:r>
    </w:p>
    <w:p w:rsidR="005336CF" w:rsidRPr="00996736" w:rsidRDefault="005336CF" w:rsidP="005336CF">
      <w:pPr>
        <w:rPr>
          <w:rFonts w:ascii="Georgia" w:hAnsi="Georgia"/>
          <w:sz w:val="22"/>
          <w:szCs w:val="22"/>
          <w:lang w:val="uk-UA"/>
        </w:rPr>
      </w:pPr>
      <w:r>
        <w:rPr>
          <w:rFonts w:ascii="Georgia" w:hAnsi="Georgia"/>
          <w:sz w:val="22"/>
          <w:szCs w:val="22"/>
          <w:lang w:val="uk-UA"/>
        </w:rPr>
        <w:tab/>
        <w:t xml:space="preserve"> </w:t>
      </w:r>
    </w:p>
    <w:p w:rsidR="005336CF" w:rsidRDefault="005336CF" w:rsidP="005336CF">
      <w:pPr>
        <w:rPr>
          <w:rFonts w:ascii="Georgia" w:hAnsi="Georgia"/>
          <w:sz w:val="22"/>
          <w:szCs w:val="22"/>
          <w:lang w:val="uk-UA"/>
        </w:rPr>
      </w:pPr>
    </w:p>
    <w:p w:rsidR="005336CF" w:rsidRPr="00B95F5D" w:rsidRDefault="005336CF" w:rsidP="005336CF">
      <w:pPr>
        <w:jc w:val="both"/>
        <w:rPr>
          <w:b/>
          <w:bCs/>
          <w:sz w:val="28"/>
          <w:szCs w:val="28"/>
          <w:lang w:val="uk-UA"/>
        </w:rPr>
      </w:pPr>
      <w:r w:rsidRPr="00B95F5D">
        <w:rPr>
          <w:b/>
          <w:bCs/>
          <w:sz w:val="28"/>
          <w:szCs w:val="28"/>
          <w:lang w:val="uk-UA"/>
        </w:rPr>
        <w:t>Література основна:1,2,11,12</w:t>
      </w:r>
    </w:p>
    <w:p w:rsidR="005336CF" w:rsidRPr="00B95F5D" w:rsidRDefault="005336CF" w:rsidP="005336CF">
      <w:pPr>
        <w:jc w:val="both"/>
        <w:rPr>
          <w:b/>
          <w:bCs/>
          <w:sz w:val="28"/>
          <w:szCs w:val="28"/>
          <w:lang w:val="uk-UA"/>
        </w:rPr>
      </w:pPr>
      <w:r w:rsidRPr="00B95F5D">
        <w:rPr>
          <w:b/>
          <w:bCs/>
          <w:sz w:val="28"/>
          <w:szCs w:val="28"/>
          <w:lang w:val="uk-UA"/>
        </w:rPr>
        <w:t>Література додаткова:68</w:t>
      </w:r>
    </w:p>
    <w:p w:rsidR="005336CF" w:rsidRPr="00B95F5D" w:rsidRDefault="005336CF" w:rsidP="005336CF">
      <w:pPr>
        <w:jc w:val="center"/>
        <w:rPr>
          <w:b/>
          <w:sz w:val="28"/>
          <w:szCs w:val="28"/>
          <w:lang w:val="uk-UA"/>
        </w:rPr>
      </w:pPr>
    </w:p>
    <w:p w:rsidR="005336CF" w:rsidRPr="00B95F5D" w:rsidRDefault="005336CF" w:rsidP="005336CF">
      <w:pPr>
        <w:ind w:right="-108"/>
        <w:jc w:val="center"/>
        <w:rPr>
          <w:b/>
          <w:i/>
          <w:sz w:val="28"/>
          <w:szCs w:val="28"/>
          <w:lang w:val="uk-UA"/>
        </w:rPr>
      </w:pPr>
      <w:r w:rsidRPr="00B95F5D">
        <w:rPr>
          <w:b/>
          <w:i/>
          <w:sz w:val="28"/>
          <w:szCs w:val="28"/>
          <w:lang w:val="uk-UA"/>
        </w:rPr>
        <w:t xml:space="preserve">Тема 1.5. Музичне мистецтво Ренесансу </w:t>
      </w:r>
      <w:r w:rsidRPr="00B95F5D">
        <w:rPr>
          <w:b/>
          <w:sz w:val="28"/>
          <w:szCs w:val="28"/>
          <w:lang w:val="uk-UA"/>
        </w:rPr>
        <w:t>(2 год)</w:t>
      </w:r>
    </w:p>
    <w:p w:rsidR="005336CF" w:rsidRPr="0077104B" w:rsidRDefault="005336CF" w:rsidP="005336CF">
      <w:pPr>
        <w:ind w:firstLine="708"/>
        <w:jc w:val="both"/>
        <w:rPr>
          <w:lang w:val="uk-UA"/>
        </w:rPr>
      </w:pPr>
      <w:r w:rsidRPr="0077104B">
        <w:rPr>
          <w:color w:val="000000"/>
          <w:lang w:val="uk-UA"/>
        </w:rPr>
        <w:t>Нова естетика, відбиття нових ідеалів у мистецтві Ренесансу. Зміна ціннісних орієнтацій у зв’язку з відкриттям античної спадщини. Людина як вища цінність та "міра всіх речей"; зна</w:t>
      </w:r>
      <w:r w:rsidRPr="0077104B">
        <w:rPr>
          <w:color w:val="000000"/>
          <w:lang w:val="uk-UA"/>
        </w:rPr>
        <w:softHyphen/>
        <w:t>чення особистості, гуманізм та антропоцентризм. Культура як цілісність, нові ознаки музики. Зміна "кар</w:t>
      </w:r>
      <w:r w:rsidRPr="0077104B">
        <w:rPr>
          <w:color w:val="000000"/>
          <w:lang w:val="uk-UA"/>
        </w:rPr>
        <w:softHyphen/>
        <w:t>тини світу'', глибинна характеристика особливостей музичного твору. Нове розуміння музичного твору як творчості автора, композитора. По</w:t>
      </w:r>
      <w:r w:rsidRPr="0077104B">
        <w:rPr>
          <w:color w:val="000000"/>
          <w:lang w:val="uk-UA"/>
        </w:rPr>
        <w:softHyphen/>
        <w:t xml:space="preserve">няття </w:t>
      </w:r>
      <w:r w:rsidRPr="0077104B">
        <w:rPr>
          <w:b/>
          <w:color w:val="000000"/>
          <w:lang w:val="uk-UA"/>
        </w:rPr>
        <w:t>стилю</w:t>
      </w:r>
      <w:r w:rsidRPr="0077104B">
        <w:rPr>
          <w:color w:val="000000"/>
          <w:lang w:val="uk-UA"/>
        </w:rPr>
        <w:t xml:space="preserve"> і його об'єм. Формування стильової системи, ознаки "класичності". Внутрішня еволюція ренесансної епохи і музики. Наростання нових факторів з середини </w:t>
      </w:r>
      <w:r w:rsidRPr="0077104B">
        <w:rPr>
          <w:color w:val="000000"/>
          <w:lang w:val="en-US"/>
        </w:rPr>
        <w:t>XVI</w:t>
      </w:r>
      <w:r w:rsidRPr="0077104B">
        <w:rPr>
          <w:color w:val="000000"/>
          <w:lang w:val="uk-UA"/>
        </w:rPr>
        <w:t xml:space="preserve"> ст. Принципова важливість становлення інструментальної музики як незалежного мистецт</w:t>
      </w:r>
      <w:r w:rsidRPr="0077104B">
        <w:rPr>
          <w:color w:val="000000"/>
          <w:lang w:val="uk-UA"/>
        </w:rPr>
        <w:softHyphen/>
        <w:t xml:space="preserve">ва. Внесок різних національних шкіл та особлива вага Венеціанської. </w:t>
      </w:r>
      <w:r w:rsidRPr="0077104B">
        <w:rPr>
          <w:lang w:val="uk-UA"/>
        </w:rPr>
        <w:t>Творчість Д. Палестрини як кульмінаційне вираження у музиці ренесансного гармонійного світовідчуття.</w:t>
      </w:r>
      <w:r w:rsidRPr="0077104B">
        <w:rPr>
          <w:color w:val="000000"/>
          <w:lang w:val="uk-UA"/>
        </w:rPr>
        <w:t xml:space="preserve">. </w:t>
      </w:r>
      <w:r w:rsidRPr="0077104B">
        <w:rPr>
          <w:lang w:val="uk-UA"/>
        </w:rPr>
        <w:t>Особливості жанру мадригалу як вільної ліричної композиції. Нове у засобах музичної виразності мадригалів у зв</w:t>
      </w:r>
      <w:r w:rsidRPr="00E228B2">
        <w:rPr>
          <w:lang w:val="uk-UA"/>
        </w:rPr>
        <w:t>’</w:t>
      </w:r>
      <w:r w:rsidRPr="0077104B">
        <w:rPr>
          <w:lang w:val="uk-UA"/>
        </w:rPr>
        <w:t xml:space="preserve">язку з поетичним текстом. Витоки опери, </w:t>
      </w:r>
      <w:r w:rsidRPr="0077104B">
        <w:rPr>
          <w:color w:val="000000"/>
          <w:lang w:val="uk-UA"/>
        </w:rPr>
        <w:t xml:space="preserve">жанр </w:t>
      </w:r>
      <w:r w:rsidRPr="0077104B">
        <w:rPr>
          <w:color w:val="000000"/>
          <w:lang w:val="en-US"/>
        </w:rPr>
        <w:t>drama</w:t>
      </w:r>
      <w:r w:rsidRPr="0077104B">
        <w:rPr>
          <w:color w:val="000000"/>
          <w:lang w:val="uk-UA"/>
        </w:rPr>
        <w:t xml:space="preserve"> </w:t>
      </w:r>
      <w:r w:rsidRPr="0077104B">
        <w:rPr>
          <w:color w:val="000000"/>
          <w:lang w:val="en-US"/>
        </w:rPr>
        <w:t>per</w:t>
      </w:r>
      <w:r w:rsidRPr="0077104B">
        <w:rPr>
          <w:color w:val="000000"/>
          <w:lang w:val="uk-UA"/>
        </w:rPr>
        <w:t xml:space="preserve"> </w:t>
      </w:r>
      <w:r w:rsidRPr="0077104B">
        <w:rPr>
          <w:color w:val="000000"/>
          <w:lang w:val="en-US"/>
        </w:rPr>
        <w:t>musica</w:t>
      </w:r>
      <w:r w:rsidRPr="0077104B">
        <w:rPr>
          <w:color w:val="000000"/>
          <w:lang w:val="uk-UA"/>
        </w:rPr>
        <w:t xml:space="preserve">. </w:t>
      </w:r>
      <w:r w:rsidRPr="0077104B">
        <w:rPr>
          <w:lang w:val="uk-UA"/>
        </w:rPr>
        <w:t>Культурно-історичні передумови зародження жанру в Італії.</w:t>
      </w:r>
    </w:p>
    <w:p w:rsidR="005336CF" w:rsidRDefault="005336CF" w:rsidP="005336CF">
      <w:pPr>
        <w:jc w:val="both"/>
        <w:rPr>
          <w:b/>
          <w:bCs/>
          <w:sz w:val="28"/>
          <w:szCs w:val="28"/>
          <w:lang w:val="uk-UA"/>
        </w:rPr>
      </w:pPr>
    </w:p>
    <w:p w:rsidR="005336CF" w:rsidRPr="00B95F5D" w:rsidRDefault="005336CF" w:rsidP="005336CF">
      <w:pPr>
        <w:jc w:val="both"/>
        <w:rPr>
          <w:b/>
          <w:bCs/>
          <w:sz w:val="28"/>
          <w:szCs w:val="28"/>
          <w:lang w:val="uk-UA"/>
        </w:rPr>
      </w:pPr>
      <w:r w:rsidRPr="00B95F5D">
        <w:rPr>
          <w:b/>
          <w:bCs/>
          <w:sz w:val="28"/>
          <w:szCs w:val="28"/>
          <w:lang w:val="uk-UA"/>
        </w:rPr>
        <w:t>Література основна:1,2,11,12</w:t>
      </w:r>
    </w:p>
    <w:p w:rsidR="005336CF" w:rsidRPr="00B95F5D" w:rsidRDefault="005336CF" w:rsidP="005336CF">
      <w:pPr>
        <w:rPr>
          <w:b/>
          <w:sz w:val="28"/>
          <w:szCs w:val="28"/>
          <w:lang w:val="uk-UA"/>
        </w:rPr>
      </w:pPr>
      <w:r w:rsidRPr="00B95F5D">
        <w:rPr>
          <w:b/>
          <w:sz w:val="28"/>
          <w:szCs w:val="28"/>
          <w:lang w:val="uk-UA"/>
        </w:rPr>
        <w:t>Література додаткова:12</w:t>
      </w:r>
    </w:p>
    <w:p w:rsidR="005336CF" w:rsidRPr="00B95F5D" w:rsidRDefault="005336CF" w:rsidP="005336CF">
      <w:pPr>
        <w:rPr>
          <w:b/>
          <w:sz w:val="28"/>
          <w:szCs w:val="28"/>
          <w:lang w:val="uk-UA"/>
        </w:rPr>
      </w:pPr>
    </w:p>
    <w:p w:rsidR="005336CF" w:rsidRPr="00B95F5D" w:rsidRDefault="005336CF" w:rsidP="005336CF">
      <w:pPr>
        <w:spacing w:before="240"/>
        <w:jc w:val="center"/>
        <w:rPr>
          <w:b/>
          <w:sz w:val="28"/>
          <w:szCs w:val="28"/>
        </w:rPr>
      </w:pPr>
      <w:r w:rsidRPr="00B95F5D">
        <w:rPr>
          <w:b/>
          <w:sz w:val="28"/>
          <w:szCs w:val="28"/>
        </w:rPr>
        <w:t>МОДУЛЬНА КОНТРОЛЬНА РОБОТА 1</w:t>
      </w:r>
    </w:p>
    <w:p w:rsidR="005336CF" w:rsidRDefault="005336CF" w:rsidP="005336CF">
      <w:pPr>
        <w:jc w:val="both"/>
        <w:rPr>
          <w:b/>
          <w:sz w:val="28"/>
          <w:szCs w:val="28"/>
          <w:lang w:val="uk-UA"/>
        </w:rPr>
      </w:pPr>
    </w:p>
    <w:p w:rsidR="005336CF" w:rsidRPr="00B95F5D" w:rsidRDefault="005336CF" w:rsidP="005336CF">
      <w:pPr>
        <w:jc w:val="both"/>
        <w:rPr>
          <w:b/>
          <w:sz w:val="28"/>
          <w:szCs w:val="28"/>
        </w:rPr>
      </w:pPr>
      <w:r w:rsidRPr="00B95F5D">
        <w:rPr>
          <w:b/>
          <w:sz w:val="28"/>
          <w:szCs w:val="28"/>
        </w:rPr>
        <w:t>Дати відповіді на  питання</w:t>
      </w:r>
    </w:p>
    <w:p w:rsidR="005336CF" w:rsidRPr="00B95F5D" w:rsidRDefault="005336CF" w:rsidP="005336CF">
      <w:pPr>
        <w:widowControl w:val="0"/>
        <w:numPr>
          <w:ilvl w:val="0"/>
          <w:numId w:val="15"/>
        </w:numPr>
        <w:autoSpaceDE w:val="0"/>
        <w:autoSpaceDN w:val="0"/>
        <w:adjustRightInd w:val="0"/>
        <w:rPr>
          <w:sz w:val="28"/>
          <w:szCs w:val="28"/>
          <w:lang w:val="uk-UA"/>
        </w:rPr>
      </w:pPr>
      <w:r w:rsidRPr="00B95F5D">
        <w:rPr>
          <w:sz w:val="28"/>
          <w:szCs w:val="28"/>
          <w:lang w:val="uk-UA"/>
        </w:rPr>
        <w:lastRenderedPageBreak/>
        <w:t>Дайте визначення поняттям синкретизму та синтетизму</w:t>
      </w:r>
    </w:p>
    <w:p w:rsidR="005336CF" w:rsidRPr="00B95F5D" w:rsidRDefault="005336CF" w:rsidP="005336CF">
      <w:pPr>
        <w:widowControl w:val="0"/>
        <w:numPr>
          <w:ilvl w:val="0"/>
          <w:numId w:val="15"/>
        </w:numPr>
        <w:autoSpaceDE w:val="0"/>
        <w:autoSpaceDN w:val="0"/>
        <w:adjustRightInd w:val="0"/>
        <w:rPr>
          <w:sz w:val="28"/>
          <w:szCs w:val="28"/>
          <w:lang w:val="uk-UA"/>
        </w:rPr>
      </w:pPr>
      <w:r w:rsidRPr="00B95F5D">
        <w:rPr>
          <w:sz w:val="28"/>
          <w:szCs w:val="28"/>
          <w:lang w:val="uk-UA"/>
        </w:rPr>
        <w:t>Наведіть відомі Вам факти, щодо системи нотного запису Середньовіччя.</w:t>
      </w:r>
    </w:p>
    <w:p w:rsidR="005336CF" w:rsidRPr="00B95F5D" w:rsidRDefault="005336CF" w:rsidP="005336CF">
      <w:pPr>
        <w:widowControl w:val="0"/>
        <w:numPr>
          <w:ilvl w:val="0"/>
          <w:numId w:val="15"/>
        </w:numPr>
        <w:autoSpaceDE w:val="0"/>
        <w:autoSpaceDN w:val="0"/>
        <w:adjustRightInd w:val="0"/>
        <w:rPr>
          <w:sz w:val="28"/>
          <w:szCs w:val="28"/>
          <w:lang w:val="uk-UA"/>
        </w:rPr>
      </w:pPr>
      <w:r w:rsidRPr="00B95F5D">
        <w:rPr>
          <w:sz w:val="28"/>
          <w:szCs w:val="28"/>
          <w:lang w:val="uk-UA"/>
        </w:rPr>
        <w:t>Яким був спів на початку середньовіччя у церкві. Чому він був таким?</w:t>
      </w:r>
    </w:p>
    <w:p w:rsidR="005336CF" w:rsidRPr="00B95F5D" w:rsidRDefault="005336CF" w:rsidP="005336CF">
      <w:pPr>
        <w:widowControl w:val="0"/>
        <w:numPr>
          <w:ilvl w:val="0"/>
          <w:numId w:val="15"/>
        </w:numPr>
        <w:autoSpaceDE w:val="0"/>
        <w:autoSpaceDN w:val="0"/>
        <w:adjustRightInd w:val="0"/>
        <w:rPr>
          <w:sz w:val="28"/>
          <w:szCs w:val="28"/>
          <w:lang w:val="uk-UA"/>
        </w:rPr>
      </w:pPr>
      <w:r w:rsidRPr="00B95F5D">
        <w:rPr>
          <w:sz w:val="28"/>
          <w:szCs w:val="28"/>
          <w:lang w:val="uk-UA"/>
        </w:rPr>
        <w:t>Назвіть основні частини меси.</w:t>
      </w:r>
    </w:p>
    <w:p w:rsidR="005336CF" w:rsidRPr="00B95F5D" w:rsidRDefault="005336CF" w:rsidP="005336CF">
      <w:pPr>
        <w:widowControl w:val="0"/>
        <w:numPr>
          <w:ilvl w:val="0"/>
          <w:numId w:val="15"/>
        </w:numPr>
        <w:autoSpaceDE w:val="0"/>
        <w:autoSpaceDN w:val="0"/>
        <w:adjustRightInd w:val="0"/>
        <w:rPr>
          <w:sz w:val="28"/>
          <w:szCs w:val="28"/>
          <w:lang w:val="uk-UA"/>
        </w:rPr>
      </w:pPr>
      <w:r w:rsidRPr="00B95F5D">
        <w:rPr>
          <w:sz w:val="28"/>
          <w:szCs w:val="28"/>
          <w:lang w:val="uk-UA"/>
        </w:rPr>
        <w:t>Що таке «григоріанський антифонарій».</w:t>
      </w:r>
    </w:p>
    <w:p w:rsidR="005336CF" w:rsidRPr="00B95F5D" w:rsidRDefault="005336CF" w:rsidP="005336CF">
      <w:pPr>
        <w:widowControl w:val="0"/>
        <w:numPr>
          <w:ilvl w:val="0"/>
          <w:numId w:val="15"/>
        </w:numPr>
        <w:autoSpaceDE w:val="0"/>
        <w:autoSpaceDN w:val="0"/>
        <w:adjustRightInd w:val="0"/>
        <w:rPr>
          <w:sz w:val="28"/>
          <w:szCs w:val="28"/>
          <w:lang w:val="uk-UA"/>
        </w:rPr>
      </w:pPr>
      <w:r w:rsidRPr="00B95F5D">
        <w:rPr>
          <w:sz w:val="28"/>
          <w:szCs w:val="28"/>
          <w:lang w:val="uk-UA"/>
        </w:rPr>
        <w:t>Що таке григоріанський хорал.</w:t>
      </w:r>
    </w:p>
    <w:p w:rsidR="005336CF" w:rsidRPr="00B95F5D" w:rsidRDefault="005336CF" w:rsidP="005336CF">
      <w:pPr>
        <w:widowControl w:val="0"/>
        <w:numPr>
          <w:ilvl w:val="0"/>
          <w:numId w:val="15"/>
        </w:numPr>
        <w:autoSpaceDE w:val="0"/>
        <w:autoSpaceDN w:val="0"/>
        <w:adjustRightInd w:val="0"/>
        <w:rPr>
          <w:sz w:val="28"/>
          <w:szCs w:val="28"/>
          <w:lang w:val="uk-UA"/>
        </w:rPr>
      </w:pPr>
      <w:r w:rsidRPr="00B95F5D">
        <w:rPr>
          <w:sz w:val="28"/>
          <w:szCs w:val="28"/>
          <w:lang w:val="uk-UA"/>
        </w:rPr>
        <w:t>Які види органуму існують.</w:t>
      </w:r>
    </w:p>
    <w:p w:rsidR="005336CF" w:rsidRPr="00B95F5D" w:rsidRDefault="005336CF" w:rsidP="005336CF">
      <w:pPr>
        <w:widowControl w:val="0"/>
        <w:numPr>
          <w:ilvl w:val="0"/>
          <w:numId w:val="15"/>
        </w:numPr>
        <w:autoSpaceDE w:val="0"/>
        <w:autoSpaceDN w:val="0"/>
        <w:adjustRightInd w:val="0"/>
        <w:rPr>
          <w:sz w:val="28"/>
          <w:szCs w:val="28"/>
          <w:lang w:val="uk-UA"/>
        </w:rPr>
      </w:pPr>
      <w:r w:rsidRPr="00B95F5D">
        <w:rPr>
          <w:sz w:val="28"/>
          <w:szCs w:val="28"/>
          <w:lang w:val="uk-UA"/>
        </w:rPr>
        <w:t>Що таке метризований органум (органум Перотіна).</w:t>
      </w:r>
    </w:p>
    <w:p w:rsidR="005336CF" w:rsidRPr="00B95F5D" w:rsidRDefault="005336CF" w:rsidP="005336CF">
      <w:pPr>
        <w:widowControl w:val="0"/>
        <w:numPr>
          <w:ilvl w:val="0"/>
          <w:numId w:val="15"/>
        </w:numPr>
        <w:autoSpaceDE w:val="0"/>
        <w:autoSpaceDN w:val="0"/>
        <w:adjustRightInd w:val="0"/>
        <w:rPr>
          <w:sz w:val="28"/>
          <w:szCs w:val="28"/>
          <w:lang w:val="uk-UA"/>
        </w:rPr>
      </w:pPr>
      <w:r w:rsidRPr="00B95F5D">
        <w:rPr>
          <w:sz w:val="28"/>
          <w:szCs w:val="28"/>
          <w:lang w:val="uk-UA"/>
        </w:rPr>
        <w:t>За якою системою організовувався ритм метризованного органуму.</w:t>
      </w:r>
    </w:p>
    <w:p w:rsidR="005336CF" w:rsidRPr="00B95F5D" w:rsidRDefault="005336CF" w:rsidP="005336CF">
      <w:pPr>
        <w:widowControl w:val="0"/>
        <w:numPr>
          <w:ilvl w:val="0"/>
          <w:numId w:val="15"/>
        </w:numPr>
        <w:autoSpaceDE w:val="0"/>
        <w:autoSpaceDN w:val="0"/>
        <w:adjustRightInd w:val="0"/>
        <w:rPr>
          <w:sz w:val="28"/>
          <w:szCs w:val="28"/>
          <w:lang w:val="uk-UA"/>
        </w:rPr>
      </w:pPr>
      <w:r w:rsidRPr="00B95F5D">
        <w:rPr>
          <w:sz w:val="28"/>
          <w:szCs w:val="28"/>
          <w:lang w:val="uk-UA"/>
        </w:rPr>
        <w:t xml:space="preserve">Назвіть школи і композиторів, у творчості яких відбувся розквіт мистецтва органуму. </w:t>
      </w:r>
    </w:p>
    <w:p w:rsidR="005336CF" w:rsidRPr="00B95F5D" w:rsidRDefault="005336CF" w:rsidP="005336CF">
      <w:pPr>
        <w:widowControl w:val="0"/>
        <w:numPr>
          <w:ilvl w:val="0"/>
          <w:numId w:val="15"/>
        </w:numPr>
        <w:autoSpaceDE w:val="0"/>
        <w:autoSpaceDN w:val="0"/>
        <w:adjustRightInd w:val="0"/>
        <w:rPr>
          <w:sz w:val="28"/>
          <w:szCs w:val="28"/>
          <w:lang w:val="uk-UA"/>
        </w:rPr>
      </w:pPr>
      <w:r w:rsidRPr="00B95F5D">
        <w:rPr>
          <w:sz w:val="28"/>
          <w:szCs w:val="28"/>
          <w:lang w:val="uk-UA"/>
        </w:rPr>
        <w:t>Перелічіть назви середньовічних світських музикантів, дайте переклад цих назв, назвіть країни, де вони працювали, назвіть відомі Вам прізвища.</w:t>
      </w:r>
    </w:p>
    <w:p w:rsidR="005336CF" w:rsidRPr="00B95F5D" w:rsidRDefault="005336CF" w:rsidP="005336CF">
      <w:pPr>
        <w:widowControl w:val="0"/>
        <w:numPr>
          <w:ilvl w:val="0"/>
          <w:numId w:val="15"/>
        </w:numPr>
        <w:autoSpaceDE w:val="0"/>
        <w:autoSpaceDN w:val="0"/>
        <w:adjustRightInd w:val="0"/>
        <w:rPr>
          <w:sz w:val="28"/>
          <w:szCs w:val="28"/>
          <w:lang w:val="uk-UA"/>
        </w:rPr>
      </w:pPr>
      <w:r w:rsidRPr="00B95F5D">
        <w:rPr>
          <w:sz w:val="28"/>
          <w:szCs w:val="28"/>
          <w:lang w:val="uk-UA"/>
        </w:rPr>
        <w:t xml:space="preserve">Що таке Ars nova. Звідки пішла назва. </w:t>
      </w:r>
    </w:p>
    <w:p w:rsidR="005336CF" w:rsidRPr="00B95F5D" w:rsidRDefault="005336CF" w:rsidP="005336CF">
      <w:pPr>
        <w:widowControl w:val="0"/>
        <w:numPr>
          <w:ilvl w:val="0"/>
          <w:numId w:val="15"/>
        </w:numPr>
        <w:autoSpaceDE w:val="0"/>
        <w:autoSpaceDN w:val="0"/>
        <w:adjustRightInd w:val="0"/>
        <w:rPr>
          <w:sz w:val="28"/>
          <w:szCs w:val="28"/>
          <w:lang w:val="uk-UA"/>
        </w:rPr>
      </w:pPr>
      <w:r w:rsidRPr="00B95F5D">
        <w:rPr>
          <w:sz w:val="28"/>
          <w:szCs w:val="28"/>
          <w:lang w:val="uk-UA"/>
        </w:rPr>
        <w:t>Як називалася система ритмічної організації доби Ars nova.</w:t>
      </w:r>
    </w:p>
    <w:p w:rsidR="005336CF" w:rsidRPr="00B95F5D" w:rsidRDefault="005336CF" w:rsidP="005336CF">
      <w:pPr>
        <w:widowControl w:val="0"/>
        <w:numPr>
          <w:ilvl w:val="0"/>
          <w:numId w:val="15"/>
        </w:numPr>
        <w:autoSpaceDE w:val="0"/>
        <w:autoSpaceDN w:val="0"/>
        <w:adjustRightInd w:val="0"/>
        <w:rPr>
          <w:sz w:val="28"/>
          <w:szCs w:val="28"/>
          <w:lang w:val="uk-UA"/>
        </w:rPr>
      </w:pPr>
      <w:r w:rsidRPr="00B95F5D">
        <w:rPr>
          <w:sz w:val="28"/>
          <w:szCs w:val="28"/>
          <w:lang w:val="uk-UA"/>
        </w:rPr>
        <w:t xml:space="preserve">Що таке ізоритмія. </w:t>
      </w:r>
    </w:p>
    <w:p w:rsidR="005336CF" w:rsidRPr="00B95F5D" w:rsidRDefault="005336CF" w:rsidP="005336CF">
      <w:pPr>
        <w:widowControl w:val="0"/>
        <w:numPr>
          <w:ilvl w:val="0"/>
          <w:numId w:val="15"/>
        </w:numPr>
        <w:autoSpaceDE w:val="0"/>
        <w:autoSpaceDN w:val="0"/>
        <w:adjustRightInd w:val="0"/>
        <w:rPr>
          <w:sz w:val="28"/>
          <w:szCs w:val="28"/>
          <w:lang w:val="uk-UA"/>
        </w:rPr>
      </w:pPr>
      <w:r w:rsidRPr="00B95F5D">
        <w:rPr>
          <w:sz w:val="28"/>
          <w:szCs w:val="28"/>
          <w:lang w:val="uk-UA"/>
        </w:rPr>
        <w:t>Хто є автором першої оригінальної меси.</w:t>
      </w:r>
    </w:p>
    <w:p w:rsidR="005336CF" w:rsidRPr="00B95F5D" w:rsidRDefault="005336CF" w:rsidP="005336CF">
      <w:pPr>
        <w:widowControl w:val="0"/>
        <w:numPr>
          <w:ilvl w:val="0"/>
          <w:numId w:val="15"/>
        </w:numPr>
        <w:autoSpaceDE w:val="0"/>
        <w:autoSpaceDN w:val="0"/>
        <w:adjustRightInd w:val="0"/>
        <w:rPr>
          <w:sz w:val="28"/>
          <w:szCs w:val="28"/>
          <w:lang w:val="uk-UA"/>
        </w:rPr>
      </w:pPr>
      <w:r w:rsidRPr="00B95F5D">
        <w:rPr>
          <w:sz w:val="28"/>
          <w:szCs w:val="28"/>
          <w:lang w:val="uk-UA"/>
        </w:rPr>
        <w:t>Дайте визначення жанрам: мотет</w:t>
      </w:r>
      <w:r>
        <w:rPr>
          <w:sz w:val="28"/>
          <w:szCs w:val="28"/>
          <w:lang w:val="uk-UA"/>
        </w:rPr>
        <w:t>, органум</w:t>
      </w:r>
    </w:p>
    <w:p w:rsidR="005336CF" w:rsidRPr="00B95F5D" w:rsidRDefault="005336CF" w:rsidP="005336CF">
      <w:pPr>
        <w:pStyle w:val="13"/>
        <w:spacing w:before="240"/>
      </w:pPr>
      <w:bookmarkStart w:id="10" w:name="_Toc434565585"/>
      <w:bookmarkStart w:id="11" w:name="_Toc351288765"/>
      <w:r w:rsidRPr="00B95F5D">
        <w:t xml:space="preserve">ЗМІСТОВИЙ МОДУЛЬ ІІ. Західноєвропейська музична культура </w:t>
      </w:r>
      <w:r w:rsidRPr="00B95F5D">
        <w:rPr>
          <w:lang w:val="en-US"/>
        </w:rPr>
        <w:t>XVII</w:t>
      </w:r>
      <w:r w:rsidRPr="00B95F5D">
        <w:rPr>
          <w:lang w:val="ru-RU"/>
        </w:rPr>
        <w:t>-</w:t>
      </w:r>
      <w:r w:rsidRPr="00B95F5D">
        <w:rPr>
          <w:lang w:val="en-US"/>
        </w:rPr>
        <w:t>XVIII</w:t>
      </w:r>
      <w:r w:rsidRPr="00B95F5D">
        <w:rPr>
          <w:lang w:val="ru-RU"/>
        </w:rPr>
        <w:t xml:space="preserve"> </w:t>
      </w:r>
      <w:r w:rsidRPr="00B95F5D">
        <w:t>ст</w:t>
      </w:r>
      <w:r>
        <w:t>.</w:t>
      </w:r>
      <w:bookmarkEnd w:id="10"/>
      <w:r w:rsidRPr="00B95F5D">
        <w:t xml:space="preserve"> </w:t>
      </w:r>
      <w:bookmarkEnd w:id="11"/>
    </w:p>
    <w:p w:rsidR="005336CF" w:rsidRPr="00B95F5D" w:rsidRDefault="005336CF" w:rsidP="005336CF">
      <w:pPr>
        <w:jc w:val="center"/>
        <w:rPr>
          <w:sz w:val="28"/>
          <w:szCs w:val="28"/>
          <w:lang w:val="uk-UA"/>
        </w:rPr>
      </w:pPr>
      <w:r w:rsidRPr="00B95F5D">
        <w:rPr>
          <w:b/>
          <w:i/>
          <w:sz w:val="28"/>
          <w:szCs w:val="28"/>
          <w:lang w:val="uk-UA"/>
        </w:rPr>
        <w:t xml:space="preserve">Тема 2.1. Музичне мистецтво бароко. Постання опери: Італія, Франція, Англія </w:t>
      </w:r>
      <w:r w:rsidRPr="00B95F5D">
        <w:rPr>
          <w:b/>
          <w:sz w:val="28"/>
          <w:szCs w:val="28"/>
          <w:lang w:val="uk-UA"/>
        </w:rPr>
        <w:t>(2 год.)</w:t>
      </w:r>
    </w:p>
    <w:p w:rsidR="005336CF" w:rsidRDefault="005336CF" w:rsidP="005336CF">
      <w:pPr>
        <w:shd w:val="clear" w:color="auto" w:fill="FFFFFF"/>
        <w:autoSpaceDE w:val="0"/>
        <w:autoSpaceDN w:val="0"/>
        <w:adjustRightInd w:val="0"/>
        <w:ind w:firstLine="709"/>
        <w:jc w:val="both"/>
        <w:rPr>
          <w:color w:val="000000"/>
          <w:lang w:val="uk-UA"/>
        </w:rPr>
      </w:pPr>
      <w:r w:rsidRPr="00BD1E8B">
        <w:rPr>
          <w:color w:val="000000"/>
          <w:lang w:val="uk-UA"/>
        </w:rPr>
        <w:t>Мистецтво Нового часу. Епохальні зміни й характеристика нової культур</w:t>
      </w:r>
      <w:r w:rsidRPr="00BD1E8B">
        <w:rPr>
          <w:color w:val="000000"/>
          <w:lang w:val="uk-UA"/>
        </w:rPr>
        <w:softHyphen/>
        <w:t>ної парадигми. Новочасна "картина світу", значення наукових відкриттів, фі</w:t>
      </w:r>
      <w:r w:rsidRPr="00BD1E8B">
        <w:rPr>
          <w:color w:val="000000"/>
          <w:lang w:val="uk-UA"/>
        </w:rPr>
        <w:softHyphen/>
        <w:t>лосо</w:t>
      </w:r>
      <w:r>
        <w:rPr>
          <w:color w:val="000000"/>
          <w:lang w:val="uk-UA"/>
        </w:rPr>
        <w:t>фського дискурсу для</w:t>
      </w:r>
      <w:r w:rsidRPr="00BD1E8B">
        <w:rPr>
          <w:color w:val="000000"/>
          <w:lang w:val="uk-UA"/>
        </w:rPr>
        <w:t xml:space="preserve"> </w:t>
      </w:r>
      <w:r>
        <w:rPr>
          <w:color w:val="000000"/>
          <w:lang w:val="uk-UA"/>
        </w:rPr>
        <w:t>т</w:t>
      </w:r>
      <w:r w:rsidRPr="00BD1E8B">
        <w:rPr>
          <w:color w:val="000000"/>
          <w:lang w:val="uk-UA"/>
        </w:rPr>
        <w:t>рагічн</w:t>
      </w:r>
      <w:r>
        <w:rPr>
          <w:color w:val="000000"/>
          <w:lang w:val="uk-UA"/>
        </w:rPr>
        <w:t>ого</w:t>
      </w:r>
      <w:r w:rsidRPr="00BD1E8B">
        <w:rPr>
          <w:color w:val="000000"/>
          <w:lang w:val="uk-UA"/>
        </w:rPr>
        <w:t xml:space="preserve"> сприйняття дійсності. Порушення ренеса</w:t>
      </w:r>
      <w:r w:rsidRPr="00BD1E8B">
        <w:rPr>
          <w:color w:val="000000"/>
          <w:lang w:val="uk-UA"/>
        </w:rPr>
        <w:softHyphen/>
        <w:t xml:space="preserve">нсної гармонії, інше </w:t>
      </w:r>
      <w:r>
        <w:rPr>
          <w:color w:val="000000"/>
          <w:lang w:val="uk-UA"/>
        </w:rPr>
        <w:t>спів</w:t>
      </w:r>
      <w:r w:rsidRPr="00BD1E8B">
        <w:rPr>
          <w:color w:val="000000"/>
          <w:lang w:val="uk-UA"/>
        </w:rPr>
        <w:t>відношення "людина-світ". Ху</w:t>
      </w:r>
      <w:r w:rsidRPr="00BD1E8B">
        <w:rPr>
          <w:color w:val="000000"/>
          <w:lang w:val="uk-UA"/>
        </w:rPr>
        <w:softHyphen/>
        <w:t>дожні ідеали та принципи мистецтва бароко, поняття «барокова модель». Провідні естетичні принци</w:t>
      </w:r>
      <w:r w:rsidRPr="00BD1E8B">
        <w:rPr>
          <w:color w:val="000000"/>
          <w:lang w:val="uk-UA"/>
        </w:rPr>
        <w:softHyphen/>
        <w:t>пи, втілення в музиці. Роль опозицій, антитез, контрастів, зміна стилі</w:t>
      </w:r>
      <w:r w:rsidRPr="00BD1E8B">
        <w:rPr>
          <w:color w:val="000000"/>
          <w:lang w:val="uk-UA"/>
        </w:rPr>
        <w:softHyphen/>
        <w:t>стки. Хорові твори та інструментальні і вокальні мініатюри різні формотворчі засади. Риторика, теорія афектів. Музична риторика</w:t>
      </w:r>
      <w:r>
        <w:rPr>
          <w:color w:val="000000"/>
          <w:lang w:val="uk-UA"/>
        </w:rPr>
        <w:t>,</w:t>
      </w:r>
      <w:r w:rsidRPr="00BD1E8B">
        <w:rPr>
          <w:color w:val="000000"/>
          <w:lang w:val="uk-UA"/>
        </w:rPr>
        <w:t xml:space="preserve"> </w:t>
      </w:r>
      <w:r>
        <w:rPr>
          <w:color w:val="000000"/>
          <w:lang w:val="uk-UA"/>
        </w:rPr>
        <w:t>н</w:t>
      </w:r>
      <w:r w:rsidRPr="00BD1E8B">
        <w:rPr>
          <w:color w:val="000000"/>
          <w:lang w:val="uk-UA"/>
        </w:rPr>
        <w:t>ова роль поліфонії та домінантне значен</w:t>
      </w:r>
      <w:r w:rsidRPr="00BD1E8B">
        <w:rPr>
          <w:color w:val="000000"/>
          <w:lang w:val="uk-UA"/>
        </w:rPr>
        <w:softHyphen/>
        <w:t>ня гармонії як засоба виразовості. Національ</w:t>
      </w:r>
      <w:r>
        <w:rPr>
          <w:color w:val="000000"/>
          <w:lang w:val="uk-UA"/>
        </w:rPr>
        <w:t>ні школи (Г. </w:t>
      </w:r>
      <w:r w:rsidRPr="00BD1E8B">
        <w:rPr>
          <w:color w:val="000000"/>
          <w:lang w:val="uk-UA"/>
        </w:rPr>
        <w:t xml:space="preserve">Шютц </w:t>
      </w:r>
      <w:r>
        <w:rPr>
          <w:color w:val="000000"/>
          <w:lang w:val="uk-UA"/>
        </w:rPr>
        <w:t>і розвиток венеці</w:t>
      </w:r>
      <w:r>
        <w:rPr>
          <w:color w:val="000000"/>
          <w:lang w:val="uk-UA"/>
        </w:rPr>
        <w:softHyphen/>
        <w:t>анської школи,</w:t>
      </w:r>
      <w:r w:rsidRPr="00BD1E8B">
        <w:rPr>
          <w:color w:val="000000"/>
          <w:lang w:val="uk-UA"/>
        </w:rPr>
        <w:t xml:space="preserve"> </w:t>
      </w:r>
      <w:r>
        <w:rPr>
          <w:color w:val="000000"/>
          <w:lang w:val="uk-UA"/>
        </w:rPr>
        <w:t>римська школа, с</w:t>
      </w:r>
      <w:r w:rsidRPr="00BD1E8B">
        <w:rPr>
          <w:color w:val="000000"/>
          <w:lang w:val="uk-UA"/>
        </w:rPr>
        <w:t>лов'янське бароко, польська школа</w:t>
      </w:r>
      <w:r>
        <w:rPr>
          <w:color w:val="000000"/>
          <w:lang w:val="uk-UA"/>
        </w:rPr>
        <w:t>)</w:t>
      </w:r>
      <w:r w:rsidRPr="00BD1E8B">
        <w:rPr>
          <w:color w:val="000000"/>
          <w:lang w:val="uk-UA"/>
        </w:rPr>
        <w:t>.</w:t>
      </w:r>
    </w:p>
    <w:p w:rsidR="005336CF" w:rsidRPr="00BD1E8B" w:rsidRDefault="005336CF" w:rsidP="005336CF">
      <w:pPr>
        <w:shd w:val="clear" w:color="auto" w:fill="FFFFFF"/>
        <w:autoSpaceDE w:val="0"/>
        <w:autoSpaceDN w:val="0"/>
        <w:adjustRightInd w:val="0"/>
        <w:ind w:firstLine="709"/>
        <w:jc w:val="both"/>
        <w:rPr>
          <w:color w:val="000000"/>
          <w:lang w:val="uk-UA"/>
        </w:rPr>
      </w:pPr>
    </w:p>
    <w:p w:rsidR="005336CF" w:rsidRPr="00BD1E8B" w:rsidRDefault="005336CF" w:rsidP="005336CF">
      <w:pPr>
        <w:shd w:val="clear" w:color="auto" w:fill="FFFFFF"/>
        <w:autoSpaceDE w:val="0"/>
        <w:autoSpaceDN w:val="0"/>
        <w:adjustRightInd w:val="0"/>
        <w:ind w:firstLine="709"/>
        <w:jc w:val="both"/>
        <w:rPr>
          <w:color w:val="000000"/>
          <w:lang w:val="uk-UA"/>
        </w:rPr>
      </w:pPr>
    </w:p>
    <w:p w:rsidR="005336CF" w:rsidRPr="00B95F5D" w:rsidRDefault="005336CF" w:rsidP="005336CF">
      <w:pPr>
        <w:jc w:val="both"/>
        <w:rPr>
          <w:b/>
          <w:bCs/>
          <w:sz w:val="28"/>
          <w:szCs w:val="28"/>
          <w:lang w:val="uk-UA"/>
        </w:rPr>
      </w:pPr>
      <w:r w:rsidRPr="00B95F5D">
        <w:rPr>
          <w:b/>
          <w:bCs/>
          <w:sz w:val="28"/>
          <w:szCs w:val="28"/>
          <w:lang w:val="uk-UA"/>
        </w:rPr>
        <w:t>Література основна:1,2,11,12</w:t>
      </w:r>
    </w:p>
    <w:p w:rsidR="005336CF" w:rsidRPr="00B95F5D" w:rsidRDefault="005336CF" w:rsidP="005336CF">
      <w:pPr>
        <w:jc w:val="both"/>
        <w:rPr>
          <w:b/>
          <w:bCs/>
          <w:sz w:val="28"/>
          <w:szCs w:val="28"/>
          <w:lang w:val="uk-UA"/>
        </w:rPr>
      </w:pPr>
      <w:r w:rsidRPr="00B95F5D">
        <w:rPr>
          <w:b/>
          <w:bCs/>
          <w:sz w:val="28"/>
          <w:szCs w:val="28"/>
          <w:lang w:val="uk-UA"/>
        </w:rPr>
        <w:t>Література додаткова:9</w:t>
      </w:r>
    </w:p>
    <w:p w:rsidR="005336CF" w:rsidRPr="00B95F5D" w:rsidRDefault="005336CF" w:rsidP="005336CF">
      <w:pPr>
        <w:rPr>
          <w:sz w:val="28"/>
          <w:szCs w:val="28"/>
          <w:lang w:val="uk-UA"/>
        </w:rPr>
      </w:pPr>
    </w:p>
    <w:p w:rsidR="005336CF" w:rsidRPr="00B95F5D" w:rsidRDefault="005336CF" w:rsidP="005336CF">
      <w:pPr>
        <w:jc w:val="both"/>
        <w:rPr>
          <w:b/>
          <w:sz w:val="28"/>
          <w:szCs w:val="28"/>
        </w:rPr>
      </w:pPr>
      <w:r w:rsidRPr="00B95F5D">
        <w:rPr>
          <w:b/>
          <w:bCs/>
          <w:sz w:val="28"/>
          <w:szCs w:val="28"/>
          <w:lang w:val="uk-UA"/>
        </w:rPr>
        <w:tab/>
      </w:r>
      <w:r w:rsidRPr="00B95F5D">
        <w:rPr>
          <w:b/>
          <w:bCs/>
          <w:sz w:val="28"/>
          <w:szCs w:val="28"/>
          <w:lang w:val="uk-UA"/>
        </w:rPr>
        <w:tab/>
      </w:r>
      <w:r w:rsidRPr="00B95F5D">
        <w:rPr>
          <w:b/>
          <w:i/>
          <w:sz w:val="28"/>
          <w:szCs w:val="28"/>
          <w:lang w:val="uk-UA"/>
        </w:rPr>
        <w:t xml:space="preserve">Тема 2.2. Розквіт інструментальних шкіл </w:t>
      </w:r>
      <w:r w:rsidRPr="00B95F5D">
        <w:rPr>
          <w:b/>
          <w:i/>
          <w:sz w:val="28"/>
          <w:szCs w:val="28"/>
          <w:lang w:val="en-US"/>
        </w:rPr>
        <w:t>XVII</w:t>
      </w:r>
      <w:r w:rsidRPr="00B95F5D">
        <w:rPr>
          <w:b/>
          <w:i/>
          <w:sz w:val="28"/>
          <w:szCs w:val="28"/>
        </w:rPr>
        <w:t xml:space="preserve"> ст. </w:t>
      </w:r>
      <w:r w:rsidRPr="00B95F5D">
        <w:rPr>
          <w:b/>
          <w:sz w:val="28"/>
          <w:szCs w:val="28"/>
        </w:rPr>
        <w:t>(</w:t>
      </w:r>
      <w:r w:rsidRPr="00B95F5D">
        <w:rPr>
          <w:b/>
          <w:sz w:val="28"/>
          <w:szCs w:val="28"/>
          <w:lang w:val="uk-UA"/>
        </w:rPr>
        <w:t>2 год</w:t>
      </w:r>
      <w:r w:rsidRPr="00B95F5D">
        <w:rPr>
          <w:b/>
          <w:sz w:val="28"/>
          <w:szCs w:val="28"/>
        </w:rPr>
        <w:t>)</w:t>
      </w:r>
    </w:p>
    <w:p w:rsidR="005336CF" w:rsidRPr="001C7D44" w:rsidRDefault="005336CF" w:rsidP="005336CF">
      <w:pPr>
        <w:jc w:val="both"/>
      </w:pPr>
      <w:r>
        <w:rPr>
          <w:rFonts w:ascii="Georgia" w:hAnsi="Georgia"/>
          <w:sz w:val="22"/>
          <w:szCs w:val="22"/>
          <w:lang w:val="uk-UA"/>
        </w:rPr>
        <w:tab/>
      </w:r>
      <w:r w:rsidRPr="001C7D44">
        <w:rPr>
          <w:lang w:val="uk-UA"/>
        </w:rPr>
        <w:t>Вдосконалення музичного інструментарію та розквіт інструментальної музики. Італійська скрипкова школа. Розширення арсеналу виразових засобів струнно-смичкових. Творчість А.</w:t>
      </w:r>
      <w:r>
        <w:rPr>
          <w:lang w:val="uk-UA"/>
        </w:rPr>
        <w:t> </w:t>
      </w:r>
      <w:r w:rsidRPr="001C7D44">
        <w:rPr>
          <w:lang w:val="uk-UA"/>
        </w:rPr>
        <w:t>Вівальді. Жанр інструментального концерту (</w:t>
      </w:r>
      <w:r w:rsidRPr="001C7D44">
        <w:rPr>
          <w:lang w:val="en-US"/>
        </w:rPr>
        <w:t>concerto</w:t>
      </w:r>
      <w:r w:rsidRPr="001C7D44">
        <w:rPr>
          <w:lang w:val="uk-UA"/>
        </w:rPr>
        <w:t xml:space="preserve"> </w:t>
      </w:r>
      <w:r w:rsidRPr="001C7D44">
        <w:rPr>
          <w:lang w:val="en-US"/>
        </w:rPr>
        <w:t>grosso</w:t>
      </w:r>
      <w:r w:rsidRPr="001C7D44">
        <w:rPr>
          <w:lang w:val="uk-UA"/>
        </w:rPr>
        <w:t xml:space="preserve">). Розмаїття стильових течій: маньєризм, рококо, власне бароко, передкласичні тенденції. Творчість французьких клавесиністів та її зв’язок зі стилем рококо. Орнаментика. Танцювальні сюїти та </w:t>
      </w:r>
      <w:r w:rsidRPr="001C7D44">
        <w:rPr>
          <w:lang w:val="en-US"/>
        </w:rPr>
        <w:t>orders</w:t>
      </w:r>
      <w:r w:rsidRPr="001C7D44">
        <w:t>.</w:t>
      </w:r>
    </w:p>
    <w:p w:rsidR="005336CF" w:rsidRDefault="005336CF" w:rsidP="005336CF">
      <w:pPr>
        <w:jc w:val="both"/>
        <w:rPr>
          <w:b/>
          <w:bCs/>
          <w:sz w:val="28"/>
          <w:szCs w:val="28"/>
          <w:lang w:val="uk-UA"/>
        </w:rPr>
      </w:pPr>
    </w:p>
    <w:p w:rsidR="005336CF" w:rsidRPr="00B95F5D" w:rsidRDefault="005336CF" w:rsidP="005336CF">
      <w:pPr>
        <w:jc w:val="both"/>
        <w:rPr>
          <w:b/>
          <w:bCs/>
          <w:sz w:val="28"/>
          <w:szCs w:val="28"/>
          <w:lang w:val="uk-UA"/>
        </w:rPr>
      </w:pPr>
      <w:r w:rsidRPr="00B95F5D">
        <w:rPr>
          <w:b/>
          <w:bCs/>
          <w:sz w:val="28"/>
          <w:szCs w:val="28"/>
          <w:lang w:val="uk-UA"/>
        </w:rPr>
        <w:t>Література основна:1,2,16,18</w:t>
      </w:r>
    </w:p>
    <w:p w:rsidR="005336CF" w:rsidRPr="00B95F5D" w:rsidRDefault="005336CF" w:rsidP="005336CF">
      <w:pPr>
        <w:jc w:val="both"/>
        <w:rPr>
          <w:bCs/>
          <w:sz w:val="28"/>
          <w:szCs w:val="28"/>
          <w:lang w:val="uk-UA"/>
        </w:rPr>
      </w:pPr>
      <w:r w:rsidRPr="00B95F5D">
        <w:rPr>
          <w:b/>
          <w:bCs/>
          <w:sz w:val="28"/>
          <w:szCs w:val="28"/>
          <w:lang w:val="uk-UA"/>
        </w:rPr>
        <w:t>Література додаткова:17,21,65</w:t>
      </w:r>
    </w:p>
    <w:p w:rsidR="005336CF" w:rsidRPr="00B95F5D" w:rsidRDefault="005336CF" w:rsidP="005336CF">
      <w:pPr>
        <w:jc w:val="center"/>
        <w:rPr>
          <w:b/>
          <w:i/>
          <w:sz w:val="28"/>
          <w:szCs w:val="28"/>
          <w:lang w:val="uk-UA"/>
        </w:rPr>
      </w:pPr>
    </w:p>
    <w:p w:rsidR="005336CF" w:rsidRPr="00B95F5D" w:rsidRDefault="005336CF" w:rsidP="005336CF">
      <w:pPr>
        <w:jc w:val="center"/>
        <w:rPr>
          <w:sz w:val="28"/>
          <w:szCs w:val="28"/>
          <w:lang w:val="uk-UA"/>
        </w:rPr>
      </w:pPr>
      <w:r w:rsidRPr="00B95F5D">
        <w:rPr>
          <w:b/>
          <w:i/>
          <w:sz w:val="28"/>
          <w:szCs w:val="28"/>
          <w:lang w:val="uk-UA"/>
        </w:rPr>
        <w:t xml:space="preserve">Тема 2.3. І. С. Бах. Клавірна та кантатно-ораторіальна творчість </w:t>
      </w:r>
      <w:r w:rsidRPr="00B95F5D">
        <w:rPr>
          <w:b/>
          <w:sz w:val="28"/>
          <w:szCs w:val="28"/>
          <w:lang w:val="uk-UA"/>
        </w:rPr>
        <w:t>(2 год.)</w:t>
      </w:r>
    </w:p>
    <w:p w:rsidR="005336CF" w:rsidRPr="001C7D44" w:rsidRDefault="005336CF" w:rsidP="005336CF">
      <w:pPr>
        <w:ind w:firstLine="708"/>
        <w:jc w:val="both"/>
        <w:rPr>
          <w:lang w:val="uk-UA"/>
        </w:rPr>
      </w:pPr>
      <w:r w:rsidRPr="001C7D44">
        <w:rPr>
          <w:lang w:val="uk-UA"/>
        </w:rPr>
        <w:t>Місце творчості Й. С. Баха в історії світової музики. Своєрідність прочитання жанрових канонів бароко, синтезування традицій різних національних композиторських шкіл, оновлення німецької музичної традиції. Етапи творчої біографії. Образи, ідеї музики Баха. Доля спадщини. Жанри творчості: органна музика. Історія протестантського хоралу. Жанр хоральної прелюдії. Поєднання імпровізаційного та композиційного у «малих циклах»: токкати та фуги, прелюдії і фуги, фантазії і фуги. Основні принципи побудови фуги як поліфонічної форми. Інструментальна творчість. Новаторство Баха щодо аплікатурних принципів клавірної гри. Розширення образно-змістовної сфери клавірних творів. Клавір як концертний інструмент. Оркестрові твори; перетворення концертних принципів. Кантатно-ораторіальна творчість, її зв'язок із релігіозними ідеями.</w:t>
      </w:r>
    </w:p>
    <w:p w:rsidR="005336CF" w:rsidRDefault="005336CF" w:rsidP="005336CF">
      <w:pPr>
        <w:jc w:val="both"/>
        <w:rPr>
          <w:rFonts w:ascii="Georgia" w:hAnsi="Georgia"/>
          <w:sz w:val="22"/>
          <w:szCs w:val="22"/>
          <w:lang w:val="uk-UA"/>
        </w:rPr>
      </w:pPr>
    </w:p>
    <w:p w:rsidR="005336CF" w:rsidRPr="00B95F5D" w:rsidRDefault="005336CF" w:rsidP="005336CF">
      <w:pPr>
        <w:jc w:val="both"/>
        <w:rPr>
          <w:b/>
          <w:bCs/>
          <w:sz w:val="28"/>
          <w:szCs w:val="28"/>
          <w:lang w:val="uk-UA"/>
        </w:rPr>
      </w:pPr>
      <w:r w:rsidRPr="00B95F5D">
        <w:rPr>
          <w:b/>
          <w:bCs/>
          <w:sz w:val="28"/>
          <w:szCs w:val="28"/>
          <w:lang w:val="uk-UA"/>
        </w:rPr>
        <w:t>Література основна:3,5,15,17</w:t>
      </w:r>
    </w:p>
    <w:p w:rsidR="005336CF" w:rsidRPr="00B95F5D" w:rsidRDefault="005336CF" w:rsidP="005336CF">
      <w:pPr>
        <w:jc w:val="both"/>
        <w:rPr>
          <w:b/>
          <w:bCs/>
          <w:sz w:val="28"/>
          <w:szCs w:val="28"/>
          <w:lang w:val="uk-UA"/>
        </w:rPr>
      </w:pPr>
      <w:r w:rsidRPr="00B95F5D">
        <w:rPr>
          <w:b/>
          <w:bCs/>
          <w:sz w:val="28"/>
          <w:szCs w:val="28"/>
          <w:lang w:val="uk-UA"/>
        </w:rPr>
        <w:t>Література додаткова: 28,52</w:t>
      </w:r>
    </w:p>
    <w:p w:rsidR="005336CF" w:rsidRPr="00B95F5D" w:rsidRDefault="005336CF" w:rsidP="005336CF">
      <w:pPr>
        <w:jc w:val="both"/>
        <w:rPr>
          <w:b/>
          <w:bCs/>
          <w:sz w:val="28"/>
          <w:szCs w:val="28"/>
          <w:lang w:val="uk-UA"/>
        </w:rPr>
      </w:pPr>
    </w:p>
    <w:p w:rsidR="005336CF" w:rsidRPr="00B95F5D" w:rsidRDefault="005336CF" w:rsidP="005336CF">
      <w:pPr>
        <w:jc w:val="center"/>
        <w:rPr>
          <w:b/>
          <w:bCs/>
          <w:i/>
          <w:sz w:val="28"/>
          <w:szCs w:val="28"/>
          <w:lang w:val="uk-UA"/>
        </w:rPr>
      </w:pPr>
      <w:r w:rsidRPr="00B95F5D">
        <w:rPr>
          <w:b/>
          <w:bCs/>
          <w:i/>
          <w:sz w:val="28"/>
          <w:szCs w:val="28"/>
          <w:lang w:val="uk-UA"/>
        </w:rPr>
        <w:t>Тема 2.4. Творча постать Г. Ф. Генделя (2 год)</w:t>
      </w:r>
    </w:p>
    <w:p w:rsidR="005336CF" w:rsidRPr="001C7D44" w:rsidRDefault="005336CF" w:rsidP="005336CF">
      <w:pPr>
        <w:pStyle w:val="2"/>
        <w:spacing w:after="0" w:line="240" w:lineRule="auto"/>
        <w:ind w:firstLine="708"/>
        <w:jc w:val="both"/>
        <w:rPr>
          <w:lang w:val="uk-UA"/>
        </w:rPr>
      </w:pPr>
      <w:r>
        <w:rPr>
          <w:lang w:val="uk-UA"/>
        </w:rPr>
        <w:t>Життєтворчих шлях</w:t>
      </w:r>
      <w:r w:rsidRPr="001C7D44">
        <w:t>. Тяжіння до масштабних світських жанрів – опери та ораторії. Риси індивідуального стилю (зростання ролі мелодії та гомофонного викладу, гімнічність інтонації).</w:t>
      </w:r>
      <w:r w:rsidRPr="001C7D44">
        <w:rPr>
          <w:lang w:val="uk-UA"/>
        </w:rPr>
        <w:t xml:space="preserve"> </w:t>
      </w:r>
      <w:r w:rsidRPr="001C7D44">
        <w:t>Оперний доробок Генделя. Італійська опера-</w:t>
      </w:r>
      <w:r w:rsidRPr="001C7D44">
        <w:rPr>
          <w:lang w:val="en-US"/>
        </w:rPr>
        <w:t>seria</w:t>
      </w:r>
      <w:r w:rsidRPr="001C7D44">
        <w:t xml:space="preserve"> як його провідний жанровий тип. Його особливості (сюжети, коло ідей та образів; функція, структура, типологія сольних номерів – арій </w:t>
      </w:r>
      <w:r w:rsidRPr="001C7D44">
        <w:rPr>
          <w:lang w:val="en-US"/>
        </w:rPr>
        <w:t>da</w:t>
      </w:r>
      <w:r w:rsidRPr="001C7D44">
        <w:t xml:space="preserve"> </w:t>
      </w:r>
      <w:r>
        <w:rPr>
          <w:lang w:val="uk-UA"/>
        </w:rPr>
        <w:t>с</w:t>
      </w:r>
      <w:r w:rsidRPr="001C7D44">
        <w:rPr>
          <w:lang w:val="en-US"/>
        </w:rPr>
        <w:t>apo</w:t>
      </w:r>
      <w:r w:rsidRPr="001C7D44">
        <w:t>; функція і різновиди речитативів). Жанр ораторії. Спільні і відмінні риси з оперою, месою, пасіонами (роль хору, переважання епічного первеня над драматичним, позацерковні умови виконання). Своєрідність відбиття біблійних легенд та євангельських тем в ораторіях Генделя</w:t>
      </w:r>
      <w:r w:rsidRPr="001C7D44">
        <w:rPr>
          <w:lang w:val="uk-UA"/>
        </w:rPr>
        <w:t>.</w:t>
      </w:r>
    </w:p>
    <w:p w:rsidR="005336CF" w:rsidRPr="001C7D44" w:rsidRDefault="005336CF" w:rsidP="005336CF">
      <w:pPr>
        <w:pStyle w:val="2"/>
        <w:spacing w:after="0" w:line="240" w:lineRule="auto"/>
        <w:rPr>
          <w:b/>
          <w:bCs/>
          <w:sz w:val="28"/>
          <w:szCs w:val="28"/>
          <w:lang w:val="uk-UA"/>
        </w:rPr>
      </w:pPr>
    </w:p>
    <w:p w:rsidR="005336CF" w:rsidRPr="00B95F5D" w:rsidRDefault="005336CF" w:rsidP="005336CF">
      <w:pPr>
        <w:jc w:val="both"/>
        <w:rPr>
          <w:b/>
          <w:bCs/>
          <w:sz w:val="28"/>
          <w:szCs w:val="28"/>
          <w:lang w:val="uk-UA"/>
        </w:rPr>
      </w:pPr>
      <w:r w:rsidRPr="00B95F5D">
        <w:rPr>
          <w:b/>
          <w:bCs/>
          <w:sz w:val="28"/>
          <w:szCs w:val="28"/>
          <w:lang w:val="uk-UA"/>
        </w:rPr>
        <w:t>Література основна:3,5,15,17</w:t>
      </w:r>
    </w:p>
    <w:p w:rsidR="005336CF" w:rsidRPr="00B95F5D" w:rsidRDefault="005336CF" w:rsidP="005336CF">
      <w:pPr>
        <w:jc w:val="both"/>
        <w:rPr>
          <w:b/>
          <w:bCs/>
          <w:sz w:val="28"/>
          <w:szCs w:val="28"/>
          <w:lang w:val="uk-UA"/>
        </w:rPr>
      </w:pPr>
      <w:r w:rsidRPr="00B95F5D">
        <w:rPr>
          <w:b/>
          <w:bCs/>
          <w:sz w:val="28"/>
          <w:szCs w:val="28"/>
          <w:lang w:val="uk-UA"/>
        </w:rPr>
        <w:t>Література додаткова: 28,52</w:t>
      </w:r>
    </w:p>
    <w:p w:rsidR="005336CF" w:rsidRPr="00B95F5D" w:rsidRDefault="005336CF" w:rsidP="005336CF">
      <w:pPr>
        <w:jc w:val="center"/>
        <w:rPr>
          <w:b/>
          <w:bCs/>
          <w:i/>
          <w:sz w:val="28"/>
          <w:szCs w:val="28"/>
          <w:lang w:val="uk-UA"/>
        </w:rPr>
      </w:pPr>
    </w:p>
    <w:p w:rsidR="005336CF" w:rsidRPr="00B95F5D" w:rsidRDefault="005336CF" w:rsidP="005336CF">
      <w:pPr>
        <w:ind w:firstLine="720"/>
        <w:rPr>
          <w:sz w:val="28"/>
          <w:szCs w:val="28"/>
          <w:lang w:val="uk-UA"/>
        </w:rPr>
      </w:pPr>
    </w:p>
    <w:p w:rsidR="005336CF" w:rsidRPr="00B95F5D" w:rsidRDefault="005336CF" w:rsidP="005336CF">
      <w:pPr>
        <w:jc w:val="center"/>
        <w:rPr>
          <w:b/>
          <w:sz w:val="28"/>
          <w:szCs w:val="28"/>
        </w:rPr>
      </w:pPr>
      <w:r w:rsidRPr="00B95F5D">
        <w:rPr>
          <w:b/>
          <w:sz w:val="28"/>
          <w:szCs w:val="28"/>
        </w:rPr>
        <w:t>МОДУЛЬНА КОНТРОЛЬНА РОБОТА 2</w:t>
      </w:r>
    </w:p>
    <w:p w:rsidR="005336CF" w:rsidRPr="00B95F5D" w:rsidRDefault="005336CF" w:rsidP="005336CF">
      <w:pPr>
        <w:jc w:val="both"/>
        <w:rPr>
          <w:b/>
          <w:sz w:val="28"/>
          <w:szCs w:val="28"/>
        </w:rPr>
      </w:pPr>
      <w:r w:rsidRPr="00B95F5D">
        <w:rPr>
          <w:b/>
          <w:sz w:val="28"/>
          <w:szCs w:val="28"/>
        </w:rPr>
        <w:t>Дати відповіді на  питання</w:t>
      </w:r>
    </w:p>
    <w:p w:rsidR="005336CF" w:rsidRPr="00B95F5D" w:rsidRDefault="005336CF" w:rsidP="005336CF">
      <w:pPr>
        <w:widowControl w:val="0"/>
        <w:numPr>
          <w:ilvl w:val="0"/>
          <w:numId w:val="14"/>
        </w:numPr>
        <w:autoSpaceDE w:val="0"/>
        <w:autoSpaceDN w:val="0"/>
        <w:adjustRightInd w:val="0"/>
        <w:jc w:val="both"/>
        <w:rPr>
          <w:sz w:val="28"/>
          <w:szCs w:val="28"/>
        </w:rPr>
      </w:pPr>
      <w:r w:rsidRPr="00B95F5D">
        <w:rPr>
          <w:sz w:val="28"/>
          <w:szCs w:val="28"/>
          <w:lang w:val="uk-UA"/>
        </w:rPr>
        <w:t>Назвіть країну, у якій виник</w:t>
      </w:r>
      <w:r>
        <w:rPr>
          <w:sz w:val="28"/>
          <w:szCs w:val="28"/>
          <w:lang w:val="uk-UA"/>
        </w:rPr>
        <w:t>ла</w:t>
      </w:r>
      <w:r w:rsidRPr="00B95F5D">
        <w:rPr>
          <w:sz w:val="28"/>
          <w:szCs w:val="28"/>
          <w:lang w:val="uk-UA"/>
        </w:rPr>
        <w:t xml:space="preserve"> </w:t>
      </w:r>
      <w:r>
        <w:rPr>
          <w:sz w:val="28"/>
          <w:szCs w:val="28"/>
          <w:lang w:val="uk-UA"/>
        </w:rPr>
        <w:t>опера.</w:t>
      </w:r>
    </w:p>
    <w:p w:rsidR="005336CF" w:rsidRPr="00B95F5D" w:rsidRDefault="005336CF" w:rsidP="005336CF">
      <w:pPr>
        <w:widowControl w:val="0"/>
        <w:numPr>
          <w:ilvl w:val="0"/>
          <w:numId w:val="14"/>
        </w:numPr>
        <w:autoSpaceDE w:val="0"/>
        <w:autoSpaceDN w:val="0"/>
        <w:adjustRightInd w:val="0"/>
        <w:jc w:val="both"/>
        <w:rPr>
          <w:sz w:val="28"/>
          <w:szCs w:val="28"/>
        </w:rPr>
      </w:pPr>
      <w:r w:rsidRPr="00B95F5D">
        <w:rPr>
          <w:sz w:val="28"/>
          <w:szCs w:val="28"/>
        </w:rPr>
        <w:t>Яке жанрове визначення отримала опера у Італії.</w:t>
      </w:r>
    </w:p>
    <w:p w:rsidR="005336CF" w:rsidRPr="00B95F5D" w:rsidRDefault="005336CF" w:rsidP="005336CF">
      <w:pPr>
        <w:widowControl w:val="0"/>
        <w:numPr>
          <w:ilvl w:val="0"/>
          <w:numId w:val="14"/>
        </w:numPr>
        <w:autoSpaceDE w:val="0"/>
        <w:autoSpaceDN w:val="0"/>
        <w:adjustRightInd w:val="0"/>
        <w:jc w:val="both"/>
        <w:rPr>
          <w:sz w:val="28"/>
          <w:szCs w:val="28"/>
        </w:rPr>
      </w:pPr>
      <w:r w:rsidRPr="00B95F5D">
        <w:rPr>
          <w:sz w:val="28"/>
          <w:szCs w:val="28"/>
        </w:rPr>
        <w:t>Назвіть перші опери</w:t>
      </w:r>
      <w:r w:rsidRPr="00B95F5D">
        <w:rPr>
          <w:sz w:val="28"/>
          <w:szCs w:val="28"/>
          <w:lang w:val="uk-UA"/>
        </w:rPr>
        <w:t xml:space="preserve"> та їхніх авторів</w:t>
      </w:r>
      <w:r w:rsidRPr="00B95F5D">
        <w:rPr>
          <w:sz w:val="28"/>
          <w:szCs w:val="28"/>
        </w:rPr>
        <w:t>.</w:t>
      </w:r>
    </w:p>
    <w:p w:rsidR="005336CF" w:rsidRPr="00B95F5D" w:rsidRDefault="005336CF" w:rsidP="005336CF">
      <w:pPr>
        <w:widowControl w:val="0"/>
        <w:numPr>
          <w:ilvl w:val="0"/>
          <w:numId w:val="14"/>
        </w:numPr>
        <w:autoSpaceDE w:val="0"/>
        <w:autoSpaceDN w:val="0"/>
        <w:adjustRightInd w:val="0"/>
        <w:jc w:val="both"/>
        <w:rPr>
          <w:sz w:val="28"/>
          <w:szCs w:val="28"/>
        </w:rPr>
      </w:pPr>
      <w:r>
        <w:rPr>
          <w:sz w:val="28"/>
          <w:szCs w:val="28"/>
          <w:lang w:val="uk-UA"/>
        </w:rPr>
        <w:t>Назвіть</w:t>
      </w:r>
      <w:r>
        <w:rPr>
          <w:sz w:val="28"/>
          <w:szCs w:val="28"/>
        </w:rPr>
        <w:t xml:space="preserve"> найбільш популярни</w:t>
      </w:r>
      <w:r>
        <w:rPr>
          <w:sz w:val="28"/>
          <w:szCs w:val="28"/>
          <w:lang w:val="uk-UA"/>
        </w:rPr>
        <w:t>й</w:t>
      </w:r>
      <w:r w:rsidRPr="00B95F5D">
        <w:rPr>
          <w:sz w:val="28"/>
          <w:szCs w:val="28"/>
        </w:rPr>
        <w:t xml:space="preserve"> </w:t>
      </w:r>
      <w:r>
        <w:rPr>
          <w:sz w:val="28"/>
          <w:szCs w:val="28"/>
          <w:lang w:val="uk-UA"/>
        </w:rPr>
        <w:t xml:space="preserve">міфологічний сюжет </w:t>
      </w:r>
      <w:r w:rsidRPr="00B95F5D">
        <w:rPr>
          <w:sz w:val="28"/>
          <w:szCs w:val="28"/>
        </w:rPr>
        <w:t>серед твор</w:t>
      </w:r>
      <w:r w:rsidRPr="00B95F5D">
        <w:rPr>
          <w:sz w:val="28"/>
          <w:szCs w:val="28"/>
          <w:lang w:val="uk-UA"/>
        </w:rPr>
        <w:t>ц</w:t>
      </w:r>
      <w:r w:rsidRPr="00B95F5D">
        <w:rPr>
          <w:sz w:val="28"/>
          <w:szCs w:val="28"/>
        </w:rPr>
        <w:t>ів ранньої опери.</w:t>
      </w:r>
    </w:p>
    <w:p w:rsidR="005336CF" w:rsidRPr="00B95F5D" w:rsidRDefault="005336CF" w:rsidP="005336CF">
      <w:pPr>
        <w:widowControl w:val="0"/>
        <w:numPr>
          <w:ilvl w:val="0"/>
          <w:numId w:val="14"/>
        </w:numPr>
        <w:autoSpaceDE w:val="0"/>
        <w:autoSpaceDN w:val="0"/>
        <w:adjustRightInd w:val="0"/>
        <w:jc w:val="both"/>
        <w:rPr>
          <w:sz w:val="28"/>
          <w:szCs w:val="28"/>
        </w:rPr>
      </w:pPr>
      <w:r w:rsidRPr="00B95F5D">
        <w:rPr>
          <w:sz w:val="28"/>
          <w:szCs w:val="28"/>
        </w:rPr>
        <w:t xml:space="preserve">Що таке </w:t>
      </w:r>
      <w:r w:rsidRPr="00B95F5D">
        <w:rPr>
          <w:sz w:val="28"/>
          <w:szCs w:val="28"/>
          <w:lang w:val="en-US"/>
        </w:rPr>
        <w:t>opera seria</w:t>
      </w:r>
      <w:r w:rsidRPr="00B95F5D">
        <w:rPr>
          <w:sz w:val="28"/>
          <w:szCs w:val="28"/>
        </w:rPr>
        <w:t>.</w:t>
      </w:r>
    </w:p>
    <w:p w:rsidR="005336CF" w:rsidRPr="00B95F5D" w:rsidRDefault="005336CF" w:rsidP="005336CF">
      <w:pPr>
        <w:widowControl w:val="0"/>
        <w:numPr>
          <w:ilvl w:val="0"/>
          <w:numId w:val="14"/>
        </w:numPr>
        <w:autoSpaceDE w:val="0"/>
        <w:autoSpaceDN w:val="0"/>
        <w:adjustRightInd w:val="0"/>
        <w:jc w:val="both"/>
        <w:rPr>
          <w:sz w:val="28"/>
          <w:szCs w:val="28"/>
        </w:rPr>
      </w:pPr>
      <w:r w:rsidRPr="00B95F5D">
        <w:rPr>
          <w:sz w:val="28"/>
          <w:szCs w:val="28"/>
        </w:rPr>
        <w:t xml:space="preserve">Що таке </w:t>
      </w:r>
      <w:r w:rsidRPr="00B95F5D">
        <w:rPr>
          <w:sz w:val="28"/>
          <w:szCs w:val="28"/>
          <w:lang w:val="en-US"/>
        </w:rPr>
        <w:t>opera buffa</w:t>
      </w:r>
      <w:r w:rsidRPr="00B95F5D">
        <w:rPr>
          <w:sz w:val="28"/>
          <w:szCs w:val="28"/>
        </w:rPr>
        <w:t>.</w:t>
      </w:r>
    </w:p>
    <w:p w:rsidR="005336CF" w:rsidRPr="00B95F5D" w:rsidRDefault="005336CF" w:rsidP="005336CF">
      <w:pPr>
        <w:widowControl w:val="0"/>
        <w:numPr>
          <w:ilvl w:val="0"/>
          <w:numId w:val="14"/>
        </w:numPr>
        <w:autoSpaceDE w:val="0"/>
        <w:autoSpaceDN w:val="0"/>
        <w:adjustRightInd w:val="0"/>
        <w:jc w:val="both"/>
        <w:rPr>
          <w:sz w:val="28"/>
          <w:szCs w:val="28"/>
        </w:rPr>
      </w:pPr>
      <w:r w:rsidRPr="00B95F5D">
        <w:rPr>
          <w:sz w:val="28"/>
          <w:szCs w:val="28"/>
        </w:rPr>
        <w:t>Яке жанрове визначення отримала опера у Франції.</w:t>
      </w:r>
    </w:p>
    <w:p w:rsidR="005336CF" w:rsidRPr="00B95F5D" w:rsidRDefault="005336CF" w:rsidP="005336CF">
      <w:pPr>
        <w:widowControl w:val="0"/>
        <w:numPr>
          <w:ilvl w:val="0"/>
          <w:numId w:val="14"/>
        </w:numPr>
        <w:autoSpaceDE w:val="0"/>
        <w:autoSpaceDN w:val="0"/>
        <w:adjustRightInd w:val="0"/>
        <w:jc w:val="both"/>
        <w:rPr>
          <w:sz w:val="28"/>
          <w:szCs w:val="28"/>
        </w:rPr>
      </w:pPr>
      <w:r w:rsidRPr="00B95F5D">
        <w:rPr>
          <w:sz w:val="28"/>
          <w:szCs w:val="28"/>
        </w:rPr>
        <w:t>Назвіть першу французьку оперу, хто її автори.</w:t>
      </w:r>
    </w:p>
    <w:p w:rsidR="005336CF" w:rsidRPr="00B95F5D" w:rsidRDefault="005336CF" w:rsidP="005336CF">
      <w:pPr>
        <w:widowControl w:val="0"/>
        <w:numPr>
          <w:ilvl w:val="0"/>
          <w:numId w:val="14"/>
        </w:numPr>
        <w:autoSpaceDE w:val="0"/>
        <w:autoSpaceDN w:val="0"/>
        <w:adjustRightInd w:val="0"/>
        <w:jc w:val="both"/>
        <w:rPr>
          <w:sz w:val="28"/>
          <w:szCs w:val="28"/>
        </w:rPr>
      </w:pPr>
      <w:r w:rsidRPr="00B95F5D">
        <w:rPr>
          <w:sz w:val="28"/>
          <w:szCs w:val="28"/>
        </w:rPr>
        <w:lastRenderedPageBreak/>
        <w:t>Яка різниця між італійською та французькою увертюрою.</w:t>
      </w:r>
    </w:p>
    <w:p w:rsidR="005336CF" w:rsidRPr="00B95F5D" w:rsidRDefault="005336CF" w:rsidP="005336CF">
      <w:pPr>
        <w:widowControl w:val="0"/>
        <w:numPr>
          <w:ilvl w:val="0"/>
          <w:numId w:val="14"/>
        </w:numPr>
        <w:autoSpaceDE w:val="0"/>
        <w:autoSpaceDN w:val="0"/>
        <w:adjustRightInd w:val="0"/>
        <w:jc w:val="both"/>
        <w:rPr>
          <w:sz w:val="28"/>
          <w:szCs w:val="28"/>
        </w:rPr>
      </w:pPr>
      <w:r w:rsidRPr="00B95F5D">
        <w:rPr>
          <w:sz w:val="28"/>
          <w:szCs w:val="28"/>
        </w:rPr>
        <w:t>Чи був популярним жанр опери у Англії. Якщо ні, то чому.</w:t>
      </w:r>
    </w:p>
    <w:p w:rsidR="005336CF" w:rsidRPr="001C7D44" w:rsidRDefault="005336CF" w:rsidP="005336CF">
      <w:pPr>
        <w:widowControl w:val="0"/>
        <w:numPr>
          <w:ilvl w:val="0"/>
          <w:numId w:val="14"/>
        </w:numPr>
        <w:autoSpaceDE w:val="0"/>
        <w:autoSpaceDN w:val="0"/>
        <w:adjustRightInd w:val="0"/>
        <w:jc w:val="both"/>
        <w:rPr>
          <w:sz w:val="28"/>
          <w:szCs w:val="28"/>
        </w:rPr>
      </w:pPr>
      <w:r w:rsidRPr="001C7D44">
        <w:rPr>
          <w:sz w:val="28"/>
          <w:szCs w:val="28"/>
        </w:rPr>
        <w:t>Скільки опер написав Ге</w:t>
      </w:r>
      <w:r w:rsidRPr="001C7D44">
        <w:rPr>
          <w:sz w:val="28"/>
          <w:szCs w:val="28"/>
          <w:lang w:val="uk-UA"/>
        </w:rPr>
        <w:t>н</w:t>
      </w:r>
      <w:r w:rsidRPr="001C7D44">
        <w:rPr>
          <w:sz w:val="28"/>
          <w:szCs w:val="28"/>
        </w:rPr>
        <w:t>рі Перс</w:t>
      </w:r>
      <w:r w:rsidRPr="001C7D44">
        <w:rPr>
          <w:sz w:val="28"/>
          <w:szCs w:val="28"/>
          <w:lang w:val="uk-UA"/>
        </w:rPr>
        <w:t>ел</w:t>
      </w:r>
    </w:p>
    <w:p w:rsidR="005336CF" w:rsidRPr="00664F6E" w:rsidRDefault="005336CF" w:rsidP="005336CF">
      <w:pPr>
        <w:widowControl w:val="0"/>
        <w:numPr>
          <w:ilvl w:val="0"/>
          <w:numId w:val="14"/>
        </w:numPr>
        <w:autoSpaceDE w:val="0"/>
        <w:autoSpaceDN w:val="0"/>
        <w:adjustRightInd w:val="0"/>
        <w:jc w:val="both"/>
        <w:rPr>
          <w:sz w:val="28"/>
          <w:szCs w:val="28"/>
        </w:rPr>
      </w:pPr>
      <w:r w:rsidRPr="00B95F5D">
        <w:rPr>
          <w:sz w:val="28"/>
          <w:szCs w:val="28"/>
        </w:rPr>
        <w:t>Які національні ос</w:t>
      </w:r>
      <w:r>
        <w:rPr>
          <w:sz w:val="28"/>
          <w:szCs w:val="28"/>
        </w:rPr>
        <w:t>обливості опери «Дідона і Еней»</w:t>
      </w:r>
    </w:p>
    <w:p w:rsidR="005336CF" w:rsidRPr="00664F6E" w:rsidRDefault="005336CF" w:rsidP="005336CF">
      <w:pPr>
        <w:widowControl w:val="0"/>
        <w:numPr>
          <w:ilvl w:val="0"/>
          <w:numId w:val="14"/>
        </w:numPr>
        <w:autoSpaceDE w:val="0"/>
        <w:autoSpaceDN w:val="0"/>
        <w:adjustRightInd w:val="0"/>
        <w:jc w:val="both"/>
        <w:rPr>
          <w:sz w:val="28"/>
          <w:szCs w:val="28"/>
        </w:rPr>
      </w:pPr>
      <w:r>
        <w:rPr>
          <w:sz w:val="28"/>
          <w:szCs w:val="28"/>
          <w:lang w:val="uk-UA"/>
        </w:rPr>
        <w:t>Дайте визначення жанру кончерто гроссо</w:t>
      </w:r>
    </w:p>
    <w:p w:rsidR="005336CF" w:rsidRPr="00664F6E" w:rsidRDefault="005336CF" w:rsidP="005336CF">
      <w:pPr>
        <w:widowControl w:val="0"/>
        <w:numPr>
          <w:ilvl w:val="0"/>
          <w:numId w:val="14"/>
        </w:numPr>
        <w:autoSpaceDE w:val="0"/>
        <w:autoSpaceDN w:val="0"/>
        <w:adjustRightInd w:val="0"/>
        <w:jc w:val="both"/>
        <w:rPr>
          <w:sz w:val="28"/>
          <w:szCs w:val="28"/>
        </w:rPr>
      </w:pPr>
      <w:r>
        <w:rPr>
          <w:sz w:val="28"/>
          <w:szCs w:val="28"/>
          <w:lang w:val="uk-UA"/>
        </w:rPr>
        <w:t>Що таке риторичні фігури</w:t>
      </w:r>
    </w:p>
    <w:p w:rsidR="005336CF" w:rsidRPr="00664F6E" w:rsidRDefault="005336CF" w:rsidP="005336CF">
      <w:pPr>
        <w:widowControl w:val="0"/>
        <w:numPr>
          <w:ilvl w:val="0"/>
          <w:numId w:val="14"/>
        </w:numPr>
        <w:autoSpaceDE w:val="0"/>
        <w:autoSpaceDN w:val="0"/>
        <w:adjustRightInd w:val="0"/>
        <w:jc w:val="both"/>
        <w:rPr>
          <w:sz w:val="28"/>
          <w:szCs w:val="28"/>
        </w:rPr>
      </w:pPr>
      <w:r>
        <w:rPr>
          <w:sz w:val="28"/>
          <w:szCs w:val="28"/>
          <w:lang w:val="uk-UA"/>
        </w:rPr>
        <w:t>Розкрийте значення барокової риторики для музичного мистецтва барокової доби</w:t>
      </w:r>
    </w:p>
    <w:p w:rsidR="005336CF" w:rsidRPr="00B95F5D" w:rsidRDefault="005336CF" w:rsidP="005336CF">
      <w:pPr>
        <w:widowControl w:val="0"/>
        <w:numPr>
          <w:ilvl w:val="0"/>
          <w:numId w:val="14"/>
        </w:numPr>
        <w:autoSpaceDE w:val="0"/>
        <w:autoSpaceDN w:val="0"/>
        <w:adjustRightInd w:val="0"/>
        <w:jc w:val="both"/>
        <w:rPr>
          <w:sz w:val="28"/>
          <w:szCs w:val="28"/>
        </w:rPr>
      </w:pPr>
      <w:r>
        <w:rPr>
          <w:sz w:val="28"/>
          <w:szCs w:val="28"/>
          <w:lang w:val="uk-UA"/>
        </w:rPr>
        <w:t>Дайте визначення жанрам кантата, ораторія, сюїта</w:t>
      </w:r>
    </w:p>
    <w:p w:rsidR="005336CF" w:rsidRPr="00B95F5D" w:rsidRDefault="005336CF" w:rsidP="005336CF">
      <w:pPr>
        <w:jc w:val="center"/>
        <w:rPr>
          <w:sz w:val="28"/>
          <w:szCs w:val="28"/>
          <w:lang w:val="uk-UA"/>
        </w:rPr>
      </w:pPr>
    </w:p>
    <w:p w:rsidR="005336CF" w:rsidRPr="00B95F5D" w:rsidRDefault="005336CF" w:rsidP="005336CF">
      <w:pPr>
        <w:pStyle w:val="13"/>
        <w:spacing w:before="240"/>
      </w:pPr>
      <w:bookmarkStart w:id="12" w:name="_Toc434565586"/>
      <w:r w:rsidRPr="00B95F5D">
        <w:t>ЗМІСТОВИЙ МОДУЛЬ ІІІ. Музичний класицизм та романтизм</w:t>
      </w:r>
      <w:bookmarkEnd w:id="12"/>
    </w:p>
    <w:p w:rsidR="005336CF" w:rsidRPr="00B95F5D" w:rsidRDefault="005336CF" w:rsidP="005336CF">
      <w:pPr>
        <w:jc w:val="center"/>
        <w:rPr>
          <w:b/>
          <w:sz w:val="28"/>
          <w:szCs w:val="28"/>
          <w:lang w:val="uk-UA"/>
        </w:rPr>
      </w:pPr>
      <w:r w:rsidRPr="00B95F5D">
        <w:rPr>
          <w:b/>
          <w:i/>
          <w:sz w:val="28"/>
          <w:szCs w:val="28"/>
          <w:lang w:val="uk-UA"/>
        </w:rPr>
        <w:t>Тема 3.1. Естетико-стильові засади класицизму в музиці. Соната і симфонія</w:t>
      </w:r>
      <w:r w:rsidRPr="00B95F5D">
        <w:rPr>
          <w:b/>
          <w:sz w:val="28"/>
          <w:szCs w:val="28"/>
          <w:lang w:val="uk-UA"/>
        </w:rPr>
        <w:t xml:space="preserve"> (2 год)</w:t>
      </w:r>
    </w:p>
    <w:p w:rsidR="005336CF" w:rsidRPr="00B95F5D" w:rsidRDefault="005336CF" w:rsidP="005336CF">
      <w:pPr>
        <w:jc w:val="both"/>
        <w:rPr>
          <w:b/>
          <w:bCs/>
          <w:sz w:val="28"/>
          <w:szCs w:val="28"/>
          <w:lang w:val="uk-UA"/>
        </w:rPr>
      </w:pPr>
    </w:p>
    <w:p w:rsidR="005336CF" w:rsidRPr="001375A0" w:rsidRDefault="005336CF" w:rsidP="005336CF">
      <w:pPr>
        <w:ind w:firstLine="709"/>
        <w:jc w:val="both"/>
        <w:rPr>
          <w:lang w:val="uk-UA"/>
        </w:rPr>
      </w:pPr>
      <w:r w:rsidRPr="001375A0">
        <w:rPr>
          <w:lang w:val="uk-UA"/>
        </w:rPr>
        <w:t>Філософсько-естетичні засади класициського стилю в європейському мистецтві Х</w:t>
      </w:r>
      <w:r w:rsidRPr="001375A0">
        <w:rPr>
          <w:lang w:val="en-US"/>
        </w:rPr>
        <w:t>VIII</w:t>
      </w:r>
      <w:r w:rsidRPr="001375A0">
        <w:rPr>
          <w:lang w:val="uk-UA"/>
        </w:rPr>
        <w:t xml:space="preserve">. Доба Просвітництва та ідеї раціоналізму (гармонія та впорядкованість буття, канон морального обов’язку – «Нова Елоїза» Ж. Ж. Руссо), антропоцентриська «картина світу» замість теоцентричного світогляду. Знакова зміна музичної мови, перехід від поліфонічного до гомофонного типу композиції, утвердження мажоро-мінорної системи. Співвідношення «бароко-класицизм» як віддзеркалення процесу секуляризації культури, барокові тенденції в музиці класицистів. Нова жанрова ієрархія, роль поліфонічних форм. Топіка/топос (від барокової риторики) та стилістика (Н. Кирилліна). Естетична концепція пісенної форми як фундамент музичного мистецтва Нового часу (вираження глибинних властивостей логіки та краси, естетичний закон симетрії). Поняття </w:t>
      </w:r>
      <w:r w:rsidRPr="001375A0">
        <w:rPr>
          <w:b/>
          <w:lang w:val="uk-UA"/>
        </w:rPr>
        <w:t>семантики.</w:t>
      </w:r>
      <w:r w:rsidRPr="001375A0">
        <w:rPr>
          <w:lang w:val="uk-UA"/>
        </w:rPr>
        <w:t xml:space="preserve"> Нове уявлення про стиль у класичний період, об’єм поняття. Розмежування трьох сфер: салонної культури (тип музикування), театральної, церковної. Дидактичне спрямування мистецтва Жанр опери: основні стилістичні ознаки, національні різновиди, моделі. Розквіт та розвиток інструментальної музики, зокрема клавірної, вплив театральної естетики. Становлення структури та драматургії нових жанрів (соната, симфонія, концерт, ансамблі, зокрема квартет), творчого методу симфонізму. Віденські класицисти – кристалізація стилю. Найважливіші здобутки: перемога гомофонії, утвердження тонально-гармонічної системи мажоро-мінору та нового методу мислення – симфонізму, вироблення принципів драматургії та структури основних жанрів: симфонії, сонати, концерту, квартету. Визначення жанру сонати. Побудова першої частини сонати (схема сонатної форми) як втілення діалектичного конфлікту (чи контрасту), його розвитку та розв’язання. Симфонія як жанр: драматургія, структура циклу, співвідношення частин.</w:t>
      </w:r>
    </w:p>
    <w:p w:rsidR="005336CF" w:rsidRDefault="005336CF" w:rsidP="005336CF">
      <w:pPr>
        <w:jc w:val="both"/>
        <w:rPr>
          <w:lang w:val="uk-UA"/>
        </w:rPr>
      </w:pPr>
    </w:p>
    <w:p w:rsidR="005336CF" w:rsidRPr="00B95F5D" w:rsidRDefault="005336CF" w:rsidP="005336CF">
      <w:pPr>
        <w:jc w:val="both"/>
        <w:rPr>
          <w:b/>
          <w:bCs/>
          <w:sz w:val="28"/>
          <w:szCs w:val="28"/>
          <w:lang w:val="uk-UA"/>
        </w:rPr>
      </w:pPr>
      <w:r w:rsidRPr="00B95F5D">
        <w:rPr>
          <w:b/>
          <w:bCs/>
          <w:sz w:val="28"/>
          <w:szCs w:val="28"/>
          <w:lang w:val="uk-UA"/>
        </w:rPr>
        <w:t>Література основна:3,5,15,17</w:t>
      </w:r>
    </w:p>
    <w:p w:rsidR="005336CF" w:rsidRPr="00B95F5D" w:rsidRDefault="005336CF" w:rsidP="005336CF">
      <w:pPr>
        <w:jc w:val="both"/>
        <w:rPr>
          <w:b/>
          <w:bCs/>
          <w:sz w:val="28"/>
          <w:szCs w:val="28"/>
          <w:lang w:val="uk-UA"/>
        </w:rPr>
      </w:pPr>
      <w:r w:rsidRPr="00B95F5D">
        <w:rPr>
          <w:b/>
          <w:bCs/>
          <w:sz w:val="28"/>
          <w:szCs w:val="28"/>
          <w:lang w:val="uk-UA"/>
        </w:rPr>
        <w:t>Література додаткова: 28,52</w:t>
      </w:r>
    </w:p>
    <w:p w:rsidR="005336CF" w:rsidRPr="00B95F5D" w:rsidRDefault="005336CF" w:rsidP="005336CF">
      <w:pPr>
        <w:rPr>
          <w:b/>
          <w:i/>
          <w:sz w:val="28"/>
          <w:szCs w:val="28"/>
          <w:lang w:val="uk-UA"/>
        </w:rPr>
      </w:pPr>
    </w:p>
    <w:p w:rsidR="005336CF" w:rsidRPr="00B95F5D" w:rsidRDefault="005336CF" w:rsidP="005336CF">
      <w:pPr>
        <w:jc w:val="center"/>
        <w:rPr>
          <w:b/>
          <w:sz w:val="28"/>
          <w:szCs w:val="28"/>
          <w:lang w:val="uk-UA"/>
        </w:rPr>
      </w:pPr>
      <w:r w:rsidRPr="00B95F5D">
        <w:rPr>
          <w:b/>
          <w:i/>
          <w:sz w:val="28"/>
          <w:szCs w:val="28"/>
          <w:lang w:val="uk-UA"/>
        </w:rPr>
        <w:t>Тема 3.2. Оперна реформа Х. В. Глюка</w:t>
      </w:r>
      <w:r w:rsidRPr="00B95F5D">
        <w:rPr>
          <w:b/>
          <w:sz w:val="28"/>
          <w:szCs w:val="28"/>
          <w:lang w:val="uk-UA"/>
        </w:rPr>
        <w:t xml:space="preserve"> (2 год)</w:t>
      </w:r>
    </w:p>
    <w:p w:rsidR="005336CF" w:rsidRPr="001375A0" w:rsidRDefault="005336CF" w:rsidP="005336CF">
      <w:pPr>
        <w:jc w:val="both"/>
        <w:rPr>
          <w:lang w:val="uk-UA"/>
        </w:rPr>
      </w:pPr>
      <w:r>
        <w:rPr>
          <w:rFonts w:ascii="Georgia" w:hAnsi="Georgia"/>
          <w:sz w:val="22"/>
          <w:szCs w:val="22"/>
          <w:lang w:val="uk-UA"/>
        </w:rPr>
        <w:tab/>
      </w:r>
      <w:r w:rsidRPr="001375A0">
        <w:rPr>
          <w:lang w:val="uk-UA"/>
        </w:rPr>
        <w:t>Постать К.В.Глюка. Роль французької традиції у формуванні нових поглядів на оперне мистецтво. Співпраця з балетмейстером Г.</w:t>
      </w:r>
      <w:r>
        <w:rPr>
          <w:lang w:val="uk-UA"/>
        </w:rPr>
        <w:t> </w:t>
      </w:r>
      <w:r w:rsidRPr="001375A0">
        <w:rPr>
          <w:lang w:val="uk-UA"/>
        </w:rPr>
        <w:t xml:space="preserve">Анджоліні та лібретистом Р.Кальцабіджі.  Основні положення оперної реформи Глюка на прикладі опери «Орфей та Еврідіка».Тісний взаємозв’язок музики та драми, відмова від культу віртуозності, інтонаційна </w:t>
      </w:r>
      <w:r w:rsidRPr="001375A0">
        <w:rPr>
          <w:lang w:val="uk-UA"/>
        </w:rPr>
        <w:lastRenderedPageBreak/>
        <w:t xml:space="preserve">сконцентрованість мелодії, відмова від розгорнутих арій </w:t>
      </w:r>
      <w:r w:rsidRPr="001375A0">
        <w:rPr>
          <w:lang w:val="en-US"/>
        </w:rPr>
        <w:t>da</w:t>
      </w:r>
      <w:r w:rsidRPr="001375A0">
        <w:rPr>
          <w:lang w:val="uk-UA"/>
        </w:rPr>
        <w:t xml:space="preserve"> </w:t>
      </w:r>
      <w:r w:rsidRPr="001375A0">
        <w:rPr>
          <w:lang w:val="en-US"/>
        </w:rPr>
        <w:t>Capo</w:t>
      </w:r>
      <w:r w:rsidRPr="001375A0">
        <w:rPr>
          <w:lang w:val="uk-UA"/>
        </w:rPr>
        <w:t>, насрізна побудова сцен з низки невеликих арій, показ почуттів героя у динаміці, хор як активна дійова «особа», взаємозв’язок музичного матеріалу опери та увертюри.</w:t>
      </w:r>
    </w:p>
    <w:p w:rsidR="005336CF" w:rsidRDefault="005336CF" w:rsidP="005336CF">
      <w:pPr>
        <w:jc w:val="both"/>
        <w:rPr>
          <w:b/>
          <w:bCs/>
          <w:sz w:val="28"/>
          <w:szCs w:val="28"/>
          <w:lang w:val="uk-UA"/>
        </w:rPr>
      </w:pPr>
    </w:p>
    <w:p w:rsidR="005336CF" w:rsidRPr="00B95F5D" w:rsidRDefault="005336CF" w:rsidP="005336CF">
      <w:pPr>
        <w:jc w:val="both"/>
        <w:rPr>
          <w:b/>
          <w:bCs/>
          <w:sz w:val="28"/>
          <w:szCs w:val="28"/>
          <w:lang w:val="uk-UA"/>
        </w:rPr>
      </w:pPr>
      <w:r w:rsidRPr="00B95F5D">
        <w:rPr>
          <w:b/>
          <w:bCs/>
          <w:sz w:val="28"/>
          <w:szCs w:val="28"/>
          <w:lang w:val="uk-UA"/>
        </w:rPr>
        <w:t>Література основна:3,5,15,17</w:t>
      </w:r>
    </w:p>
    <w:p w:rsidR="005336CF" w:rsidRPr="00B95F5D" w:rsidRDefault="005336CF" w:rsidP="005336CF">
      <w:pPr>
        <w:jc w:val="both"/>
        <w:rPr>
          <w:b/>
          <w:bCs/>
          <w:sz w:val="28"/>
          <w:szCs w:val="28"/>
          <w:lang w:val="uk-UA"/>
        </w:rPr>
      </w:pPr>
      <w:r w:rsidRPr="00B95F5D">
        <w:rPr>
          <w:b/>
          <w:bCs/>
          <w:sz w:val="28"/>
          <w:szCs w:val="28"/>
          <w:lang w:val="uk-UA"/>
        </w:rPr>
        <w:t>Література додаткова: 28,52</w:t>
      </w:r>
    </w:p>
    <w:p w:rsidR="005336CF" w:rsidRPr="00B95F5D" w:rsidRDefault="005336CF" w:rsidP="005336CF">
      <w:pPr>
        <w:rPr>
          <w:b/>
          <w:i/>
          <w:sz w:val="28"/>
          <w:szCs w:val="28"/>
          <w:lang w:val="uk-UA"/>
        </w:rPr>
      </w:pPr>
    </w:p>
    <w:p w:rsidR="005336CF" w:rsidRPr="00B95F5D" w:rsidRDefault="005336CF" w:rsidP="005336CF">
      <w:pPr>
        <w:jc w:val="center"/>
        <w:rPr>
          <w:b/>
          <w:i/>
          <w:sz w:val="28"/>
          <w:szCs w:val="28"/>
          <w:lang w:val="uk-UA"/>
        </w:rPr>
      </w:pPr>
      <w:r w:rsidRPr="00B95F5D">
        <w:rPr>
          <w:b/>
          <w:i/>
          <w:sz w:val="28"/>
          <w:szCs w:val="28"/>
          <w:lang w:val="uk-UA"/>
        </w:rPr>
        <w:t xml:space="preserve">Тема 3.3. В. А. Моцарт. Симфонічна та оперна творчість </w:t>
      </w:r>
      <w:r w:rsidRPr="00B95F5D">
        <w:rPr>
          <w:b/>
          <w:sz w:val="28"/>
          <w:szCs w:val="28"/>
          <w:lang w:val="uk-UA"/>
        </w:rPr>
        <w:t>(2 год)</w:t>
      </w:r>
    </w:p>
    <w:p w:rsidR="005336CF" w:rsidRPr="001375A0" w:rsidRDefault="005336CF" w:rsidP="005336CF">
      <w:pPr>
        <w:ind w:firstLine="709"/>
        <w:jc w:val="both"/>
        <w:rPr>
          <w:lang w:val="uk-UA"/>
        </w:rPr>
      </w:pPr>
      <w:r w:rsidRPr="001375A0">
        <w:rPr>
          <w:lang w:val="uk-UA"/>
        </w:rPr>
        <w:t>Етапи творчого життя. Відображення у творчості Моцарта основних і стильових тенденцій епохи та їх переосмислення. Оперна творчість. Розмаїття втілених жанрових моделей. Оперна естетика Моцарта. Відмінність від поглядів К.В.Глюка. Підхід до музичної характеристики. «Весілля Фігаро» як зразок новаторського підходу до моделі італійської опери-</w:t>
      </w:r>
      <w:r w:rsidRPr="001375A0">
        <w:rPr>
          <w:lang w:val="en-US"/>
        </w:rPr>
        <w:t>buffa</w:t>
      </w:r>
      <w:r w:rsidRPr="001375A0">
        <w:rPr>
          <w:lang w:val="uk-UA"/>
        </w:rPr>
        <w:t xml:space="preserve">.  Сольні музичні характеристики. Моцартівські ансамблі (одночасне об’єднання різного).  «Дон Жуан». Літературні першоджерела опери. Відмінності трактування образу Дон Жуана від сталої традиції. </w:t>
      </w:r>
      <w:r w:rsidRPr="001375A0">
        <w:rPr>
          <w:lang w:val="en-US"/>
        </w:rPr>
        <w:t>Dramma</w:t>
      </w:r>
      <w:r w:rsidRPr="001375A0">
        <w:rPr>
          <w:lang w:val="uk-UA"/>
        </w:rPr>
        <w:t xml:space="preserve"> </w:t>
      </w:r>
      <w:r w:rsidRPr="001375A0">
        <w:rPr>
          <w:lang w:val="en-US"/>
        </w:rPr>
        <w:t>giocosa</w:t>
      </w:r>
      <w:r w:rsidRPr="001375A0">
        <w:rPr>
          <w:lang w:val="uk-UA"/>
        </w:rPr>
        <w:t xml:space="preserve">: особливості поєднання різних жанрів в одному творі. Музичні характеристики дійових осіб, їх неповторність та зв’язок з вокальними амплуа серйозної та комічної опери. Зінгшпіль як німецький варіант комічної опери. Структурні особливості. Народно-побутова музично-стильова основа. Зінгшпіль «Чарівна флейта» Моцарта – іще один приклад жанрового міксту. Симфонічна творчість Моцарта. Взаємозв’язок інструментальної та вокальної (аріозної) основ у тематизмі. Новаторські риси циклу: подолання сюїтності, насичення драматизмом і контрастністю, органічна єдність циклу. Інтенсивність тематичного оновлення, багатотемність як рушійна сила розвитку у Моцарта. </w:t>
      </w:r>
    </w:p>
    <w:p w:rsidR="005336CF" w:rsidRDefault="005336CF" w:rsidP="005336CF">
      <w:pPr>
        <w:rPr>
          <w:b/>
          <w:bCs/>
          <w:sz w:val="28"/>
          <w:szCs w:val="28"/>
          <w:lang w:val="uk-UA"/>
        </w:rPr>
      </w:pPr>
    </w:p>
    <w:p w:rsidR="005336CF" w:rsidRPr="00B95F5D" w:rsidRDefault="005336CF" w:rsidP="005336CF">
      <w:pPr>
        <w:jc w:val="both"/>
        <w:rPr>
          <w:b/>
          <w:bCs/>
          <w:sz w:val="28"/>
          <w:szCs w:val="28"/>
          <w:lang w:val="uk-UA"/>
        </w:rPr>
      </w:pPr>
      <w:r w:rsidRPr="00B95F5D">
        <w:rPr>
          <w:b/>
          <w:bCs/>
          <w:sz w:val="28"/>
          <w:szCs w:val="28"/>
          <w:lang w:val="uk-UA"/>
        </w:rPr>
        <w:t>Література основна:3,5,15,17</w:t>
      </w:r>
    </w:p>
    <w:p w:rsidR="005336CF" w:rsidRPr="00B95F5D" w:rsidRDefault="005336CF" w:rsidP="005336CF">
      <w:pPr>
        <w:jc w:val="both"/>
        <w:rPr>
          <w:b/>
          <w:bCs/>
          <w:sz w:val="28"/>
          <w:szCs w:val="28"/>
          <w:lang w:val="uk-UA"/>
        </w:rPr>
      </w:pPr>
      <w:r w:rsidRPr="00B95F5D">
        <w:rPr>
          <w:b/>
          <w:bCs/>
          <w:sz w:val="28"/>
          <w:szCs w:val="28"/>
          <w:lang w:val="uk-UA"/>
        </w:rPr>
        <w:t>Література додаткова: 28,52</w:t>
      </w:r>
    </w:p>
    <w:p w:rsidR="005336CF" w:rsidRPr="00B95F5D" w:rsidRDefault="005336CF" w:rsidP="005336CF">
      <w:pPr>
        <w:rPr>
          <w:b/>
          <w:i/>
          <w:sz w:val="28"/>
          <w:szCs w:val="28"/>
          <w:lang w:val="uk-UA"/>
        </w:rPr>
      </w:pPr>
    </w:p>
    <w:p w:rsidR="005336CF" w:rsidRPr="00B95F5D" w:rsidRDefault="005336CF" w:rsidP="005336CF">
      <w:pPr>
        <w:jc w:val="center"/>
        <w:rPr>
          <w:b/>
          <w:i/>
          <w:sz w:val="28"/>
          <w:szCs w:val="28"/>
          <w:lang w:val="uk-UA"/>
        </w:rPr>
      </w:pPr>
      <w:r w:rsidRPr="00B95F5D">
        <w:rPr>
          <w:b/>
          <w:i/>
          <w:sz w:val="28"/>
          <w:szCs w:val="28"/>
          <w:lang w:val="uk-UA"/>
        </w:rPr>
        <w:t xml:space="preserve">Тема 3.4. Творча постать Л. </w:t>
      </w:r>
      <w:r>
        <w:rPr>
          <w:b/>
          <w:i/>
          <w:sz w:val="28"/>
          <w:szCs w:val="28"/>
          <w:lang w:val="uk-UA"/>
        </w:rPr>
        <w:t>В.</w:t>
      </w:r>
      <w:r w:rsidRPr="00B95F5D">
        <w:rPr>
          <w:b/>
          <w:i/>
          <w:sz w:val="28"/>
          <w:szCs w:val="28"/>
          <w:lang w:val="uk-UA"/>
        </w:rPr>
        <w:t xml:space="preserve"> Бетховена </w:t>
      </w:r>
      <w:r w:rsidRPr="00B95F5D">
        <w:rPr>
          <w:b/>
          <w:sz w:val="28"/>
          <w:szCs w:val="28"/>
          <w:lang w:val="uk-UA"/>
        </w:rPr>
        <w:t>2 (год)</w:t>
      </w:r>
    </w:p>
    <w:p w:rsidR="005336CF" w:rsidRPr="00961E9A" w:rsidRDefault="005336CF" w:rsidP="005336CF">
      <w:pPr>
        <w:ind w:firstLine="709"/>
        <w:jc w:val="both"/>
        <w:rPr>
          <w:lang w:val="uk-UA"/>
        </w:rPr>
      </w:pPr>
      <w:r w:rsidRPr="00961E9A">
        <w:rPr>
          <w:lang w:val="uk-UA"/>
        </w:rPr>
        <w:t xml:space="preserve">Життєтворчий шлях. Новаторство Бетховена: введення в мистецтво нових ідей, тем героїки та боротьби, відсторонення від стилю аристократичної культури палаців у напрямку до масовості та демократизму. Симфонії Бетховена. Їх світове значення і місце у творчому доробку композитора. Значення досягнень у жанрі симфонії: насичення суспільними ідеями, піднесення симфонії до ідейного рівня філософії та драматургії. Різноманітність жанрових різновидів симфонії. Новації у структурі циклу, програмність. </w:t>
      </w:r>
    </w:p>
    <w:p w:rsidR="005336CF" w:rsidRPr="001375A0" w:rsidRDefault="005336CF" w:rsidP="005336CF">
      <w:pPr>
        <w:jc w:val="both"/>
        <w:rPr>
          <w:lang w:val="uk-UA"/>
        </w:rPr>
      </w:pPr>
      <w:r w:rsidRPr="00961E9A">
        <w:rPr>
          <w:lang w:val="uk-UA"/>
        </w:rPr>
        <w:tab/>
        <w:t>Фортепіанні сонати. Драматичний характер більшості сонат на відміну від героїко-драматичного характеру симфоній. Діапазон художніх образів та настроїв. Оригінальність фортепіанного стилю. Мотиви автобіографічності. Музично-драматургічні плани сонати №8 «Патетичної», сонати №14.</w:t>
      </w:r>
    </w:p>
    <w:p w:rsidR="005336CF" w:rsidRDefault="005336CF" w:rsidP="005336CF">
      <w:pPr>
        <w:jc w:val="both"/>
        <w:rPr>
          <w:rFonts w:ascii="Georgia" w:hAnsi="Georgia"/>
          <w:sz w:val="22"/>
          <w:szCs w:val="22"/>
          <w:lang w:val="uk-UA"/>
        </w:rPr>
      </w:pPr>
    </w:p>
    <w:p w:rsidR="005336CF" w:rsidRPr="00B95F5D" w:rsidRDefault="005336CF" w:rsidP="005336CF">
      <w:pPr>
        <w:jc w:val="both"/>
        <w:rPr>
          <w:b/>
          <w:bCs/>
          <w:sz w:val="28"/>
          <w:szCs w:val="28"/>
          <w:lang w:val="uk-UA"/>
        </w:rPr>
      </w:pPr>
      <w:r w:rsidRPr="00B95F5D">
        <w:rPr>
          <w:b/>
          <w:bCs/>
          <w:sz w:val="28"/>
          <w:szCs w:val="28"/>
          <w:lang w:val="uk-UA"/>
        </w:rPr>
        <w:t>Література основна:3,5,15,17</w:t>
      </w:r>
    </w:p>
    <w:p w:rsidR="005336CF" w:rsidRPr="00B95F5D" w:rsidRDefault="005336CF" w:rsidP="005336CF">
      <w:pPr>
        <w:jc w:val="both"/>
        <w:rPr>
          <w:b/>
          <w:bCs/>
          <w:sz w:val="28"/>
          <w:szCs w:val="28"/>
          <w:lang w:val="uk-UA"/>
        </w:rPr>
      </w:pPr>
      <w:r w:rsidRPr="00B95F5D">
        <w:rPr>
          <w:b/>
          <w:bCs/>
          <w:sz w:val="28"/>
          <w:szCs w:val="28"/>
          <w:lang w:val="uk-UA"/>
        </w:rPr>
        <w:t>Література додаткова: 28,52</w:t>
      </w:r>
    </w:p>
    <w:p w:rsidR="005336CF" w:rsidRPr="00B95F5D" w:rsidRDefault="005336CF" w:rsidP="005336CF">
      <w:pPr>
        <w:rPr>
          <w:lang w:val="uk-UA"/>
        </w:rPr>
      </w:pPr>
    </w:p>
    <w:p w:rsidR="005336CF" w:rsidRPr="00B95F5D" w:rsidRDefault="005336CF" w:rsidP="005336CF">
      <w:pPr>
        <w:jc w:val="center"/>
        <w:rPr>
          <w:b/>
          <w:i/>
          <w:sz w:val="28"/>
          <w:szCs w:val="28"/>
          <w:lang w:val="uk-UA"/>
        </w:rPr>
      </w:pPr>
      <w:r w:rsidRPr="00B95F5D">
        <w:rPr>
          <w:b/>
          <w:i/>
          <w:sz w:val="28"/>
          <w:szCs w:val="28"/>
          <w:lang w:val="uk-UA"/>
        </w:rPr>
        <w:t xml:space="preserve">Тема 3.5. Філософські та естетичні засади музичного романтизму. Пісенна творчість Ф. Шуберта </w:t>
      </w:r>
      <w:r w:rsidRPr="00B95F5D">
        <w:rPr>
          <w:b/>
          <w:sz w:val="28"/>
          <w:szCs w:val="28"/>
          <w:lang w:val="uk-UA"/>
        </w:rPr>
        <w:t>(2 год)</w:t>
      </w:r>
    </w:p>
    <w:p w:rsidR="005336CF" w:rsidRPr="00BD1E8B" w:rsidRDefault="005336CF" w:rsidP="005336CF">
      <w:pPr>
        <w:ind w:firstLine="540"/>
        <w:jc w:val="both"/>
        <w:rPr>
          <w:lang w:val="uk-UA"/>
        </w:rPr>
      </w:pPr>
      <w:r w:rsidRPr="00BD1E8B">
        <w:rPr>
          <w:caps/>
          <w:lang w:val="uk-UA"/>
        </w:rPr>
        <w:t>Ф</w:t>
      </w:r>
      <w:r w:rsidRPr="00BD1E8B">
        <w:rPr>
          <w:lang w:val="uk-UA"/>
        </w:rPr>
        <w:t xml:space="preserve">ілософські засади та суспільно-історичні передумови європейського романтизму. Хронологічне неспівпадіння літературного та музичного романтизму. Суб’єктивізація світогляду, поняття </w:t>
      </w:r>
      <w:r w:rsidRPr="00BD1E8B">
        <w:rPr>
          <w:lang w:val="en-US"/>
        </w:rPr>
        <w:t>Innerlichkeit</w:t>
      </w:r>
      <w:r w:rsidRPr="00BD1E8B">
        <w:rPr>
          <w:lang w:val="uk-UA"/>
        </w:rPr>
        <w:t xml:space="preserve">, співвідношення «класичне-некласичне» (за Бахтіним). </w:t>
      </w:r>
      <w:r w:rsidRPr="00BD1E8B">
        <w:rPr>
          <w:lang w:val="uk-UA"/>
        </w:rPr>
        <w:lastRenderedPageBreak/>
        <w:t xml:space="preserve">Карнавальність, романтична (трагічна) іронія, філософія гри: «Я та Я, в котре я граю». Барокові інтенції в романтизмі. </w:t>
      </w:r>
    </w:p>
    <w:p w:rsidR="005336CF" w:rsidRPr="00961E9A" w:rsidRDefault="005336CF" w:rsidP="005336CF">
      <w:pPr>
        <w:ind w:firstLine="709"/>
        <w:jc w:val="both"/>
        <w:rPr>
          <w:lang w:val="uk-UA"/>
        </w:rPr>
      </w:pPr>
      <w:r w:rsidRPr="00961E9A">
        <w:rPr>
          <w:lang w:val="uk-UA"/>
        </w:rPr>
        <w:t xml:space="preserve">Руйнування класициських канонів, зняття «жанрового догмату», жанрові модуси в стилістиці, нове відчуття просторово-часового континууму. Нові форми побутування музики (публічні концерти, приватні музичні салони). Суспільне становище музиканта як «вільного митця». Подальша індивідуалізація композиторського стилю, формування національних шкіл. Визначення та співвідношення: історичний, національний, індивідуальний стилі. Типологія та характеристика основних стилістичних ознак музичного романтизму (ранній, зрілій та пізній етапи). </w:t>
      </w:r>
    </w:p>
    <w:p w:rsidR="005336CF" w:rsidRPr="00961E9A" w:rsidRDefault="005336CF" w:rsidP="005336CF">
      <w:pPr>
        <w:ind w:firstLine="709"/>
        <w:jc w:val="both"/>
        <w:rPr>
          <w:lang w:val="uk-UA"/>
        </w:rPr>
      </w:pPr>
      <w:r w:rsidRPr="00961E9A">
        <w:rPr>
          <w:lang w:val="uk-UA"/>
        </w:rPr>
        <w:t xml:space="preserve">Програмність (новий тип співвідношення вербального та музичного компонентів), ідея синтезу мистецтв, поетика. Поетизування побутових жанрів, розквіт інструментальної мініатюри (в першу чергу, фортепіанної), тенденція циклізації (вокальні та інструментальні жанри), естетика «триваючого» в часі, вихопленої миттєвості. </w:t>
      </w:r>
      <w:r w:rsidRPr="00E228B2">
        <w:rPr>
          <w:lang w:val="uk-UA"/>
        </w:rPr>
        <w:t>Осво</w:t>
      </w:r>
      <w:r w:rsidRPr="00961E9A">
        <w:rPr>
          <w:lang w:val="uk-UA"/>
        </w:rPr>
        <w:t>є</w:t>
      </w:r>
      <w:r w:rsidRPr="00E228B2">
        <w:rPr>
          <w:lang w:val="uk-UA"/>
        </w:rPr>
        <w:t>ння фольклорно</w:t>
      </w:r>
      <w:r w:rsidRPr="00961E9A">
        <w:rPr>
          <w:lang w:val="uk-UA"/>
        </w:rPr>
        <w:t>ї</w:t>
      </w:r>
      <w:r w:rsidRPr="00E228B2">
        <w:rPr>
          <w:lang w:val="uk-UA"/>
        </w:rPr>
        <w:t xml:space="preserve"> спадщини як </w:t>
      </w:r>
      <w:r w:rsidRPr="00961E9A">
        <w:rPr>
          <w:lang w:val="uk-UA"/>
        </w:rPr>
        <w:t>елементу романтичної поетики</w:t>
      </w:r>
      <w:r w:rsidRPr="00E228B2">
        <w:rPr>
          <w:lang w:val="uk-UA"/>
        </w:rPr>
        <w:t>.</w:t>
      </w:r>
      <w:r w:rsidRPr="00961E9A">
        <w:rPr>
          <w:lang w:val="uk-UA"/>
        </w:rPr>
        <w:t xml:space="preserve"> Основні етапи життєвого і творчого шляху Ф.</w:t>
      </w:r>
      <w:r>
        <w:rPr>
          <w:lang w:val="uk-UA"/>
        </w:rPr>
        <w:t> </w:t>
      </w:r>
      <w:r w:rsidRPr="00961E9A">
        <w:rPr>
          <w:lang w:val="uk-UA"/>
        </w:rPr>
        <w:t>Шуберта. Пісня (</w:t>
      </w:r>
      <w:r w:rsidRPr="00961E9A">
        <w:rPr>
          <w:lang w:val="en-US"/>
        </w:rPr>
        <w:t>Lied</w:t>
      </w:r>
      <w:r w:rsidRPr="00961E9A">
        <w:rPr>
          <w:lang w:val="uk-UA"/>
        </w:rPr>
        <w:t xml:space="preserve">) – провідний жанр у доробку композитора. Звернення до міської побутової музики. Створення узагальненого образу поетичного першоджерела як провідний метод роботи композитора зі словом. Пісенні цикли. Принципи побудови (різноманітні стани і почуття ліричного героя та їх динаміка у зв’язку з реальними подіями), прийоми об’єднання. </w:t>
      </w:r>
    </w:p>
    <w:p w:rsidR="005336CF" w:rsidRDefault="005336CF" w:rsidP="005336CF">
      <w:pPr>
        <w:jc w:val="both"/>
        <w:rPr>
          <w:rFonts w:ascii="Georgia" w:hAnsi="Georgia"/>
          <w:sz w:val="22"/>
          <w:szCs w:val="22"/>
          <w:lang w:val="uk-UA"/>
        </w:rPr>
      </w:pPr>
    </w:p>
    <w:p w:rsidR="005336CF" w:rsidRPr="00B95F5D" w:rsidRDefault="005336CF" w:rsidP="005336CF">
      <w:pPr>
        <w:jc w:val="both"/>
        <w:rPr>
          <w:b/>
          <w:bCs/>
          <w:sz w:val="28"/>
          <w:szCs w:val="28"/>
          <w:lang w:val="uk-UA"/>
        </w:rPr>
      </w:pPr>
      <w:r w:rsidRPr="00B95F5D">
        <w:rPr>
          <w:b/>
          <w:bCs/>
          <w:sz w:val="28"/>
          <w:szCs w:val="28"/>
          <w:lang w:val="uk-UA"/>
        </w:rPr>
        <w:t>Література основна:3,5,15,17</w:t>
      </w:r>
    </w:p>
    <w:p w:rsidR="005336CF" w:rsidRPr="00B95F5D" w:rsidRDefault="005336CF" w:rsidP="005336CF">
      <w:pPr>
        <w:jc w:val="both"/>
        <w:rPr>
          <w:b/>
          <w:bCs/>
          <w:sz w:val="28"/>
          <w:szCs w:val="28"/>
          <w:lang w:val="uk-UA"/>
        </w:rPr>
      </w:pPr>
      <w:r w:rsidRPr="00B95F5D">
        <w:rPr>
          <w:b/>
          <w:bCs/>
          <w:sz w:val="28"/>
          <w:szCs w:val="28"/>
          <w:lang w:val="uk-UA"/>
        </w:rPr>
        <w:t>Література додаткова: 28,52</w:t>
      </w:r>
    </w:p>
    <w:p w:rsidR="005336CF" w:rsidRPr="00B95F5D" w:rsidRDefault="005336CF" w:rsidP="005336CF">
      <w:pPr>
        <w:jc w:val="center"/>
        <w:rPr>
          <w:b/>
          <w:sz w:val="28"/>
          <w:szCs w:val="28"/>
          <w:lang w:val="uk-UA"/>
        </w:rPr>
      </w:pPr>
    </w:p>
    <w:p w:rsidR="005336CF" w:rsidRPr="00B95F5D" w:rsidRDefault="005336CF" w:rsidP="005336CF">
      <w:pPr>
        <w:jc w:val="center"/>
        <w:rPr>
          <w:b/>
          <w:sz w:val="28"/>
          <w:szCs w:val="28"/>
          <w:lang w:val="uk-UA"/>
        </w:rPr>
      </w:pPr>
    </w:p>
    <w:p w:rsidR="005336CF" w:rsidRDefault="005336CF" w:rsidP="005336CF">
      <w:pPr>
        <w:jc w:val="center"/>
        <w:rPr>
          <w:b/>
          <w:sz w:val="28"/>
          <w:szCs w:val="28"/>
          <w:lang w:val="uk-UA"/>
        </w:rPr>
      </w:pPr>
      <w:r>
        <w:rPr>
          <w:b/>
          <w:sz w:val="28"/>
          <w:szCs w:val="28"/>
          <w:lang w:val="uk-UA"/>
        </w:rPr>
        <w:t>МОДУЛЬНА КОНТРОЛЬНА РОБОТА №3</w:t>
      </w:r>
    </w:p>
    <w:p w:rsidR="005336CF" w:rsidRDefault="005336CF" w:rsidP="005336CF">
      <w:pPr>
        <w:jc w:val="center"/>
        <w:rPr>
          <w:b/>
          <w:sz w:val="28"/>
          <w:szCs w:val="28"/>
          <w:lang w:val="uk-UA"/>
        </w:rPr>
      </w:pPr>
    </w:p>
    <w:p w:rsidR="005336CF" w:rsidRDefault="005336CF" w:rsidP="005336CF">
      <w:pPr>
        <w:tabs>
          <w:tab w:val="left" w:pos="2517"/>
        </w:tabs>
        <w:rPr>
          <w:b/>
          <w:sz w:val="28"/>
          <w:szCs w:val="28"/>
          <w:lang w:val="uk-UA"/>
        </w:rPr>
      </w:pPr>
      <w:r>
        <w:rPr>
          <w:b/>
          <w:sz w:val="28"/>
          <w:szCs w:val="28"/>
          <w:lang w:val="uk-UA"/>
        </w:rPr>
        <w:t>Дати відповіді на запитання</w:t>
      </w:r>
    </w:p>
    <w:p w:rsidR="005336CF" w:rsidRDefault="005336CF" w:rsidP="005336CF">
      <w:pPr>
        <w:tabs>
          <w:tab w:val="left" w:pos="2517"/>
        </w:tabs>
        <w:rPr>
          <w:b/>
          <w:sz w:val="28"/>
          <w:szCs w:val="28"/>
          <w:lang w:val="uk-UA"/>
        </w:rPr>
      </w:pPr>
    </w:p>
    <w:p w:rsidR="005336CF" w:rsidRPr="00961E9A" w:rsidRDefault="005336CF" w:rsidP="005336CF">
      <w:pPr>
        <w:numPr>
          <w:ilvl w:val="0"/>
          <w:numId w:val="39"/>
        </w:numPr>
        <w:tabs>
          <w:tab w:val="left" w:pos="900"/>
        </w:tabs>
        <w:rPr>
          <w:sz w:val="28"/>
          <w:szCs w:val="28"/>
          <w:lang w:val="uk-UA"/>
        </w:rPr>
      </w:pPr>
      <w:r w:rsidRPr="00961E9A">
        <w:rPr>
          <w:sz w:val="28"/>
          <w:szCs w:val="28"/>
          <w:lang w:val="uk-UA"/>
        </w:rPr>
        <w:t>Визначте основні відмінності стилю бароко та класицизму</w:t>
      </w:r>
    </w:p>
    <w:p w:rsidR="005336CF" w:rsidRDefault="005336CF" w:rsidP="005336CF">
      <w:pPr>
        <w:numPr>
          <w:ilvl w:val="0"/>
          <w:numId w:val="39"/>
        </w:numPr>
        <w:tabs>
          <w:tab w:val="left" w:pos="900"/>
        </w:tabs>
        <w:rPr>
          <w:sz w:val="28"/>
          <w:szCs w:val="28"/>
          <w:lang w:val="uk-UA"/>
        </w:rPr>
      </w:pPr>
      <w:r>
        <w:rPr>
          <w:sz w:val="28"/>
          <w:szCs w:val="28"/>
          <w:lang w:val="uk-UA"/>
        </w:rPr>
        <w:t>Назвіть імена «віденських класиків»</w:t>
      </w:r>
    </w:p>
    <w:p w:rsidR="005336CF" w:rsidRDefault="005336CF" w:rsidP="005336CF">
      <w:pPr>
        <w:numPr>
          <w:ilvl w:val="0"/>
          <w:numId w:val="39"/>
        </w:numPr>
        <w:tabs>
          <w:tab w:val="left" w:pos="900"/>
        </w:tabs>
        <w:rPr>
          <w:sz w:val="28"/>
          <w:szCs w:val="28"/>
          <w:lang w:val="uk-UA"/>
        </w:rPr>
      </w:pPr>
      <w:r>
        <w:rPr>
          <w:sz w:val="28"/>
          <w:szCs w:val="28"/>
          <w:lang w:val="uk-UA"/>
        </w:rPr>
        <w:t>Якого композитора вважать «батьком» такого жанру, як квартет</w:t>
      </w:r>
    </w:p>
    <w:p w:rsidR="005336CF" w:rsidRDefault="005336CF" w:rsidP="005336CF">
      <w:pPr>
        <w:numPr>
          <w:ilvl w:val="0"/>
          <w:numId w:val="39"/>
        </w:numPr>
        <w:tabs>
          <w:tab w:val="left" w:pos="900"/>
        </w:tabs>
        <w:rPr>
          <w:sz w:val="28"/>
          <w:szCs w:val="28"/>
          <w:lang w:val="uk-UA"/>
        </w:rPr>
      </w:pPr>
      <w:r>
        <w:rPr>
          <w:sz w:val="28"/>
          <w:szCs w:val="28"/>
          <w:lang w:val="uk-UA"/>
        </w:rPr>
        <w:t>З кількох частин складається класична симфонія; соната</w:t>
      </w:r>
    </w:p>
    <w:p w:rsidR="005336CF" w:rsidRPr="00664F6E" w:rsidRDefault="005336CF" w:rsidP="005336CF">
      <w:pPr>
        <w:numPr>
          <w:ilvl w:val="0"/>
          <w:numId w:val="39"/>
        </w:numPr>
        <w:tabs>
          <w:tab w:val="left" w:pos="900"/>
        </w:tabs>
        <w:rPr>
          <w:sz w:val="28"/>
          <w:szCs w:val="28"/>
          <w:lang w:val="uk-UA"/>
        </w:rPr>
      </w:pPr>
      <w:r>
        <w:rPr>
          <w:sz w:val="28"/>
          <w:szCs w:val="28"/>
          <w:lang w:val="uk-UA"/>
        </w:rPr>
        <w:t xml:space="preserve">Що таке сонатне </w:t>
      </w:r>
      <w:r>
        <w:rPr>
          <w:sz w:val="28"/>
          <w:szCs w:val="28"/>
          <w:lang w:val="en-US"/>
        </w:rPr>
        <w:t>Allegro</w:t>
      </w:r>
    </w:p>
    <w:p w:rsidR="005336CF" w:rsidRPr="00961E9A" w:rsidRDefault="005336CF" w:rsidP="005336CF">
      <w:pPr>
        <w:numPr>
          <w:ilvl w:val="0"/>
          <w:numId w:val="39"/>
        </w:numPr>
        <w:tabs>
          <w:tab w:val="left" w:pos="900"/>
        </w:tabs>
        <w:rPr>
          <w:sz w:val="28"/>
          <w:szCs w:val="28"/>
          <w:lang w:val="uk-UA"/>
        </w:rPr>
      </w:pPr>
      <w:r w:rsidRPr="00961E9A">
        <w:rPr>
          <w:sz w:val="28"/>
          <w:szCs w:val="28"/>
          <w:lang w:val="uk-UA"/>
        </w:rPr>
        <w:t>Назвіть різновиди жанрових та національних моделей опери у Х</w:t>
      </w:r>
      <w:r w:rsidRPr="00961E9A">
        <w:rPr>
          <w:sz w:val="28"/>
          <w:szCs w:val="28"/>
          <w:lang w:val="en-US"/>
        </w:rPr>
        <w:t>VIII</w:t>
      </w:r>
      <w:r w:rsidRPr="00961E9A">
        <w:rPr>
          <w:sz w:val="28"/>
          <w:szCs w:val="28"/>
        </w:rPr>
        <w:t xml:space="preserve"> ст.</w:t>
      </w:r>
    </w:p>
    <w:p w:rsidR="005336CF" w:rsidRPr="00961E9A" w:rsidRDefault="005336CF" w:rsidP="005336CF">
      <w:pPr>
        <w:numPr>
          <w:ilvl w:val="0"/>
          <w:numId w:val="39"/>
        </w:numPr>
        <w:jc w:val="both"/>
        <w:rPr>
          <w:sz w:val="28"/>
          <w:szCs w:val="28"/>
          <w:lang w:val="uk-UA"/>
        </w:rPr>
      </w:pPr>
      <w:r>
        <w:rPr>
          <w:sz w:val="28"/>
          <w:szCs w:val="28"/>
          <w:lang w:val="uk-UA"/>
        </w:rPr>
        <w:t>Дайте</w:t>
      </w:r>
      <w:r w:rsidRPr="00961E9A">
        <w:rPr>
          <w:sz w:val="28"/>
          <w:szCs w:val="28"/>
          <w:lang w:val="uk-UA"/>
        </w:rPr>
        <w:t xml:space="preserve"> визначення понятт</w:t>
      </w:r>
      <w:r>
        <w:rPr>
          <w:sz w:val="28"/>
          <w:szCs w:val="28"/>
          <w:lang w:val="uk-UA"/>
        </w:rPr>
        <w:t>ям «топос», «семантика»</w:t>
      </w:r>
    </w:p>
    <w:p w:rsidR="005336CF" w:rsidRPr="00961E9A" w:rsidRDefault="005336CF" w:rsidP="005336CF">
      <w:pPr>
        <w:numPr>
          <w:ilvl w:val="0"/>
          <w:numId w:val="39"/>
        </w:numPr>
        <w:jc w:val="both"/>
        <w:rPr>
          <w:sz w:val="28"/>
          <w:szCs w:val="28"/>
          <w:lang w:val="uk-UA"/>
        </w:rPr>
      </w:pPr>
      <w:r w:rsidRPr="00961E9A">
        <w:rPr>
          <w:sz w:val="28"/>
          <w:szCs w:val="28"/>
          <w:lang w:val="uk-UA"/>
        </w:rPr>
        <w:t xml:space="preserve">Назвіть представників романтичного стилю в </w:t>
      </w:r>
      <w:r>
        <w:rPr>
          <w:sz w:val="28"/>
          <w:szCs w:val="28"/>
          <w:lang w:val="uk-UA"/>
        </w:rPr>
        <w:t xml:space="preserve">австро-німецькій </w:t>
      </w:r>
      <w:r w:rsidRPr="00961E9A">
        <w:rPr>
          <w:sz w:val="28"/>
          <w:szCs w:val="28"/>
          <w:lang w:val="uk-UA"/>
        </w:rPr>
        <w:t>літературі, поезії та філософії;</w:t>
      </w:r>
    </w:p>
    <w:p w:rsidR="005336CF" w:rsidRDefault="005336CF" w:rsidP="005336CF">
      <w:pPr>
        <w:numPr>
          <w:ilvl w:val="0"/>
          <w:numId w:val="39"/>
        </w:numPr>
        <w:jc w:val="both"/>
        <w:rPr>
          <w:sz w:val="28"/>
          <w:szCs w:val="28"/>
          <w:lang w:val="uk-UA"/>
        </w:rPr>
      </w:pPr>
      <w:r>
        <w:rPr>
          <w:sz w:val="28"/>
          <w:szCs w:val="28"/>
          <w:lang w:val="uk-UA"/>
        </w:rPr>
        <w:t>У чому полягає суть оперної реформи К. В. Глюка</w:t>
      </w:r>
    </w:p>
    <w:p w:rsidR="005336CF" w:rsidRDefault="005336CF" w:rsidP="005336CF">
      <w:pPr>
        <w:numPr>
          <w:ilvl w:val="0"/>
          <w:numId w:val="39"/>
        </w:numPr>
        <w:jc w:val="both"/>
        <w:rPr>
          <w:sz w:val="28"/>
          <w:szCs w:val="28"/>
          <w:lang w:val="uk-UA"/>
        </w:rPr>
      </w:pPr>
      <w:r>
        <w:rPr>
          <w:sz w:val="28"/>
          <w:szCs w:val="28"/>
          <w:lang w:val="uk-UA"/>
        </w:rPr>
        <w:t xml:space="preserve"> Що таке зінгшпіль</w:t>
      </w:r>
    </w:p>
    <w:p w:rsidR="005336CF" w:rsidRDefault="005336CF" w:rsidP="005336CF">
      <w:pPr>
        <w:numPr>
          <w:ilvl w:val="0"/>
          <w:numId w:val="39"/>
        </w:numPr>
        <w:jc w:val="both"/>
        <w:rPr>
          <w:sz w:val="28"/>
          <w:szCs w:val="28"/>
          <w:lang w:val="uk-UA"/>
        </w:rPr>
      </w:pPr>
      <w:r>
        <w:rPr>
          <w:sz w:val="28"/>
          <w:szCs w:val="28"/>
          <w:lang w:val="uk-UA"/>
        </w:rPr>
        <w:t>Перелічіть літературні джерела опери В. А. Моцарта «Дон-Жуан»</w:t>
      </w:r>
    </w:p>
    <w:p w:rsidR="005336CF" w:rsidRDefault="005336CF" w:rsidP="005336CF">
      <w:pPr>
        <w:numPr>
          <w:ilvl w:val="0"/>
          <w:numId w:val="39"/>
        </w:numPr>
        <w:jc w:val="both"/>
        <w:rPr>
          <w:sz w:val="28"/>
          <w:szCs w:val="28"/>
          <w:lang w:val="uk-UA"/>
        </w:rPr>
      </w:pPr>
      <w:r>
        <w:rPr>
          <w:sz w:val="28"/>
          <w:szCs w:val="28"/>
          <w:lang w:val="uk-UA"/>
        </w:rPr>
        <w:t xml:space="preserve">Розкрийте функцію лібретиста в оперному мистецтві </w:t>
      </w:r>
      <w:r w:rsidRPr="00961E9A">
        <w:rPr>
          <w:sz w:val="28"/>
          <w:szCs w:val="28"/>
          <w:lang w:val="uk-UA"/>
        </w:rPr>
        <w:t>Х</w:t>
      </w:r>
      <w:r w:rsidRPr="00961E9A">
        <w:rPr>
          <w:sz w:val="28"/>
          <w:szCs w:val="28"/>
          <w:lang w:val="en-US"/>
        </w:rPr>
        <w:t>VIII</w:t>
      </w:r>
      <w:r w:rsidRPr="00961E9A">
        <w:rPr>
          <w:sz w:val="28"/>
          <w:szCs w:val="28"/>
        </w:rPr>
        <w:t xml:space="preserve"> ст</w:t>
      </w:r>
      <w:r>
        <w:rPr>
          <w:sz w:val="28"/>
          <w:szCs w:val="28"/>
          <w:lang w:val="uk-UA"/>
        </w:rPr>
        <w:t>.</w:t>
      </w:r>
    </w:p>
    <w:p w:rsidR="005336CF" w:rsidRPr="00961E9A" w:rsidRDefault="005336CF" w:rsidP="005336CF">
      <w:pPr>
        <w:numPr>
          <w:ilvl w:val="0"/>
          <w:numId w:val="39"/>
        </w:numPr>
        <w:jc w:val="both"/>
        <w:rPr>
          <w:sz w:val="28"/>
          <w:szCs w:val="28"/>
          <w:lang w:val="uk-UA"/>
        </w:rPr>
      </w:pPr>
      <w:r w:rsidRPr="00961E9A">
        <w:rPr>
          <w:sz w:val="28"/>
          <w:szCs w:val="28"/>
          <w:lang w:val="uk-UA"/>
        </w:rPr>
        <w:t>Охарактеризуйте основні етапи розвитку історичного стилю романтизм;</w:t>
      </w:r>
    </w:p>
    <w:p w:rsidR="005336CF" w:rsidRDefault="005336CF" w:rsidP="005336CF">
      <w:pPr>
        <w:pStyle w:val="af0"/>
        <w:numPr>
          <w:ilvl w:val="0"/>
          <w:numId w:val="39"/>
        </w:numPr>
        <w:tabs>
          <w:tab w:val="left" w:pos="2517"/>
        </w:tabs>
        <w:rPr>
          <w:sz w:val="28"/>
          <w:szCs w:val="28"/>
          <w:lang w:val="uk-UA"/>
        </w:rPr>
      </w:pPr>
      <w:r w:rsidRPr="00961E9A">
        <w:rPr>
          <w:sz w:val="28"/>
          <w:szCs w:val="28"/>
          <w:lang w:val="uk-UA"/>
        </w:rPr>
        <w:t>Розкри</w:t>
      </w:r>
      <w:r>
        <w:rPr>
          <w:sz w:val="28"/>
          <w:szCs w:val="28"/>
          <w:lang w:val="uk-UA"/>
        </w:rPr>
        <w:t>йте</w:t>
      </w:r>
      <w:r w:rsidRPr="00961E9A">
        <w:rPr>
          <w:sz w:val="28"/>
          <w:szCs w:val="28"/>
          <w:lang w:val="uk-UA"/>
        </w:rPr>
        <w:t xml:space="preserve"> значення поняття «програмність», </w:t>
      </w:r>
      <w:r>
        <w:rPr>
          <w:sz w:val="28"/>
          <w:szCs w:val="28"/>
          <w:lang w:val="uk-UA"/>
        </w:rPr>
        <w:t>наведіть приклади</w:t>
      </w:r>
      <w:r w:rsidRPr="00961E9A">
        <w:rPr>
          <w:sz w:val="28"/>
          <w:szCs w:val="28"/>
          <w:lang w:val="uk-UA"/>
        </w:rPr>
        <w:t xml:space="preserve"> програми в музиці класико-романтичного періоду;</w:t>
      </w:r>
    </w:p>
    <w:p w:rsidR="005336CF" w:rsidRDefault="005336CF" w:rsidP="005336CF">
      <w:pPr>
        <w:tabs>
          <w:tab w:val="left" w:pos="2517"/>
        </w:tabs>
        <w:rPr>
          <w:b/>
          <w:sz w:val="28"/>
          <w:szCs w:val="28"/>
          <w:lang w:val="uk-UA"/>
        </w:rPr>
      </w:pPr>
    </w:p>
    <w:p w:rsidR="005336CF" w:rsidRDefault="005336CF" w:rsidP="005336CF">
      <w:pPr>
        <w:jc w:val="center"/>
        <w:rPr>
          <w:b/>
          <w:sz w:val="28"/>
          <w:szCs w:val="28"/>
          <w:lang w:val="uk-UA"/>
        </w:rPr>
      </w:pPr>
    </w:p>
    <w:p w:rsidR="005336CF" w:rsidRPr="00B95F5D" w:rsidRDefault="005336CF" w:rsidP="005336CF">
      <w:pPr>
        <w:jc w:val="center"/>
        <w:rPr>
          <w:b/>
          <w:sz w:val="28"/>
          <w:szCs w:val="28"/>
          <w:lang w:val="uk-UA"/>
        </w:rPr>
      </w:pPr>
      <w:r w:rsidRPr="00B95F5D">
        <w:rPr>
          <w:b/>
          <w:sz w:val="28"/>
          <w:szCs w:val="28"/>
          <w:lang w:val="uk-UA"/>
        </w:rPr>
        <w:t>ПЛАНИ СЕМІНАРСЬКИХ ЗАНЯТЬ</w:t>
      </w:r>
    </w:p>
    <w:p w:rsidR="005336CF" w:rsidRPr="00B95F5D" w:rsidRDefault="005336CF" w:rsidP="005336CF">
      <w:pPr>
        <w:jc w:val="center"/>
        <w:rPr>
          <w:b/>
          <w:sz w:val="28"/>
          <w:szCs w:val="28"/>
          <w:lang w:val="uk-UA"/>
        </w:rPr>
      </w:pPr>
      <w:r w:rsidRPr="00B95F5D">
        <w:rPr>
          <w:b/>
          <w:sz w:val="28"/>
          <w:szCs w:val="28"/>
          <w:lang w:val="uk-UA"/>
        </w:rPr>
        <w:t>І семестр</w:t>
      </w:r>
    </w:p>
    <w:p w:rsidR="005336CF" w:rsidRPr="00B95F5D" w:rsidRDefault="005336CF" w:rsidP="005336CF">
      <w:pPr>
        <w:jc w:val="center"/>
        <w:rPr>
          <w:b/>
          <w:sz w:val="28"/>
          <w:szCs w:val="28"/>
          <w:lang w:val="uk-UA"/>
        </w:rPr>
      </w:pPr>
      <w:r w:rsidRPr="00B95F5D">
        <w:rPr>
          <w:b/>
          <w:sz w:val="28"/>
          <w:szCs w:val="28"/>
          <w:lang w:val="uk-UA"/>
        </w:rPr>
        <w:t>ЗМІСТОВИЙ МОДУЛЬ І. Музика античності та середньовіччя.</w:t>
      </w:r>
    </w:p>
    <w:p w:rsidR="005336CF" w:rsidRPr="00B95F5D" w:rsidRDefault="005336CF" w:rsidP="005336CF">
      <w:pPr>
        <w:jc w:val="both"/>
        <w:rPr>
          <w:b/>
          <w:bCs/>
          <w:sz w:val="28"/>
          <w:szCs w:val="28"/>
          <w:lang w:val="uk-UA"/>
        </w:rPr>
      </w:pPr>
    </w:p>
    <w:p w:rsidR="005336CF" w:rsidRPr="00B95F5D" w:rsidRDefault="005336CF" w:rsidP="005336CF">
      <w:pPr>
        <w:jc w:val="center"/>
        <w:rPr>
          <w:b/>
          <w:bCs/>
          <w:sz w:val="28"/>
          <w:szCs w:val="28"/>
          <w:lang w:val="uk-UA"/>
        </w:rPr>
      </w:pPr>
      <w:r w:rsidRPr="00B95F5D">
        <w:rPr>
          <w:b/>
          <w:bCs/>
          <w:sz w:val="28"/>
          <w:szCs w:val="28"/>
          <w:lang w:val="uk-UA"/>
        </w:rPr>
        <w:t>Семінарське заняття №1 (2 год.)</w:t>
      </w:r>
    </w:p>
    <w:p w:rsidR="005336CF" w:rsidRPr="00B95F5D" w:rsidRDefault="005336CF" w:rsidP="005336CF">
      <w:pPr>
        <w:jc w:val="center"/>
        <w:rPr>
          <w:b/>
          <w:bCs/>
          <w:i/>
          <w:sz w:val="28"/>
          <w:szCs w:val="28"/>
          <w:lang w:val="uk-UA"/>
        </w:rPr>
      </w:pPr>
      <w:r w:rsidRPr="00B95F5D">
        <w:rPr>
          <w:b/>
          <w:bCs/>
          <w:i/>
          <w:sz w:val="28"/>
          <w:szCs w:val="28"/>
          <w:lang w:val="uk-UA"/>
        </w:rPr>
        <w:t>Музична культура Давньої Греції</w:t>
      </w:r>
    </w:p>
    <w:p w:rsidR="005336CF" w:rsidRPr="00B95F5D" w:rsidRDefault="005336CF" w:rsidP="005336CF">
      <w:pPr>
        <w:numPr>
          <w:ilvl w:val="0"/>
          <w:numId w:val="35"/>
        </w:numPr>
        <w:rPr>
          <w:sz w:val="28"/>
          <w:szCs w:val="28"/>
          <w:lang w:val="uk-UA"/>
        </w:rPr>
      </w:pPr>
      <w:r w:rsidRPr="00B95F5D">
        <w:rPr>
          <w:sz w:val="28"/>
          <w:szCs w:val="28"/>
          <w:lang w:val="uk-UA"/>
        </w:rPr>
        <w:t>Музика і міф. Постать Орфея в давньогрецькій міфології</w:t>
      </w:r>
    </w:p>
    <w:p w:rsidR="005336CF" w:rsidRPr="00B95F5D" w:rsidRDefault="005336CF" w:rsidP="005336CF">
      <w:pPr>
        <w:numPr>
          <w:ilvl w:val="0"/>
          <w:numId w:val="35"/>
        </w:numPr>
        <w:rPr>
          <w:sz w:val="28"/>
          <w:szCs w:val="28"/>
          <w:lang w:val="uk-UA"/>
        </w:rPr>
      </w:pPr>
      <w:r w:rsidRPr="00B95F5D">
        <w:rPr>
          <w:sz w:val="28"/>
          <w:szCs w:val="28"/>
          <w:lang w:val="uk-UA"/>
        </w:rPr>
        <w:t>Жанри давньогрецької музики</w:t>
      </w:r>
    </w:p>
    <w:p w:rsidR="005336CF" w:rsidRPr="00B95F5D" w:rsidRDefault="005336CF" w:rsidP="005336CF">
      <w:pPr>
        <w:numPr>
          <w:ilvl w:val="0"/>
          <w:numId w:val="35"/>
        </w:numPr>
        <w:rPr>
          <w:sz w:val="28"/>
          <w:szCs w:val="28"/>
          <w:lang w:val="uk-UA"/>
        </w:rPr>
      </w:pPr>
      <w:r w:rsidRPr="00B95F5D">
        <w:rPr>
          <w:sz w:val="28"/>
          <w:szCs w:val="28"/>
          <w:lang w:val="uk-UA"/>
        </w:rPr>
        <w:t>Естетичні та філософські уявлення про музичне мистецтво у Давній Греції</w:t>
      </w:r>
    </w:p>
    <w:p w:rsidR="005336CF" w:rsidRPr="00B95F5D" w:rsidRDefault="005336CF" w:rsidP="005336CF">
      <w:pPr>
        <w:numPr>
          <w:ilvl w:val="0"/>
          <w:numId w:val="35"/>
        </w:numPr>
        <w:rPr>
          <w:sz w:val="28"/>
          <w:szCs w:val="28"/>
          <w:lang w:val="uk-UA"/>
        </w:rPr>
      </w:pPr>
      <w:r w:rsidRPr="00B95F5D">
        <w:rPr>
          <w:sz w:val="28"/>
          <w:szCs w:val="28"/>
          <w:lang w:val="uk-UA"/>
        </w:rPr>
        <w:t>Тетрахордна організація звукоряду</w:t>
      </w:r>
    </w:p>
    <w:p w:rsidR="005336CF" w:rsidRPr="00B95F5D" w:rsidRDefault="005336CF" w:rsidP="005336CF">
      <w:pPr>
        <w:numPr>
          <w:ilvl w:val="0"/>
          <w:numId w:val="35"/>
        </w:numPr>
        <w:rPr>
          <w:sz w:val="28"/>
          <w:szCs w:val="28"/>
          <w:lang w:val="uk-UA"/>
        </w:rPr>
      </w:pPr>
      <w:r w:rsidRPr="00B95F5D">
        <w:rPr>
          <w:sz w:val="28"/>
          <w:szCs w:val="28"/>
          <w:lang w:val="uk-UA"/>
        </w:rPr>
        <w:t>Функції музики в античному театрі</w:t>
      </w:r>
    </w:p>
    <w:p w:rsidR="005336CF" w:rsidRPr="00B95F5D" w:rsidRDefault="005336CF" w:rsidP="005336CF">
      <w:pPr>
        <w:ind w:firstLine="284"/>
        <w:rPr>
          <w:b/>
          <w:sz w:val="28"/>
          <w:szCs w:val="28"/>
          <w:lang w:val="uk-UA"/>
        </w:rPr>
      </w:pPr>
      <w:r w:rsidRPr="00B95F5D">
        <w:rPr>
          <w:b/>
          <w:bCs/>
          <w:sz w:val="28"/>
          <w:szCs w:val="28"/>
          <w:lang w:val="uk-UA"/>
        </w:rPr>
        <w:t>Література основна: 1,2,11,12</w:t>
      </w:r>
    </w:p>
    <w:p w:rsidR="005336CF" w:rsidRPr="00B95F5D" w:rsidRDefault="005336CF" w:rsidP="005336CF">
      <w:pPr>
        <w:ind w:left="284"/>
        <w:jc w:val="both"/>
        <w:rPr>
          <w:b/>
          <w:bCs/>
          <w:sz w:val="28"/>
          <w:szCs w:val="28"/>
          <w:lang w:val="uk-UA"/>
        </w:rPr>
      </w:pPr>
      <w:r w:rsidRPr="00B95F5D">
        <w:rPr>
          <w:b/>
          <w:bCs/>
          <w:sz w:val="28"/>
          <w:szCs w:val="28"/>
          <w:lang w:val="uk-UA"/>
        </w:rPr>
        <w:t>Література додаткова: 12,68</w:t>
      </w:r>
    </w:p>
    <w:p w:rsidR="005336CF" w:rsidRPr="00B95F5D" w:rsidRDefault="005336CF" w:rsidP="005336CF">
      <w:pPr>
        <w:ind w:left="360"/>
        <w:rPr>
          <w:sz w:val="28"/>
          <w:szCs w:val="28"/>
          <w:lang w:val="uk-UA"/>
        </w:rPr>
      </w:pPr>
      <w:r w:rsidRPr="00B95F5D">
        <w:rPr>
          <w:sz w:val="28"/>
          <w:szCs w:val="28"/>
          <w:lang w:val="uk-UA"/>
        </w:rPr>
        <w:t xml:space="preserve">   </w:t>
      </w:r>
    </w:p>
    <w:p w:rsidR="005336CF" w:rsidRPr="00B95F5D" w:rsidRDefault="005336CF" w:rsidP="005336CF">
      <w:pPr>
        <w:jc w:val="center"/>
        <w:rPr>
          <w:b/>
          <w:bCs/>
          <w:sz w:val="28"/>
          <w:szCs w:val="28"/>
          <w:lang w:val="uk-UA"/>
        </w:rPr>
      </w:pPr>
      <w:r w:rsidRPr="00B95F5D">
        <w:rPr>
          <w:b/>
          <w:bCs/>
          <w:sz w:val="28"/>
          <w:szCs w:val="28"/>
          <w:lang w:val="uk-UA"/>
        </w:rPr>
        <w:t xml:space="preserve"> </w:t>
      </w:r>
    </w:p>
    <w:p w:rsidR="005336CF" w:rsidRPr="00B95F5D" w:rsidRDefault="005336CF" w:rsidP="005336CF">
      <w:pPr>
        <w:jc w:val="center"/>
        <w:rPr>
          <w:b/>
          <w:bCs/>
          <w:sz w:val="28"/>
          <w:szCs w:val="28"/>
          <w:lang w:val="uk-UA"/>
        </w:rPr>
      </w:pPr>
      <w:r w:rsidRPr="00B95F5D">
        <w:rPr>
          <w:b/>
          <w:bCs/>
          <w:sz w:val="28"/>
          <w:szCs w:val="28"/>
          <w:lang w:val="uk-UA"/>
        </w:rPr>
        <w:t>Семінарське заняття № 2 (2 год.)</w:t>
      </w:r>
    </w:p>
    <w:p w:rsidR="005336CF" w:rsidRPr="00B95F5D" w:rsidRDefault="005336CF" w:rsidP="005336CF">
      <w:pPr>
        <w:jc w:val="center"/>
        <w:rPr>
          <w:b/>
          <w:bCs/>
          <w:i/>
          <w:sz w:val="28"/>
          <w:szCs w:val="28"/>
          <w:lang w:val="uk-UA"/>
        </w:rPr>
      </w:pPr>
      <w:r w:rsidRPr="00B95F5D">
        <w:rPr>
          <w:b/>
          <w:i/>
          <w:sz w:val="28"/>
          <w:szCs w:val="28"/>
          <w:lang w:val="uk-UA"/>
        </w:rPr>
        <w:t>Світська музична культура середньовіччя</w:t>
      </w:r>
    </w:p>
    <w:p w:rsidR="005336CF" w:rsidRPr="00B95F5D" w:rsidRDefault="005336CF" w:rsidP="005336CF">
      <w:pPr>
        <w:widowControl w:val="0"/>
        <w:numPr>
          <w:ilvl w:val="0"/>
          <w:numId w:val="13"/>
        </w:numPr>
        <w:autoSpaceDE w:val="0"/>
        <w:autoSpaceDN w:val="0"/>
        <w:adjustRightInd w:val="0"/>
        <w:rPr>
          <w:sz w:val="28"/>
          <w:szCs w:val="28"/>
          <w:lang w:val="uk-UA"/>
        </w:rPr>
      </w:pPr>
      <w:r w:rsidRPr="00B95F5D">
        <w:rPr>
          <w:sz w:val="28"/>
          <w:szCs w:val="28"/>
          <w:lang w:val="uk-UA"/>
        </w:rPr>
        <w:t>Музично-поетична діяльність трубадурів.</w:t>
      </w:r>
    </w:p>
    <w:p w:rsidR="005336CF" w:rsidRPr="00B95F5D" w:rsidRDefault="005336CF" w:rsidP="005336CF">
      <w:pPr>
        <w:widowControl w:val="0"/>
        <w:numPr>
          <w:ilvl w:val="0"/>
          <w:numId w:val="13"/>
        </w:numPr>
        <w:autoSpaceDE w:val="0"/>
        <w:autoSpaceDN w:val="0"/>
        <w:adjustRightInd w:val="0"/>
        <w:rPr>
          <w:sz w:val="28"/>
          <w:szCs w:val="28"/>
          <w:lang w:val="uk-UA"/>
        </w:rPr>
      </w:pPr>
      <w:r w:rsidRPr="00B95F5D">
        <w:rPr>
          <w:sz w:val="28"/>
          <w:szCs w:val="28"/>
          <w:lang w:val="uk-UA"/>
        </w:rPr>
        <w:t>Музично-поетична діяльність труверів.</w:t>
      </w:r>
    </w:p>
    <w:p w:rsidR="005336CF" w:rsidRPr="00B95F5D" w:rsidRDefault="005336CF" w:rsidP="005336CF">
      <w:pPr>
        <w:widowControl w:val="0"/>
        <w:numPr>
          <w:ilvl w:val="0"/>
          <w:numId w:val="13"/>
        </w:numPr>
        <w:autoSpaceDE w:val="0"/>
        <w:autoSpaceDN w:val="0"/>
        <w:adjustRightInd w:val="0"/>
        <w:rPr>
          <w:sz w:val="28"/>
          <w:szCs w:val="28"/>
          <w:lang w:val="uk-UA"/>
        </w:rPr>
      </w:pPr>
      <w:r w:rsidRPr="00B95F5D">
        <w:rPr>
          <w:sz w:val="28"/>
          <w:szCs w:val="28"/>
          <w:lang w:val="uk-UA"/>
        </w:rPr>
        <w:t>Шпільмани, жонглери, менестрелі.</w:t>
      </w:r>
    </w:p>
    <w:p w:rsidR="005336CF" w:rsidRPr="00B95F5D" w:rsidRDefault="005336CF" w:rsidP="005336CF">
      <w:pPr>
        <w:widowControl w:val="0"/>
        <w:numPr>
          <w:ilvl w:val="0"/>
          <w:numId w:val="13"/>
        </w:numPr>
        <w:autoSpaceDE w:val="0"/>
        <w:autoSpaceDN w:val="0"/>
        <w:adjustRightInd w:val="0"/>
        <w:rPr>
          <w:sz w:val="28"/>
          <w:szCs w:val="28"/>
          <w:lang w:val="uk-UA"/>
        </w:rPr>
      </w:pPr>
      <w:r w:rsidRPr="00B95F5D">
        <w:rPr>
          <w:sz w:val="28"/>
          <w:szCs w:val="28"/>
          <w:lang w:val="uk-UA"/>
        </w:rPr>
        <w:t>Діяльність міннезінгерів</w:t>
      </w:r>
    </w:p>
    <w:p w:rsidR="005336CF" w:rsidRPr="00B95F5D" w:rsidRDefault="005336CF" w:rsidP="005336CF">
      <w:pPr>
        <w:widowControl w:val="0"/>
        <w:numPr>
          <w:ilvl w:val="0"/>
          <w:numId w:val="13"/>
        </w:numPr>
        <w:autoSpaceDE w:val="0"/>
        <w:autoSpaceDN w:val="0"/>
        <w:adjustRightInd w:val="0"/>
        <w:rPr>
          <w:sz w:val="28"/>
          <w:szCs w:val="28"/>
          <w:lang w:val="uk-UA"/>
        </w:rPr>
      </w:pPr>
      <w:r w:rsidRPr="00B95F5D">
        <w:rPr>
          <w:sz w:val="28"/>
          <w:szCs w:val="28"/>
          <w:lang w:val="uk-UA"/>
        </w:rPr>
        <w:t xml:space="preserve">Жанри і теми творчості трубадурів, труверів, меннезігерів. </w:t>
      </w:r>
    </w:p>
    <w:p w:rsidR="005336CF" w:rsidRPr="00B95F5D" w:rsidRDefault="005336CF" w:rsidP="005336CF">
      <w:pPr>
        <w:rPr>
          <w:b/>
          <w:sz w:val="28"/>
          <w:szCs w:val="28"/>
          <w:lang w:val="uk-UA"/>
        </w:rPr>
      </w:pPr>
      <w:r w:rsidRPr="00B95F5D">
        <w:rPr>
          <w:b/>
          <w:bCs/>
          <w:sz w:val="28"/>
          <w:szCs w:val="28"/>
          <w:lang w:val="uk-UA"/>
        </w:rPr>
        <w:t>Література основна: 1,2,11,12</w:t>
      </w:r>
    </w:p>
    <w:p w:rsidR="005336CF" w:rsidRPr="00B95F5D" w:rsidRDefault="005336CF" w:rsidP="005336CF">
      <w:pPr>
        <w:jc w:val="both"/>
        <w:rPr>
          <w:b/>
          <w:bCs/>
          <w:sz w:val="28"/>
          <w:szCs w:val="28"/>
          <w:lang w:val="uk-UA"/>
        </w:rPr>
      </w:pPr>
      <w:r w:rsidRPr="00B95F5D">
        <w:rPr>
          <w:b/>
          <w:bCs/>
          <w:sz w:val="28"/>
          <w:szCs w:val="28"/>
          <w:lang w:val="uk-UA"/>
        </w:rPr>
        <w:t>Література додаткова: 12,68</w:t>
      </w:r>
    </w:p>
    <w:p w:rsidR="005336CF" w:rsidRPr="00B95F5D" w:rsidRDefault="005336CF" w:rsidP="005336CF">
      <w:pPr>
        <w:ind w:left="360"/>
        <w:rPr>
          <w:sz w:val="28"/>
          <w:szCs w:val="28"/>
          <w:lang w:val="uk-UA"/>
        </w:rPr>
      </w:pPr>
    </w:p>
    <w:p w:rsidR="005336CF" w:rsidRPr="00B95F5D" w:rsidRDefault="005336CF" w:rsidP="005336CF">
      <w:pPr>
        <w:jc w:val="center"/>
        <w:rPr>
          <w:b/>
          <w:sz w:val="28"/>
          <w:szCs w:val="28"/>
        </w:rPr>
      </w:pPr>
      <w:r w:rsidRPr="00B95F5D">
        <w:rPr>
          <w:b/>
          <w:sz w:val="28"/>
          <w:szCs w:val="28"/>
          <w:lang w:val="uk-UA"/>
        </w:rPr>
        <w:t xml:space="preserve">ЗМІСТОВИЙ МОДУЛЬ ІІ. Західноєвропейська музична культура </w:t>
      </w:r>
      <w:r w:rsidRPr="00B95F5D">
        <w:rPr>
          <w:b/>
          <w:sz w:val="28"/>
          <w:szCs w:val="28"/>
          <w:lang w:val="en-US"/>
        </w:rPr>
        <w:t>XVII</w:t>
      </w:r>
      <w:r w:rsidRPr="00B95F5D">
        <w:rPr>
          <w:b/>
          <w:sz w:val="28"/>
          <w:szCs w:val="28"/>
        </w:rPr>
        <w:t xml:space="preserve"> – </w:t>
      </w:r>
      <w:r w:rsidRPr="00B95F5D">
        <w:rPr>
          <w:b/>
          <w:sz w:val="28"/>
          <w:szCs w:val="28"/>
          <w:lang w:val="en-US"/>
        </w:rPr>
        <w:t>XVIII</w:t>
      </w:r>
      <w:r w:rsidRPr="00B95F5D">
        <w:rPr>
          <w:b/>
          <w:sz w:val="28"/>
          <w:szCs w:val="28"/>
        </w:rPr>
        <w:t xml:space="preserve"> ст.</w:t>
      </w:r>
    </w:p>
    <w:p w:rsidR="005336CF" w:rsidRPr="00B95F5D" w:rsidRDefault="005336CF" w:rsidP="005336CF">
      <w:pPr>
        <w:tabs>
          <w:tab w:val="left" w:pos="8815"/>
        </w:tabs>
        <w:rPr>
          <w:b/>
          <w:sz w:val="28"/>
          <w:szCs w:val="28"/>
          <w:lang w:val="uk-UA"/>
        </w:rPr>
      </w:pPr>
      <w:r w:rsidRPr="00B95F5D">
        <w:rPr>
          <w:b/>
          <w:sz w:val="28"/>
          <w:szCs w:val="28"/>
          <w:lang w:val="uk-UA"/>
        </w:rPr>
        <w:tab/>
      </w:r>
    </w:p>
    <w:p w:rsidR="005336CF" w:rsidRPr="00B95F5D" w:rsidRDefault="005336CF" w:rsidP="005336CF">
      <w:pPr>
        <w:widowControl w:val="0"/>
        <w:jc w:val="center"/>
        <w:rPr>
          <w:b/>
          <w:sz w:val="28"/>
          <w:szCs w:val="28"/>
          <w:lang w:val="uk-UA"/>
        </w:rPr>
      </w:pPr>
      <w:r w:rsidRPr="00B95F5D">
        <w:rPr>
          <w:b/>
          <w:sz w:val="28"/>
          <w:szCs w:val="28"/>
          <w:lang w:val="uk-UA"/>
        </w:rPr>
        <w:t>Семінарське заняття №3 (2 год.)</w:t>
      </w:r>
    </w:p>
    <w:p w:rsidR="005336CF" w:rsidRPr="00B95F5D" w:rsidRDefault="005336CF" w:rsidP="005336CF">
      <w:pPr>
        <w:widowControl w:val="0"/>
        <w:jc w:val="center"/>
        <w:rPr>
          <w:b/>
          <w:i/>
          <w:sz w:val="28"/>
          <w:szCs w:val="22"/>
          <w:lang w:val="uk-UA"/>
        </w:rPr>
      </w:pPr>
      <w:r w:rsidRPr="00B95F5D">
        <w:rPr>
          <w:b/>
          <w:i/>
          <w:sz w:val="28"/>
          <w:szCs w:val="22"/>
          <w:lang w:val="uk-UA"/>
        </w:rPr>
        <w:t>І.</w:t>
      </w:r>
      <w:r w:rsidRPr="00B95F5D">
        <w:rPr>
          <w:b/>
          <w:i/>
          <w:sz w:val="28"/>
          <w:szCs w:val="22"/>
        </w:rPr>
        <w:t> </w:t>
      </w:r>
      <w:r w:rsidRPr="00B95F5D">
        <w:rPr>
          <w:b/>
          <w:i/>
          <w:sz w:val="28"/>
          <w:szCs w:val="22"/>
          <w:lang w:val="uk-UA"/>
        </w:rPr>
        <w:t>С.</w:t>
      </w:r>
      <w:r w:rsidRPr="00B95F5D">
        <w:rPr>
          <w:b/>
          <w:i/>
          <w:sz w:val="28"/>
          <w:szCs w:val="22"/>
        </w:rPr>
        <w:t> </w:t>
      </w:r>
      <w:r w:rsidRPr="00B95F5D">
        <w:rPr>
          <w:b/>
          <w:i/>
          <w:sz w:val="28"/>
          <w:szCs w:val="22"/>
          <w:lang w:val="uk-UA"/>
        </w:rPr>
        <w:t>Бах. Клавірна та кантатно-ораторіальна творчість</w:t>
      </w:r>
    </w:p>
    <w:p w:rsidR="005336CF" w:rsidRPr="00B95F5D" w:rsidRDefault="005336CF" w:rsidP="005336CF">
      <w:pPr>
        <w:widowControl w:val="0"/>
        <w:numPr>
          <w:ilvl w:val="0"/>
          <w:numId w:val="33"/>
        </w:numPr>
        <w:jc w:val="both"/>
        <w:rPr>
          <w:sz w:val="28"/>
          <w:szCs w:val="28"/>
          <w:lang w:val="uk-UA"/>
        </w:rPr>
      </w:pPr>
      <w:r w:rsidRPr="00B95F5D">
        <w:rPr>
          <w:sz w:val="28"/>
          <w:szCs w:val="28"/>
          <w:lang w:val="uk-UA"/>
        </w:rPr>
        <w:t>Творчий портрет Й.С. Баха</w:t>
      </w:r>
    </w:p>
    <w:p w:rsidR="005336CF" w:rsidRPr="00B95F5D" w:rsidRDefault="005336CF" w:rsidP="005336CF">
      <w:pPr>
        <w:widowControl w:val="0"/>
        <w:numPr>
          <w:ilvl w:val="0"/>
          <w:numId w:val="33"/>
        </w:numPr>
        <w:jc w:val="both"/>
        <w:rPr>
          <w:sz w:val="28"/>
          <w:szCs w:val="28"/>
          <w:lang w:val="uk-UA"/>
        </w:rPr>
      </w:pPr>
      <w:r w:rsidRPr="00B95F5D">
        <w:rPr>
          <w:sz w:val="28"/>
          <w:szCs w:val="28"/>
          <w:lang w:val="uk-UA"/>
        </w:rPr>
        <w:t>Клавірна творчість Й.С. Баха: інвенції, синфонії, ДТК.</w:t>
      </w:r>
    </w:p>
    <w:p w:rsidR="005336CF" w:rsidRPr="00B95F5D" w:rsidRDefault="005336CF" w:rsidP="005336CF">
      <w:pPr>
        <w:widowControl w:val="0"/>
        <w:numPr>
          <w:ilvl w:val="0"/>
          <w:numId w:val="33"/>
        </w:numPr>
        <w:jc w:val="both"/>
        <w:rPr>
          <w:sz w:val="28"/>
          <w:szCs w:val="28"/>
          <w:lang w:val="uk-UA"/>
        </w:rPr>
      </w:pPr>
      <w:r w:rsidRPr="00B95F5D">
        <w:rPr>
          <w:sz w:val="28"/>
          <w:szCs w:val="28"/>
          <w:lang w:val="uk-UA"/>
        </w:rPr>
        <w:t>Ораторіальна творчість Й.С. Баха.</w:t>
      </w:r>
    </w:p>
    <w:p w:rsidR="005336CF" w:rsidRPr="00B95F5D" w:rsidRDefault="005336CF" w:rsidP="005336CF">
      <w:pPr>
        <w:rPr>
          <w:b/>
          <w:sz w:val="28"/>
          <w:szCs w:val="28"/>
          <w:lang w:val="uk-UA"/>
        </w:rPr>
      </w:pPr>
      <w:r w:rsidRPr="00B95F5D">
        <w:rPr>
          <w:b/>
          <w:bCs/>
          <w:sz w:val="28"/>
          <w:szCs w:val="28"/>
          <w:lang w:val="uk-UA"/>
        </w:rPr>
        <w:t>Література основна: 1,5,12</w:t>
      </w:r>
    </w:p>
    <w:p w:rsidR="005336CF" w:rsidRPr="00B95F5D" w:rsidRDefault="005336CF" w:rsidP="005336CF">
      <w:pPr>
        <w:tabs>
          <w:tab w:val="left" w:pos="360"/>
        </w:tabs>
        <w:rPr>
          <w:b/>
          <w:bCs/>
          <w:sz w:val="28"/>
          <w:szCs w:val="28"/>
        </w:rPr>
      </w:pPr>
      <w:r w:rsidRPr="00B95F5D">
        <w:rPr>
          <w:b/>
          <w:bCs/>
          <w:sz w:val="28"/>
          <w:szCs w:val="28"/>
          <w:lang w:val="uk-UA"/>
        </w:rPr>
        <w:t>Література додаткова: 9, 65,73.</w:t>
      </w:r>
    </w:p>
    <w:p w:rsidR="005336CF" w:rsidRPr="00B95F5D" w:rsidRDefault="005336CF" w:rsidP="005336CF">
      <w:pPr>
        <w:widowControl w:val="0"/>
        <w:jc w:val="both"/>
        <w:rPr>
          <w:b/>
          <w:sz w:val="28"/>
          <w:szCs w:val="28"/>
          <w:lang w:val="uk-UA"/>
        </w:rPr>
      </w:pPr>
    </w:p>
    <w:p w:rsidR="005336CF" w:rsidRPr="00B95F5D" w:rsidRDefault="005336CF" w:rsidP="005336CF">
      <w:pPr>
        <w:widowControl w:val="0"/>
        <w:jc w:val="center"/>
        <w:rPr>
          <w:b/>
          <w:sz w:val="28"/>
          <w:szCs w:val="28"/>
          <w:lang w:val="uk-UA"/>
        </w:rPr>
      </w:pPr>
      <w:r w:rsidRPr="00B95F5D">
        <w:rPr>
          <w:b/>
          <w:sz w:val="28"/>
          <w:szCs w:val="28"/>
          <w:lang w:val="uk-UA"/>
        </w:rPr>
        <w:t xml:space="preserve"> Семінарське заняття №4 (2 год.)</w:t>
      </w:r>
    </w:p>
    <w:p w:rsidR="005336CF" w:rsidRPr="00B95F5D" w:rsidRDefault="005336CF" w:rsidP="005336CF">
      <w:pPr>
        <w:widowControl w:val="0"/>
        <w:jc w:val="center"/>
        <w:rPr>
          <w:b/>
          <w:i/>
          <w:sz w:val="28"/>
          <w:szCs w:val="22"/>
          <w:lang w:val="uk-UA"/>
        </w:rPr>
      </w:pPr>
      <w:r w:rsidRPr="00B95F5D">
        <w:rPr>
          <w:b/>
          <w:i/>
          <w:sz w:val="28"/>
          <w:szCs w:val="22"/>
        </w:rPr>
        <w:t xml:space="preserve">Творча </w:t>
      </w:r>
      <w:r w:rsidRPr="00B95F5D">
        <w:rPr>
          <w:b/>
          <w:i/>
          <w:sz w:val="28"/>
          <w:szCs w:val="22"/>
          <w:lang w:val="uk-UA"/>
        </w:rPr>
        <w:t>постать</w:t>
      </w:r>
      <w:r w:rsidRPr="00B95F5D">
        <w:rPr>
          <w:b/>
          <w:i/>
          <w:sz w:val="28"/>
          <w:szCs w:val="22"/>
        </w:rPr>
        <w:t xml:space="preserve"> Г. Ф. Генделя. </w:t>
      </w:r>
    </w:p>
    <w:p w:rsidR="005336CF" w:rsidRPr="00B95F5D" w:rsidRDefault="005336CF" w:rsidP="005336CF">
      <w:pPr>
        <w:widowControl w:val="0"/>
        <w:numPr>
          <w:ilvl w:val="0"/>
          <w:numId w:val="34"/>
        </w:numPr>
        <w:jc w:val="both"/>
        <w:rPr>
          <w:sz w:val="28"/>
          <w:szCs w:val="28"/>
          <w:lang w:val="uk-UA"/>
        </w:rPr>
      </w:pPr>
      <w:r w:rsidRPr="00B95F5D">
        <w:rPr>
          <w:sz w:val="28"/>
          <w:szCs w:val="28"/>
          <w:lang w:val="uk-UA"/>
        </w:rPr>
        <w:t>Творчий портрет Г.Ф. Генделя.</w:t>
      </w:r>
    </w:p>
    <w:p w:rsidR="005336CF" w:rsidRPr="00B95F5D" w:rsidRDefault="005336CF" w:rsidP="005336CF">
      <w:pPr>
        <w:widowControl w:val="0"/>
        <w:numPr>
          <w:ilvl w:val="0"/>
          <w:numId w:val="34"/>
        </w:numPr>
        <w:jc w:val="both"/>
        <w:rPr>
          <w:sz w:val="22"/>
          <w:szCs w:val="22"/>
          <w:lang w:val="uk-UA"/>
        </w:rPr>
      </w:pPr>
      <w:r w:rsidRPr="00B95F5D">
        <w:rPr>
          <w:sz w:val="28"/>
          <w:szCs w:val="28"/>
          <w:lang w:val="uk-UA"/>
        </w:rPr>
        <w:t>Клавірна та органна творчість Г.Ф. Генделя.</w:t>
      </w:r>
    </w:p>
    <w:p w:rsidR="005336CF" w:rsidRPr="00B95F5D" w:rsidRDefault="005336CF" w:rsidP="005336CF">
      <w:pPr>
        <w:widowControl w:val="0"/>
        <w:numPr>
          <w:ilvl w:val="0"/>
          <w:numId w:val="34"/>
        </w:numPr>
        <w:jc w:val="both"/>
        <w:rPr>
          <w:sz w:val="22"/>
          <w:szCs w:val="22"/>
          <w:lang w:val="uk-UA"/>
        </w:rPr>
      </w:pPr>
      <w:r w:rsidRPr="00B95F5D">
        <w:rPr>
          <w:sz w:val="28"/>
          <w:szCs w:val="28"/>
          <w:lang w:val="uk-UA"/>
        </w:rPr>
        <w:lastRenderedPageBreak/>
        <w:t xml:space="preserve">Жанр </w:t>
      </w:r>
      <w:r w:rsidRPr="00B95F5D">
        <w:rPr>
          <w:sz w:val="28"/>
          <w:szCs w:val="28"/>
          <w:lang w:val="en-US"/>
        </w:rPr>
        <w:t>Concerto</w:t>
      </w:r>
      <w:r w:rsidRPr="00B95F5D">
        <w:rPr>
          <w:sz w:val="28"/>
          <w:szCs w:val="28"/>
          <w:lang w:val="uk-UA"/>
        </w:rPr>
        <w:t xml:space="preserve"> </w:t>
      </w:r>
      <w:r w:rsidRPr="00B95F5D">
        <w:rPr>
          <w:sz w:val="28"/>
          <w:szCs w:val="28"/>
          <w:lang w:val="en-US"/>
        </w:rPr>
        <w:t>grosso</w:t>
      </w:r>
      <w:r w:rsidRPr="00B95F5D">
        <w:rPr>
          <w:sz w:val="28"/>
          <w:szCs w:val="28"/>
          <w:lang w:val="uk-UA"/>
        </w:rPr>
        <w:t>: витоки, типові риси.</w:t>
      </w:r>
    </w:p>
    <w:p w:rsidR="005336CF" w:rsidRPr="00B95F5D" w:rsidRDefault="005336CF" w:rsidP="005336CF">
      <w:pPr>
        <w:rPr>
          <w:b/>
          <w:sz w:val="28"/>
          <w:szCs w:val="28"/>
          <w:lang w:val="uk-UA"/>
        </w:rPr>
      </w:pPr>
      <w:r w:rsidRPr="00B95F5D">
        <w:rPr>
          <w:b/>
          <w:bCs/>
          <w:sz w:val="28"/>
          <w:szCs w:val="28"/>
          <w:lang w:val="uk-UA"/>
        </w:rPr>
        <w:t>Література основна: 1,2,12</w:t>
      </w:r>
    </w:p>
    <w:p w:rsidR="005336CF" w:rsidRPr="00B95F5D" w:rsidRDefault="005336CF" w:rsidP="005336CF">
      <w:pPr>
        <w:tabs>
          <w:tab w:val="left" w:pos="360"/>
        </w:tabs>
        <w:rPr>
          <w:b/>
          <w:bCs/>
          <w:sz w:val="28"/>
          <w:szCs w:val="28"/>
          <w:lang w:val="uk-UA"/>
        </w:rPr>
      </w:pPr>
      <w:r w:rsidRPr="00B95F5D">
        <w:rPr>
          <w:b/>
          <w:bCs/>
          <w:sz w:val="28"/>
          <w:szCs w:val="28"/>
          <w:lang w:val="uk-UA"/>
        </w:rPr>
        <w:t>Література додаткова: 9,17,21,65,84</w:t>
      </w:r>
    </w:p>
    <w:p w:rsidR="005336CF" w:rsidRPr="00B95F5D" w:rsidRDefault="005336CF" w:rsidP="005336CF">
      <w:pPr>
        <w:tabs>
          <w:tab w:val="left" w:pos="360"/>
        </w:tabs>
        <w:rPr>
          <w:b/>
          <w:bCs/>
          <w:sz w:val="28"/>
          <w:szCs w:val="28"/>
          <w:lang w:val="uk-UA"/>
        </w:rPr>
      </w:pPr>
      <w:r w:rsidRPr="00B95F5D">
        <w:rPr>
          <w:b/>
          <w:bCs/>
          <w:sz w:val="28"/>
          <w:szCs w:val="28"/>
          <w:lang w:val="uk-UA"/>
        </w:rPr>
        <w:t xml:space="preserve"> </w:t>
      </w:r>
    </w:p>
    <w:p w:rsidR="005336CF" w:rsidRPr="00B95F5D" w:rsidRDefault="005336CF" w:rsidP="005336CF">
      <w:pPr>
        <w:tabs>
          <w:tab w:val="left" w:pos="360"/>
        </w:tabs>
        <w:jc w:val="center"/>
        <w:rPr>
          <w:b/>
          <w:bCs/>
          <w:sz w:val="28"/>
          <w:szCs w:val="28"/>
          <w:lang w:val="uk-UA"/>
        </w:rPr>
      </w:pPr>
      <w:r w:rsidRPr="00B95F5D">
        <w:rPr>
          <w:b/>
          <w:bCs/>
          <w:sz w:val="28"/>
          <w:szCs w:val="28"/>
          <w:lang w:val="uk-UA"/>
        </w:rPr>
        <w:t>ЗМІСТОВИЙ МОДУЛЬ ІІІ. Музичний класицизм та романтизм</w:t>
      </w:r>
    </w:p>
    <w:p w:rsidR="005336CF" w:rsidRPr="00B95F5D" w:rsidRDefault="005336CF" w:rsidP="005336CF">
      <w:pPr>
        <w:tabs>
          <w:tab w:val="left" w:pos="360"/>
        </w:tabs>
        <w:jc w:val="center"/>
        <w:rPr>
          <w:b/>
          <w:bCs/>
          <w:sz w:val="28"/>
          <w:szCs w:val="28"/>
          <w:lang w:val="uk-UA"/>
        </w:rPr>
      </w:pPr>
    </w:p>
    <w:p w:rsidR="005336CF" w:rsidRPr="00B95F5D" w:rsidRDefault="005336CF" w:rsidP="005336CF">
      <w:pPr>
        <w:tabs>
          <w:tab w:val="left" w:pos="360"/>
        </w:tabs>
        <w:jc w:val="center"/>
        <w:rPr>
          <w:b/>
          <w:bCs/>
          <w:sz w:val="28"/>
          <w:szCs w:val="28"/>
          <w:lang w:val="uk-UA"/>
        </w:rPr>
      </w:pPr>
      <w:r w:rsidRPr="00B95F5D">
        <w:rPr>
          <w:b/>
          <w:bCs/>
          <w:sz w:val="28"/>
          <w:szCs w:val="28"/>
          <w:lang w:val="uk-UA"/>
        </w:rPr>
        <w:t>Семінарське заняття №5 (2 год.)</w:t>
      </w:r>
    </w:p>
    <w:p w:rsidR="005336CF" w:rsidRPr="00B95F5D" w:rsidRDefault="005336CF" w:rsidP="005336CF">
      <w:pPr>
        <w:tabs>
          <w:tab w:val="left" w:pos="360"/>
        </w:tabs>
        <w:jc w:val="center"/>
        <w:rPr>
          <w:b/>
          <w:bCs/>
          <w:i/>
          <w:sz w:val="28"/>
          <w:szCs w:val="28"/>
          <w:lang w:val="uk-UA"/>
        </w:rPr>
      </w:pPr>
      <w:r w:rsidRPr="00B95F5D">
        <w:rPr>
          <w:b/>
          <w:bCs/>
          <w:i/>
          <w:sz w:val="28"/>
          <w:szCs w:val="28"/>
          <w:lang w:val="uk-UA"/>
        </w:rPr>
        <w:t>Оперна реформа Х.В. Глюка</w:t>
      </w:r>
    </w:p>
    <w:p w:rsidR="005336CF" w:rsidRPr="00B95F5D" w:rsidRDefault="005336CF" w:rsidP="005336CF">
      <w:pPr>
        <w:pStyle w:val="af0"/>
        <w:numPr>
          <w:ilvl w:val="0"/>
          <w:numId w:val="36"/>
        </w:numPr>
        <w:rPr>
          <w:bCs/>
          <w:sz w:val="28"/>
          <w:szCs w:val="28"/>
          <w:lang w:val="uk-UA"/>
        </w:rPr>
      </w:pPr>
      <w:r w:rsidRPr="00B95F5D">
        <w:rPr>
          <w:bCs/>
          <w:sz w:val="28"/>
          <w:szCs w:val="28"/>
          <w:lang w:val="uk-UA"/>
        </w:rPr>
        <w:t>Історичні моделі оперного жанру у вісімнадцятому столітті</w:t>
      </w:r>
      <w:r w:rsidRPr="00B95F5D">
        <w:rPr>
          <w:bCs/>
          <w:sz w:val="28"/>
          <w:szCs w:val="28"/>
        </w:rPr>
        <w:t>.</w:t>
      </w:r>
    </w:p>
    <w:p w:rsidR="005336CF" w:rsidRPr="00B95F5D" w:rsidRDefault="005336CF" w:rsidP="005336CF">
      <w:pPr>
        <w:pStyle w:val="af0"/>
        <w:numPr>
          <w:ilvl w:val="0"/>
          <w:numId w:val="36"/>
        </w:numPr>
        <w:rPr>
          <w:bCs/>
          <w:sz w:val="28"/>
          <w:szCs w:val="28"/>
          <w:lang w:val="uk-UA"/>
        </w:rPr>
      </w:pPr>
      <w:r w:rsidRPr="00B95F5D">
        <w:rPr>
          <w:sz w:val="28"/>
          <w:szCs w:val="28"/>
          <w:lang w:val="uk-UA"/>
        </w:rPr>
        <w:t xml:space="preserve">Співпраця Х.В. Глюка з балетмейстером Г.Анджоліні та лібретистом Р.Кальцабіджі.  </w:t>
      </w:r>
    </w:p>
    <w:p w:rsidR="005336CF" w:rsidRPr="00B95F5D" w:rsidRDefault="005336CF" w:rsidP="005336CF">
      <w:pPr>
        <w:pStyle w:val="af0"/>
        <w:numPr>
          <w:ilvl w:val="0"/>
          <w:numId w:val="36"/>
        </w:numPr>
        <w:rPr>
          <w:bCs/>
          <w:sz w:val="28"/>
          <w:szCs w:val="28"/>
          <w:lang w:val="uk-UA"/>
        </w:rPr>
      </w:pPr>
      <w:r w:rsidRPr="00B95F5D">
        <w:rPr>
          <w:sz w:val="28"/>
          <w:szCs w:val="28"/>
          <w:lang w:val="uk-UA"/>
        </w:rPr>
        <w:t>Основні положення реформи на прикладі опери «Орфей та Еврідіка»</w:t>
      </w:r>
    </w:p>
    <w:p w:rsidR="005336CF" w:rsidRPr="00B95F5D" w:rsidRDefault="005336CF" w:rsidP="005336CF">
      <w:pPr>
        <w:rPr>
          <w:b/>
          <w:sz w:val="28"/>
          <w:szCs w:val="28"/>
          <w:lang w:val="uk-UA"/>
        </w:rPr>
      </w:pPr>
      <w:r w:rsidRPr="00B95F5D">
        <w:rPr>
          <w:b/>
          <w:bCs/>
          <w:sz w:val="28"/>
          <w:szCs w:val="28"/>
          <w:lang w:val="uk-UA"/>
        </w:rPr>
        <w:t>Література основна: 1,2,12</w:t>
      </w:r>
    </w:p>
    <w:p w:rsidR="005336CF" w:rsidRPr="00B95F5D" w:rsidRDefault="005336CF" w:rsidP="005336CF">
      <w:pPr>
        <w:tabs>
          <w:tab w:val="left" w:pos="360"/>
        </w:tabs>
        <w:rPr>
          <w:b/>
          <w:bCs/>
          <w:sz w:val="28"/>
          <w:szCs w:val="28"/>
          <w:lang w:val="uk-UA"/>
        </w:rPr>
      </w:pPr>
      <w:r w:rsidRPr="00B95F5D">
        <w:rPr>
          <w:b/>
          <w:bCs/>
          <w:sz w:val="28"/>
          <w:szCs w:val="28"/>
          <w:lang w:val="uk-UA"/>
        </w:rPr>
        <w:t>Література додаткова: 9,17,21,65,84</w:t>
      </w:r>
    </w:p>
    <w:p w:rsidR="005336CF" w:rsidRPr="00B95F5D" w:rsidRDefault="005336CF" w:rsidP="005336CF">
      <w:pPr>
        <w:tabs>
          <w:tab w:val="left" w:pos="360"/>
        </w:tabs>
        <w:rPr>
          <w:b/>
          <w:bCs/>
          <w:sz w:val="28"/>
          <w:szCs w:val="28"/>
          <w:lang w:val="uk-UA"/>
        </w:rPr>
      </w:pPr>
    </w:p>
    <w:p w:rsidR="005336CF" w:rsidRPr="00B95F5D" w:rsidRDefault="005336CF" w:rsidP="005336CF">
      <w:pPr>
        <w:tabs>
          <w:tab w:val="left" w:pos="360"/>
        </w:tabs>
        <w:jc w:val="center"/>
        <w:rPr>
          <w:b/>
          <w:bCs/>
          <w:sz w:val="28"/>
          <w:szCs w:val="28"/>
          <w:lang w:val="uk-UA"/>
        </w:rPr>
      </w:pPr>
      <w:r w:rsidRPr="00B95F5D">
        <w:rPr>
          <w:b/>
          <w:bCs/>
          <w:sz w:val="28"/>
          <w:szCs w:val="28"/>
          <w:lang w:val="uk-UA"/>
        </w:rPr>
        <w:t>Семінарське заняття №6 (2 год)</w:t>
      </w:r>
    </w:p>
    <w:p w:rsidR="005336CF" w:rsidRPr="00B95F5D" w:rsidRDefault="005336CF" w:rsidP="005336CF">
      <w:pPr>
        <w:tabs>
          <w:tab w:val="left" w:pos="360"/>
        </w:tabs>
        <w:jc w:val="center"/>
        <w:rPr>
          <w:b/>
          <w:bCs/>
          <w:i/>
          <w:sz w:val="28"/>
          <w:szCs w:val="28"/>
          <w:lang w:val="uk-UA"/>
        </w:rPr>
      </w:pPr>
      <w:r w:rsidRPr="00B95F5D">
        <w:rPr>
          <w:b/>
          <w:bCs/>
          <w:i/>
          <w:sz w:val="28"/>
          <w:szCs w:val="28"/>
          <w:lang w:val="uk-UA"/>
        </w:rPr>
        <w:t>Творча постать Л. ван Бетховена</w:t>
      </w:r>
    </w:p>
    <w:p w:rsidR="005336CF" w:rsidRPr="00B95F5D" w:rsidRDefault="005336CF" w:rsidP="005336CF">
      <w:pPr>
        <w:rPr>
          <w:sz w:val="28"/>
          <w:szCs w:val="28"/>
          <w:lang w:val="uk-UA"/>
        </w:rPr>
      </w:pPr>
      <w:r w:rsidRPr="00B95F5D">
        <w:rPr>
          <w:sz w:val="28"/>
          <w:szCs w:val="28"/>
          <w:lang w:val="uk-UA"/>
        </w:rPr>
        <w:t>1.Життєвий шлях Л. ван Бетховена</w:t>
      </w:r>
    </w:p>
    <w:p w:rsidR="005336CF" w:rsidRPr="00B95F5D" w:rsidRDefault="005336CF" w:rsidP="005336CF">
      <w:pPr>
        <w:rPr>
          <w:sz w:val="28"/>
          <w:szCs w:val="28"/>
          <w:lang w:val="uk-UA"/>
        </w:rPr>
      </w:pPr>
      <w:r w:rsidRPr="00B95F5D">
        <w:rPr>
          <w:sz w:val="28"/>
          <w:szCs w:val="28"/>
          <w:lang w:val="uk-UA"/>
        </w:rPr>
        <w:t>2.Ідеї Просвітництва у колі творчих зацікавлень Бетховена</w:t>
      </w:r>
    </w:p>
    <w:p w:rsidR="005336CF" w:rsidRPr="00B95F5D" w:rsidRDefault="005336CF" w:rsidP="005336CF">
      <w:pPr>
        <w:rPr>
          <w:sz w:val="28"/>
          <w:szCs w:val="28"/>
          <w:lang w:val="uk-UA"/>
        </w:rPr>
      </w:pPr>
      <w:r w:rsidRPr="00B95F5D">
        <w:rPr>
          <w:sz w:val="28"/>
          <w:szCs w:val="28"/>
          <w:lang w:val="uk-UA"/>
        </w:rPr>
        <w:t>3.Бетховен і французька революція 1789 року.</w:t>
      </w:r>
    </w:p>
    <w:p w:rsidR="005336CF" w:rsidRPr="00B95F5D" w:rsidRDefault="005336CF" w:rsidP="005336CF">
      <w:pPr>
        <w:rPr>
          <w:b/>
          <w:sz w:val="28"/>
          <w:szCs w:val="28"/>
          <w:lang w:val="uk-UA"/>
        </w:rPr>
      </w:pPr>
      <w:r w:rsidRPr="00B95F5D">
        <w:rPr>
          <w:sz w:val="28"/>
          <w:szCs w:val="28"/>
          <w:lang w:val="uk-UA"/>
        </w:rPr>
        <w:t>4.Бетховен і його сучасники.</w:t>
      </w:r>
    </w:p>
    <w:p w:rsidR="005336CF" w:rsidRPr="00B95F5D" w:rsidRDefault="005336CF" w:rsidP="005336CF">
      <w:pPr>
        <w:rPr>
          <w:b/>
          <w:sz w:val="28"/>
          <w:szCs w:val="28"/>
          <w:lang w:val="uk-UA"/>
        </w:rPr>
      </w:pPr>
      <w:r w:rsidRPr="00B95F5D">
        <w:rPr>
          <w:b/>
          <w:bCs/>
          <w:sz w:val="28"/>
          <w:szCs w:val="28"/>
          <w:lang w:val="uk-UA"/>
        </w:rPr>
        <w:t>Література основна: 1,2,12</w:t>
      </w:r>
    </w:p>
    <w:p w:rsidR="005336CF" w:rsidRPr="00B95F5D" w:rsidRDefault="005336CF" w:rsidP="005336CF">
      <w:pPr>
        <w:tabs>
          <w:tab w:val="left" w:pos="360"/>
        </w:tabs>
        <w:rPr>
          <w:b/>
          <w:bCs/>
          <w:sz w:val="28"/>
          <w:szCs w:val="28"/>
          <w:lang w:val="uk-UA"/>
        </w:rPr>
      </w:pPr>
      <w:r w:rsidRPr="00B95F5D">
        <w:rPr>
          <w:b/>
          <w:bCs/>
          <w:sz w:val="28"/>
          <w:szCs w:val="28"/>
          <w:lang w:val="uk-UA"/>
        </w:rPr>
        <w:t>Література додаткова: 9,17,21,65,84</w:t>
      </w:r>
    </w:p>
    <w:p w:rsidR="005336CF" w:rsidRPr="00B95F5D" w:rsidRDefault="005336CF" w:rsidP="005336CF">
      <w:pPr>
        <w:tabs>
          <w:tab w:val="left" w:pos="360"/>
        </w:tabs>
        <w:rPr>
          <w:b/>
          <w:bCs/>
          <w:sz w:val="28"/>
          <w:szCs w:val="28"/>
          <w:lang w:val="uk-UA"/>
        </w:rPr>
      </w:pPr>
    </w:p>
    <w:p w:rsidR="005336CF" w:rsidRPr="00B95F5D" w:rsidRDefault="005336CF" w:rsidP="005336CF">
      <w:pPr>
        <w:tabs>
          <w:tab w:val="left" w:pos="360"/>
        </w:tabs>
        <w:rPr>
          <w:b/>
          <w:bCs/>
          <w:sz w:val="28"/>
          <w:szCs w:val="28"/>
          <w:lang w:val="uk-UA"/>
        </w:rPr>
      </w:pPr>
    </w:p>
    <w:p w:rsidR="005336CF" w:rsidRPr="00B95F5D" w:rsidRDefault="005336CF" w:rsidP="005336CF">
      <w:pPr>
        <w:tabs>
          <w:tab w:val="left" w:pos="360"/>
        </w:tabs>
        <w:jc w:val="center"/>
        <w:rPr>
          <w:b/>
          <w:bCs/>
          <w:i/>
          <w:sz w:val="28"/>
          <w:szCs w:val="28"/>
          <w:lang w:val="uk-UA"/>
        </w:rPr>
      </w:pPr>
    </w:p>
    <w:p w:rsidR="005336CF" w:rsidRPr="00B95F5D" w:rsidRDefault="005336CF" w:rsidP="005336CF">
      <w:pPr>
        <w:tabs>
          <w:tab w:val="left" w:pos="360"/>
        </w:tabs>
        <w:jc w:val="center"/>
        <w:rPr>
          <w:b/>
          <w:bCs/>
          <w:i/>
          <w:sz w:val="28"/>
          <w:szCs w:val="28"/>
          <w:lang w:val="uk-UA"/>
        </w:rPr>
      </w:pPr>
    </w:p>
    <w:p w:rsidR="005336CF" w:rsidRPr="00B95F5D" w:rsidRDefault="005336CF" w:rsidP="005336CF">
      <w:pPr>
        <w:widowControl w:val="0"/>
        <w:jc w:val="both"/>
        <w:rPr>
          <w:b/>
          <w:sz w:val="28"/>
          <w:szCs w:val="28"/>
          <w:lang w:val="uk-UA"/>
        </w:rPr>
      </w:pPr>
    </w:p>
    <w:p w:rsidR="005336CF" w:rsidRPr="00B95F5D" w:rsidRDefault="005336CF" w:rsidP="005336CF">
      <w:pPr>
        <w:widowControl w:val="0"/>
        <w:jc w:val="both"/>
        <w:rPr>
          <w:b/>
          <w:sz w:val="28"/>
          <w:szCs w:val="28"/>
          <w:lang w:val="uk-UA"/>
        </w:rPr>
      </w:pPr>
    </w:p>
    <w:p w:rsidR="005336CF" w:rsidRPr="00B95F5D" w:rsidRDefault="005336CF" w:rsidP="005336CF">
      <w:pPr>
        <w:widowControl w:val="0"/>
        <w:jc w:val="center"/>
        <w:rPr>
          <w:sz w:val="28"/>
          <w:lang w:val="uk-UA"/>
        </w:rPr>
        <w:sectPr w:rsidR="005336CF" w:rsidRPr="00B95F5D" w:rsidSect="005336CF">
          <w:headerReference w:type="even" r:id="rId7"/>
          <w:headerReference w:type="default" r:id="rId8"/>
          <w:footerReference w:type="default" r:id="rId9"/>
          <w:pgSz w:w="12240" w:h="15840"/>
          <w:pgMar w:top="1134" w:right="850" w:bottom="1134" w:left="1701" w:header="720" w:footer="720" w:gutter="0"/>
          <w:pgNumType w:start="1"/>
          <w:cols w:space="720"/>
          <w:noEndnote/>
        </w:sectPr>
      </w:pPr>
    </w:p>
    <w:p w:rsidR="005336CF" w:rsidRPr="00B95F5D" w:rsidRDefault="005336CF" w:rsidP="005336CF">
      <w:pPr>
        <w:pStyle w:val="13"/>
      </w:pPr>
      <w:r w:rsidRPr="00B95F5D">
        <w:rPr>
          <w:rFonts w:cs="Times New Roman"/>
        </w:rPr>
        <w:lastRenderedPageBreak/>
        <w:t xml:space="preserve"> </w:t>
      </w:r>
      <w:bookmarkStart w:id="13" w:name="_Toc434565587"/>
      <w:bookmarkStart w:id="14" w:name="_Toc351288767"/>
      <w:r w:rsidRPr="00B95F5D">
        <w:t xml:space="preserve">ІV. Навчально-методична карта дисципліни «Історія зарубіжної музики» </w:t>
      </w:r>
      <w:r>
        <w:rPr>
          <w:lang w:val="ru-RU"/>
        </w:rPr>
        <w:t>І</w:t>
      </w:r>
      <w:r w:rsidRPr="00B95F5D">
        <w:t xml:space="preserve"> курс</w:t>
      </w:r>
      <w:bookmarkEnd w:id="13"/>
      <w:r w:rsidRPr="00B95F5D">
        <w:t xml:space="preserve"> </w:t>
      </w:r>
      <w:bookmarkEnd w:id="14"/>
    </w:p>
    <w:p w:rsidR="005336CF" w:rsidRPr="00B95F5D" w:rsidRDefault="005336CF" w:rsidP="005336CF">
      <w:pPr>
        <w:shd w:val="clear" w:color="auto" w:fill="FFFFFF"/>
        <w:jc w:val="center"/>
        <w:rPr>
          <w:bCs/>
          <w:color w:val="000000"/>
          <w:spacing w:val="-8"/>
          <w:lang w:val="uk-UA"/>
        </w:rPr>
      </w:pPr>
      <w:r w:rsidRPr="00B95F5D">
        <w:rPr>
          <w:bCs/>
          <w:color w:val="000000"/>
          <w:spacing w:val="-8"/>
        </w:rPr>
        <w:t xml:space="preserve">Разом </w:t>
      </w:r>
      <w:r w:rsidRPr="00B95F5D">
        <w:rPr>
          <w:bCs/>
          <w:color w:val="000000"/>
          <w:spacing w:val="-8"/>
          <w:lang w:val="uk-UA"/>
        </w:rPr>
        <w:t>90</w:t>
      </w:r>
      <w:r w:rsidRPr="00B95F5D">
        <w:rPr>
          <w:bCs/>
          <w:color w:val="000000"/>
          <w:spacing w:val="-8"/>
        </w:rPr>
        <w:t xml:space="preserve"> год.: лекцій –</w:t>
      </w:r>
      <w:r w:rsidRPr="00B95F5D">
        <w:rPr>
          <w:bCs/>
          <w:color w:val="000000"/>
          <w:spacing w:val="-8"/>
          <w:lang w:val="uk-UA"/>
        </w:rPr>
        <w:t xml:space="preserve"> 24</w:t>
      </w:r>
      <w:r w:rsidRPr="00B95F5D">
        <w:rPr>
          <w:bCs/>
          <w:color w:val="000000"/>
          <w:spacing w:val="-8"/>
        </w:rPr>
        <w:t xml:space="preserve"> год., </w:t>
      </w:r>
      <w:r w:rsidRPr="00B95F5D">
        <w:rPr>
          <w:bCs/>
          <w:color w:val="000000"/>
          <w:spacing w:val="-8"/>
          <w:lang w:val="uk-UA"/>
        </w:rPr>
        <w:t>семінарські</w:t>
      </w:r>
      <w:r w:rsidRPr="00B95F5D">
        <w:rPr>
          <w:bCs/>
          <w:color w:val="000000"/>
          <w:spacing w:val="-8"/>
        </w:rPr>
        <w:t xml:space="preserve"> – </w:t>
      </w:r>
      <w:r w:rsidRPr="00B95F5D">
        <w:rPr>
          <w:bCs/>
          <w:color w:val="000000"/>
          <w:spacing w:val="-8"/>
          <w:lang w:val="uk-UA"/>
        </w:rPr>
        <w:t>12</w:t>
      </w:r>
      <w:r w:rsidRPr="00B95F5D">
        <w:rPr>
          <w:bCs/>
          <w:color w:val="000000"/>
          <w:spacing w:val="-8"/>
        </w:rPr>
        <w:t xml:space="preserve"> год., МКР – </w:t>
      </w:r>
      <w:r w:rsidRPr="00B95F5D">
        <w:rPr>
          <w:bCs/>
          <w:color w:val="000000"/>
          <w:spacing w:val="-8"/>
          <w:lang w:val="uk-UA"/>
        </w:rPr>
        <w:t>6</w:t>
      </w:r>
      <w:r w:rsidRPr="00B95F5D">
        <w:rPr>
          <w:bCs/>
          <w:color w:val="000000"/>
          <w:spacing w:val="-8"/>
        </w:rPr>
        <w:t xml:space="preserve"> год., </w:t>
      </w:r>
      <w:r w:rsidRPr="00B95F5D">
        <w:rPr>
          <w:bCs/>
          <w:color w:val="000000"/>
          <w:spacing w:val="-8"/>
          <w:lang w:val="uk-UA"/>
        </w:rPr>
        <w:t xml:space="preserve">лабораторна робота – 6 год., </w:t>
      </w:r>
      <w:r w:rsidRPr="00B95F5D">
        <w:rPr>
          <w:bCs/>
          <w:color w:val="000000"/>
          <w:spacing w:val="-8"/>
        </w:rPr>
        <w:t xml:space="preserve">самостійна робота – </w:t>
      </w:r>
      <w:r w:rsidRPr="00B95F5D">
        <w:rPr>
          <w:bCs/>
          <w:color w:val="000000"/>
          <w:spacing w:val="-8"/>
          <w:lang w:val="uk-UA"/>
        </w:rPr>
        <w:t>42</w:t>
      </w:r>
      <w:r w:rsidRPr="00B95F5D">
        <w:rPr>
          <w:bCs/>
          <w:color w:val="000000"/>
          <w:spacing w:val="-8"/>
        </w:rPr>
        <w:t xml:space="preserve"> год.</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4"/>
        <w:gridCol w:w="787"/>
        <w:gridCol w:w="939"/>
        <w:gridCol w:w="787"/>
        <w:gridCol w:w="897"/>
        <w:gridCol w:w="879"/>
        <w:gridCol w:w="902"/>
        <w:gridCol w:w="1027"/>
        <w:gridCol w:w="901"/>
        <w:gridCol w:w="901"/>
        <w:gridCol w:w="853"/>
        <w:gridCol w:w="825"/>
        <w:gridCol w:w="709"/>
        <w:gridCol w:w="850"/>
        <w:gridCol w:w="851"/>
      </w:tblGrid>
      <w:tr w:rsidR="005336CF" w:rsidRPr="00B95F5D" w:rsidTr="005336CF">
        <w:trPr>
          <w:trHeight w:val="411"/>
        </w:trPr>
        <w:tc>
          <w:tcPr>
            <w:tcW w:w="2034" w:type="dxa"/>
            <w:shd w:val="clear" w:color="auto" w:fill="auto"/>
            <w:vAlign w:val="center"/>
          </w:tcPr>
          <w:p w:rsidR="005336CF" w:rsidRPr="00B95F5D" w:rsidRDefault="005336CF" w:rsidP="005336CF">
            <w:pPr>
              <w:widowControl w:val="0"/>
              <w:autoSpaceDE w:val="0"/>
              <w:autoSpaceDN w:val="0"/>
              <w:adjustRightInd w:val="0"/>
              <w:jc w:val="center"/>
              <w:rPr>
                <w:sz w:val="16"/>
                <w:szCs w:val="16"/>
              </w:rPr>
            </w:pPr>
            <w:r w:rsidRPr="00B95F5D">
              <w:rPr>
                <w:sz w:val="16"/>
                <w:szCs w:val="16"/>
              </w:rPr>
              <w:t>Модулі</w:t>
            </w:r>
          </w:p>
        </w:tc>
        <w:tc>
          <w:tcPr>
            <w:tcW w:w="4289" w:type="dxa"/>
            <w:gridSpan w:val="5"/>
            <w:shd w:val="clear" w:color="auto" w:fill="auto"/>
            <w:vAlign w:val="center"/>
          </w:tcPr>
          <w:p w:rsidR="005336CF" w:rsidRPr="00B95F5D" w:rsidRDefault="005336CF" w:rsidP="005336CF">
            <w:pPr>
              <w:widowControl w:val="0"/>
              <w:autoSpaceDE w:val="0"/>
              <w:autoSpaceDN w:val="0"/>
              <w:adjustRightInd w:val="0"/>
              <w:jc w:val="center"/>
              <w:rPr>
                <w:b/>
              </w:rPr>
            </w:pPr>
            <w:r w:rsidRPr="00B95F5D">
              <w:rPr>
                <w:b/>
              </w:rPr>
              <w:t>Змістовий модуль 1</w:t>
            </w:r>
          </w:p>
        </w:tc>
        <w:tc>
          <w:tcPr>
            <w:tcW w:w="3731" w:type="dxa"/>
            <w:gridSpan w:val="4"/>
            <w:shd w:val="clear" w:color="auto" w:fill="auto"/>
            <w:vAlign w:val="center"/>
          </w:tcPr>
          <w:p w:rsidR="005336CF" w:rsidRPr="00B95F5D" w:rsidRDefault="005336CF" w:rsidP="005336CF">
            <w:pPr>
              <w:widowControl w:val="0"/>
              <w:autoSpaceDE w:val="0"/>
              <w:autoSpaceDN w:val="0"/>
              <w:adjustRightInd w:val="0"/>
              <w:jc w:val="center"/>
              <w:rPr>
                <w:b/>
                <w:lang w:val="uk-UA"/>
              </w:rPr>
            </w:pPr>
            <w:r w:rsidRPr="00B95F5D">
              <w:rPr>
                <w:b/>
              </w:rPr>
              <w:t>Змістовий модуль 2</w:t>
            </w:r>
          </w:p>
        </w:tc>
        <w:tc>
          <w:tcPr>
            <w:tcW w:w="4088" w:type="dxa"/>
            <w:gridSpan w:val="5"/>
            <w:shd w:val="clear" w:color="auto" w:fill="auto"/>
            <w:vAlign w:val="center"/>
          </w:tcPr>
          <w:p w:rsidR="005336CF" w:rsidRPr="00B95F5D" w:rsidRDefault="005336CF" w:rsidP="005336CF">
            <w:pPr>
              <w:widowControl w:val="0"/>
              <w:autoSpaceDE w:val="0"/>
              <w:autoSpaceDN w:val="0"/>
              <w:adjustRightInd w:val="0"/>
              <w:jc w:val="center"/>
              <w:rPr>
                <w:b/>
                <w:lang w:val="uk-UA"/>
              </w:rPr>
            </w:pPr>
            <w:r w:rsidRPr="00B95F5D">
              <w:rPr>
                <w:b/>
                <w:lang w:val="uk-UA"/>
              </w:rPr>
              <w:t>Змістовий модуль 3</w:t>
            </w:r>
          </w:p>
          <w:p w:rsidR="005336CF" w:rsidRPr="00B95F5D" w:rsidRDefault="005336CF" w:rsidP="005336CF">
            <w:pPr>
              <w:widowControl w:val="0"/>
              <w:autoSpaceDE w:val="0"/>
              <w:autoSpaceDN w:val="0"/>
              <w:adjustRightInd w:val="0"/>
              <w:jc w:val="center"/>
              <w:rPr>
                <w:b/>
                <w:lang w:val="uk-UA"/>
              </w:rPr>
            </w:pPr>
          </w:p>
        </w:tc>
      </w:tr>
      <w:tr w:rsidR="005336CF" w:rsidRPr="00B95F5D" w:rsidTr="005336CF">
        <w:trPr>
          <w:trHeight w:val="670"/>
        </w:trPr>
        <w:tc>
          <w:tcPr>
            <w:tcW w:w="2034" w:type="dxa"/>
            <w:tcBorders>
              <w:bottom w:val="single" w:sz="4" w:space="0" w:color="auto"/>
            </w:tcBorders>
            <w:shd w:val="clear" w:color="auto" w:fill="auto"/>
            <w:vAlign w:val="center"/>
          </w:tcPr>
          <w:p w:rsidR="005336CF" w:rsidRPr="00B95F5D" w:rsidRDefault="005336CF" w:rsidP="005336CF">
            <w:pPr>
              <w:widowControl w:val="0"/>
              <w:autoSpaceDE w:val="0"/>
              <w:autoSpaceDN w:val="0"/>
              <w:adjustRightInd w:val="0"/>
              <w:jc w:val="center"/>
              <w:rPr>
                <w:sz w:val="16"/>
                <w:szCs w:val="16"/>
              </w:rPr>
            </w:pPr>
            <w:r w:rsidRPr="00B95F5D">
              <w:rPr>
                <w:sz w:val="16"/>
                <w:szCs w:val="16"/>
              </w:rPr>
              <w:t>Назва модуля</w:t>
            </w:r>
          </w:p>
        </w:tc>
        <w:tc>
          <w:tcPr>
            <w:tcW w:w="4289" w:type="dxa"/>
            <w:gridSpan w:val="5"/>
            <w:tcBorders>
              <w:bottom w:val="single" w:sz="4" w:space="0" w:color="auto"/>
            </w:tcBorders>
            <w:shd w:val="clear" w:color="auto" w:fill="auto"/>
            <w:vAlign w:val="center"/>
          </w:tcPr>
          <w:p w:rsidR="005336CF" w:rsidRPr="00B95F5D" w:rsidRDefault="005336CF" w:rsidP="005336CF">
            <w:pPr>
              <w:widowControl w:val="0"/>
              <w:autoSpaceDE w:val="0"/>
              <w:autoSpaceDN w:val="0"/>
              <w:adjustRightInd w:val="0"/>
              <w:jc w:val="center"/>
              <w:rPr>
                <w:b/>
              </w:rPr>
            </w:pPr>
            <w:r w:rsidRPr="00B95F5D">
              <w:rPr>
                <w:b/>
              </w:rPr>
              <w:t>Музика античності та середньовіччя.</w:t>
            </w:r>
          </w:p>
        </w:tc>
        <w:tc>
          <w:tcPr>
            <w:tcW w:w="3731" w:type="dxa"/>
            <w:gridSpan w:val="4"/>
            <w:tcBorders>
              <w:bottom w:val="single" w:sz="4" w:space="0" w:color="auto"/>
            </w:tcBorders>
            <w:shd w:val="clear" w:color="auto" w:fill="auto"/>
            <w:vAlign w:val="center"/>
          </w:tcPr>
          <w:p w:rsidR="005336CF" w:rsidRPr="00B95F5D" w:rsidRDefault="005336CF" w:rsidP="005336CF">
            <w:pPr>
              <w:widowControl w:val="0"/>
              <w:autoSpaceDE w:val="0"/>
              <w:autoSpaceDN w:val="0"/>
              <w:adjustRightInd w:val="0"/>
              <w:jc w:val="center"/>
              <w:rPr>
                <w:b/>
              </w:rPr>
            </w:pPr>
            <w:r w:rsidRPr="00B95F5D">
              <w:rPr>
                <w:b/>
                <w:lang w:val="uk-UA"/>
              </w:rPr>
              <w:t xml:space="preserve">Західноєвропейська музична культура </w:t>
            </w:r>
            <w:r w:rsidRPr="00B95F5D">
              <w:rPr>
                <w:b/>
                <w:lang w:val="en-US"/>
              </w:rPr>
              <w:t>XVII</w:t>
            </w:r>
            <w:r w:rsidRPr="00B95F5D">
              <w:rPr>
                <w:b/>
              </w:rPr>
              <w:t>-</w:t>
            </w:r>
            <w:r w:rsidRPr="00B95F5D">
              <w:rPr>
                <w:b/>
                <w:lang w:val="en-US"/>
              </w:rPr>
              <w:t>XVIII</w:t>
            </w:r>
            <w:r w:rsidRPr="00B95F5D">
              <w:rPr>
                <w:b/>
              </w:rPr>
              <w:t xml:space="preserve"> ст.</w:t>
            </w:r>
          </w:p>
        </w:tc>
        <w:tc>
          <w:tcPr>
            <w:tcW w:w="4088" w:type="dxa"/>
            <w:gridSpan w:val="5"/>
            <w:tcBorders>
              <w:bottom w:val="single" w:sz="4" w:space="0" w:color="auto"/>
            </w:tcBorders>
            <w:shd w:val="clear" w:color="auto" w:fill="auto"/>
            <w:vAlign w:val="center"/>
          </w:tcPr>
          <w:p w:rsidR="005336CF" w:rsidRPr="00B95F5D" w:rsidRDefault="005336CF" w:rsidP="005336CF">
            <w:pPr>
              <w:widowControl w:val="0"/>
              <w:autoSpaceDE w:val="0"/>
              <w:autoSpaceDN w:val="0"/>
              <w:adjustRightInd w:val="0"/>
              <w:jc w:val="center"/>
              <w:rPr>
                <w:b/>
                <w:lang w:val="uk-UA"/>
              </w:rPr>
            </w:pPr>
            <w:r w:rsidRPr="00B95F5D">
              <w:rPr>
                <w:b/>
                <w:lang w:val="uk-UA"/>
              </w:rPr>
              <w:t>Музичний класицизм та романтизм</w:t>
            </w:r>
          </w:p>
        </w:tc>
      </w:tr>
      <w:tr w:rsidR="005336CF" w:rsidRPr="00B95F5D" w:rsidTr="005336CF">
        <w:tc>
          <w:tcPr>
            <w:tcW w:w="2034" w:type="dxa"/>
            <w:shd w:val="clear" w:color="auto" w:fill="auto"/>
            <w:vAlign w:val="center"/>
          </w:tcPr>
          <w:p w:rsidR="005336CF" w:rsidRPr="00B95F5D" w:rsidRDefault="005336CF" w:rsidP="005336CF">
            <w:pPr>
              <w:widowControl w:val="0"/>
              <w:autoSpaceDE w:val="0"/>
              <w:autoSpaceDN w:val="0"/>
              <w:adjustRightInd w:val="0"/>
              <w:jc w:val="center"/>
              <w:rPr>
                <w:sz w:val="16"/>
                <w:szCs w:val="16"/>
              </w:rPr>
            </w:pPr>
            <w:r w:rsidRPr="00B95F5D">
              <w:rPr>
                <w:sz w:val="16"/>
                <w:szCs w:val="16"/>
              </w:rPr>
              <w:t>Кількість балів за модуль</w:t>
            </w:r>
          </w:p>
        </w:tc>
        <w:tc>
          <w:tcPr>
            <w:tcW w:w="4289" w:type="dxa"/>
            <w:gridSpan w:val="5"/>
            <w:shd w:val="clear" w:color="auto" w:fill="auto"/>
            <w:vAlign w:val="center"/>
          </w:tcPr>
          <w:p w:rsidR="005336CF" w:rsidRPr="00B95F5D" w:rsidRDefault="005336CF" w:rsidP="005336CF">
            <w:pPr>
              <w:widowControl w:val="0"/>
              <w:autoSpaceDE w:val="0"/>
              <w:autoSpaceDN w:val="0"/>
              <w:adjustRightInd w:val="0"/>
              <w:jc w:val="center"/>
              <w:rPr>
                <w:b/>
                <w:lang w:val="uk-UA"/>
              </w:rPr>
            </w:pPr>
            <w:r w:rsidRPr="00B95F5D">
              <w:rPr>
                <w:b/>
                <w:lang w:val="en-US"/>
              </w:rPr>
              <w:t xml:space="preserve"> </w:t>
            </w:r>
            <w:r w:rsidRPr="00B95F5D">
              <w:rPr>
                <w:b/>
                <w:lang w:val="uk-UA"/>
              </w:rPr>
              <w:t xml:space="preserve">75 </w:t>
            </w:r>
            <w:r w:rsidRPr="00B95F5D">
              <w:rPr>
                <w:b/>
              </w:rPr>
              <w:t>бал</w:t>
            </w:r>
            <w:r w:rsidRPr="00B95F5D">
              <w:rPr>
                <w:b/>
                <w:lang w:val="uk-UA"/>
              </w:rPr>
              <w:t>ів</w:t>
            </w:r>
          </w:p>
        </w:tc>
        <w:tc>
          <w:tcPr>
            <w:tcW w:w="3731" w:type="dxa"/>
            <w:gridSpan w:val="4"/>
            <w:shd w:val="clear" w:color="auto" w:fill="auto"/>
            <w:vAlign w:val="center"/>
          </w:tcPr>
          <w:p w:rsidR="005336CF" w:rsidRPr="00B95F5D" w:rsidRDefault="005336CF" w:rsidP="005336CF">
            <w:pPr>
              <w:widowControl w:val="0"/>
              <w:autoSpaceDE w:val="0"/>
              <w:autoSpaceDN w:val="0"/>
              <w:adjustRightInd w:val="0"/>
              <w:jc w:val="center"/>
              <w:rPr>
                <w:b/>
                <w:lang w:val="uk-UA"/>
              </w:rPr>
            </w:pPr>
            <w:r>
              <w:rPr>
                <w:b/>
                <w:lang w:val="uk-UA"/>
              </w:rPr>
              <w:t>69</w:t>
            </w:r>
            <w:r w:rsidRPr="00B95F5D">
              <w:rPr>
                <w:b/>
              </w:rPr>
              <w:t xml:space="preserve"> </w:t>
            </w:r>
            <w:r w:rsidRPr="00B95F5D">
              <w:rPr>
                <w:b/>
                <w:lang w:val="uk-UA"/>
              </w:rPr>
              <w:t>бали</w:t>
            </w:r>
          </w:p>
        </w:tc>
        <w:tc>
          <w:tcPr>
            <w:tcW w:w="4088" w:type="dxa"/>
            <w:gridSpan w:val="5"/>
            <w:shd w:val="clear" w:color="auto" w:fill="auto"/>
            <w:vAlign w:val="center"/>
          </w:tcPr>
          <w:p w:rsidR="005336CF" w:rsidRPr="00B95F5D" w:rsidRDefault="005336CF" w:rsidP="005336CF">
            <w:pPr>
              <w:widowControl w:val="0"/>
              <w:autoSpaceDE w:val="0"/>
              <w:autoSpaceDN w:val="0"/>
              <w:adjustRightInd w:val="0"/>
              <w:jc w:val="center"/>
              <w:rPr>
                <w:b/>
                <w:lang w:val="uk-UA"/>
              </w:rPr>
            </w:pPr>
            <w:r>
              <w:rPr>
                <w:b/>
                <w:lang w:val="uk-UA"/>
              </w:rPr>
              <w:t>75</w:t>
            </w:r>
            <w:r w:rsidRPr="00B95F5D">
              <w:rPr>
                <w:b/>
                <w:lang w:val="uk-UA"/>
              </w:rPr>
              <w:t xml:space="preserve"> балів</w:t>
            </w:r>
          </w:p>
        </w:tc>
      </w:tr>
      <w:tr w:rsidR="005336CF" w:rsidRPr="00B95F5D" w:rsidTr="005336CF">
        <w:trPr>
          <w:trHeight w:val="423"/>
        </w:trPr>
        <w:tc>
          <w:tcPr>
            <w:tcW w:w="2034" w:type="dxa"/>
            <w:shd w:val="clear" w:color="auto" w:fill="auto"/>
            <w:vAlign w:val="center"/>
          </w:tcPr>
          <w:p w:rsidR="005336CF" w:rsidRPr="00B95F5D" w:rsidRDefault="005336CF" w:rsidP="005336CF">
            <w:pPr>
              <w:widowControl w:val="0"/>
              <w:autoSpaceDE w:val="0"/>
              <w:autoSpaceDN w:val="0"/>
              <w:adjustRightInd w:val="0"/>
              <w:jc w:val="center"/>
              <w:rPr>
                <w:sz w:val="16"/>
                <w:szCs w:val="16"/>
              </w:rPr>
            </w:pPr>
          </w:p>
        </w:tc>
        <w:tc>
          <w:tcPr>
            <w:tcW w:w="787" w:type="dxa"/>
            <w:shd w:val="clear" w:color="auto" w:fill="auto"/>
            <w:vAlign w:val="center"/>
          </w:tcPr>
          <w:p w:rsidR="005336CF" w:rsidRPr="00B95F5D" w:rsidRDefault="005336CF" w:rsidP="005336CF">
            <w:pPr>
              <w:widowControl w:val="0"/>
              <w:autoSpaceDE w:val="0"/>
              <w:autoSpaceDN w:val="0"/>
              <w:adjustRightInd w:val="0"/>
              <w:jc w:val="center"/>
            </w:pPr>
            <w:r w:rsidRPr="00B95F5D">
              <w:t>1.1</w:t>
            </w:r>
          </w:p>
        </w:tc>
        <w:tc>
          <w:tcPr>
            <w:tcW w:w="939" w:type="dxa"/>
            <w:shd w:val="clear" w:color="auto" w:fill="auto"/>
            <w:vAlign w:val="center"/>
          </w:tcPr>
          <w:p w:rsidR="005336CF" w:rsidRPr="00B95F5D" w:rsidRDefault="005336CF" w:rsidP="005336CF">
            <w:pPr>
              <w:widowControl w:val="0"/>
              <w:autoSpaceDE w:val="0"/>
              <w:autoSpaceDN w:val="0"/>
              <w:adjustRightInd w:val="0"/>
              <w:jc w:val="center"/>
            </w:pPr>
            <w:r w:rsidRPr="00B95F5D">
              <w:t>1.2</w:t>
            </w:r>
          </w:p>
        </w:tc>
        <w:tc>
          <w:tcPr>
            <w:tcW w:w="787" w:type="dxa"/>
            <w:shd w:val="clear" w:color="auto" w:fill="auto"/>
            <w:vAlign w:val="center"/>
          </w:tcPr>
          <w:p w:rsidR="005336CF" w:rsidRPr="00B95F5D" w:rsidRDefault="005336CF" w:rsidP="005336CF">
            <w:pPr>
              <w:widowControl w:val="0"/>
              <w:autoSpaceDE w:val="0"/>
              <w:autoSpaceDN w:val="0"/>
              <w:adjustRightInd w:val="0"/>
              <w:jc w:val="center"/>
            </w:pPr>
            <w:r w:rsidRPr="00B95F5D">
              <w:t>1.3</w:t>
            </w:r>
          </w:p>
        </w:tc>
        <w:tc>
          <w:tcPr>
            <w:tcW w:w="897" w:type="dxa"/>
            <w:shd w:val="clear" w:color="auto" w:fill="auto"/>
            <w:vAlign w:val="center"/>
          </w:tcPr>
          <w:p w:rsidR="005336CF" w:rsidRPr="00B95F5D" w:rsidRDefault="005336CF" w:rsidP="005336CF">
            <w:pPr>
              <w:widowControl w:val="0"/>
              <w:autoSpaceDE w:val="0"/>
              <w:autoSpaceDN w:val="0"/>
              <w:adjustRightInd w:val="0"/>
              <w:jc w:val="center"/>
            </w:pPr>
            <w:r w:rsidRPr="00B95F5D">
              <w:t>1.4</w:t>
            </w:r>
          </w:p>
        </w:tc>
        <w:tc>
          <w:tcPr>
            <w:tcW w:w="879" w:type="dxa"/>
            <w:shd w:val="clear" w:color="auto" w:fill="auto"/>
            <w:vAlign w:val="center"/>
          </w:tcPr>
          <w:p w:rsidR="005336CF" w:rsidRPr="00B95F5D" w:rsidRDefault="005336CF" w:rsidP="005336CF">
            <w:pPr>
              <w:widowControl w:val="0"/>
              <w:autoSpaceDE w:val="0"/>
              <w:autoSpaceDN w:val="0"/>
              <w:adjustRightInd w:val="0"/>
              <w:jc w:val="center"/>
              <w:rPr>
                <w:lang w:val="uk-UA"/>
              </w:rPr>
            </w:pPr>
            <w:r w:rsidRPr="00B95F5D">
              <w:rPr>
                <w:lang w:val="uk-UA"/>
              </w:rPr>
              <w:t>1.5.</w:t>
            </w:r>
          </w:p>
        </w:tc>
        <w:tc>
          <w:tcPr>
            <w:tcW w:w="902" w:type="dxa"/>
            <w:shd w:val="clear" w:color="auto" w:fill="auto"/>
            <w:vAlign w:val="center"/>
          </w:tcPr>
          <w:p w:rsidR="005336CF" w:rsidRPr="00B95F5D" w:rsidRDefault="005336CF" w:rsidP="005336CF">
            <w:pPr>
              <w:widowControl w:val="0"/>
              <w:autoSpaceDE w:val="0"/>
              <w:autoSpaceDN w:val="0"/>
              <w:adjustRightInd w:val="0"/>
              <w:jc w:val="center"/>
            </w:pPr>
            <w:r w:rsidRPr="00B95F5D">
              <w:t>2.1</w:t>
            </w:r>
          </w:p>
        </w:tc>
        <w:tc>
          <w:tcPr>
            <w:tcW w:w="1027" w:type="dxa"/>
            <w:shd w:val="clear" w:color="auto" w:fill="auto"/>
            <w:vAlign w:val="center"/>
          </w:tcPr>
          <w:p w:rsidR="005336CF" w:rsidRPr="00B95F5D" w:rsidRDefault="005336CF" w:rsidP="005336CF">
            <w:pPr>
              <w:widowControl w:val="0"/>
              <w:autoSpaceDE w:val="0"/>
              <w:autoSpaceDN w:val="0"/>
              <w:adjustRightInd w:val="0"/>
              <w:jc w:val="center"/>
            </w:pPr>
            <w:r w:rsidRPr="00B95F5D">
              <w:t>2.2</w:t>
            </w:r>
          </w:p>
        </w:tc>
        <w:tc>
          <w:tcPr>
            <w:tcW w:w="901" w:type="dxa"/>
            <w:shd w:val="clear" w:color="auto" w:fill="auto"/>
            <w:vAlign w:val="center"/>
          </w:tcPr>
          <w:p w:rsidR="005336CF" w:rsidRPr="00B95F5D" w:rsidRDefault="005336CF" w:rsidP="005336CF">
            <w:pPr>
              <w:widowControl w:val="0"/>
              <w:autoSpaceDE w:val="0"/>
              <w:autoSpaceDN w:val="0"/>
              <w:adjustRightInd w:val="0"/>
              <w:jc w:val="center"/>
            </w:pPr>
            <w:r w:rsidRPr="00B95F5D">
              <w:t>2.3</w:t>
            </w:r>
          </w:p>
        </w:tc>
        <w:tc>
          <w:tcPr>
            <w:tcW w:w="901" w:type="dxa"/>
            <w:shd w:val="clear" w:color="auto" w:fill="auto"/>
            <w:vAlign w:val="center"/>
          </w:tcPr>
          <w:p w:rsidR="005336CF" w:rsidRPr="00B95F5D" w:rsidRDefault="005336CF" w:rsidP="005336CF">
            <w:pPr>
              <w:widowControl w:val="0"/>
              <w:autoSpaceDE w:val="0"/>
              <w:autoSpaceDN w:val="0"/>
              <w:adjustRightInd w:val="0"/>
              <w:jc w:val="center"/>
            </w:pPr>
            <w:r w:rsidRPr="00B95F5D">
              <w:t>2.4</w:t>
            </w:r>
          </w:p>
        </w:tc>
        <w:tc>
          <w:tcPr>
            <w:tcW w:w="853" w:type="dxa"/>
            <w:shd w:val="clear" w:color="auto" w:fill="auto"/>
            <w:vAlign w:val="center"/>
          </w:tcPr>
          <w:p w:rsidR="005336CF" w:rsidRPr="00B95F5D" w:rsidRDefault="005336CF" w:rsidP="005336CF">
            <w:pPr>
              <w:widowControl w:val="0"/>
              <w:autoSpaceDE w:val="0"/>
              <w:autoSpaceDN w:val="0"/>
              <w:adjustRightInd w:val="0"/>
              <w:jc w:val="center"/>
              <w:rPr>
                <w:lang w:val="uk-UA"/>
              </w:rPr>
            </w:pPr>
            <w:r w:rsidRPr="00B95F5D">
              <w:rPr>
                <w:lang w:val="uk-UA"/>
              </w:rPr>
              <w:t>3</w:t>
            </w:r>
            <w:r w:rsidRPr="00B95F5D">
              <w:t>.</w:t>
            </w:r>
            <w:r w:rsidRPr="00B95F5D">
              <w:rPr>
                <w:lang w:val="uk-UA"/>
              </w:rPr>
              <w:t>1</w:t>
            </w:r>
          </w:p>
        </w:tc>
        <w:tc>
          <w:tcPr>
            <w:tcW w:w="825" w:type="dxa"/>
            <w:shd w:val="clear" w:color="auto" w:fill="auto"/>
            <w:vAlign w:val="center"/>
          </w:tcPr>
          <w:p w:rsidR="005336CF" w:rsidRPr="00B95F5D" w:rsidRDefault="005336CF" w:rsidP="005336CF">
            <w:pPr>
              <w:widowControl w:val="0"/>
              <w:autoSpaceDE w:val="0"/>
              <w:autoSpaceDN w:val="0"/>
              <w:adjustRightInd w:val="0"/>
              <w:jc w:val="center"/>
              <w:rPr>
                <w:lang w:val="uk-UA"/>
              </w:rPr>
            </w:pPr>
            <w:r w:rsidRPr="00B95F5D">
              <w:rPr>
                <w:lang w:val="uk-UA"/>
              </w:rPr>
              <w:t>3.2.</w:t>
            </w:r>
          </w:p>
        </w:tc>
        <w:tc>
          <w:tcPr>
            <w:tcW w:w="709" w:type="dxa"/>
            <w:shd w:val="clear" w:color="auto" w:fill="auto"/>
            <w:vAlign w:val="center"/>
          </w:tcPr>
          <w:p w:rsidR="005336CF" w:rsidRPr="00B95F5D" w:rsidRDefault="005336CF" w:rsidP="005336CF">
            <w:pPr>
              <w:widowControl w:val="0"/>
              <w:autoSpaceDE w:val="0"/>
              <w:autoSpaceDN w:val="0"/>
              <w:adjustRightInd w:val="0"/>
              <w:jc w:val="center"/>
            </w:pPr>
            <w:r w:rsidRPr="00B95F5D">
              <w:rPr>
                <w:lang w:val="uk-UA"/>
              </w:rPr>
              <w:t>3.3.</w:t>
            </w:r>
          </w:p>
        </w:tc>
        <w:tc>
          <w:tcPr>
            <w:tcW w:w="850" w:type="dxa"/>
            <w:shd w:val="clear" w:color="auto" w:fill="auto"/>
            <w:vAlign w:val="center"/>
          </w:tcPr>
          <w:p w:rsidR="005336CF" w:rsidRPr="00B95F5D" w:rsidRDefault="005336CF" w:rsidP="005336CF">
            <w:pPr>
              <w:widowControl w:val="0"/>
              <w:autoSpaceDE w:val="0"/>
              <w:autoSpaceDN w:val="0"/>
              <w:adjustRightInd w:val="0"/>
              <w:jc w:val="center"/>
              <w:rPr>
                <w:lang w:val="uk-UA"/>
              </w:rPr>
            </w:pPr>
            <w:r w:rsidRPr="00B95F5D">
              <w:rPr>
                <w:lang w:val="uk-UA"/>
              </w:rPr>
              <w:t>3.4.</w:t>
            </w:r>
          </w:p>
        </w:tc>
        <w:tc>
          <w:tcPr>
            <w:tcW w:w="851" w:type="dxa"/>
            <w:shd w:val="clear" w:color="auto" w:fill="auto"/>
            <w:vAlign w:val="center"/>
          </w:tcPr>
          <w:p w:rsidR="005336CF" w:rsidRPr="00B95F5D" w:rsidRDefault="005336CF" w:rsidP="005336CF">
            <w:pPr>
              <w:widowControl w:val="0"/>
              <w:autoSpaceDE w:val="0"/>
              <w:autoSpaceDN w:val="0"/>
              <w:adjustRightInd w:val="0"/>
              <w:jc w:val="center"/>
              <w:rPr>
                <w:lang w:val="uk-UA"/>
              </w:rPr>
            </w:pPr>
            <w:r w:rsidRPr="00B95F5D">
              <w:rPr>
                <w:lang w:val="uk-UA"/>
              </w:rPr>
              <w:t>3.5.</w:t>
            </w:r>
          </w:p>
        </w:tc>
      </w:tr>
      <w:tr w:rsidR="005336CF" w:rsidRPr="00B95F5D" w:rsidTr="005336CF">
        <w:trPr>
          <w:cantSplit/>
          <w:trHeight w:val="3109"/>
        </w:trPr>
        <w:tc>
          <w:tcPr>
            <w:tcW w:w="2034" w:type="dxa"/>
            <w:shd w:val="clear" w:color="auto" w:fill="auto"/>
            <w:vAlign w:val="center"/>
          </w:tcPr>
          <w:p w:rsidR="005336CF" w:rsidRPr="00B95F5D" w:rsidRDefault="005336CF" w:rsidP="005336CF">
            <w:pPr>
              <w:widowControl w:val="0"/>
              <w:autoSpaceDE w:val="0"/>
              <w:autoSpaceDN w:val="0"/>
              <w:adjustRightInd w:val="0"/>
              <w:jc w:val="center"/>
              <w:rPr>
                <w:sz w:val="16"/>
                <w:szCs w:val="16"/>
              </w:rPr>
            </w:pPr>
            <w:r w:rsidRPr="00B95F5D">
              <w:rPr>
                <w:sz w:val="16"/>
                <w:szCs w:val="16"/>
              </w:rPr>
              <w:t>Теми лекцій</w:t>
            </w:r>
          </w:p>
          <w:p w:rsidR="005336CF" w:rsidRPr="00B95F5D" w:rsidRDefault="005336CF" w:rsidP="005336CF">
            <w:pPr>
              <w:widowControl w:val="0"/>
              <w:autoSpaceDE w:val="0"/>
              <w:autoSpaceDN w:val="0"/>
              <w:adjustRightInd w:val="0"/>
              <w:jc w:val="center"/>
              <w:rPr>
                <w:sz w:val="16"/>
                <w:szCs w:val="16"/>
              </w:rPr>
            </w:pPr>
          </w:p>
        </w:tc>
        <w:tc>
          <w:tcPr>
            <w:tcW w:w="787" w:type="dxa"/>
            <w:shd w:val="clear" w:color="auto" w:fill="auto"/>
            <w:textDirection w:val="btLr"/>
            <w:vAlign w:val="center"/>
          </w:tcPr>
          <w:p w:rsidR="005336CF" w:rsidRPr="00B95F5D" w:rsidRDefault="005336CF" w:rsidP="005336CF">
            <w:pPr>
              <w:widowControl w:val="0"/>
              <w:autoSpaceDE w:val="0"/>
              <w:autoSpaceDN w:val="0"/>
              <w:adjustRightInd w:val="0"/>
              <w:ind w:left="113" w:right="113"/>
              <w:jc w:val="center"/>
              <w:rPr>
                <w:bCs/>
                <w:sz w:val="16"/>
                <w:szCs w:val="16"/>
                <w:lang w:val="uk-UA"/>
              </w:rPr>
            </w:pPr>
            <w:r w:rsidRPr="00B95F5D">
              <w:rPr>
                <w:bCs/>
                <w:sz w:val="16"/>
                <w:szCs w:val="16"/>
                <w:lang w:val="uk-UA"/>
              </w:rPr>
              <w:t>Предмет історії музики. Засоби музичної виразності. Стиль і жанр в музиці</w:t>
            </w:r>
          </w:p>
        </w:tc>
        <w:tc>
          <w:tcPr>
            <w:tcW w:w="939" w:type="dxa"/>
            <w:shd w:val="clear" w:color="auto" w:fill="auto"/>
            <w:textDirection w:val="btLr"/>
            <w:vAlign w:val="center"/>
          </w:tcPr>
          <w:p w:rsidR="005336CF" w:rsidRPr="00B95F5D" w:rsidRDefault="005336CF" w:rsidP="005336CF">
            <w:pPr>
              <w:widowControl w:val="0"/>
              <w:autoSpaceDE w:val="0"/>
              <w:autoSpaceDN w:val="0"/>
              <w:adjustRightInd w:val="0"/>
              <w:ind w:left="113" w:right="-108"/>
              <w:jc w:val="center"/>
              <w:rPr>
                <w:sz w:val="16"/>
                <w:szCs w:val="16"/>
              </w:rPr>
            </w:pPr>
            <w:r w:rsidRPr="00B95F5D">
              <w:rPr>
                <w:sz w:val="16"/>
                <w:szCs w:val="16"/>
                <w:lang w:val="uk-UA"/>
              </w:rPr>
              <w:t>Музична культура Давньої Греції</w:t>
            </w:r>
          </w:p>
        </w:tc>
        <w:tc>
          <w:tcPr>
            <w:tcW w:w="787" w:type="dxa"/>
            <w:shd w:val="clear" w:color="auto" w:fill="auto"/>
            <w:textDirection w:val="btLr"/>
            <w:vAlign w:val="center"/>
          </w:tcPr>
          <w:p w:rsidR="005336CF" w:rsidRPr="00B95F5D" w:rsidRDefault="005336CF" w:rsidP="005336CF">
            <w:pPr>
              <w:widowControl w:val="0"/>
              <w:autoSpaceDE w:val="0"/>
              <w:autoSpaceDN w:val="0"/>
              <w:adjustRightInd w:val="0"/>
              <w:ind w:left="113" w:right="-108"/>
              <w:jc w:val="center"/>
              <w:rPr>
                <w:sz w:val="16"/>
                <w:szCs w:val="16"/>
                <w:lang w:val="uk-UA"/>
              </w:rPr>
            </w:pPr>
            <w:r w:rsidRPr="00B95F5D">
              <w:rPr>
                <w:sz w:val="16"/>
                <w:szCs w:val="16"/>
                <w:lang w:val="uk-UA"/>
              </w:rPr>
              <w:t>Церковна музика середньовіччя. Мистецтво Арс нова та Арс антіква</w:t>
            </w:r>
          </w:p>
        </w:tc>
        <w:tc>
          <w:tcPr>
            <w:tcW w:w="897" w:type="dxa"/>
            <w:shd w:val="clear" w:color="auto" w:fill="auto"/>
            <w:textDirection w:val="btLr"/>
          </w:tcPr>
          <w:p w:rsidR="005336CF" w:rsidRPr="00B95F5D" w:rsidRDefault="005336CF" w:rsidP="005336CF">
            <w:pPr>
              <w:widowControl w:val="0"/>
              <w:autoSpaceDE w:val="0"/>
              <w:autoSpaceDN w:val="0"/>
              <w:adjustRightInd w:val="0"/>
              <w:ind w:left="113" w:right="-108"/>
              <w:rPr>
                <w:sz w:val="16"/>
                <w:szCs w:val="16"/>
              </w:rPr>
            </w:pPr>
            <w:r w:rsidRPr="00B95F5D">
              <w:rPr>
                <w:bCs/>
                <w:sz w:val="16"/>
                <w:szCs w:val="16"/>
                <w:lang w:val="uk-UA"/>
              </w:rPr>
              <w:t>Світська музика середньовіччя</w:t>
            </w:r>
            <w:r w:rsidRPr="00B95F5D">
              <w:rPr>
                <w:bCs/>
                <w:sz w:val="16"/>
                <w:szCs w:val="16"/>
              </w:rPr>
              <w:t>.</w:t>
            </w:r>
          </w:p>
        </w:tc>
        <w:tc>
          <w:tcPr>
            <w:tcW w:w="879" w:type="dxa"/>
            <w:shd w:val="clear" w:color="auto" w:fill="auto"/>
            <w:textDirection w:val="btLr"/>
          </w:tcPr>
          <w:p w:rsidR="005336CF" w:rsidRPr="00B95F5D" w:rsidRDefault="005336CF" w:rsidP="005336CF">
            <w:pPr>
              <w:widowControl w:val="0"/>
              <w:autoSpaceDE w:val="0"/>
              <w:autoSpaceDN w:val="0"/>
              <w:adjustRightInd w:val="0"/>
              <w:ind w:left="113" w:right="113"/>
              <w:jc w:val="center"/>
              <w:rPr>
                <w:sz w:val="16"/>
                <w:szCs w:val="16"/>
              </w:rPr>
            </w:pPr>
            <w:r w:rsidRPr="00B95F5D">
              <w:rPr>
                <w:sz w:val="16"/>
                <w:szCs w:val="16"/>
                <w:lang w:val="uk-UA"/>
              </w:rPr>
              <w:t>Музичне мистецтво Ренесансу</w:t>
            </w:r>
          </w:p>
        </w:tc>
        <w:tc>
          <w:tcPr>
            <w:tcW w:w="902" w:type="dxa"/>
            <w:shd w:val="clear" w:color="auto" w:fill="auto"/>
            <w:textDirection w:val="btLr"/>
            <w:vAlign w:val="center"/>
          </w:tcPr>
          <w:p w:rsidR="005336CF" w:rsidRPr="00B95F5D" w:rsidRDefault="005336CF" w:rsidP="005336CF">
            <w:pPr>
              <w:widowControl w:val="0"/>
              <w:autoSpaceDE w:val="0"/>
              <w:autoSpaceDN w:val="0"/>
              <w:adjustRightInd w:val="0"/>
              <w:ind w:left="113" w:right="113"/>
              <w:jc w:val="center"/>
              <w:rPr>
                <w:sz w:val="16"/>
                <w:szCs w:val="16"/>
              </w:rPr>
            </w:pPr>
            <w:r w:rsidRPr="00B95F5D">
              <w:rPr>
                <w:sz w:val="16"/>
                <w:szCs w:val="16"/>
                <w:lang w:val="uk-UA"/>
              </w:rPr>
              <w:t xml:space="preserve">Музичне мистецтво бароко. Постання опери: Італія, Франція, Англія </w:t>
            </w:r>
          </w:p>
        </w:tc>
        <w:tc>
          <w:tcPr>
            <w:tcW w:w="1027" w:type="dxa"/>
            <w:shd w:val="clear" w:color="auto" w:fill="auto"/>
            <w:textDirection w:val="btLr"/>
            <w:vAlign w:val="center"/>
          </w:tcPr>
          <w:p w:rsidR="005336CF" w:rsidRPr="00B95F5D" w:rsidRDefault="005336CF" w:rsidP="005336CF">
            <w:pPr>
              <w:widowControl w:val="0"/>
              <w:autoSpaceDE w:val="0"/>
              <w:autoSpaceDN w:val="0"/>
              <w:adjustRightInd w:val="0"/>
              <w:ind w:left="113" w:right="-108"/>
              <w:jc w:val="center"/>
              <w:rPr>
                <w:sz w:val="16"/>
                <w:szCs w:val="16"/>
                <w:lang w:val="uk-UA"/>
              </w:rPr>
            </w:pPr>
            <w:r w:rsidRPr="00B95F5D">
              <w:rPr>
                <w:sz w:val="16"/>
                <w:szCs w:val="16"/>
                <w:lang w:val="uk-UA"/>
              </w:rPr>
              <w:t xml:space="preserve">Розквіт інструментальних шкіл </w:t>
            </w:r>
            <w:r w:rsidRPr="00B95F5D">
              <w:rPr>
                <w:sz w:val="16"/>
                <w:szCs w:val="16"/>
                <w:lang w:val="en-US"/>
              </w:rPr>
              <w:t>XVII</w:t>
            </w:r>
            <w:r w:rsidRPr="00B95F5D">
              <w:rPr>
                <w:sz w:val="16"/>
                <w:szCs w:val="16"/>
              </w:rPr>
              <w:t xml:space="preserve"> ст.</w:t>
            </w:r>
          </w:p>
        </w:tc>
        <w:tc>
          <w:tcPr>
            <w:tcW w:w="901" w:type="dxa"/>
            <w:shd w:val="clear" w:color="auto" w:fill="auto"/>
            <w:textDirection w:val="btLr"/>
            <w:vAlign w:val="center"/>
          </w:tcPr>
          <w:p w:rsidR="005336CF" w:rsidRPr="00B95F5D" w:rsidRDefault="005336CF" w:rsidP="005336CF">
            <w:pPr>
              <w:widowControl w:val="0"/>
              <w:autoSpaceDE w:val="0"/>
              <w:autoSpaceDN w:val="0"/>
              <w:adjustRightInd w:val="0"/>
              <w:ind w:left="113" w:right="-108"/>
              <w:jc w:val="center"/>
              <w:rPr>
                <w:sz w:val="16"/>
                <w:szCs w:val="16"/>
                <w:lang w:val="uk-UA"/>
              </w:rPr>
            </w:pPr>
            <w:r w:rsidRPr="00B95F5D">
              <w:rPr>
                <w:sz w:val="16"/>
                <w:szCs w:val="16"/>
                <w:lang w:val="uk-UA"/>
              </w:rPr>
              <w:t>І. С. Бах. Клавірна та оркестрова творчість.</w:t>
            </w:r>
          </w:p>
        </w:tc>
        <w:tc>
          <w:tcPr>
            <w:tcW w:w="901" w:type="dxa"/>
            <w:shd w:val="clear" w:color="auto" w:fill="auto"/>
            <w:textDirection w:val="btLr"/>
            <w:vAlign w:val="center"/>
          </w:tcPr>
          <w:p w:rsidR="005336CF" w:rsidRPr="00B95F5D" w:rsidRDefault="005336CF" w:rsidP="005336CF">
            <w:pPr>
              <w:widowControl w:val="0"/>
              <w:autoSpaceDE w:val="0"/>
              <w:autoSpaceDN w:val="0"/>
              <w:adjustRightInd w:val="0"/>
              <w:ind w:left="113" w:right="-108"/>
              <w:rPr>
                <w:sz w:val="16"/>
                <w:szCs w:val="16"/>
                <w:lang w:val="uk-UA"/>
              </w:rPr>
            </w:pPr>
            <w:r w:rsidRPr="00B95F5D">
              <w:rPr>
                <w:sz w:val="16"/>
                <w:szCs w:val="16"/>
                <w:lang w:val="uk-UA"/>
              </w:rPr>
              <w:t>Творча постать НГ. Ф. Генделя</w:t>
            </w:r>
          </w:p>
        </w:tc>
        <w:tc>
          <w:tcPr>
            <w:tcW w:w="853" w:type="dxa"/>
            <w:shd w:val="clear" w:color="auto" w:fill="auto"/>
            <w:textDirection w:val="btLr"/>
            <w:vAlign w:val="center"/>
          </w:tcPr>
          <w:p w:rsidR="005336CF" w:rsidRPr="00B95F5D" w:rsidRDefault="005336CF" w:rsidP="005336CF">
            <w:pPr>
              <w:widowControl w:val="0"/>
              <w:autoSpaceDE w:val="0"/>
              <w:autoSpaceDN w:val="0"/>
              <w:adjustRightInd w:val="0"/>
              <w:ind w:left="113" w:right="-108"/>
              <w:rPr>
                <w:sz w:val="16"/>
                <w:szCs w:val="16"/>
                <w:lang w:val="uk-UA"/>
              </w:rPr>
            </w:pPr>
            <w:r w:rsidRPr="00B95F5D">
              <w:rPr>
                <w:sz w:val="16"/>
                <w:szCs w:val="16"/>
                <w:lang w:val="uk-UA"/>
              </w:rPr>
              <w:t>Естетико-стильові засади класицизму в музиці. Соната і симфонія</w:t>
            </w:r>
          </w:p>
        </w:tc>
        <w:tc>
          <w:tcPr>
            <w:tcW w:w="825" w:type="dxa"/>
            <w:shd w:val="clear" w:color="auto" w:fill="auto"/>
            <w:textDirection w:val="btLr"/>
            <w:vAlign w:val="center"/>
          </w:tcPr>
          <w:p w:rsidR="005336CF" w:rsidRPr="00B95F5D" w:rsidRDefault="005336CF" w:rsidP="005336CF">
            <w:pPr>
              <w:widowControl w:val="0"/>
              <w:autoSpaceDE w:val="0"/>
              <w:autoSpaceDN w:val="0"/>
              <w:adjustRightInd w:val="0"/>
              <w:ind w:left="113" w:right="-108"/>
              <w:jc w:val="center"/>
              <w:rPr>
                <w:sz w:val="16"/>
                <w:szCs w:val="16"/>
                <w:lang w:val="uk-UA"/>
              </w:rPr>
            </w:pPr>
            <w:r w:rsidRPr="00B95F5D">
              <w:rPr>
                <w:sz w:val="16"/>
                <w:szCs w:val="16"/>
                <w:lang w:val="uk-UA"/>
              </w:rPr>
              <w:t>Оперна реформа Х. В. Глюка</w:t>
            </w:r>
          </w:p>
        </w:tc>
        <w:tc>
          <w:tcPr>
            <w:tcW w:w="709" w:type="dxa"/>
            <w:shd w:val="clear" w:color="auto" w:fill="auto"/>
            <w:textDirection w:val="btLr"/>
            <w:vAlign w:val="center"/>
          </w:tcPr>
          <w:p w:rsidR="005336CF" w:rsidRPr="00B95F5D" w:rsidRDefault="005336CF" w:rsidP="005336CF">
            <w:pPr>
              <w:widowControl w:val="0"/>
              <w:autoSpaceDE w:val="0"/>
              <w:autoSpaceDN w:val="0"/>
              <w:adjustRightInd w:val="0"/>
              <w:ind w:left="113" w:right="-108"/>
              <w:jc w:val="center"/>
              <w:rPr>
                <w:sz w:val="16"/>
                <w:szCs w:val="16"/>
                <w:lang w:val="uk-UA"/>
              </w:rPr>
            </w:pPr>
            <w:r w:rsidRPr="00B95F5D">
              <w:rPr>
                <w:sz w:val="16"/>
                <w:szCs w:val="16"/>
                <w:lang w:val="uk-UA"/>
              </w:rPr>
              <w:t>В. А. Моцарт. Симфонічна та оперна творчість</w:t>
            </w:r>
          </w:p>
        </w:tc>
        <w:tc>
          <w:tcPr>
            <w:tcW w:w="850" w:type="dxa"/>
            <w:shd w:val="clear" w:color="auto" w:fill="auto"/>
            <w:textDirection w:val="btLr"/>
            <w:vAlign w:val="center"/>
          </w:tcPr>
          <w:p w:rsidR="005336CF" w:rsidRPr="00B95F5D" w:rsidRDefault="005336CF" w:rsidP="005336CF">
            <w:pPr>
              <w:widowControl w:val="0"/>
              <w:autoSpaceDE w:val="0"/>
              <w:autoSpaceDN w:val="0"/>
              <w:adjustRightInd w:val="0"/>
              <w:ind w:left="113" w:right="-108"/>
              <w:rPr>
                <w:sz w:val="16"/>
                <w:szCs w:val="16"/>
                <w:lang w:val="uk-UA"/>
              </w:rPr>
            </w:pPr>
            <w:r w:rsidRPr="00B95F5D">
              <w:rPr>
                <w:sz w:val="16"/>
                <w:szCs w:val="16"/>
                <w:lang w:val="uk-UA"/>
              </w:rPr>
              <w:t>Творча постать Л. ван Бетховена</w:t>
            </w:r>
          </w:p>
        </w:tc>
        <w:tc>
          <w:tcPr>
            <w:tcW w:w="851" w:type="dxa"/>
            <w:shd w:val="clear" w:color="auto" w:fill="auto"/>
            <w:textDirection w:val="btLr"/>
            <w:vAlign w:val="center"/>
          </w:tcPr>
          <w:p w:rsidR="005336CF" w:rsidRPr="00B95F5D" w:rsidRDefault="005336CF" w:rsidP="005336CF">
            <w:pPr>
              <w:widowControl w:val="0"/>
              <w:autoSpaceDE w:val="0"/>
              <w:autoSpaceDN w:val="0"/>
              <w:adjustRightInd w:val="0"/>
              <w:ind w:left="113" w:right="-108"/>
              <w:rPr>
                <w:sz w:val="16"/>
                <w:szCs w:val="16"/>
                <w:lang w:val="uk-UA"/>
              </w:rPr>
            </w:pPr>
            <w:r w:rsidRPr="00B95F5D">
              <w:rPr>
                <w:sz w:val="16"/>
                <w:szCs w:val="16"/>
                <w:lang w:val="uk-UA"/>
              </w:rPr>
              <w:t>Філософські та естетичні засади музичного романтизму. Пісенна творчість Ф. Шуберта</w:t>
            </w:r>
          </w:p>
        </w:tc>
      </w:tr>
      <w:tr w:rsidR="005336CF" w:rsidRPr="00B95F5D" w:rsidTr="005336CF">
        <w:trPr>
          <w:cantSplit/>
          <w:trHeight w:val="384"/>
        </w:trPr>
        <w:tc>
          <w:tcPr>
            <w:tcW w:w="2034" w:type="dxa"/>
            <w:shd w:val="clear" w:color="auto" w:fill="auto"/>
            <w:vAlign w:val="center"/>
          </w:tcPr>
          <w:p w:rsidR="005336CF" w:rsidRPr="00B95F5D" w:rsidRDefault="005336CF" w:rsidP="005336CF">
            <w:pPr>
              <w:widowControl w:val="0"/>
              <w:autoSpaceDE w:val="0"/>
              <w:autoSpaceDN w:val="0"/>
              <w:adjustRightInd w:val="0"/>
              <w:jc w:val="center"/>
              <w:rPr>
                <w:sz w:val="16"/>
                <w:szCs w:val="16"/>
                <w:lang w:val="en-US"/>
              </w:rPr>
            </w:pPr>
            <w:r w:rsidRPr="00B95F5D">
              <w:rPr>
                <w:sz w:val="16"/>
                <w:szCs w:val="16"/>
                <w:lang w:val="uk-UA"/>
              </w:rPr>
              <w:t>Лек</w:t>
            </w:r>
            <w:r w:rsidRPr="00B95F5D">
              <w:rPr>
                <w:sz w:val="16"/>
                <w:szCs w:val="16"/>
              </w:rPr>
              <w:t xml:space="preserve">ції </w:t>
            </w:r>
            <w:r w:rsidRPr="00B95F5D">
              <w:rPr>
                <w:sz w:val="16"/>
                <w:szCs w:val="16"/>
                <w:lang w:val="en-US"/>
              </w:rPr>
              <w:t>(</w:t>
            </w:r>
            <w:r>
              <w:rPr>
                <w:sz w:val="16"/>
                <w:szCs w:val="16"/>
                <w:lang w:val="uk-UA"/>
              </w:rPr>
              <w:t>12</w:t>
            </w:r>
            <w:r w:rsidRPr="00B95F5D">
              <w:rPr>
                <w:sz w:val="16"/>
                <w:szCs w:val="16"/>
                <w:lang w:val="uk-UA"/>
              </w:rPr>
              <w:t xml:space="preserve"> </w:t>
            </w:r>
            <w:r w:rsidRPr="00B95F5D">
              <w:rPr>
                <w:sz w:val="16"/>
                <w:szCs w:val="16"/>
              </w:rPr>
              <w:t>балів</w:t>
            </w:r>
            <w:r w:rsidRPr="00B95F5D">
              <w:rPr>
                <w:sz w:val="16"/>
                <w:szCs w:val="16"/>
                <w:lang w:val="en-US"/>
              </w:rPr>
              <w:t>)</w:t>
            </w:r>
          </w:p>
        </w:tc>
        <w:tc>
          <w:tcPr>
            <w:tcW w:w="787" w:type="dxa"/>
            <w:shd w:val="clear" w:color="auto" w:fill="auto"/>
            <w:vAlign w:val="center"/>
          </w:tcPr>
          <w:p w:rsidR="005336CF" w:rsidRPr="00B95F5D" w:rsidRDefault="005336CF" w:rsidP="005336CF">
            <w:pPr>
              <w:widowControl w:val="0"/>
              <w:autoSpaceDE w:val="0"/>
              <w:autoSpaceDN w:val="0"/>
              <w:adjustRightInd w:val="0"/>
              <w:jc w:val="center"/>
              <w:rPr>
                <w:bCs/>
                <w:sz w:val="16"/>
                <w:szCs w:val="16"/>
              </w:rPr>
            </w:pPr>
            <w:r w:rsidRPr="00B95F5D">
              <w:rPr>
                <w:bCs/>
                <w:sz w:val="16"/>
                <w:szCs w:val="16"/>
              </w:rPr>
              <w:t>1</w:t>
            </w:r>
          </w:p>
        </w:tc>
        <w:tc>
          <w:tcPr>
            <w:tcW w:w="939" w:type="dxa"/>
            <w:shd w:val="clear" w:color="auto" w:fill="auto"/>
            <w:vAlign w:val="center"/>
          </w:tcPr>
          <w:p w:rsidR="005336CF" w:rsidRPr="00B95F5D" w:rsidRDefault="005336CF" w:rsidP="005336CF">
            <w:pPr>
              <w:widowControl w:val="0"/>
              <w:autoSpaceDE w:val="0"/>
              <w:autoSpaceDN w:val="0"/>
              <w:adjustRightInd w:val="0"/>
              <w:ind w:right="-108"/>
              <w:jc w:val="center"/>
              <w:rPr>
                <w:bCs/>
                <w:sz w:val="16"/>
                <w:szCs w:val="16"/>
                <w:lang w:val="uk-UA"/>
              </w:rPr>
            </w:pPr>
            <w:r>
              <w:rPr>
                <w:bCs/>
                <w:sz w:val="16"/>
                <w:szCs w:val="16"/>
                <w:lang w:val="uk-UA"/>
              </w:rPr>
              <w:t>1</w:t>
            </w:r>
          </w:p>
        </w:tc>
        <w:tc>
          <w:tcPr>
            <w:tcW w:w="787" w:type="dxa"/>
            <w:shd w:val="clear" w:color="auto" w:fill="auto"/>
            <w:vAlign w:val="center"/>
          </w:tcPr>
          <w:p w:rsidR="005336CF" w:rsidRPr="00B95F5D" w:rsidRDefault="005336CF" w:rsidP="005336CF">
            <w:pPr>
              <w:widowControl w:val="0"/>
              <w:autoSpaceDE w:val="0"/>
              <w:autoSpaceDN w:val="0"/>
              <w:adjustRightInd w:val="0"/>
              <w:ind w:right="-108"/>
              <w:jc w:val="center"/>
              <w:rPr>
                <w:bCs/>
                <w:sz w:val="16"/>
                <w:szCs w:val="16"/>
                <w:lang w:val="uk-UA"/>
              </w:rPr>
            </w:pPr>
            <w:r w:rsidRPr="00B95F5D">
              <w:rPr>
                <w:bCs/>
                <w:sz w:val="16"/>
                <w:szCs w:val="16"/>
                <w:lang w:val="uk-UA"/>
              </w:rPr>
              <w:t>1</w:t>
            </w:r>
          </w:p>
        </w:tc>
        <w:tc>
          <w:tcPr>
            <w:tcW w:w="897" w:type="dxa"/>
            <w:shd w:val="clear" w:color="auto" w:fill="auto"/>
            <w:vAlign w:val="center"/>
          </w:tcPr>
          <w:p w:rsidR="005336CF" w:rsidRPr="00B95F5D" w:rsidRDefault="005336CF" w:rsidP="005336CF">
            <w:pPr>
              <w:widowControl w:val="0"/>
              <w:autoSpaceDE w:val="0"/>
              <w:autoSpaceDN w:val="0"/>
              <w:adjustRightInd w:val="0"/>
              <w:jc w:val="center"/>
              <w:rPr>
                <w:bCs/>
                <w:sz w:val="16"/>
                <w:szCs w:val="16"/>
                <w:lang w:val="uk-UA"/>
              </w:rPr>
            </w:pPr>
          </w:p>
        </w:tc>
        <w:tc>
          <w:tcPr>
            <w:tcW w:w="879" w:type="dxa"/>
            <w:shd w:val="clear" w:color="auto" w:fill="auto"/>
            <w:vAlign w:val="center"/>
          </w:tcPr>
          <w:p w:rsidR="005336CF" w:rsidRPr="00B95F5D" w:rsidRDefault="005336CF" w:rsidP="005336CF">
            <w:pPr>
              <w:widowControl w:val="0"/>
              <w:autoSpaceDE w:val="0"/>
              <w:autoSpaceDN w:val="0"/>
              <w:adjustRightInd w:val="0"/>
              <w:jc w:val="center"/>
              <w:rPr>
                <w:sz w:val="16"/>
                <w:szCs w:val="16"/>
                <w:lang w:val="uk-UA"/>
              </w:rPr>
            </w:pPr>
            <w:r w:rsidRPr="00B95F5D">
              <w:rPr>
                <w:bCs/>
                <w:sz w:val="16"/>
                <w:szCs w:val="16"/>
                <w:lang w:val="uk-UA"/>
              </w:rPr>
              <w:t>1</w:t>
            </w:r>
          </w:p>
        </w:tc>
        <w:tc>
          <w:tcPr>
            <w:tcW w:w="902" w:type="dxa"/>
            <w:shd w:val="clear" w:color="auto" w:fill="auto"/>
            <w:vAlign w:val="center"/>
          </w:tcPr>
          <w:p w:rsidR="005336CF" w:rsidRPr="00B95F5D" w:rsidRDefault="005336CF" w:rsidP="005336CF">
            <w:pPr>
              <w:widowControl w:val="0"/>
              <w:autoSpaceDE w:val="0"/>
              <w:autoSpaceDN w:val="0"/>
              <w:adjustRightInd w:val="0"/>
              <w:jc w:val="center"/>
              <w:rPr>
                <w:sz w:val="16"/>
                <w:szCs w:val="16"/>
              </w:rPr>
            </w:pPr>
            <w:r w:rsidRPr="00B95F5D">
              <w:rPr>
                <w:bCs/>
                <w:sz w:val="16"/>
                <w:szCs w:val="16"/>
              </w:rPr>
              <w:t>1</w:t>
            </w:r>
          </w:p>
        </w:tc>
        <w:tc>
          <w:tcPr>
            <w:tcW w:w="1027" w:type="dxa"/>
            <w:shd w:val="clear" w:color="auto" w:fill="auto"/>
            <w:vAlign w:val="center"/>
          </w:tcPr>
          <w:p w:rsidR="005336CF" w:rsidRPr="00B95F5D" w:rsidRDefault="005336CF" w:rsidP="005336CF">
            <w:pPr>
              <w:widowControl w:val="0"/>
              <w:autoSpaceDE w:val="0"/>
              <w:autoSpaceDN w:val="0"/>
              <w:adjustRightInd w:val="0"/>
              <w:ind w:right="-108"/>
              <w:jc w:val="center"/>
              <w:rPr>
                <w:sz w:val="16"/>
                <w:szCs w:val="16"/>
                <w:lang w:val="uk-UA"/>
              </w:rPr>
            </w:pPr>
            <w:r w:rsidRPr="00B95F5D">
              <w:rPr>
                <w:sz w:val="16"/>
                <w:szCs w:val="16"/>
                <w:lang w:val="uk-UA"/>
              </w:rPr>
              <w:t>1</w:t>
            </w:r>
          </w:p>
        </w:tc>
        <w:tc>
          <w:tcPr>
            <w:tcW w:w="901" w:type="dxa"/>
            <w:shd w:val="clear" w:color="auto" w:fill="auto"/>
            <w:vAlign w:val="center"/>
          </w:tcPr>
          <w:p w:rsidR="005336CF" w:rsidRPr="00B95F5D" w:rsidRDefault="005336CF" w:rsidP="005336CF">
            <w:pPr>
              <w:widowControl w:val="0"/>
              <w:autoSpaceDE w:val="0"/>
              <w:autoSpaceDN w:val="0"/>
              <w:adjustRightInd w:val="0"/>
              <w:jc w:val="center"/>
              <w:rPr>
                <w:sz w:val="16"/>
                <w:szCs w:val="16"/>
                <w:lang w:val="uk-UA"/>
              </w:rPr>
            </w:pPr>
            <w:r>
              <w:rPr>
                <w:sz w:val="16"/>
                <w:szCs w:val="16"/>
                <w:lang w:val="uk-UA"/>
              </w:rPr>
              <w:t>1</w:t>
            </w:r>
          </w:p>
        </w:tc>
        <w:tc>
          <w:tcPr>
            <w:tcW w:w="901" w:type="dxa"/>
            <w:shd w:val="clear" w:color="auto" w:fill="auto"/>
            <w:vAlign w:val="center"/>
          </w:tcPr>
          <w:p w:rsidR="005336CF" w:rsidRPr="00B95F5D" w:rsidRDefault="005336CF" w:rsidP="005336CF">
            <w:pPr>
              <w:widowControl w:val="0"/>
              <w:autoSpaceDE w:val="0"/>
              <w:autoSpaceDN w:val="0"/>
              <w:adjustRightInd w:val="0"/>
              <w:ind w:right="-108"/>
              <w:jc w:val="center"/>
              <w:rPr>
                <w:sz w:val="16"/>
                <w:szCs w:val="16"/>
                <w:lang w:val="uk-UA"/>
              </w:rPr>
            </w:pPr>
            <w:r>
              <w:rPr>
                <w:sz w:val="16"/>
                <w:szCs w:val="16"/>
                <w:lang w:val="uk-UA"/>
              </w:rPr>
              <w:t>1</w:t>
            </w:r>
          </w:p>
        </w:tc>
        <w:tc>
          <w:tcPr>
            <w:tcW w:w="853" w:type="dxa"/>
            <w:shd w:val="clear" w:color="auto" w:fill="auto"/>
            <w:vAlign w:val="center"/>
          </w:tcPr>
          <w:p w:rsidR="005336CF" w:rsidRPr="00B95F5D" w:rsidRDefault="005336CF" w:rsidP="005336CF">
            <w:pPr>
              <w:widowControl w:val="0"/>
              <w:autoSpaceDE w:val="0"/>
              <w:autoSpaceDN w:val="0"/>
              <w:adjustRightInd w:val="0"/>
              <w:ind w:right="-108"/>
              <w:jc w:val="center"/>
              <w:rPr>
                <w:sz w:val="16"/>
                <w:szCs w:val="16"/>
                <w:lang w:val="uk-UA"/>
              </w:rPr>
            </w:pPr>
            <w:r w:rsidRPr="00B95F5D">
              <w:rPr>
                <w:sz w:val="16"/>
                <w:szCs w:val="16"/>
                <w:lang w:val="uk-UA"/>
              </w:rPr>
              <w:t>1</w:t>
            </w:r>
          </w:p>
        </w:tc>
        <w:tc>
          <w:tcPr>
            <w:tcW w:w="825" w:type="dxa"/>
            <w:shd w:val="clear" w:color="auto" w:fill="auto"/>
            <w:vAlign w:val="center"/>
          </w:tcPr>
          <w:p w:rsidR="005336CF" w:rsidRPr="00B95F5D" w:rsidRDefault="005336CF" w:rsidP="005336CF">
            <w:pPr>
              <w:widowControl w:val="0"/>
              <w:autoSpaceDE w:val="0"/>
              <w:autoSpaceDN w:val="0"/>
              <w:adjustRightInd w:val="0"/>
              <w:ind w:right="-108"/>
              <w:jc w:val="center"/>
              <w:rPr>
                <w:sz w:val="16"/>
                <w:szCs w:val="16"/>
              </w:rPr>
            </w:pPr>
            <w:r>
              <w:rPr>
                <w:sz w:val="16"/>
                <w:szCs w:val="16"/>
              </w:rPr>
              <w:t>1</w:t>
            </w:r>
          </w:p>
        </w:tc>
        <w:tc>
          <w:tcPr>
            <w:tcW w:w="709" w:type="dxa"/>
            <w:shd w:val="clear" w:color="auto" w:fill="auto"/>
            <w:vAlign w:val="center"/>
          </w:tcPr>
          <w:p w:rsidR="005336CF" w:rsidRPr="00B95F5D" w:rsidRDefault="005336CF" w:rsidP="005336CF">
            <w:pPr>
              <w:widowControl w:val="0"/>
              <w:autoSpaceDE w:val="0"/>
              <w:autoSpaceDN w:val="0"/>
              <w:adjustRightInd w:val="0"/>
              <w:ind w:right="-108"/>
              <w:jc w:val="center"/>
              <w:rPr>
                <w:sz w:val="16"/>
                <w:szCs w:val="16"/>
                <w:lang w:val="uk-UA"/>
              </w:rPr>
            </w:pPr>
            <w:r w:rsidRPr="00B95F5D">
              <w:rPr>
                <w:sz w:val="16"/>
                <w:szCs w:val="16"/>
                <w:lang w:val="uk-UA"/>
              </w:rPr>
              <w:t>1</w:t>
            </w:r>
          </w:p>
        </w:tc>
        <w:tc>
          <w:tcPr>
            <w:tcW w:w="850" w:type="dxa"/>
            <w:shd w:val="clear" w:color="auto" w:fill="auto"/>
            <w:vAlign w:val="center"/>
          </w:tcPr>
          <w:p w:rsidR="005336CF" w:rsidRPr="00B95F5D" w:rsidRDefault="005336CF" w:rsidP="005336CF">
            <w:pPr>
              <w:widowControl w:val="0"/>
              <w:autoSpaceDE w:val="0"/>
              <w:autoSpaceDN w:val="0"/>
              <w:adjustRightInd w:val="0"/>
              <w:ind w:right="-108"/>
              <w:jc w:val="center"/>
              <w:rPr>
                <w:sz w:val="16"/>
                <w:szCs w:val="16"/>
              </w:rPr>
            </w:pPr>
          </w:p>
        </w:tc>
        <w:tc>
          <w:tcPr>
            <w:tcW w:w="851" w:type="dxa"/>
            <w:shd w:val="clear" w:color="auto" w:fill="auto"/>
            <w:vAlign w:val="center"/>
          </w:tcPr>
          <w:p w:rsidR="005336CF" w:rsidRPr="00B95F5D" w:rsidRDefault="005336CF" w:rsidP="005336CF">
            <w:pPr>
              <w:widowControl w:val="0"/>
              <w:autoSpaceDE w:val="0"/>
              <w:autoSpaceDN w:val="0"/>
              <w:adjustRightInd w:val="0"/>
              <w:ind w:right="-108"/>
              <w:jc w:val="center"/>
              <w:rPr>
                <w:sz w:val="16"/>
                <w:szCs w:val="16"/>
                <w:lang w:val="uk-UA"/>
              </w:rPr>
            </w:pPr>
            <w:r w:rsidRPr="00B95F5D">
              <w:rPr>
                <w:sz w:val="16"/>
                <w:szCs w:val="16"/>
                <w:lang w:val="uk-UA"/>
              </w:rPr>
              <w:t>1</w:t>
            </w:r>
          </w:p>
        </w:tc>
      </w:tr>
      <w:tr w:rsidR="005336CF" w:rsidRPr="00B95F5D" w:rsidTr="005336CF">
        <w:trPr>
          <w:cantSplit/>
          <w:trHeight w:val="665"/>
        </w:trPr>
        <w:tc>
          <w:tcPr>
            <w:tcW w:w="2034" w:type="dxa"/>
            <w:shd w:val="clear" w:color="auto" w:fill="auto"/>
            <w:vAlign w:val="center"/>
          </w:tcPr>
          <w:p w:rsidR="005336CF" w:rsidRPr="00B95F5D" w:rsidRDefault="005336CF" w:rsidP="005336CF">
            <w:pPr>
              <w:widowControl w:val="0"/>
              <w:autoSpaceDE w:val="0"/>
              <w:autoSpaceDN w:val="0"/>
              <w:adjustRightInd w:val="0"/>
              <w:jc w:val="center"/>
              <w:rPr>
                <w:sz w:val="16"/>
                <w:szCs w:val="16"/>
              </w:rPr>
            </w:pPr>
            <w:r w:rsidRPr="00B95F5D">
              <w:rPr>
                <w:sz w:val="16"/>
                <w:szCs w:val="16"/>
                <w:lang w:val="uk-UA"/>
              </w:rPr>
              <w:t>Семінарські</w:t>
            </w:r>
            <w:r w:rsidRPr="00B95F5D">
              <w:rPr>
                <w:sz w:val="16"/>
                <w:szCs w:val="16"/>
              </w:rPr>
              <w:t xml:space="preserve"> заняття</w:t>
            </w:r>
          </w:p>
          <w:p w:rsidR="005336CF" w:rsidRPr="00B95F5D" w:rsidRDefault="005336CF" w:rsidP="005336CF">
            <w:pPr>
              <w:widowControl w:val="0"/>
              <w:autoSpaceDE w:val="0"/>
              <w:autoSpaceDN w:val="0"/>
              <w:adjustRightInd w:val="0"/>
              <w:jc w:val="center"/>
              <w:rPr>
                <w:sz w:val="16"/>
                <w:szCs w:val="16"/>
              </w:rPr>
            </w:pPr>
            <w:r w:rsidRPr="00B95F5D">
              <w:rPr>
                <w:sz w:val="16"/>
                <w:szCs w:val="16"/>
              </w:rPr>
              <w:t xml:space="preserve">(всього </w:t>
            </w:r>
            <w:r w:rsidRPr="00B95F5D">
              <w:rPr>
                <w:sz w:val="16"/>
                <w:szCs w:val="16"/>
                <w:lang w:val="uk-UA"/>
              </w:rPr>
              <w:t>66</w:t>
            </w:r>
            <w:r w:rsidRPr="00B95F5D">
              <w:rPr>
                <w:sz w:val="16"/>
                <w:szCs w:val="16"/>
              </w:rPr>
              <w:t xml:space="preserve"> балів)</w:t>
            </w:r>
          </w:p>
        </w:tc>
        <w:tc>
          <w:tcPr>
            <w:tcW w:w="787" w:type="dxa"/>
            <w:shd w:val="clear" w:color="auto" w:fill="auto"/>
            <w:vAlign w:val="center"/>
          </w:tcPr>
          <w:p w:rsidR="005336CF" w:rsidRPr="00B95F5D" w:rsidRDefault="005336CF" w:rsidP="005336CF">
            <w:pPr>
              <w:widowControl w:val="0"/>
              <w:autoSpaceDE w:val="0"/>
              <w:autoSpaceDN w:val="0"/>
              <w:adjustRightInd w:val="0"/>
              <w:jc w:val="center"/>
              <w:rPr>
                <w:sz w:val="18"/>
                <w:szCs w:val="18"/>
              </w:rPr>
            </w:pPr>
          </w:p>
        </w:tc>
        <w:tc>
          <w:tcPr>
            <w:tcW w:w="939" w:type="dxa"/>
            <w:shd w:val="clear" w:color="auto" w:fill="auto"/>
            <w:vAlign w:val="center"/>
          </w:tcPr>
          <w:p w:rsidR="005336CF" w:rsidRPr="00B95F5D" w:rsidRDefault="005336CF" w:rsidP="005336CF">
            <w:pPr>
              <w:widowControl w:val="0"/>
              <w:autoSpaceDE w:val="0"/>
              <w:autoSpaceDN w:val="0"/>
              <w:adjustRightInd w:val="0"/>
              <w:ind w:right="-108"/>
              <w:rPr>
                <w:sz w:val="18"/>
                <w:szCs w:val="18"/>
              </w:rPr>
            </w:pPr>
            <w:r w:rsidRPr="00B95F5D">
              <w:rPr>
                <w:sz w:val="18"/>
                <w:szCs w:val="18"/>
              </w:rPr>
              <w:t xml:space="preserve">   1+10</w:t>
            </w:r>
          </w:p>
        </w:tc>
        <w:tc>
          <w:tcPr>
            <w:tcW w:w="787" w:type="dxa"/>
            <w:shd w:val="clear" w:color="auto" w:fill="auto"/>
            <w:vAlign w:val="center"/>
          </w:tcPr>
          <w:p w:rsidR="005336CF" w:rsidRPr="00B95F5D" w:rsidRDefault="005336CF" w:rsidP="005336CF">
            <w:pPr>
              <w:widowControl w:val="0"/>
              <w:autoSpaceDE w:val="0"/>
              <w:autoSpaceDN w:val="0"/>
              <w:adjustRightInd w:val="0"/>
              <w:ind w:right="-108"/>
              <w:jc w:val="center"/>
              <w:rPr>
                <w:sz w:val="18"/>
                <w:szCs w:val="18"/>
              </w:rPr>
            </w:pPr>
          </w:p>
        </w:tc>
        <w:tc>
          <w:tcPr>
            <w:tcW w:w="897" w:type="dxa"/>
            <w:shd w:val="clear" w:color="auto" w:fill="auto"/>
            <w:vAlign w:val="center"/>
          </w:tcPr>
          <w:p w:rsidR="005336CF" w:rsidRPr="00B95F5D" w:rsidRDefault="005336CF" w:rsidP="005336CF">
            <w:pPr>
              <w:widowControl w:val="0"/>
              <w:autoSpaceDE w:val="0"/>
              <w:autoSpaceDN w:val="0"/>
              <w:adjustRightInd w:val="0"/>
              <w:jc w:val="center"/>
              <w:rPr>
                <w:sz w:val="18"/>
                <w:szCs w:val="18"/>
              </w:rPr>
            </w:pPr>
            <w:r w:rsidRPr="00B95F5D">
              <w:rPr>
                <w:sz w:val="18"/>
                <w:szCs w:val="18"/>
              </w:rPr>
              <w:t>1+10</w:t>
            </w:r>
          </w:p>
        </w:tc>
        <w:tc>
          <w:tcPr>
            <w:tcW w:w="879" w:type="dxa"/>
            <w:shd w:val="clear" w:color="auto" w:fill="auto"/>
            <w:vAlign w:val="center"/>
          </w:tcPr>
          <w:p w:rsidR="005336CF" w:rsidRPr="00B95F5D" w:rsidRDefault="005336CF" w:rsidP="005336CF">
            <w:pPr>
              <w:widowControl w:val="0"/>
              <w:autoSpaceDE w:val="0"/>
              <w:autoSpaceDN w:val="0"/>
              <w:adjustRightInd w:val="0"/>
              <w:rPr>
                <w:sz w:val="18"/>
                <w:szCs w:val="18"/>
              </w:rPr>
            </w:pPr>
          </w:p>
        </w:tc>
        <w:tc>
          <w:tcPr>
            <w:tcW w:w="902" w:type="dxa"/>
            <w:shd w:val="clear" w:color="auto" w:fill="auto"/>
            <w:vAlign w:val="center"/>
          </w:tcPr>
          <w:p w:rsidR="005336CF" w:rsidRPr="00B95F5D" w:rsidRDefault="005336CF" w:rsidP="005336CF">
            <w:pPr>
              <w:widowControl w:val="0"/>
              <w:autoSpaceDE w:val="0"/>
              <w:autoSpaceDN w:val="0"/>
              <w:adjustRightInd w:val="0"/>
              <w:ind w:right="-108"/>
              <w:jc w:val="center"/>
              <w:rPr>
                <w:sz w:val="18"/>
                <w:szCs w:val="18"/>
              </w:rPr>
            </w:pPr>
          </w:p>
        </w:tc>
        <w:tc>
          <w:tcPr>
            <w:tcW w:w="1027" w:type="dxa"/>
            <w:shd w:val="clear" w:color="auto" w:fill="auto"/>
            <w:vAlign w:val="center"/>
          </w:tcPr>
          <w:p w:rsidR="005336CF" w:rsidRPr="00B95F5D" w:rsidRDefault="005336CF" w:rsidP="005336CF">
            <w:pPr>
              <w:widowControl w:val="0"/>
              <w:autoSpaceDE w:val="0"/>
              <w:autoSpaceDN w:val="0"/>
              <w:adjustRightInd w:val="0"/>
              <w:jc w:val="center"/>
              <w:rPr>
                <w:sz w:val="18"/>
                <w:szCs w:val="18"/>
              </w:rPr>
            </w:pPr>
          </w:p>
        </w:tc>
        <w:tc>
          <w:tcPr>
            <w:tcW w:w="901" w:type="dxa"/>
            <w:shd w:val="clear" w:color="auto" w:fill="auto"/>
            <w:vAlign w:val="center"/>
          </w:tcPr>
          <w:p w:rsidR="005336CF" w:rsidRPr="00B95F5D" w:rsidRDefault="005336CF" w:rsidP="005336CF">
            <w:pPr>
              <w:widowControl w:val="0"/>
              <w:autoSpaceDE w:val="0"/>
              <w:autoSpaceDN w:val="0"/>
              <w:adjustRightInd w:val="0"/>
              <w:jc w:val="center"/>
              <w:rPr>
                <w:sz w:val="18"/>
                <w:szCs w:val="18"/>
              </w:rPr>
            </w:pPr>
            <w:r w:rsidRPr="00B95F5D">
              <w:rPr>
                <w:sz w:val="18"/>
                <w:szCs w:val="18"/>
              </w:rPr>
              <w:t>1+10</w:t>
            </w:r>
          </w:p>
        </w:tc>
        <w:tc>
          <w:tcPr>
            <w:tcW w:w="901" w:type="dxa"/>
            <w:shd w:val="clear" w:color="auto" w:fill="auto"/>
            <w:vAlign w:val="center"/>
          </w:tcPr>
          <w:p w:rsidR="005336CF" w:rsidRPr="00B95F5D" w:rsidRDefault="005336CF" w:rsidP="005336CF">
            <w:pPr>
              <w:widowControl w:val="0"/>
              <w:autoSpaceDE w:val="0"/>
              <w:autoSpaceDN w:val="0"/>
              <w:adjustRightInd w:val="0"/>
              <w:ind w:right="-108"/>
              <w:jc w:val="center"/>
              <w:rPr>
                <w:sz w:val="18"/>
                <w:szCs w:val="18"/>
              </w:rPr>
            </w:pPr>
            <w:r w:rsidRPr="00B95F5D">
              <w:rPr>
                <w:sz w:val="18"/>
                <w:szCs w:val="18"/>
              </w:rPr>
              <w:t>1+10</w:t>
            </w:r>
          </w:p>
        </w:tc>
        <w:tc>
          <w:tcPr>
            <w:tcW w:w="853" w:type="dxa"/>
            <w:shd w:val="clear" w:color="auto" w:fill="auto"/>
            <w:vAlign w:val="center"/>
          </w:tcPr>
          <w:p w:rsidR="005336CF" w:rsidRPr="00B95F5D" w:rsidRDefault="005336CF" w:rsidP="005336CF">
            <w:pPr>
              <w:widowControl w:val="0"/>
              <w:autoSpaceDE w:val="0"/>
              <w:autoSpaceDN w:val="0"/>
              <w:adjustRightInd w:val="0"/>
              <w:ind w:right="-108"/>
              <w:jc w:val="center"/>
              <w:rPr>
                <w:sz w:val="18"/>
                <w:szCs w:val="18"/>
              </w:rPr>
            </w:pPr>
          </w:p>
        </w:tc>
        <w:tc>
          <w:tcPr>
            <w:tcW w:w="825" w:type="dxa"/>
            <w:shd w:val="clear" w:color="auto" w:fill="auto"/>
            <w:vAlign w:val="center"/>
          </w:tcPr>
          <w:p w:rsidR="005336CF" w:rsidRPr="00B95F5D" w:rsidRDefault="005336CF" w:rsidP="005336CF">
            <w:pPr>
              <w:widowControl w:val="0"/>
              <w:autoSpaceDE w:val="0"/>
              <w:autoSpaceDN w:val="0"/>
              <w:adjustRightInd w:val="0"/>
              <w:jc w:val="center"/>
              <w:rPr>
                <w:sz w:val="18"/>
                <w:szCs w:val="18"/>
                <w:lang w:val="uk-UA"/>
              </w:rPr>
            </w:pPr>
            <w:r w:rsidRPr="00B95F5D">
              <w:rPr>
                <w:sz w:val="18"/>
                <w:szCs w:val="18"/>
                <w:lang w:val="uk-UA"/>
              </w:rPr>
              <w:t>1+10</w:t>
            </w:r>
          </w:p>
        </w:tc>
        <w:tc>
          <w:tcPr>
            <w:tcW w:w="709" w:type="dxa"/>
            <w:shd w:val="clear" w:color="auto" w:fill="auto"/>
            <w:vAlign w:val="center"/>
          </w:tcPr>
          <w:p w:rsidR="005336CF" w:rsidRPr="00B95F5D" w:rsidRDefault="005336CF" w:rsidP="005336CF">
            <w:pPr>
              <w:widowControl w:val="0"/>
              <w:autoSpaceDE w:val="0"/>
              <w:autoSpaceDN w:val="0"/>
              <w:adjustRightInd w:val="0"/>
              <w:ind w:right="-108"/>
              <w:jc w:val="center"/>
              <w:rPr>
                <w:sz w:val="18"/>
                <w:szCs w:val="18"/>
              </w:rPr>
            </w:pPr>
          </w:p>
        </w:tc>
        <w:tc>
          <w:tcPr>
            <w:tcW w:w="850" w:type="dxa"/>
            <w:shd w:val="clear" w:color="auto" w:fill="auto"/>
            <w:vAlign w:val="center"/>
          </w:tcPr>
          <w:p w:rsidR="005336CF" w:rsidRPr="00B95F5D" w:rsidRDefault="005336CF" w:rsidP="005336CF">
            <w:pPr>
              <w:widowControl w:val="0"/>
              <w:autoSpaceDE w:val="0"/>
              <w:autoSpaceDN w:val="0"/>
              <w:adjustRightInd w:val="0"/>
              <w:ind w:left="113" w:right="-108"/>
              <w:jc w:val="center"/>
              <w:rPr>
                <w:sz w:val="22"/>
                <w:szCs w:val="22"/>
              </w:rPr>
            </w:pPr>
            <w:r w:rsidRPr="00B95F5D">
              <w:rPr>
                <w:sz w:val="18"/>
                <w:szCs w:val="18"/>
              </w:rPr>
              <w:t>1+10</w:t>
            </w:r>
          </w:p>
        </w:tc>
        <w:tc>
          <w:tcPr>
            <w:tcW w:w="851" w:type="dxa"/>
            <w:shd w:val="clear" w:color="auto" w:fill="auto"/>
            <w:vAlign w:val="center"/>
          </w:tcPr>
          <w:p w:rsidR="005336CF" w:rsidRPr="00B95F5D" w:rsidRDefault="005336CF" w:rsidP="005336CF">
            <w:pPr>
              <w:widowControl w:val="0"/>
              <w:autoSpaceDE w:val="0"/>
              <w:autoSpaceDN w:val="0"/>
              <w:adjustRightInd w:val="0"/>
              <w:ind w:left="113" w:right="-108"/>
              <w:jc w:val="center"/>
              <w:rPr>
                <w:sz w:val="22"/>
                <w:szCs w:val="22"/>
              </w:rPr>
            </w:pPr>
          </w:p>
        </w:tc>
      </w:tr>
      <w:tr w:rsidR="005336CF" w:rsidRPr="00B95F5D" w:rsidTr="005336CF">
        <w:trPr>
          <w:cantSplit/>
          <w:trHeight w:val="665"/>
        </w:trPr>
        <w:tc>
          <w:tcPr>
            <w:tcW w:w="2034" w:type="dxa"/>
            <w:shd w:val="clear" w:color="auto" w:fill="auto"/>
            <w:vAlign w:val="center"/>
          </w:tcPr>
          <w:p w:rsidR="005336CF" w:rsidRDefault="005336CF" w:rsidP="005336CF">
            <w:pPr>
              <w:widowControl w:val="0"/>
              <w:autoSpaceDE w:val="0"/>
              <w:autoSpaceDN w:val="0"/>
              <w:adjustRightInd w:val="0"/>
              <w:jc w:val="center"/>
              <w:rPr>
                <w:sz w:val="16"/>
                <w:szCs w:val="16"/>
                <w:lang w:val="uk-UA"/>
              </w:rPr>
            </w:pPr>
            <w:r>
              <w:rPr>
                <w:sz w:val="16"/>
                <w:szCs w:val="16"/>
                <w:lang w:val="uk-UA"/>
              </w:rPr>
              <w:t xml:space="preserve">Лабораторна робота </w:t>
            </w:r>
          </w:p>
          <w:p w:rsidR="005336CF" w:rsidRPr="00B95F5D" w:rsidRDefault="005336CF" w:rsidP="005336CF">
            <w:pPr>
              <w:widowControl w:val="0"/>
              <w:autoSpaceDE w:val="0"/>
              <w:autoSpaceDN w:val="0"/>
              <w:adjustRightInd w:val="0"/>
              <w:jc w:val="center"/>
              <w:rPr>
                <w:sz w:val="16"/>
                <w:szCs w:val="16"/>
                <w:lang w:val="uk-UA"/>
              </w:rPr>
            </w:pPr>
            <w:r>
              <w:rPr>
                <w:sz w:val="16"/>
                <w:szCs w:val="16"/>
                <w:lang w:val="uk-UA"/>
              </w:rPr>
              <w:t>(33 бали)</w:t>
            </w:r>
          </w:p>
        </w:tc>
        <w:tc>
          <w:tcPr>
            <w:tcW w:w="787" w:type="dxa"/>
            <w:shd w:val="clear" w:color="auto" w:fill="auto"/>
            <w:vAlign w:val="center"/>
          </w:tcPr>
          <w:p w:rsidR="005336CF" w:rsidRPr="00B95F5D" w:rsidRDefault="005336CF" w:rsidP="005336CF">
            <w:pPr>
              <w:widowControl w:val="0"/>
              <w:autoSpaceDE w:val="0"/>
              <w:autoSpaceDN w:val="0"/>
              <w:adjustRightInd w:val="0"/>
              <w:jc w:val="center"/>
              <w:rPr>
                <w:sz w:val="18"/>
                <w:szCs w:val="18"/>
              </w:rPr>
            </w:pPr>
          </w:p>
        </w:tc>
        <w:tc>
          <w:tcPr>
            <w:tcW w:w="939" w:type="dxa"/>
            <w:shd w:val="clear" w:color="auto" w:fill="auto"/>
            <w:vAlign w:val="center"/>
          </w:tcPr>
          <w:p w:rsidR="005336CF" w:rsidRPr="00B95F5D" w:rsidRDefault="005336CF" w:rsidP="005336CF">
            <w:pPr>
              <w:widowControl w:val="0"/>
              <w:autoSpaceDE w:val="0"/>
              <w:autoSpaceDN w:val="0"/>
              <w:adjustRightInd w:val="0"/>
              <w:ind w:right="-108"/>
              <w:rPr>
                <w:sz w:val="18"/>
                <w:szCs w:val="18"/>
              </w:rPr>
            </w:pPr>
          </w:p>
        </w:tc>
        <w:tc>
          <w:tcPr>
            <w:tcW w:w="787" w:type="dxa"/>
            <w:shd w:val="clear" w:color="auto" w:fill="auto"/>
            <w:vAlign w:val="center"/>
          </w:tcPr>
          <w:p w:rsidR="005336CF" w:rsidRPr="003D5368" w:rsidRDefault="005336CF" w:rsidP="005336CF">
            <w:pPr>
              <w:widowControl w:val="0"/>
              <w:autoSpaceDE w:val="0"/>
              <w:autoSpaceDN w:val="0"/>
              <w:adjustRightInd w:val="0"/>
              <w:ind w:right="-108"/>
              <w:jc w:val="center"/>
              <w:rPr>
                <w:sz w:val="18"/>
                <w:szCs w:val="18"/>
                <w:lang w:val="uk-UA"/>
              </w:rPr>
            </w:pPr>
            <w:r>
              <w:rPr>
                <w:sz w:val="18"/>
                <w:szCs w:val="18"/>
                <w:lang w:val="uk-UA"/>
              </w:rPr>
              <w:t>1+10</w:t>
            </w:r>
          </w:p>
        </w:tc>
        <w:tc>
          <w:tcPr>
            <w:tcW w:w="897" w:type="dxa"/>
            <w:shd w:val="clear" w:color="auto" w:fill="auto"/>
            <w:vAlign w:val="center"/>
          </w:tcPr>
          <w:p w:rsidR="005336CF" w:rsidRPr="00B95F5D" w:rsidRDefault="005336CF" w:rsidP="005336CF">
            <w:pPr>
              <w:widowControl w:val="0"/>
              <w:autoSpaceDE w:val="0"/>
              <w:autoSpaceDN w:val="0"/>
              <w:adjustRightInd w:val="0"/>
              <w:jc w:val="center"/>
              <w:rPr>
                <w:sz w:val="18"/>
                <w:szCs w:val="18"/>
              </w:rPr>
            </w:pPr>
          </w:p>
        </w:tc>
        <w:tc>
          <w:tcPr>
            <w:tcW w:w="879" w:type="dxa"/>
            <w:shd w:val="clear" w:color="auto" w:fill="auto"/>
            <w:vAlign w:val="center"/>
          </w:tcPr>
          <w:p w:rsidR="005336CF" w:rsidRPr="00B95F5D" w:rsidRDefault="005336CF" w:rsidP="005336CF">
            <w:pPr>
              <w:widowControl w:val="0"/>
              <w:autoSpaceDE w:val="0"/>
              <w:autoSpaceDN w:val="0"/>
              <w:adjustRightInd w:val="0"/>
              <w:rPr>
                <w:sz w:val="18"/>
                <w:szCs w:val="18"/>
              </w:rPr>
            </w:pPr>
          </w:p>
        </w:tc>
        <w:tc>
          <w:tcPr>
            <w:tcW w:w="902" w:type="dxa"/>
            <w:shd w:val="clear" w:color="auto" w:fill="auto"/>
            <w:vAlign w:val="center"/>
          </w:tcPr>
          <w:p w:rsidR="005336CF" w:rsidRPr="00B95F5D" w:rsidRDefault="005336CF" w:rsidP="005336CF">
            <w:pPr>
              <w:widowControl w:val="0"/>
              <w:autoSpaceDE w:val="0"/>
              <w:autoSpaceDN w:val="0"/>
              <w:adjustRightInd w:val="0"/>
              <w:ind w:right="-108"/>
              <w:jc w:val="center"/>
              <w:rPr>
                <w:sz w:val="18"/>
                <w:szCs w:val="18"/>
              </w:rPr>
            </w:pPr>
          </w:p>
        </w:tc>
        <w:tc>
          <w:tcPr>
            <w:tcW w:w="1027" w:type="dxa"/>
            <w:shd w:val="clear" w:color="auto" w:fill="auto"/>
            <w:vAlign w:val="center"/>
          </w:tcPr>
          <w:p w:rsidR="005336CF" w:rsidRPr="003D5368" w:rsidRDefault="005336CF" w:rsidP="005336CF">
            <w:pPr>
              <w:widowControl w:val="0"/>
              <w:autoSpaceDE w:val="0"/>
              <w:autoSpaceDN w:val="0"/>
              <w:adjustRightInd w:val="0"/>
              <w:jc w:val="center"/>
              <w:rPr>
                <w:sz w:val="18"/>
                <w:szCs w:val="18"/>
                <w:lang w:val="uk-UA"/>
              </w:rPr>
            </w:pPr>
            <w:r>
              <w:rPr>
                <w:sz w:val="18"/>
                <w:szCs w:val="18"/>
                <w:lang w:val="uk-UA"/>
              </w:rPr>
              <w:t>1+10</w:t>
            </w:r>
          </w:p>
        </w:tc>
        <w:tc>
          <w:tcPr>
            <w:tcW w:w="901" w:type="dxa"/>
            <w:shd w:val="clear" w:color="auto" w:fill="auto"/>
            <w:vAlign w:val="center"/>
          </w:tcPr>
          <w:p w:rsidR="005336CF" w:rsidRPr="00B95F5D" w:rsidRDefault="005336CF" w:rsidP="005336CF">
            <w:pPr>
              <w:widowControl w:val="0"/>
              <w:autoSpaceDE w:val="0"/>
              <w:autoSpaceDN w:val="0"/>
              <w:adjustRightInd w:val="0"/>
              <w:jc w:val="center"/>
              <w:rPr>
                <w:sz w:val="18"/>
                <w:szCs w:val="18"/>
              </w:rPr>
            </w:pPr>
          </w:p>
        </w:tc>
        <w:tc>
          <w:tcPr>
            <w:tcW w:w="901" w:type="dxa"/>
            <w:shd w:val="clear" w:color="auto" w:fill="auto"/>
            <w:vAlign w:val="center"/>
          </w:tcPr>
          <w:p w:rsidR="005336CF" w:rsidRPr="00B95F5D" w:rsidRDefault="005336CF" w:rsidP="005336CF">
            <w:pPr>
              <w:widowControl w:val="0"/>
              <w:autoSpaceDE w:val="0"/>
              <w:autoSpaceDN w:val="0"/>
              <w:adjustRightInd w:val="0"/>
              <w:ind w:right="-108"/>
              <w:jc w:val="center"/>
              <w:rPr>
                <w:sz w:val="18"/>
                <w:szCs w:val="18"/>
              </w:rPr>
            </w:pPr>
          </w:p>
        </w:tc>
        <w:tc>
          <w:tcPr>
            <w:tcW w:w="853" w:type="dxa"/>
            <w:shd w:val="clear" w:color="auto" w:fill="auto"/>
            <w:vAlign w:val="center"/>
          </w:tcPr>
          <w:p w:rsidR="005336CF" w:rsidRPr="00B95F5D" w:rsidRDefault="005336CF" w:rsidP="005336CF">
            <w:pPr>
              <w:widowControl w:val="0"/>
              <w:autoSpaceDE w:val="0"/>
              <w:autoSpaceDN w:val="0"/>
              <w:adjustRightInd w:val="0"/>
              <w:ind w:right="-108"/>
              <w:jc w:val="center"/>
              <w:rPr>
                <w:sz w:val="18"/>
                <w:szCs w:val="18"/>
              </w:rPr>
            </w:pPr>
          </w:p>
        </w:tc>
        <w:tc>
          <w:tcPr>
            <w:tcW w:w="825" w:type="dxa"/>
            <w:shd w:val="clear" w:color="auto" w:fill="auto"/>
            <w:vAlign w:val="center"/>
          </w:tcPr>
          <w:p w:rsidR="005336CF" w:rsidRPr="00B95F5D" w:rsidRDefault="005336CF" w:rsidP="005336CF">
            <w:pPr>
              <w:widowControl w:val="0"/>
              <w:autoSpaceDE w:val="0"/>
              <w:autoSpaceDN w:val="0"/>
              <w:adjustRightInd w:val="0"/>
              <w:jc w:val="center"/>
              <w:rPr>
                <w:sz w:val="18"/>
                <w:szCs w:val="18"/>
                <w:lang w:val="uk-UA"/>
              </w:rPr>
            </w:pPr>
          </w:p>
        </w:tc>
        <w:tc>
          <w:tcPr>
            <w:tcW w:w="709" w:type="dxa"/>
            <w:shd w:val="clear" w:color="auto" w:fill="auto"/>
            <w:vAlign w:val="center"/>
          </w:tcPr>
          <w:p w:rsidR="005336CF" w:rsidRPr="00B95F5D" w:rsidRDefault="005336CF" w:rsidP="005336CF">
            <w:pPr>
              <w:widowControl w:val="0"/>
              <w:autoSpaceDE w:val="0"/>
              <w:autoSpaceDN w:val="0"/>
              <w:adjustRightInd w:val="0"/>
              <w:ind w:right="-108"/>
              <w:jc w:val="center"/>
              <w:rPr>
                <w:sz w:val="18"/>
                <w:szCs w:val="18"/>
              </w:rPr>
            </w:pPr>
          </w:p>
        </w:tc>
        <w:tc>
          <w:tcPr>
            <w:tcW w:w="850" w:type="dxa"/>
            <w:shd w:val="clear" w:color="auto" w:fill="auto"/>
            <w:vAlign w:val="center"/>
          </w:tcPr>
          <w:p w:rsidR="005336CF" w:rsidRPr="00B95F5D" w:rsidRDefault="005336CF" w:rsidP="005336CF">
            <w:pPr>
              <w:widowControl w:val="0"/>
              <w:autoSpaceDE w:val="0"/>
              <w:autoSpaceDN w:val="0"/>
              <w:adjustRightInd w:val="0"/>
              <w:ind w:left="113" w:right="-108"/>
              <w:jc w:val="center"/>
              <w:rPr>
                <w:sz w:val="18"/>
                <w:szCs w:val="18"/>
              </w:rPr>
            </w:pPr>
          </w:p>
        </w:tc>
        <w:tc>
          <w:tcPr>
            <w:tcW w:w="851" w:type="dxa"/>
            <w:shd w:val="clear" w:color="auto" w:fill="auto"/>
            <w:vAlign w:val="center"/>
          </w:tcPr>
          <w:p w:rsidR="005336CF" w:rsidRPr="003D5368" w:rsidRDefault="005336CF" w:rsidP="005336CF">
            <w:pPr>
              <w:widowControl w:val="0"/>
              <w:autoSpaceDE w:val="0"/>
              <w:autoSpaceDN w:val="0"/>
              <w:adjustRightInd w:val="0"/>
              <w:ind w:left="113" w:right="-108"/>
              <w:jc w:val="center"/>
              <w:rPr>
                <w:sz w:val="22"/>
                <w:szCs w:val="22"/>
                <w:lang w:val="uk-UA"/>
              </w:rPr>
            </w:pPr>
            <w:r>
              <w:rPr>
                <w:sz w:val="22"/>
                <w:szCs w:val="22"/>
                <w:lang w:val="uk-UA"/>
              </w:rPr>
              <w:t>1+10</w:t>
            </w:r>
          </w:p>
        </w:tc>
      </w:tr>
      <w:tr w:rsidR="005336CF" w:rsidRPr="00B95F5D" w:rsidTr="005336CF">
        <w:trPr>
          <w:cantSplit/>
          <w:trHeight w:val="714"/>
        </w:trPr>
        <w:tc>
          <w:tcPr>
            <w:tcW w:w="2034" w:type="dxa"/>
            <w:shd w:val="clear" w:color="auto" w:fill="auto"/>
            <w:vAlign w:val="center"/>
          </w:tcPr>
          <w:p w:rsidR="005336CF" w:rsidRPr="00B95F5D" w:rsidRDefault="005336CF" w:rsidP="005336CF">
            <w:pPr>
              <w:widowControl w:val="0"/>
              <w:autoSpaceDE w:val="0"/>
              <w:autoSpaceDN w:val="0"/>
              <w:adjustRightInd w:val="0"/>
              <w:jc w:val="center"/>
              <w:rPr>
                <w:sz w:val="16"/>
                <w:szCs w:val="16"/>
              </w:rPr>
            </w:pPr>
            <w:r w:rsidRPr="00B95F5D">
              <w:rPr>
                <w:sz w:val="16"/>
                <w:szCs w:val="16"/>
              </w:rPr>
              <w:t>Самостійна робота</w:t>
            </w:r>
          </w:p>
          <w:p w:rsidR="005336CF" w:rsidRPr="00B95F5D" w:rsidRDefault="005336CF" w:rsidP="005336CF">
            <w:pPr>
              <w:widowControl w:val="0"/>
              <w:autoSpaceDE w:val="0"/>
              <w:autoSpaceDN w:val="0"/>
              <w:adjustRightInd w:val="0"/>
              <w:jc w:val="center"/>
              <w:rPr>
                <w:sz w:val="16"/>
                <w:szCs w:val="16"/>
              </w:rPr>
            </w:pPr>
            <w:r w:rsidRPr="00B95F5D">
              <w:rPr>
                <w:sz w:val="16"/>
                <w:szCs w:val="16"/>
              </w:rPr>
              <w:t>(всього</w:t>
            </w:r>
            <w:r w:rsidRPr="00B95F5D">
              <w:rPr>
                <w:sz w:val="16"/>
                <w:szCs w:val="16"/>
                <w:lang w:val="en-US"/>
              </w:rPr>
              <w:t xml:space="preserve"> </w:t>
            </w:r>
            <w:r w:rsidRPr="00B95F5D">
              <w:rPr>
                <w:sz w:val="16"/>
                <w:szCs w:val="16"/>
                <w:lang w:val="uk-UA"/>
              </w:rPr>
              <w:t>70</w:t>
            </w:r>
            <w:r w:rsidRPr="00B95F5D">
              <w:rPr>
                <w:sz w:val="16"/>
                <w:szCs w:val="16"/>
                <w:lang w:val="en-US"/>
              </w:rPr>
              <w:t xml:space="preserve"> </w:t>
            </w:r>
            <w:r w:rsidRPr="00B95F5D">
              <w:rPr>
                <w:sz w:val="16"/>
                <w:szCs w:val="16"/>
              </w:rPr>
              <w:t>балів)</w:t>
            </w:r>
          </w:p>
        </w:tc>
        <w:tc>
          <w:tcPr>
            <w:tcW w:w="787" w:type="dxa"/>
            <w:shd w:val="clear" w:color="auto" w:fill="auto"/>
            <w:vAlign w:val="center"/>
          </w:tcPr>
          <w:p w:rsidR="005336CF" w:rsidRPr="00B95F5D" w:rsidRDefault="005336CF" w:rsidP="005336CF">
            <w:pPr>
              <w:widowControl w:val="0"/>
              <w:autoSpaceDE w:val="0"/>
              <w:autoSpaceDN w:val="0"/>
              <w:adjustRightInd w:val="0"/>
              <w:jc w:val="center"/>
              <w:rPr>
                <w:sz w:val="18"/>
                <w:szCs w:val="18"/>
              </w:rPr>
            </w:pPr>
            <w:r w:rsidRPr="00B95F5D">
              <w:rPr>
                <w:sz w:val="18"/>
                <w:szCs w:val="18"/>
              </w:rPr>
              <w:t>5 б</w:t>
            </w:r>
          </w:p>
        </w:tc>
        <w:tc>
          <w:tcPr>
            <w:tcW w:w="939" w:type="dxa"/>
            <w:shd w:val="clear" w:color="auto" w:fill="auto"/>
            <w:vAlign w:val="center"/>
          </w:tcPr>
          <w:p w:rsidR="005336CF" w:rsidRPr="00B95F5D" w:rsidRDefault="005336CF" w:rsidP="005336CF">
            <w:pPr>
              <w:widowControl w:val="0"/>
              <w:autoSpaceDE w:val="0"/>
              <w:autoSpaceDN w:val="0"/>
              <w:adjustRightInd w:val="0"/>
              <w:jc w:val="center"/>
              <w:rPr>
                <w:sz w:val="18"/>
                <w:szCs w:val="18"/>
              </w:rPr>
            </w:pPr>
          </w:p>
          <w:p w:rsidR="005336CF" w:rsidRPr="00B95F5D" w:rsidRDefault="005336CF" w:rsidP="005336CF">
            <w:pPr>
              <w:widowControl w:val="0"/>
              <w:autoSpaceDE w:val="0"/>
              <w:autoSpaceDN w:val="0"/>
              <w:adjustRightInd w:val="0"/>
              <w:jc w:val="center"/>
              <w:rPr>
                <w:sz w:val="18"/>
                <w:szCs w:val="18"/>
              </w:rPr>
            </w:pPr>
            <w:r w:rsidRPr="00B95F5D">
              <w:rPr>
                <w:sz w:val="18"/>
                <w:szCs w:val="18"/>
              </w:rPr>
              <w:t>5 б</w:t>
            </w:r>
          </w:p>
          <w:p w:rsidR="005336CF" w:rsidRPr="00B95F5D" w:rsidRDefault="005336CF" w:rsidP="005336CF">
            <w:pPr>
              <w:widowControl w:val="0"/>
              <w:autoSpaceDE w:val="0"/>
              <w:autoSpaceDN w:val="0"/>
              <w:adjustRightInd w:val="0"/>
              <w:ind w:right="-108"/>
              <w:jc w:val="center"/>
            </w:pPr>
          </w:p>
        </w:tc>
        <w:tc>
          <w:tcPr>
            <w:tcW w:w="787" w:type="dxa"/>
            <w:shd w:val="clear" w:color="auto" w:fill="auto"/>
            <w:vAlign w:val="center"/>
          </w:tcPr>
          <w:p w:rsidR="005336CF" w:rsidRPr="00B95F5D" w:rsidRDefault="005336CF" w:rsidP="005336CF">
            <w:pPr>
              <w:widowControl w:val="0"/>
              <w:autoSpaceDE w:val="0"/>
              <w:autoSpaceDN w:val="0"/>
              <w:adjustRightInd w:val="0"/>
              <w:jc w:val="center"/>
              <w:rPr>
                <w:sz w:val="18"/>
                <w:szCs w:val="18"/>
              </w:rPr>
            </w:pPr>
          </w:p>
          <w:p w:rsidR="005336CF" w:rsidRPr="00B95F5D" w:rsidRDefault="005336CF" w:rsidP="005336CF">
            <w:pPr>
              <w:widowControl w:val="0"/>
              <w:autoSpaceDE w:val="0"/>
              <w:autoSpaceDN w:val="0"/>
              <w:adjustRightInd w:val="0"/>
              <w:jc w:val="center"/>
              <w:rPr>
                <w:sz w:val="18"/>
                <w:szCs w:val="18"/>
              </w:rPr>
            </w:pPr>
            <w:r w:rsidRPr="00B95F5D">
              <w:rPr>
                <w:sz w:val="18"/>
                <w:szCs w:val="18"/>
              </w:rPr>
              <w:t>5 б</w:t>
            </w:r>
          </w:p>
          <w:p w:rsidR="005336CF" w:rsidRPr="00B95F5D" w:rsidRDefault="005336CF" w:rsidP="005336CF">
            <w:pPr>
              <w:widowControl w:val="0"/>
              <w:autoSpaceDE w:val="0"/>
              <w:autoSpaceDN w:val="0"/>
              <w:adjustRightInd w:val="0"/>
              <w:ind w:right="-108"/>
              <w:jc w:val="center"/>
            </w:pPr>
          </w:p>
        </w:tc>
        <w:tc>
          <w:tcPr>
            <w:tcW w:w="897" w:type="dxa"/>
            <w:shd w:val="clear" w:color="auto" w:fill="auto"/>
            <w:vAlign w:val="center"/>
          </w:tcPr>
          <w:p w:rsidR="005336CF" w:rsidRPr="00B95F5D" w:rsidRDefault="005336CF" w:rsidP="005336CF">
            <w:pPr>
              <w:widowControl w:val="0"/>
              <w:autoSpaceDE w:val="0"/>
              <w:autoSpaceDN w:val="0"/>
              <w:adjustRightInd w:val="0"/>
              <w:jc w:val="center"/>
              <w:rPr>
                <w:sz w:val="18"/>
                <w:szCs w:val="18"/>
              </w:rPr>
            </w:pPr>
            <w:r w:rsidRPr="00B95F5D">
              <w:rPr>
                <w:sz w:val="18"/>
                <w:szCs w:val="18"/>
              </w:rPr>
              <w:t>5 б</w:t>
            </w:r>
          </w:p>
        </w:tc>
        <w:tc>
          <w:tcPr>
            <w:tcW w:w="879" w:type="dxa"/>
            <w:shd w:val="clear" w:color="auto" w:fill="auto"/>
            <w:vAlign w:val="center"/>
          </w:tcPr>
          <w:p w:rsidR="005336CF" w:rsidRPr="00B95F5D" w:rsidRDefault="005336CF" w:rsidP="005336CF">
            <w:pPr>
              <w:widowControl w:val="0"/>
              <w:autoSpaceDE w:val="0"/>
              <w:autoSpaceDN w:val="0"/>
              <w:adjustRightInd w:val="0"/>
              <w:jc w:val="center"/>
              <w:rPr>
                <w:sz w:val="18"/>
                <w:szCs w:val="18"/>
                <w:lang w:val="uk-UA"/>
              </w:rPr>
            </w:pPr>
            <w:r w:rsidRPr="00B95F5D">
              <w:rPr>
                <w:sz w:val="18"/>
                <w:szCs w:val="18"/>
              </w:rPr>
              <w:t>5 б</w:t>
            </w:r>
          </w:p>
        </w:tc>
        <w:tc>
          <w:tcPr>
            <w:tcW w:w="902" w:type="dxa"/>
            <w:shd w:val="clear" w:color="auto" w:fill="auto"/>
            <w:vAlign w:val="center"/>
          </w:tcPr>
          <w:p w:rsidR="005336CF" w:rsidRPr="00B95F5D" w:rsidRDefault="005336CF" w:rsidP="005336CF">
            <w:pPr>
              <w:widowControl w:val="0"/>
              <w:autoSpaceDE w:val="0"/>
              <w:autoSpaceDN w:val="0"/>
              <w:adjustRightInd w:val="0"/>
              <w:jc w:val="center"/>
            </w:pPr>
            <w:r w:rsidRPr="00B95F5D">
              <w:rPr>
                <w:sz w:val="18"/>
                <w:szCs w:val="18"/>
              </w:rPr>
              <w:t>5 б</w:t>
            </w:r>
          </w:p>
        </w:tc>
        <w:tc>
          <w:tcPr>
            <w:tcW w:w="1027" w:type="dxa"/>
            <w:shd w:val="clear" w:color="auto" w:fill="auto"/>
            <w:vAlign w:val="center"/>
          </w:tcPr>
          <w:p w:rsidR="005336CF" w:rsidRPr="00B95F5D" w:rsidRDefault="005336CF" w:rsidP="005336CF">
            <w:pPr>
              <w:widowControl w:val="0"/>
              <w:autoSpaceDE w:val="0"/>
              <w:autoSpaceDN w:val="0"/>
              <w:adjustRightInd w:val="0"/>
              <w:jc w:val="center"/>
              <w:rPr>
                <w:sz w:val="18"/>
                <w:szCs w:val="18"/>
              </w:rPr>
            </w:pPr>
            <w:r w:rsidRPr="00B95F5D">
              <w:rPr>
                <w:sz w:val="18"/>
                <w:szCs w:val="18"/>
              </w:rPr>
              <w:t>5 б</w:t>
            </w:r>
          </w:p>
        </w:tc>
        <w:tc>
          <w:tcPr>
            <w:tcW w:w="901" w:type="dxa"/>
            <w:shd w:val="clear" w:color="auto" w:fill="auto"/>
            <w:vAlign w:val="center"/>
          </w:tcPr>
          <w:p w:rsidR="005336CF" w:rsidRPr="00B95F5D" w:rsidRDefault="005336CF" w:rsidP="005336CF">
            <w:pPr>
              <w:widowControl w:val="0"/>
              <w:autoSpaceDE w:val="0"/>
              <w:autoSpaceDN w:val="0"/>
              <w:adjustRightInd w:val="0"/>
              <w:jc w:val="center"/>
              <w:rPr>
                <w:sz w:val="18"/>
                <w:szCs w:val="18"/>
              </w:rPr>
            </w:pPr>
            <w:r w:rsidRPr="00B95F5D">
              <w:rPr>
                <w:sz w:val="18"/>
                <w:szCs w:val="18"/>
              </w:rPr>
              <w:t>5 б</w:t>
            </w:r>
          </w:p>
        </w:tc>
        <w:tc>
          <w:tcPr>
            <w:tcW w:w="901" w:type="dxa"/>
            <w:shd w:val="clear" w:color="auto" w:fill="auto"/>
            <w:vAlign w:val="center"/>
          </w:tcPr>
          <w:p w:rsidR="005336CF" w:rsidRPr="00B95F5D" w:rsidRDefault="005336CF" w:rsidP="005336CF">
            <w:pPr>
              <w:widowControl w:val="0"/>
              <w:autoSpaceDE w:val="0"/>
              <w:autoSpaceDN w:val="0"/>
              <w:adjustRightInd w:val="0"/>
              <w:jc w:val="center"/>
            </w:pPr>
            <w:r w:rsidRPr="00B95F5D">
              <w:rPr>
                <w:sz w:val="18"/>
                <w:szCs w:val="18"/>
              </w:rPr>
              <w:t>5 б</w:t>
            </w:r>
          </w:p>
        </w:tc>
        <w:tc>
          <w:tcPr>
            <w:tcW w:w="853" w:type="dxa"/>
            <w:shd w:val="clear" w:color="auto" w:fill="auto"/>
            <w:vAlign w:val="center"/>
          </w:tcPr>
          <w:p w:rsidR="005336CF" w:rsidRPr="00B95F5D" w:rsidRDefault="005336CF" w:rsidP="005336CF">
            <w:pPr>
              <w:widowControl w:val="0"/>
              <w:autoSpaceDE w:val="0"/>
              <w:autoSpaceDN w:val="0"/>
              <w:adjustRightInd w:val="0"/>
              <w:jc w:val="center"/>
            </w:pPr>
            <w:r w:rsidRPr="00B95F5D">
              <w:rPr>
                <w:sz w:val="18"/>
                <w:szCs w:val="18"/>
              </w:rPr>
              <w:t>5 б</w:t>
            </w:r>
          </w:p>
        </w:tc>
        <w:tc>
          <w:tcPr>
            <w:tcW w:w="825" w:type="dxa"/>
            <w:shd w:val="clear" w:color="auto" w:fill="auto"/>
            <w:vAlign w:val="center"/>
          </w:tcPr>
          <w:p w:rsidR="005336CF" w:rsidRPr="00B95F5D" w:rsidRDefault="005336CF" w:rsidP="005336CF">
            <w:pPr>
              <w:widowControl w:val="0"/>
              <w:autoSpaceDE w:val="0"/>
              <w:autoSpaceDN w:val="0"/>
              <w:adjustRightInd w:val="0"/>
              <w:jc w:val="center"/>
              <w:rPr>
                <w:sz w:val="18"/>
                <w:szCs w:val="18"/>
              </w:rPr>
            </w:pPr>
            <w:r w:rsidRPr="00B95F5D">
              <w:rPr>
                <w:sz w:val="18"/>
                <w:szCs w:val="18"/>
              </w:rPr>
              <w:t>5 б</w:t>
            </w:r>
          </w:p>
        </w:tc>
        <w:tc>
          <w:tcPr>
            <w:tcW w:w="709" w:type="dxa"/>
            <w:shd w:val="clear" w:color="auto" w:fill="auto"/>
            <w:vAlign w:val="center"/>
          </w:tcPr>
          <w:p w:rsidR="005336CF" w:rsidRPr="00B95F5D" w:rsidRDefault="005336CF" w:rsidP="005336CF">
            <w:pPr>
              <w:widowControl w:val="0"/>
              <w:autoSpaceDE w:val="0"/>
              <w:autoSpaceDN w:val="0"/>
              <w:adjustRightInd w:val="0"/>
              <w:jc w:val="center"/>
              <w:rPr>
                <w:sz w:val="18"/>
                <w:szCs w:val="18"/>
              </w:rPr>
            </w:pPr>
            <w:r w:rsidRPr="00B95F5D">
              <w:rPr>
                <w:sz w:val="18"/>
                <w:szCs w:val="18"/>
              </w:rPr>
              <w:t>5 б</w:t>
            </w:r>
          </w:p>
        </w:tc>
        <w:tc>
          <w:tcPr>
            <w:tcW w:w="850" w:type="dxa"/>
            <w:shd w:val="clear" w:color="auto" w:fill="auto"/>
            <w:vAlign w:val="center"/>
          </w:tcPr>
          <w:p w:rsidR="005336CF" w:rsidRPr="00B95F5D" w:rsidRDefault="005336CF" w:rsidP="005336CF">
            <w:pPr>
              <w:widowControl w:val="0"/>
              <w:autoSpaceDE w:val="0"/>
              <w:autoSpaceDN w:val="0"/>
              <w:adjustRightInd w:val="0"/>
              <w:jc w:val="center"/>
              <w:rPr>
                <w:sz w:val="18"/>
                <w:szCs w:val="18"/>
              </w:rPr>
            </w:pPr>
            <w:r w:rsidRPr="00B95F5D">
              <w:rPr>
                <w:sz w:val="18"/>
                <w:szCs w:val="18"/>
              </w:rPr>
              <w:t>5 б</w:t>
            </w:r>
          </w:p>
        </w:tc>
        <w:tc>
          <w:tcPr>
            <w:tcW w:w="851" w:type="dxa"/>
            <w:shd w:val="clear" w:color="auto" w:fill="auto"/>
            <w:vAlign w:val="center"/>
          </w:tcPr>
          <w:p w:rsidR="005336CF" w:rsidRPr="00B95F5D" w:rsidRDefault="005336CF" w:rsidP="005336CF">
            <w:pPr>
              <w:widowControl w:val="0"/>
              <w:autoSpaceDE w:val="0"/>
              <w:autoSpaceDN w:val="0"/>
              <w:adjustRightInd w:val="0"/>
              <w:jc w:val="center"/>
              <w:rPr>
                <w:sz w:val="18"/>
                <w:szCs w:val="18"/>
                <w:lang w:val="uk-UA"/>
              </w:rPr>
            </w:pPr>
            <w:r w:rsidRPr="00B95F5D">
              <w:rPr>
                <w:sz w:val="18"/>
                <w:szCs w:val="18"/>
                <w:lang w:val="uk-UA"/>
              </w:rPr>
              <w:t>5б</w:t>
            </w:r>
          </w:p>
        </w:tc>
      </w:tr>
      <w:tr w:rsidR="005336CF" w:rsidRPr="00B95F5D" w:rsidTr="005336CF">
        <w:trPr>
          <w:trHeight w:val="762"/>
        </w:trPr>
        <w:tc>
          <w:tcPr>
            <w:tcW w:w="2034" w:type="dxa"/>
            <w:shd w:val="clear" w:color="auto" w:fill="auto"/>
            <w:vAlign w:val="center"/>
          </w:tcPr>
          <w:p w:rsidR="005336CF" w:rsidRPr="00B95F5D" w:rsidRDefault="005336CF" w:rsidP="005336CF">
            <w:pPr>
              <w:widowControl w:val="0"/>
              <w:autoSpaceDE w:val="0"/>
              <w:autoSpaceDN w:val="0"/>
              <w:adjustRightInd w:val="0"/>
              <w:jc w:val="center"/>
              <w:rPr>
                <w:sz w:val="16"/>
                <w:szCs w:val="16"/>
              </w:rPr>
            </w:pPr>
            <w:r w:rsidRPr="00B95F5D">
              <w:rPr>
                <w:sz w:val="16"/>
                <w:szCs w:val="16"/>
              </w:rPr>
              <w:t>Види поточного контролю</w:t>
            </w:r>
          </w:p>
          <w:p w:rsidR="005336CF" w:rsidRPr="00B95F5D" w:rsidRDefault="005336CF" w:rsidP="005336CF">
            <w:pPr>
              <w:widowControl w:val="0"/>
              <w:autoSpaceDE w:val="0"/>
              <w:autoSpaceDN w:val="0"/>
              <w:adjustRightInd w:val="0"/>
              <w:jc w:val="center"/>
              <w:rPr>
                <w:sz w:val="16"/>
                <w:szCs w:val="16"/>
              </w:rPr>
            </w:pPr>
            <w:r w:rsidRPr="00B95F5D">
              <w:rPr>
                <w:sz w:val="16"/>
                <w:szCs w:val="16"/>
              </w:rPr>
              <w:t xml:space="preserve">(всього </w:t>
            </w:r>
            <w:r w:rsidRPr="00B95F5D">
              <w:rPr>
                <w:sz w:val="16"/>
                <w:szCs w:val="16"/>
                <w:lang w:val="uk-UA"/>
              </w:rPr>
              <w:t>50</w:t>
            </w:r>
            <w:r w:rsidRPr="00B95F5D">
              <w:rPr>
                <w:sz w:val="16"/>
                <w:szCs w:val="16"/>
              </w:rPr>
              <w:t xml:space="preserve"> балів)</w:t>
            </w:r>
          </w:p>
        </w:tc>
        <w:tc>
          <w:tcPr>
            <w:tcW w:w="4289" w:type="dxa"/>
            <w:gridSpan w:val="5"/>
            <w:shd w:val="clear" w:color="auto" w:fill="auto"/>
            <w:vAlign w:val="center"/>
          </w:tcPr>
          <w:p w:rsidR="005336CF" w:rsidRPr="00B95F5D" w:rsidRDefault="005336CF" w:rsidP="005336CF">
            <w:pPr>
              <w:widowControl w:val="0"/>
              <w:autoSpaceDE w:val="0"/>
              <w:autoSpaceDN w:val="0"/>
              <w:adjustRightInd w:val="0"/>
              <w:jc w:val="center"/>
            </w:pPr>
            <w:r w:rsidRPr="00B95F5D">
              <w:t>Модульна контрольна робота</w:t>
            </w:r>
          </w:p>
          <w:p w:rsidR="005336CF" w:rsidRPr="00B95F5D" w:rsidRDefault="005336CF" w:rsidP="005336CF">
            <w:pPr>
              <w:widowControl w:val="0"/>
              <w:autoSpaceDE w:val="0"/>
              <w:autoSpaceDN w:val="0"/>
              <w:adjustRightInd w:val="0"/>
              <w:jc w:val="center"/>
            </w:pPr>
            <w:r w:rsidRPr="00B95F5D">
              <w:t>(25 балів)</w:t>
            </w:r>
          </w:p>
        </w:tc>
        <w:tc>
          <w:tcPr>
            <w:tcW w:w="3731" w:type="dxa"/>
            <w:gridSpan w:val="4"/>
            <w:shd w:val="clear" w:color="auto" w:fill="auto"/>
            <w:vAlign w:val="center"/>
          </w:tcPr>
          <w:p w:rsidR="005336CF" w:rsidRPr="00B95F5D" w:rsidRDefault="005336CF" w:rsidP="005336CF">
            <w:pPr>
              <w:widowControl w:val="0"/>
              <w:autoSpaceDE w:val="0"/>
              <w:autoSpaceDN w:val="0"/>
              <w:adjustRightInd w:val="0"/>
              <w:jc w:val="center"/>
              <w:rPr>
                <w:lang w:val="uk-UA"/>
              </w:rPr>
            </w:pPr>
          </w:p>
          <w:p w:rsidR="005336CF" w:rsidRPr="00B95F5D" w:rsidRDefault="005336CF" w:rsidP="005336CF">
            <w:pPr>
              <w:widowControl w:val="0"/>
              <w:autoSpaceDE w:val="0"/>
              <w:autoSpaceDN w:val="0"/>
              <w:adjustRightInd w:val="0"/>
              <w:jc w:val="center"/>
            </w:pPr>
            <w:r w:rsidRPr="00B95F5D">
              <w:t>Модульна контрольна робота</w:t>
            </w:r>
          </w:p>
          <w:p w:rsidR="005336CF" w:rsidRPr="00B95F5D" w:rsidRDefault="005336CF" w:rsidP="005336CF">
            <w:pPr>
              <w:widowControl w:val="0"/>
              <w:autoSpaceDE w:val="0"/>
              <w:autoSpaceDN w:val="0"/>
              <w:adjustRightInd w:val="0"/>
              <w:jc w:val="center"/>
            </w:pPr>
            <w:r w:rsidRPr="00B95F5D">
              <w:t>(25 балів)</w:t>
            </w:r>
          </w:p>
          <w:p w:rsidR="005336CF" w:rsidRPr="00B95F5D" w:rsidRDefault="005336CF" w:rsidP="005336CF">
            <w:pPr>
              <w:jc w:val="center"/>
            </w:pPr>
          </w:p>
        </w:tc>
        <w:tc>
          <w:tcPr>
            <w:tcW w:w="4088" w:type="dxa"/>
            <w:gridSpan w:val="5"/>
            <w:shd w:val="clear" w:color="auto" w:fill="auto"/>
            <w:vAlign w:val="center"/>
          </w:tcPr>
          <w:p w:rsidR="005336CF" w:rsidRPr="00B95F5D" w:rsidRDefault="005336CF" w:rsidP="005336CF">
            <w:pPr>
              <w:jc w:val="center"/>
              <w:rPr>
                <w:lang w:val="uk-UA"/>
              </w:rPr>
            </w:pPr>
            <w:r w:rsidRPr="00B95F5D">
              <w:rPr>
                <w:lang w:val="uk-UA"/>
              </w:rPr>
              <w:t xml:space="preserve">Модульна контрольна робота </w:t>
            </w:r>
          </w:p>
          <w:p w:rsidR="005336CF" w:rsidRPr="00B95F5D" w:rsidRDefault="005336CF" w:rsidP="005336CF">
            <w:pPr>
              <w:jc w:val="center"/>
              <w:rPr>
                <w:lang w:val="uk-UA"/>
              </w:rPr>
            </w:pPr>
            <w:r w:rsidRPr="00B95F5D">
              <w:rPr>
                <w:lang w:val="uk-UA"/>
              </w:rPr>
              <w:t>(25 балів)</w:t>
            </w:r>
          </w:p>
          <w:p w:rsidR="005336CF" w:rsidRPr="00B95F5D" w:rsidRDefault="005336CF" w:rsidP="005336CF">
            <w:pPr>
              <w:rPr>
                <w:lang w:val="uk-UA"/>
              </w:rPr>
            </w:pPr>
          </w:p>
          <w:p w:rsidR="005336CF" w:rsidRPr="00B95F5D" w:rsidRDefault="005336CF" w:rsidP="005336CF">
            <w:pPr>
              <w:rPr>
                <w:lang w:val="uk-UA"/>
              </w:rPr>
            </w:pPr>
          </w:p>
          <w:p w:rsidR="005336CF" w:rsidRPr="00B95F5D" w:rsidRDefault="005336CF" w:rsidP="005336CF">
            <w:pPr>
              <w:jc w:val="center"/>
              <w:rPr>
                <w:lang w:val="uk-UA"/>
              </w:rPr>
            </w:pPr>
          </w:p>
        </w:tc>
      </w:tr>
      <w:tr w:rsidR="005336CF" w:rsidRPr="00B95F5D" w:rsidTr="005336CF">
        <w:trPr>
          <w:trHeight w:val="853"/>
        </w:trPr>
        <w:tc>
          <w:tcPr>
            <w:tcW w:w="2034" w:type="dxa"/>
            <w:shd w:val="clear" w:color="auto" w:fill="auto"/>
            <w:vAlign w:val="center"/>
          </w:tcPr>
          <w:p w:rsidR="005336CF" w:rsidRPr="00B95F5D" w:rsidRDefault="005336CF" w:rsidP="005336CF">
            <w:pPr>
              <w:widowControl w:val="0"/>
              <w:autoSpaceDE w:val="0"/>
              <w:autoSpaceDN w:val="0"/>
              <w:adjustRightInd w:val="0"/>
              <w:jc w:val="center"/>
              <w:rPr>
                <w:sz w:val="16"/>
                <w:szCs w:val="16"/>
              </w:rPr>
            </w:pPr>
            <w:r w:rsidRPr="00B95F5D">
              <w:rPr>
                <w:sz w:val="16"/>
                <w:szCs w:val="16"/>
              </w:rPr>
              <w:lastRenderedPageBreak/>
              <w:t>Підсумковий контроль</w:t>
            </w:r>
          </w:p>
        </w:tc>
        <w:tc>
          <w:tcPr>
            <w:tcW w:w="12108" w:type="dxa"/>
            <w:gridSpan w:val="14"/>
            <w:shd w:val="clear" w:color="auto" w:fill="auto"/>
            <w:vAlign w:val="center"/>
          </w:tcPr>
          <w:p w:rsidR="005336CF" w:rsidRPr="00B95F5D" w:rsidRDefault="005336CF" w:rsidP="005336CF">
            <w:pPr>
              <w:widowControl w:val="0"/>
              <w:autoSpaceDE w:val="0"/>
              <w:autoSpaceDN w:val="0"/>
              <w:adjustRightInd w:val="0"/>
              <w:jc w:val="center"/>
              <w:rPr>
                <w:lang w:val="uk-UA"/>
              </w:rPr>
            </w:pPr>
            <w:r w:rsidRPr="00B95F5D">
              <w:t xml:space="preserve">Всього – </w:t>
            </w:r>
            <w:r w:rsidRPr="00B95F5D">
              <w:rPr>
                <w:lang w:val="uk-UA"/>
              </w:rPr>
              <w:t>2</w:t>
            </w:r>
            <w:r>
              <w:rPr>
                <w:lang w:val="uk-UA"/>
              </w:rPr>
              <w:t>56</w:t>
            </w:r>
            <w:r w:rsidRPr="00B95F5D">
              <w:t xml:space="preserve"> бали, коефіцієнт – </w:t>
            </w:r>
            <w:r w:rsidRPr="00B95F5D">
              <w:rPr>
                <w:lang w:val="uk-UA"/>
              </w:rPr>
              <w:t>2</w:t>
            </w:r>
            <w:r w:rsidRPr="00B95F5D">
              <w:t>,</w:t>
            </w:r>
            <w:r>
              <w:t>56</w:t>
            </w:r>
          </w:p>
        </w:tc>
      </w:tr>
    </w:tbl>
    <w:p w:rsidR="005336CF" w:rsidRPr="00B95F5D" w:rsidRDefault="005336CF" w:rsidP="005336CF">
      <w:pPr>
        <w:widowControl w:val="0"/>
        <w:autoSpaceDE w:val="0"/>
        <w:autoSpaceDN w:val="0"/>
        <w:adjustRightInd w:val="0"/>
        <w:spacing w:line="276" w:lineRule="auto"/>
        <w:rPr>
          <w:sz w:val="28"/>
          <w:szCs w:val="28"/>
          <w:lang w:val="uk-UA"/>
        </w:rPr>
        <w:sectPr w:rsidR="005336CF" w:rsidRPr="00B95F5D" w:rsidSect="005336CF">
          <w:pgSz w:w="15840" w:h="12240" w:orient="landscape"/>
          <w:pgMar w:top="993" w:right="1134" w:bottom="851" w:left="1134" w:header="720" w:footer="720" w:gutter="0"/>
          <w:cols w:space="720"/>
          <w:noEndnote/>
        </w:sectPr>
      </w:pPr>
    </w:p>
    <w:p w:rsidR="005336CF" w:rsidRPr="00B95F5D" w:rsidRDefault="005336CF" w:rsidP="005336CF">
      <w:pPr>
        <w:pStyle w:val="11"/>
        <w:rPr>
          <w:bCs/>
          <w:color w:val="000000"/>
        </w:rPr>
      </w:pPr>
      <w:bookmarkStart w:id="15" w:name="_Toc397173973"/>
      <w:bookmarkStart w:id="16" w:name="_Toc434565588"/>
      <w:r w:rsidRPr="00B95F5D">
        <w:rPr>
          <w:bCs/>
          <w:color w:val="000000"/>
        </w:rPr>
        <w:lastRenderedPageBreak/>
        <w:t>V. ПИТАННЯ І ЗАВДАННЯ ДЛЯ САМОСТІЙНОЇ РОБОТИ</w:t>
      </w:r>
      <w:bookmarkEnd w:id="15"/>
      <w:bookmarkEnd w:id="16"/>
    </w:p>
    <w:tbl>
      <w:tblPr>
        <w:tblW w:w="11216"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9"/>
        <w:gridCol w:w="1980"/>
        <w:gridCol w:w="4320"/>
        <w:gridCol w:w="900"/>
        <w:gridCol w:w="1260"/>
        <w:gridCol w:w="690"/>
        <w:gridCol w:w="1080"/>
        <w:gridCol w:w="31"/>
        <w:gridCol w:w="236"/>
      </w:tblGrid>
      <w:tr w:rsidR="005336CF" w:rsidRPr="00B95F5D" w:rsidTr="005336CF">
        <w:trPr>
          <w:gridAfter w:val="2"/>
          <w:wAfter w:w="267" w:type="dxa"/>
          <w:trHeight w:val="878"/>
        </w:trPr>
        <w:tc>
          <w:tcPr>
            <w:tcW w:w="719" w:type="dxa"/>
            <w:shd w:val="clear" w:color="auto" w:fill="auto"/>
            <w:vAlign w:val="center"/>
          </w:tcPr>
          <w:p w:rsidR="005336CF" w:rsidRPr="00B95F5D" w:rsidRDefault="005336CF" w:rsidP="005336CF">
            <w:pPr>
              <w:widowControl w:val="0"/>
              <w:autoSpaceDE w:val="0"/>
              <w:autoSpaceDN w:val="0"/>
              <w:adjustRightInd w:val="0"/>
              <w:jc w:val="center"/>
              <w:rPr>
                <w:b/>
                <w:bCs/>
              </w:rPr>
            </w:pPr>
            <w:r w:rsidRPr="00B95F5D">
              <w:rPr>
                <w:b/>
                <w:bCs/>
              </w:rPr>
              <w:t>№</w:t>
            </w:r>
          </w:p>
          <w:p w:rsidR="005336CF" w:rsidRPr="00B95F5D" w:rsidRDefault="005336CF" w:rsidP="005336CF">
            <w:pPr>
              <w:widowControl w:val="0"/>
              <w:autoSpaceDE w:val="0"/>
              <w:autoSpaceDN w:val="0"/>
              <w:adjustRightInd w:val="0"/>
              <w:jc w:val="center"/>
              <w:rPr>
                <w:b/>
                <w:bCs/>
              </w:rPr>
            </w:pPr>
            <w:r w:rsidRPr="00B95F5D">
              <w:rPr>
                <w:b/>
                <w:bCs/>
              </w:rPr>
              <w:t>п/п</w:t>
            </w:r>
          </w:p>
        </w:tc>
        <w:tc>
          <w:tcPr>
            <w:tcW w:w="1980" w:type="dxa"/>
            <w:shd w:val="clear" w:color="auto" w:fill="auto"/>
            <w:vAlign w:val="center"/>
          </w:tcPr>
          <w:p w:rsidR="005336CF" w:rsidRPr="00B95F5D" w:rsidRDefault="005336CF" w:rsidP="005336CF">
            <w:pPr>
              <w:widowControl w:val="0"/>
              <w:tabs>
                <w:tab w:val="left" w:pos="684"/>
              </w:tabs>
              <w:autoSpaceDE w:val="0"/>
              <w:autoSpaceDN w:val="0"/>
              <w:adjustRightInd w:val="0"/>
              <w:ind w:hanging="108"/>
              <w:rPr>
                <w:b/>
                <w:bCs/>
              </w:rPr>
            </w:pPr>
            <w:r w:rsidRPr="00B95F5D">
              <w:rPr>
                <w:b/>
                <w:bCs/>
              </w:rPr>
              <w:t xml:space="preserve"> Тема</w:t>
            </w:r>
          </w:p>
        </w:tc>
        <w:tc>
          <w:tcPr>
            <w:tcW w:w="4320" w:type="dxa"/>
            <w:shd w:val="clear" w:color="auto" w:fill="auto"/>
            <w:vAlign w:val="center"/>
          </w:tcPr>
          <w:p w:rsidR="005336CF" w:rsidRPr="00B95F5D" w:rsidRDefault="005336CF" w:rsidP="005336CF">
            <w:pPr>
              <w:widowControl w:val="0"/>
              <w:tabs>
                <w:tab w:val="left" w:pos="684"/>
              </w:tabs>
              <w:autoSpaceDE w:val="0"/>
              <w:autoSpaceDN w:val="0"/>
              <w:adjustRightInd w:val="0"/>
              <w:ind w:hanging="108"/>
              <w:jc w:val="center"/>
              <w:rPr>
                <w:b/>
                <w:bCs/>
              </w:rPr>
            </w:pPr>
            <w:r w:rsidRPr="00B95F5D">
              <w:rPr>
                <w:b/>
                <w:bCs/>
              </w:rPr>
              <w:t>Зміст завдань</w:t>
            </w:r>
          </w:p>
        </w:tc>
        <w:tc>
          <w:tcPr>
            <w:tcW w:w="900" w:type="dxa"/>
            <w:shd w:val="clear" w:color="auto" w:fill="auto"/>
            <w:vAlign w:val="center"/>
          </w:tcPr>
          <w:p w:rsidR="005336CF" w:rsidRPr="00B95F5D" w:rsidRDefault="005336CF" w:rsidP="005336CF">
            <w:pPr>
              <w:widowControl w:val="0"/>
              <w:tabs>
                <w:tab w:val="left" w:pos="684"/>
              </w:tabs>
              <w:autoSpaceDE w:val="0"/>
              <w:autoSpaceDN w:val="0"/>
              <w:adjustRightInd w:val="0"/>
              <w:jc w:val="center"/>
              <w:rPr>
                <w:b/>
                <w:bCs/>
              </w:rPr>
            </w:pPr>
            <w:r w:rsidRPr="00B95F5D">
              <w:rPr>
                <w:b/>
                <w:bCs/>
              </w:rPr>
              <w:t>Кількість годин</w:t>
            </w:r>
          </w:p>
        </w:tc>
        <w:tc>
          <w:tcPr>
            <w:tcW w:w="1260" w:type="dxa"/>
            <w:shd w:val="clear" w:color="auto" w:fill="auto"/>
            <w:vAlign w:val="center"/>
          </w:tcPr>
          <w:p w:rsidR="005336CF" w:rsidRPr="00B95F5D" w:rsidRDefault="005336CF" w:rsidP="005336CF">
            <w:pPr>
              <w:widowControl w:val="0"/>
              <w:autoSpaceDE w:val="0"/>
              <w:autoSpaceDN w:val="0"/>
              <w:adjustRightInd w:val="0"/>
              <w:rPr>
                <w:b/>
              </w:rPr>
            </w:pPr>
            <w:r w:rsidRPr="00B95F5D">
              <w:rPr>
                <w:b/>
                <w:bCs/>
              </w:rPr>
              <w:t>Академічний контроль</w:t>
            </w:r>
          </w:p>
        </w:tc>
        <w:tc>
          <w:tcPr>
            <w:tcW w:w="690" w:type="dxa"/>
            <w:shd w:val="clear" w:color="auto" w:fill="auto"/>
            <w:vAlign w:val="center"/>
          </w:tcPr>
          <w:p w:rsidR="005336CF" w:rsidRPr="00B95F5D" w:rsidRDefault="005336CF" w:rsidP="005336CF">
            <w:pPr>
              <w:widowControl w:val="0"/>
              <w:autoSpaceDE w:val="0"/>
              <w:autoSpaceDN w:val="0"/>
              <w:adjustRightInd w:val="0"/>
              <w:jc w:val="center"/>
            </w:pPr>
            <w:r w:rsidRPr="00B95F5D">
              <w:rPr>
                <w:b/>
                <w:bCs/>
              </w:rPr>
              <w:t>Бали</w:t>
            </w:r>
          </w:p>
        </w:tc>
        <w:tc>
          <w:tcPr>
            <w:tcW w:w="1080" w:type="dxa"/>
            <w:shd w:val="clear" w:color="auto" w:fill="auto"/>
          </w:tcPr>
          <w:p w:rsidR="005336CF" w:rsidRPr="00B95F5D" w:rsidRDefault="005336CF" w:rsidP="005336CF">
            <w:pPr>
              <w:widowControl w:val="0"/>
              <w:autoSpaceDE w:val="0"/>
              <w:autoSpaceDN w:val="0"/>
              <w:adjustRightInd w:val="0"/>
            </w:pPr>
            <w:r w:rsidRPr="00B95F5D">
              <w:rPr>
                <w:b/>
                <w:bCs/>
              </w:rPr>
              <w:t>Література</w:t>
            </w:r>
          </w:p>
        </w:tc>
      </w:tr>
      <w:tr w:rsidR="005336CF" w:rsidRPr="00B95F5D" w:rsidTr="005336CF">
        <w:trPr>
          <w:gridAfter w:val="2"/>
          <w:wAfter w:w="267" w:type="dxa"/>
          <w:trHeight w:val="277"/>
        </w:trPr>
        <w:tc>
          <w:tcPr>
            <w:tcW w:w="10949" w:type="dxa"/>
            <w:gridSpan w:val="7"/>
            <w:shd w:val="clear" w:color="auto" w:fill="auto"/>
          </w:tcPr>
          <w:p w:rsidR="005336CF" w:rsidRPr="00B95F5D" w:rsidRDefault="005336CF" w:rsidP="005336CF">
            <w:pPr>
              <w:widowControl w:val="0"/>
              <w:autoSpaceDE w:val="0"/>
              <w:autoSpaceDN w:val="0"/>
              <w:adjustRightInd w:val="0"/>
              <w:jc w:val="center"/>
            </w:pPr>
            <w:r w:rsidRPr="00B95F5D">
              <w:rPr>
                <w:b/>
                <w:lang w:val="uk-UA"/>
              </w:rPr>
              <w:t>І</w:t>
            </w:r>
            <w:r w:rsidRPr="00B95F5D">
              <w:rPr>
                <w:b/>
              </w:rPr>
              <w:t xml:space="preserve"> семестр. Модуль І. Музика античності та середньовіччя.</w:t>
            </w:r>
          </w:p>
        </w:tc>
      </w:tr>
      <w:tr w:rsidR="005336CF" w:rsidRPr="00B95F5D" w:rsidTr="005336CF">
        <w:trPr>
          <w:gridAfter w:val="2"/>
          <w:wAfter w:w="267" w:type="dxa"/>
          <w:trHeight w:val="1012"/>
        </w:trPr>
        <w:tc>
          <w:tcPr>
            <w:tcW w:w="719" w:type="dxa"/>
            <w:shd w:val="clear" w:color="auto" w:fill="auto"/>
          </w:tcPr>
          <w:p w:rsidR="005336CF" w:rsidRPr="00B95F5D" w:rsidRDefault="005336CF" w:rsidP="005336CF">
            <w:pPr>
              <w:widowControl w:val="0"/>
              <w:autoSpaceDE w:val="0"/>
              <w:autoSpaceDN w:val="0"/>
              <w:adjustRightInd w:val="0"/>
              <w:jc w:val="right"/>
              <w:rPr>
                <w:sz w:val="20"/>
                <w:szCs w:val="20"/>
              </w:rPr>
            </w:pPr>
            <w:r w:rsidRPr="00B95F5D">
              <w:rPr>
                <w:sz w:val="20"/>
                <w:szCs w:val="20"/>
              </w:rPr>
              <w:t>1.1.</w:t>
            </w:r>
          </w:p>
        </w:tc>
        <w:tc>
          <w:tcPr>
            <w:tcW w:w="1980" w:type="dxa"/>
            <w:shd w:val="clear" w:color="auto" w:fill="auto"/>
          </w:tcPr>
          <w:p w:rsidR="005336CF" w:rsidRPr="00B95F5D" w:rsidRDefault="005336CF" w:rsidP="005336CF">
            <w:pPr>
              <w:widowControl w:val="0"/>
              <w:autoSpaceDE w:val="0"/>
              <w:autoSpaceDN w:val="0"/>
              <w:adjustRightInd w:val="0"/>
              <w:jc w:val="both"/>
              <w:rPr>
                <w:bCs/>
                <w:sz w:val="20"/>
                <w:szCs w:val="20"/>
                <w:lang w:val="uk-UA"/>
              </w:rPr>
            </w:pPr>
            <w:r w:rsidRPr="00B95F5D">
              <w:rPr>
                <w:bCs/>
                <w:sz w:val="20"/>
                <w:szCs w:val="20"/>
                <w:lang w:val="uk-UA"/>
              </w:rPr>
              <w:t>Предмет історії музики. Засоби музичної виразності. Стиль і жанр в музиці</w:t>
            </w:r>
          </w:p>
        </w:tc>
        <w:tc>
          <w:tcPr>
            <w:tcW w:w="4320" w:type="dxa"/>
            <w:shd w:val="clear" w:color="auto" w:fill="auto"/>
          </w:tcPr>
          <w:p w:rsidR="005336CF" w:rsidRPr="00B95F5D" w:rsidRDefault="005336CF" w:rsidP="005336CF">
            <w:pPr>
              <w:numPr>
                <w:ilvl w:val="0"/>
                <w:numId w:val="17"/>
              </w:numPr>
              <w:tabs>
                <w:tab w:val="left" w:pos="252"/>
                <w:tab w:val="left" w:pos="360"/>
              </w:tabs>
              <w:autoSpaceDE w:val="0"/>
              <w:autoSpaceDN w:val="0"/>
              <w:adjustRightInd w:val="0"/>
              <w:jc w:val="both"/>
              <w:rPr>
                <w:sz w:val="20"/>
                <w:szCs w:val="20"/>
              </w:rPr>
            </w:pPr>
            <w:r w:rsidRPr="00B95F5D">
              <w:rPr>
                <w:sz w:val="20"/>
                <w:szCs w:val="20"/>
                <w:lang w:val="uk-UA"/>
              </w:rPr>
              <w:t>Опрацювати літературу до теми.</w:t>
            </w:r>
          </w:p>
          <w:p w:rsidR="005336CF" w:rsidRPr="00B95F5D" w:rsidRDefault="005336CF" w:rsidP="005336CF">
            <w:pPr>
              <w:numPr>
                <w:ilvl w:val="0"/>
                <w:numId w:val="17"/>
              </w:numPr>
              <w:tabs>
                <w:tab w:val="left" w:pos="252"/>
                <w:tab w:val="left" w:pos="360"/>
              </w:tabs>
              <w:autoSpaceDE w:val="0"/>
              <w:autoSpaceDN w:val="0"/>
              <w:adjustRightInd w:val="0"/>
              <w:jc w:val="both"/>
              <w:rPr>
                <w:sz w:val="20"/>
                <w:szCs w:val="20"/>
              </w:rPr>
            </w:pPr>
            <w:r w:rsidRPr="00B95F5D">
              <w:rPr>
                <w:sz w:val="20"/>
                <w:szCs w:val="20"/>
                <w:lang w:val="uk-UA"/>
              </w:rPr>
              <w:t>Законспектувати відповідні до теми розділі роботи Є. Назайкінського «Стиль и жанр в муз</w:t>
            </w:r>
            <w:r w:rsidRPr="00B95F5D">
              <w:rPr>
                <w:sz w:val="20"/>
                <w:szCs w:val="20"/>
              </w:rPr>
              <w:t>ыке</w:t>
            </w:r>
            <w:r w:rsidRPr="00B95F5D">
              <w:rPr>
                <w:sz w:val="20"/>
                <w:szCs w:val="20"/>
                <w:lang w:val="uk-UA"/>
              </w:rPr>
              <w:t>».</w:t>
            </w:r>
          </w:p>
          <w:p w:rsidR="005336CF" w:rsidRPr="00B95F5D" w:rsidRDefault="005336CF" w:rsidP="005336CF">
            <w:pPr>
              <w:numPr>
                <w:ilvl w:val="0"/>
                <w:numId w:val="17"/>
              </w:numPr>
              <w:tabs>
                <w:tab w:val="left" w:pos="252"/>
                <w:tab w:val="left" w:pos="360"/>
              </w:tabs>
              <w:autoSpaceDE w:val="0"/>
              <w:autoSpaceDN w:val="0"/>
              <w:adjustRightInd w:val="0"/>
              <w:jc w:val="both"/>
              <w:rPr>
                <w:sz w:val="20"/>
                <w:szCs w:val="20"/>
              </w:rPr>
            </w:pPr>
            <w:r w:rsidRPr="00B95F5D">
              <w:rPr>
                <w:sz w:val="20"/>
                <w:szCs w:val="20"/>
                <w:lang w:val="uk-UA"/>
              </w:rPr>
              <w:t>Вказати на різницю між стилем та стилістикою, стилем та стилізацією</w:t>
            </w:r>
          </w:p>
          <w:p w:rsidR="005336CF" w:rsidRPr="00B72A80" w:rsidRDefault="005336CF" w:rsidP="005336CF">
            <w:pPr>
              <w:numPr>
                <w:ilvl w:val="0"/>
                <w:numId w:val="17"/>
              </w:numPr>
              <w:tabs>
                <w:tab w:val="left" w:pos="252"/>
                <w:tab w:val="left" w:pos="360"/>
              </w:tabs>
              <w:autoSpaceDE w:val="0"/>
              <w:autoSpaceDN w:val="0"/>
              <w:adjustRightInd w:val="0"/>
              <w:jc w:val="both"/>
              <w:rPr>
                <w:sz w:val="20"/>
                <w:szCs w:val="20"/>
              </w:rPr>
            </w:pPr>
            <w:r w:rsidRPr="00B95F5D">
              <w:rPr>
                <w:sz w:val="20"/>
                <w:szCs w:val="20"/>
                <w:lang w:val="uk-UA"/>
              </w:rPr>
              <w:t xml:space="preserve">Розрізняти «великі» історичні стилі, класифікувати стилі: </w:t>
            </w:r>
            <w:r>
              <w:rPr>
                <w:sz w:val="20"/>
                <w:szCs w:val="20"/>
                <w:lang w:val="uk-UA"/>
              </w:rPr>
              <w:t>і</w:t>
            </w:r>
            <w:r w:rsidRPr="00B95F5D">
              <w:rPr>
                <w:sz w:val="20"/>
                <w:szCs w:val="20"/>
                <w:lang w:val="uk-UA"/>
              </w:rPr>
              <w:t>сторичний, національний, індивідуальний атворський</w:t>
            </w:r>
            <w:r>
              <w:rPr>
                <w:sz w:val="20"/>
                <w:szCs w:val="20"/>
                <w:lang w:val="uk-UA"/>
              </w:rPr>
              <w:t>;</w:t>
            </w:r>
          </w:p>
          <w:p w:rsidR="005336CF" w:rsidRPr="00B95F5D" w:rsidRDefault="005336CF" w:rsidP="005336CF">
            <w:pPr>
              <w:numPr>
                <w:ilvl w:val="0"/>
                <w:numId w:val="17"/>
              </w:numPr>
              <w:tabs>
                <w:tab w:val="left" w:pos="252"/>
                <w:tab w:val="left" w:pos="360"/>
              </w:tabs>
              <w:autoSpaceDE w:val="0"/>
              <w:autoSpaceDN w:val="0"/>
              <w:adjustRightInd w:val="0"/>
              <w:jc w:val="both"/>
              <w:rPr>
                <w:sz w:val="20"/>
                <w:szCs w:val="20"/>
              </w:rPr>
            </w:pPr>
            <w:r>
              <w:rPr>
                <w:sz w:val="20"/>
                <w:szCs w:val="20"/>
                <w:lang w:val="uk-UA"/>
              </w:rPr>
              <w:t>Знати основні жанри в музиці</w:t>
            </w:r>
          </w:p>
        </w:tc>
        <w:tc>
          <w:tcPr>
            <w:tcW w:w="900" w:type="dxa"/>
            <w:shd w:val="clear" w:color="auto" w:fill="auto"/>
            <w:vAlign w:val="center"/>
          </w:tcPr>
          <w:p w:rsidR="005336CF" w:rsidRPr="00B95F5D" w:rsidRDefault="005336CF" w:rsidP="005336CF">
            <w:pPr>
              <w:widowControl w:val="0"/>
              <w:autoSpaceDE w:val="0"/>
              <w:autoSpaceDN w:val="0"/>
              <w:adjustRightInd w:val="0"/>
              <w:jc w:val="center"/>
              <w:rPr>
                <w:sz w:val="20"/>
                <w:szCs w:val="20"/>
                <w:lang w:val="uk-UA"/>
              </w:rPr>
            </w:pPr>
            <w:r w:rsidRPr="00B95F5D">
              <w:rPr>
                <w:sz w:val="20"/>
                <w:szCs w:val="20"/>
                <w:lang w:val="uk-UA"/>
              </w:rPr>
              <w:t>2</w:t>
            </w:r>
          </w:p>
        </w:tc>
        <w:tc>
          <w:tcPr>
            <w:tcW w:w="1260" w:type="dxa"/>
            <w:shd w:val="clear" w:color="auto" w:fill="auto"/>
            <w:vAlign w:val="center"/>
          </w:tcPr>
          <w:p w:rsidR="005336CF" w:rsidRPr="00B95F5D" w:rsidRDefault="005336CF" w:rsidP="005336CF">
            <w:pPr>
              <w:widowControl w:val="0"/>
              <w:autoSpaceDE w:val="0"/>
              <w:autoSpaceDN w:val="0"/>
              <w:adjustRightInd w:val="0"/>
              <w:jc w:val="both"/>
              <w:rPr>
                <w:sz w:val="20"/>
                <w:szCs w:val="20"/>
                <w:lang w:val="uk-UA"/>
              </w:rPr>
            </w:pPr>
            <w:r w:rsidRPr="00B95F5D">
              <w:rPr>
                <w:sz w:val="20"/>
                <w:szCs w:val="20"/>
                <w:lang w:val="uk-UA"/>
              </w:rPr>
              <w:t>Опитування</w:t>
            </w:r>
          </w:p>
        </w:tc>
        <w:tc>
          <w:tcPr>
            <w:tcW w:w="690" w:type="dxa"/>
            <w:shd w:val="clear" w:color="auto" w:fill="auto"/>
            <w:vAlign w:val="center"/>
          </w:tcPr>
          <w:p w:rsidR="005336CF" w:rsidRPr="00B95F5D" w:rsidRDefault="005336CF" w:rsidP="005336CF">
            <w:pPr>
              <w:widowControl w:val="0"/>
              <w:autoSpaceDE w:val="0"/>
              <w:autoSpaceDN w:val="0"/>
              <w:adjustRightInd w:val="0"/>
              <w:jc w:val="center"/>
              <w:rPr>
                <w:sz w:val="20"/>
                <w:szCs w:val="20"/>
                <w:lang w:val="uk-UA"/>
              </w:rPr>
            </w:pPr>
            <w:r w:rsidRPr="00B95F5D">
              <w:rPr>
                <w:sz w:val="20"/>
                <w:szCs w:val="20"/>
                <w:lang w:val="uk-UA"/>
              </w:rPr>
              <w:t>5</w:t>
            </w:r>
          </w:p>
        </w:tc>
        <w:tc>
          <w:tcPr>
            <w:tcW w:w="1080" w:type="dxa"/>
            <w:shd w:val="clear" w:color="auto" w:fill="auto"/>
          </w:tcPr>
          <w:p w:rsidR="005336CF" w:rsidRPr="00B95F5D" w:rsidRDefault="005336CF" w:rsidP="005336CF">
            <w:pPr>
              <w:widowControl w:val="0"/>
              <w:autoSpaceDE w:val="0"/>
              <w:autoSpaceDN w:val="0"/>
              <w:adjustRightInd w:val="0"/>
              <w:jc w:val="center"/>
              <w:rPr>
                <w:sz w:val="20"/>
                <w:szCs w:val="20"/>
                <w:lang w:val="uk-UA"/>
              </w:rPr>
            </w:pPr>
            <w:r w:rsidRPr="00B95F5D">
              <w:rPr>
                <w:sz w:val="20"/>
                <w:szCs w:val="20"/>
                <w:lang w:val="uk-UA"/>
              </w:rPr>
              <w:t>Див. літературу до теми</w:t>
            </w:r>
          </w:p>
        </w:tc>
      </w:tr>
      <w:tr w:rsidR="005336CF" w:rsidRPr="00B95F5D" w:rsidTr="005336CF">
        <w:trPr>
          <w:gridAfter w:val="2"/>
          <w:wAfter w:w="267" w:type="dxa"/>
          <w:trHeight w:val="2258"/>
        </w:trPr>
        <w:tc>
          <w:tcPr>
            <w:tcW w:w="719" w:type="dxa"/>
            <w:shd w:val="clear" w:color="auto" w:fill="auto"/>
          </w:tcPr>
          <w:p w:rsidR="005336CF" w:rsidRPr="00B95F5D" w:rsidRDefault="005336CF" w:rsidP="005336CF">
            <w:pPr>
              <w:widowControl w:val="0"/>
              <w:autoSpaceDE w:val="0"/>
              <w:autoSpaceDN w:val="0"/>
              <w:adjustRightInd w:val="0"/>
              <w:jc w:val="right"/>
              <w:rPr>
                <w:sz w:val="20"/>
                <w:szCs w:val="20"/>
              </w:rPr>
            </w:pPr>
            <w:r w:rsidRPr="00B95F5D">
              <w:rPr>
                <w:sz w:val="20"/>
                <w:szCs w:val="20"/>
              </w:rPr>
              <w:t>1.2.</w:t>
            </w:r>
          </w:p>
        </w:tc>
        <w:tc>
          <w:tcPr>
            <w:tcW w:w="1980" w:type="dxa"/>
            <w:shd w:val="clear" w:color="auto" w:fill="auto"/>
          </w:tcPr>
          <w:p w:rsidR="005336CF" w:rsidRPr="00B95F5D" w:rsidRDefault="005336CF" w:rsidP="005336CF">
            <w:pPr>
              <w:widowControl w:val="0"/>
              <w:autoSpaceDE w:val="0"/>
              <w:autoSpaceDN w:val="0"/>
              <w:adjustRightInd w:val="0"/>
              <w:jc w:val="both"/>
              <w:rPr>
                <w:bCs/>
                <w:sz w:val="20"/>
                <w:szCs w:val="20"/>
              </w:rPr>
            </w:pPr>
            <w:r w:rsidRPr="00B95F5D">
              <w:rPr>
                <w:bCs/>
                <w:sz w:val="20"/>
                <w:szCs w:val="20"/>
              </w:rPr>
              <w:t xml:space="preserve">Музична культура </w:t>
            </w:r>
            <w:r w:rsidRPr="00B95F5D">
              <w:rPr>
                <w:bCs/>
                <w:sz w:val="20"/>
                <w:szCs w:val="20"/>
                <w:lang w:val="uk-UA"/>
              </w:rPr>
              <w:t>Давньої</w:t>
            </w:r>
            <w:r w:rsidRPr="00B95F5D">
              <w:rPr>
                <w:bCs/>
                <w:sz w:val="20"/>
                <w:szCs w:val="20"/>
              </w:rPr>
              <w:t xml:space="preserve"> Греції </w:t>
            </w:r>
          </w:p>
        </w:tc>
        <w:tc>
          <w:tcPr>
            <w:tcW w:w="4320" w:type="dxa"/>
            <w:shd w:val="clear" w:color="auto" w:fill="auto"/>
          </w:tcPr>
          <w:p w:rsidR="005336CF" w:rsidRPr="00B95F5D" w:rsidRDefault="005336CF" w:rsidP="005336CF">
            <w:pPr>
              <w:widowControl w:val="0"/>
              <w:tabs>
                <w:tab w:val="left" w:pos="252"/>
              </w:tabs>
              <w:autoSpaceDE w:val="0"/>
              <w:autoSpaceDN w:val="0"/>
              <w:adjustRightInd w:val="0"/>
              <w:ind w:left="720"/>
              <w:jc w:val="both"/>
              <w:rPr>
                <w:sz w:val="20"/>
                <w:szCs w:val="20"/>
              </w:rPr>
            </w:pPr>
            <w:r>
              <w:rPr>
                <w:sz w:val="20"/>
                <w:szCs w:val="20"/>
                <w:lang w:val="uk-UA"/>
              </w:rPr>
              <w:t>1. </w:t>
            </w:r>
            <w:r w:rsidRPr="00B95F5D">
              <w:rPr>
                <w:sz w:val="20"/>
                <w:szCs w:val="20"/>
              </w:rPr>
              <w:t>Охарактеризувати уявлення про музику Піфагора, Аристотеля, Платона.</w:t>
            </w:r>
          </w:p>
          <w:p w:rsidR="005336CF" w:rsidRPr="00B95F5D" w:rsidRDefault="005336CF" w:rsidP="005336CF">
            <w:pPr>
              <w:widowControl w:val="0"/>
              <w:tabs>
                <w:tab w:val="left" w:pos="252"/>
              </w:tabs>
              <w:autoSpaceDE w:val="0"/>
              <w:autoSpaceDN w:val="0"/>
              <w:adjustRightInd w:val="0"/>
              <w:ind w:left="720"/>
              <w:jc w:val="both"/>
              <w:rPr>
                <w:sz w:val="20"/>
                <w:szCs w:val="20"/>
              </w:rPr>
            </w:pPr>
            <w:r>
              <w:rPr>
                <w:sz w:val="20"/>
                <w:szCs w:val="20"/>
                <w:lang w:val="uk-UA"/>
              </w:rPr>
              <w:t>2. </w:t>
            </w:r>
            <w:r w:rsidRPr="00B95F5D">
              <w:rPr>
                <w:sz w:val="20"/>
                <w:szCs w:val="20"/>
                <w:lang w:val="uk-UA"/>
              </w:rPr>
              <w:t>Дослідити розвиток міфа про Орфея у мистецтві подальшого часу</w:t>
            </w:r>
          </w:p>
          <w:p w:rsidR="005336CF" w:rsidRDefault="005336CF" w:rsidP="005336CF">
            <w:pPr>
              <w:tabs>
                <w:tab w:val="left" w:pos="252"/>
                <w:tab w:val="left" w:pos="360"/>
              </w:tabs>
              <w:autoSpaceDE w:val="0"/>
              <w:autoSpaceDN w:val="0"/>
              <w:adjustRightInd w:val="0"/>
              <w:ind w:left="720"/>
              <w:jc w:val="both"/>
              <w:rPr>
                <w:sz w:val="20"/>
                <w:szCs w:val="20"/>
                <w:lang w:val="uk-UA"/>
              </w:rPr>
            </w:pPr>
            <w:r>
              <w:rPr>
                <w:sz w:val="20"/>
                <w:szCs w:val="20"/>
                <w:lang w:val="uk-UA"/>
              </w:rPr>
              <w:t>3. </w:t>
            </w:r>
            <w:r w:rsidRPr="00B95F5D">
              <w:rPr>
                <w:sz w:val="20"/>
                <w:szCs w:val="20"/>
              </w:rPr>
              <w:t>Охарактеризувати театр атичності.</w:t>
            </w:r>
            <w:r w:rsidRPr="00B95F5D">
              <w:rPr>
                <w:sz w:val="20"/>
                <w:szCs w:val="20"/>
                <w:lang w:val="uk-UA"/>
              </w:rPr>
              <w:t xml:space="preserve"> Визначити роль музики у ньому</w:t>
            </w:r>
          </w:p>
          <w:p w:rsidR="005336CF" w:rsidRDefault="005336CF" w:rsidP="005336CF">
            <w:pPr>
              <w:tabs>
                <w:tab w:val="left" w:pos="252"/>
                <w:tab w:val="left" w:pos="360"/>
              </w:tabs>
              <w:autoSpaceDE w:val="0"/>
              <w:autoSpaceDN w:val="0"/>
              <w:adjustRightInd w:val="0"/>
              <w:ind w:left="720"/>
              <w:jc w:val="both"/>
              <w:rPr>
                <w:sz w:val="20"/>
                <w:szCs w:val="20"/>
                <w:lang w:val="uk-UA"/>
              </w:rPr>
            </w:pPr>
            <w:r>
              <w:rPr>
                <w:sz w:val="20"/>
                <w:szCs w:val="20"/>
                <w:lang w:val="uk-UA"/>
              </w:rPr>
              <w:t>4. Опрацювати літературу за темою</w:t>
            </w:r>
          </w:p>
          <w:p w:rsidR="005336CF" w:rsidRPr="00B95F5D" w:rsidRDefault="005336CF" w:rsidP="005336CF">
            <w:pPr>
              <w:tabs>
                <w:tab w:val="left" w:pos="252"/>
                <w:tab w:val="left" w:pos="360"/>
              </w:tabs>
              <w:autoSpaceDE w:val="0"/>
              <w:autoSpaceDN w:val="0"/>
              <w:adjustRightInd w:val="0"/>
              <w:ind w:left="720"/>
              <w:jc w:val="both"/>
              <w:rPr>
                <w:sz w:val="20"/>
                <w:szCs w:val="20"/>
              </w:rPr>
            </w:pPr>
            <w:r>
              <w:rPr>
                <w:sz w:val="20"/>
                <w:szCs w:val="20"/>
                <w:lang w:val="uk-UA"/>
              </w:rPr>
              <w:t>5. Знати різницю між синкретизмом і синтетизмом</w:t>
            </w:r>
          </w:p>
        </w:tc>
        <w:tc>
          <w:tcPr>
            <w:tcW w:w="900" w:type="dxa"/>
            <w:shd w:val="clear" w:color="auto" w:fill="auto"/>
            <w:vAlign w:val="center"/>
          </w:tcPr>
          <w:p w:rsidR="005336CF" w:rsidRPr="00B95F5D" w:rsidRDefault="005336CF" w:rsidP="005336CF">
            <w:pPr>
              <w:widowControl w:val="0"/>
              <w:autoSpaceDE w:val="0"/>
              <w:autoSpaceDN w:val="0"/>
              <w:adjustRightInd w:val="0"/>
              <w:jc w:val="center"/>
              <w:rPr>
                <w:sz w:val="20"/>
                <w:szCs w:val="20"/>
                <w:lang w:val="uk-UA"/>
              </w:rPr>
            </w:pPr>
            <w:r w:rsidRPr="00B95F5D">
              <w:rPr>
                <w:sz w:val="20"/>
                <w:szCs w:val="20"/>
                <w:lang w:val="uk-UA"/>
              </w:rPr>
              <w:t>2</w:t>
            </w:r>
          </w:p>
        </w:tc>
        <w:tc>
          <w:tcPr>
            <w:tcW w:w="1260" w:type="dxa"/>
            <w:shd w:val="clear" w:color="auto" w:fill="auto"/>
            <w:vAlign w:val="center"/>
          </w:tcPr>
          <w:p w:rsidR="005336CF" w:rsidRPr="00B95F5D" w:rsidRDefault="005336CF" w:rsidP="005336CF">
            <w:pPr>
              <w:widowControl w:val="0"/>
              <w:autoSpaceDE w:val="0"/>
              <w:autoSpaceDN w:val="0"/>
              <w:adjustRightInd w:val="0"/>
              <w:jc w:val="both"/>
              <w:rPr>
                <w:sz w:val="20"/>
                <w:szCs w:val="20"/>
              </w:rPr>
            </w:pPr>
            <w:r w:rsidRPr="00B95F5D">
              <w:rPr>
                <w:sz w:val="20"/>
                <w:szCs w:val="20"/>
              </w:rPr>
              <w:t>Опитування</w:t>
            </w:r>
          </w:p>
        </w:tc>
        <w:tc>
          <w:tcPr>
            <w:tcW w:w="690" w:type="dxa"/>
            <w:shd w:val="clear" w:color="auto" w:fill="auto"/>
            <w:vAlign w:val="center"/>
          </w:tcPr>
          <w:p w:rsidR="005336CF" w:rsidRPr="00B95F5D" w:rsidRDefault="005336CF" w:rsidP="005336CF">
            <w:pPr>
              <w:widowControl w:val="0"/>
              <w:autoSpaceDE w:val="0"/>
              <w:autoSpaceDN w:val="0"/>
              <w:adjustRightInd w:val="0"/>
              <w:jc w:val="center"/>
              <w:rPr>
                <w:sz w:val="20"/>
                <w:szCs w:val="20"/>
              </w:rPr>
            </w:pPr>
            <w:r w:rsidRPr="00B95F5D">
              <w:rPr>
                <w:sz w:val="20"/>
                <w:szCs w:val="20"/>
              </w:rPr>
              <w:t>5</w:t>
            </w:r>
          </w:p>
        </w:tc>
        <w:tc>
          <w:tcPr>
            <w:tcW w:w="1080" w:type="dxa"/>
            <w:shd w:val="clear" w:color="auto" w:fill="auto"/>
          </w:tcPr>
          <w:p w:rsidR="005336CF" w:rsidRPr="00B95F5D" w:rsidRDefault="005336CF" w:rsidP="005336CF">
            <w:pPr>
              <w:widowControl w:val="0"/>
              <w:autoSpaceDE w:val="0"/>
              <w:autoSpaceDN w:val="0"/>
              <w:adjustRightInd w:val="0"/>
              <w:jc w:val="center"/>
              <w:rPr>
                <w:sz w:val="20"/>
                <w:szCs w:val="20"/>
              </w:rPr>
            </w:pPr>
            <w:r w:rsidRPr="00B95F5D">
              <w:rPr>
                <w:sz w:val="20"/>
                <w:szCs w:val="20"/>
              </w:rPr>
              <w:t>Див. літературу до теми</w:t>
            </w:r>
          </w:p>
        </w:tc>
      </w:tr>
      <w:tr w:rsidR="005336CF" w:rsidRPr="00B95F5D" w:rsidTr="005336CF">
        <w:trPr>
          <w:gridAfter w:val="2"/>
          <w:wAfter w:w="267" w:type="dxa"/>
          <w:trHeight w:val="2258"/>
        </w:trPr>
        <w:tc>
          <w:tcPr>
            <w:tcW w:w="719" w:type="dxa"/>
            <w:shd w:val="clear" w:color="auto" w:fill="auto"/>
          </w:tcPr>
          <w:p w:rsidR="005336CF" w:rsidRPr="00B95F5D" w:rsidRDefault="005336CF" w:rsidP="005336CF">
            <w:pPr>
              <w:widowControl w:val="0"/>
              <w:autoSpaceDE w:val="0"/>
              <w:autoSpaceDN w:val="0"/>
              <w:adjustRightInd w:val="0"/>
              <w:jc w:val="right"/>
              <w:rPr>
                <w:sz w:val="20"/>
                <w:szCs w:val="20"/>
              </w:rPr>
            </w:pPr>
            <w:r w:rsidRPr="00B95F5D">
              <w:rPr>
                <w:sz w:val="20"/>
                <w:szCs w:val="20"/>
              </w:rPr>
              <w:t>1.3.</w:t>
            </w:r>
          </w:p>
        </w:tc>
        <w:tc>
          <w:tcPr>
            <w:tcW w:w="1980" w:type="dxa"/>
            <w:shd w:val="clear" w:color="auto" w:fill="auto"/>
          </w:tcPr>
          <w:p w:rsidR="005336CF" w:rsidRPr="00B95F5D" w:rsidRDefault="005336CF" w:rsidP="005336CF">
            <w:pPr>
              <w:widowControl w:val="0"/>
              <w:autoSpaceDE w:val="0"/>
              <w:autoSpaceDN w:val="0"/>
              <w:adjustRightInd w:val="0"/>
              <w:ind w:right="-108"/>
              <w:jc w:val="both"/>
              <w:rPr>
                <w:sz w:val="20"/>
                <w:szCs w:val="20"/>
                <w:lang w:val="uk-UA"/>
              </w:rPr>
            </w:pPr>
            <w:r w:rsidRPr="00B95F5D">
              <w:rPr>
                <w:bCs/>
                <w:sz w:val="20"/>
                <w:szCs w:val="20"/>
                <w:lang w:val="uk-UA"/>
              </w:rPr>
              <w:t>Церковна музика середньовіччя. Мистецтво Арс нова та Арс антіква</w:t>
            </w:r>
          </w:p>
        </w:tc>
        <w:tc>
          <w:tcPr>
            <w:tcW w:w="4320" w:type="dxa"/>
            <w:shd w:val="clear" w:color="auto" w:fill="auto"/>
          </w:tcPr>
          <w:p w:rsidR="005336CF" w:rsidRPr="00B95F5D" w:rsidRDefault="005336CF" w:rsidP="005336CF">
            <w:pPr>
              <w:widowControl w:val="0"/>
              <w:numPr>
                <w:ilvl w:val="0"/>
                <w:numId w:val="18"/>
              </w:numPr>
              <w:autoSpaceDE w:val="0"/>
              <w:autoSpaceDN w:val="0"/>
              <w:adjustRightInd w:val="0"/>
              <w:rPr>
                <w:sz w:val="20"/>
                <w:szCs w:val="20"/>
              </w:rPr>
            </w:pPr>
            <w:r w:rsidRPr="00B95F5D">
              <w:rPr>
                <w:sz w:val="20"/>
                <w:szCs w:val="20"/>
              </w:rPr>
              <w:t>Вивчити структуру католицької служби. Знати частини месси.</w:t>
            </w:r>
          </w:p>
          <w:p w:rsidR="005336CF" w:rsidRPr="00B95F5D" w:rsidRDefault="005336CF" w:rsidP="005336CF">
            <w:pPr>
              <w:widowControl w:val="0"/>
              <w:numPr>
                <w:ilvl w:val="0"/>
                <w:numId w:val="18"/>
              </w:numPr>
              <w:autoSpaceDE w:val="0"/>
              <w:autoSpaceDN w:val="0"/>
              <w:adjustRightInd w:val="0"/>
              <w:rPr>
                <w:sz w:val="20"/>
                <w:szCs w:val="20"/>
              </w:rPr>
            </w:pPr>
            <w:r w:rsidRPr="00B95F5D">
              <w:rPr>
                <w:sz w:val="20"/>
                <w:szCs w:val="20"/>
              </w:rPr>
              <w:t>Роль музики у католицькому богослужінні.</w:t>
            </w:r>
          </w:p>
          <w:p w:rsidR="005336CF" w:rsidRPr="00E52489" w:rsidRDefault="005336CF" w:rsidP="005336CF">
            <w:pPr>
              <w:widowControl w:val="0"/>
              <w:numPr>
                <w:ilvl w:val="0"/>
                <w:numId w:val="18"/>
              </w:numPr>
              <w:autoSpaceDE w:val="0"/>
              <w:autoSpaceDN w:val="0"/>
              <w:adjustRightInd w:val="0"/>
              <w:rPr>
                <w:sz w:val="20"/>
                <w:szCs w:val="20"/>
              </w:rPr>
            </w:pPr>
            <w:r>
              <w:rPr>
                <w:sz w:val="20"/>
                <w:szCs w:val="20"/>
                <w:lang w:val="uk-UA"/>
              </w:rPr>
              <w:t>Розуміти відмінності між монодією і григоріанським хоралом</w:t>
            </w:r>
          </w:p>
          <w:p w:rsidR="005336CF" w:rsidRPr="00B72A80" w:rsidRDefault="005336CF" w:rsidP="005336CF">
            <w:pPr>
              <w:widowControl w:val="0"/>
              <w:numPr>
                <w:ilvl w:val="0"/>
                <w:numId w:val="18"/>
              </w:numPr>
              <w:autoSpaceDE w:val="0"/>
              <w:autoSpaceDN w:val="0"/>
              <w:adjustRightInd w:val="0"/>
              <w:rPr>
                <w:sz w:val="20"/>
                <w:szCs w:val="20"/>
              </w:rPr>
            </w:pPr>
            <w:r w:rsidRPr="00B72A80">
              <w:rPr>
                <w:sz w:val="20"/>
                <w:szCs w:val="20"/>
              </w:rPr>
              <w:t>Прослухати різні види органумів</w:t>
            </w:r>
            <w:r w:rsidRPr="00B72A80">
              <w:rPr>
                <w:sz w:val="20"/>
                <w:szCs w:val="20"/>
                <w:lang w:val="uk-UA"/>
              </w:rPr>
              <w:t xml:space="preserve">,  зразки ранньовізантійської монодії, </w:t>
            </w:r>
            <w:r w:rsidRPr="00B72A80">
              <w:rPr>
                <w:sz w:val="20"/>
                <w:szCs w:val="20"/>
              </w:rPr>
              <w:t>середньовічний мотет.</w:t>
            </w:r>
          </w:p>
          <w:p w:rsidR="005336CF" w:rsidRPr="00B95F5D" w:rsidRDefault="005336CF" w:rsidP="005336CF">
            <w:pPr>
              <w:widowControl w:val="0"/>
              <w:numPr>
                <w:ilvl w:val="0"/>
                <w:numId w:val="18"/>
              </w:numPr>
              <w:autoSpaceDE w:val="0"/>
              <w:autoSpaceDN w:val="0"/>
              <w:adjustRightInd w:val="0"/>
              <w:rPr>
                <w:sz w:val="20"/>
                <w:szCs w:val="20"/>
              </w:rPr>
            </w:pPr>
            <w:r w:rsidRPr="00B95F5D">
              <w:rPr>
                <w:sz w:val="20"/>
                <w:szCs w:val="20"/>
                <w:lang w:val="uk-UA"/>
              </w:rPr>
              <w:t>Дати визначення поняттю ізоритмії</w:t>
            </w:r>
          </w:p>
        </w:tc>
        <w:tc>
          <w:tcPr>
            <w:tcW w:w="900" w:type="dxa"/>
            <w:shd w:val="clear" w:color="auto" w:fill="auto"/>
            <w:vAlign w:val="center"/>
          </w:tcPr>
          <w:p w:rsidR="005336CF" w:rsidRPr="00B95F5D" w:rsidRDefault="005336CF" w:rsidP="005336CF">
            <w:pPr>
              <w:widowControl w:val="0"/>
              <w:autoSpaceDE w:val="0"/>
              <w:autoSpaceDN w:val="0"/>
              <w:adjustRightInd w:val="0"/>
              <w:jc w:val="center"/>
              <w:rPr>
                <w:sz w:val="20"/>
                <w:szCs w:val="20"/>
                <w:lang w:val="uk-UA"/>
              </w:rPr>
            </w:pPr>
            <w:r w:rsidRPr="00B95F5D">
              <w:rPr>
                <w:sz w:val="20"/>
                <w:szCs w:val="20"/>
                <w:lang w:val="uk-UA"/>
              </w:rPr>
              <w:t>2</w:t>
            </w:r>
          </w:p>
        </w:tc>
        <w:tc>
          <w:tcPr>
            <w:tcW w:w="1260" w:type="dxa"/>
            <w:shd w:val="clear" w:color="auto" w:fill="auto"/>
            <w:vAlign w:val="center"/>
          </w:tcPr>
          <w:p w:rsidR="005336CF" w:rsidRPr="00B95F5D" w:rsidRDefault="005336CF" w:rsidP="005336CF">
            <w:pPr>
              <w:widowControl w:val="0"/>
              <w:autoSpaceDE w:val="0"/>
              <w:autoSpaceDN w:val="0"/>
              <w:adjustRightInd w:val="0"/>
              <w:jc w:val="both"/>
              <w:rPr>
                <w:sz w:val="20"/>
                <w:szCs w:val="20"/>
              </w:rPr>
            </w:pPr>
            <w:r w:rsidRPr="00B95F5D">
              <w:rPr>
                <w:sz w:val="20"/>
                <w:szCs w:val="20"/>
              </w:rPr>
              <w:t>ОпитуванняПисьмова робота</w:t>
            </w:r>
          </w:p>
        </w:tc>
        <w:tc>
          <w:tcPr>
            <w:tcW w:w="690" w:type="dxa"/>
            <w:shd w:val="clear" w:color="auto" w:fill="auto"/>
            <w:vAlign w:val="center"/>
          </w:tcPr>
          <w:p w:rsidR="005336CF" w:rsidRPr="00B95F5D" w:rsidRDefault="005336CF" w:rsidP="005336CF">
            <w:pPr>
              <w:widowControl w:val="0"/>
              <w:autoSpaceDE w:val="0"/>
              <w:autoSpaceDN w:val="0"/>
              <w:adjustRightInd w:val="0"/>
              <w:jc w:val="center"/>
              <w:rPr>
                <w:sz w:val="20"/>
                <w:szCs w:val="20"/>
              </w:rPr>
            </w:pPr>
            <w:r w:rsidRPr="00B95F5D">
              <w:rPr>
                <w:sz w:val="20"/>
                <w:szCs w:val="20"/>
              </w:rPr>
              <w:t>5</w:t>
            </w:r>
          </w:p>
        </w:tc>
        <w:tc>
          <w:tcPr>
            <w:tcW w:w="1080" w:type="dxa"/>
            <w:shd w:val="clear" w:color="auto" w:fill="auto"/>
          </w:tcPr>
          <w:p w:rsidR="005336CF" w:rsidRPr="00B95F5D" w:rsidRDefault="005336CF" w:rsidP="005336CF">
            <w:pPr>
              <w:widowControl w:val="0"/>
              <w:autoSpaceDE w:val="0"/>
              <w:autoSpaceDN w:val="0"/>
              <w:adjustRightInd w:val="0"/>
              <w:jc w:val="center"/>
              <w:rPr>
                <w:sz w:val="20"/>
                <w:szCs w:val="20"/>
              </w:rPr>
            </w:pPr>
            <w:r w:rsidRPr="00B95F5D">
              <w:rPr>
                <w:sz w:val="20"/>
                <w:szCs w:val="20"/>
              </w:rPr>
              <w:t>Див. літературу до теми</w:t>
            </w:r>
          </w:p>
        </w:tc>
      </w:tr>
      <w:tr w:rsidR="005336CF" w:rsidRPr="00B95F5D" w:rsidTr="005336CF">
        <w:trPr>
          <w:gridAfter w:val="2"/>
          <w:wAfter w:w="267" w:type="dxa"/>
          <w:trHeight w:val="428"/>
        </w:trPr>
        <w:tc>
          <w:tcPr>
            <w:tcW w:w="719" w:type="dxa"/>
            <w:shd w:val="clear" w:color="auto" w:fill="auto"/>
          </w:tcPr>
          <w:p w:rsidR="005336CF" w:rsidRPr="00B95F5D" w:rsidRDefault="005336CF" w:rsidP="005336CF">
            <w:pPr>
              <w:widowControl w:val="0"/>
              <w:autoSpaceDE w:val="0"/>
              <w:autoSpaceDN w:val="0"/>
              <w:adjustRightInd w:val="0"/>
              <w:jc w:val="right"/>
              <w:rPr>
                <w:sz w:val="20"/>
                <w:szCs w:val="20"/>
              </w:rPr>
            </w:pPr>
            <w:r w:rsidRPr="00B95F5D">
              <w:rPr>
                <w:sz w:val="20"/>
                <w:szCs w:val="20"/>
              </w:rPr>
              <w:t>1.4.</w:t>
            </w:r>
          </w:p>
          <w:p w:rsidR="005336CF" w:rsidRPr="00B95F5D" w:rsidRDefault="005336CF" w:rsidP="005336CF">
            <w:pPr>
              <w:widowControl w:val="0"/>
              <w:autoSpaceDE w:val="0"/>
              <w:autoSpaceDN w:val="0"/>
              <w:adjustRightInd w:val="0"/>
              <w:jc w:val="right"/>
              <w:rPr>
                <w:sz w:val="20"/>
                <w:szCs w:val="20"/>
              </w:rPr>
            </w:pPr>
          </w:p>
          <w:p w:rsidR="005336CF" w:rsidRPr="00B95F5D" w:rsidRDefault="005336CF" w:rsidP="005336CF">
            <w:pPr>
              <w:widowControl w:val="0"/>
              <w:autoSpaceDE w:val="0"/>
              <w:autoSpaceDN w:val="0"/>
              <w:adjustRightInd w:val="0"/>
              <w:jc w:val="right"/>
              <w:rPr>
                <w:sz w:val="20"/>
                <w:szCs w:val="20"/>
              </w:rPr>
            </w:pPr>
          </w:p>
        </w:tc>
        <w:tc>
          <w:tcPr>
            <w:tcW w:w="1980" w:type="dxa"/>
            <w:shd w:val="clear" w:color="auto" w:fill="auto"/>
          </w:tcPr>
          <w:p w:rsidR="005336CF" w:rsidRPr="00B95F5D" w:rsidRDefault="005336CF" w:rsidP="005336CF">
            <w:pPr>
              <w:widowControl w:val="0"/>
              <w:autoSpaceDE w:val="0"/>
              <w:autoSpaceDN w:val="0"/>
              <w:adjustRightInd w:val="0"/>
              <w:ind w:right="-108"/>
              <w:jc w:val="both"/>
              <w:rPr>
                <w:sz w:val="20"/>
                <w:szCs w:val="20"/>
                <w:lang w:val="uk-UA"/>
              </w:rPr>
            </w:pPr>
            <w:r w:rsidRPr="00B95F5D">
              <w:rPr>
                <w:sz w:val="20"/>
                <w:szCs w:val="20"/>
                <w:lang w:val="uk-UA"/>
              </w:rPr>
              <w:t>Світська музика середньовіччя</w:t>
            </w:r>
          </w:p>
        </w:tc>
        <w:tc>
          <w:tcPr>
            <w:tcW w:w="4320" w:type="dxa"/>
            <w:shd w:val="clear" w:color="auto" w:fill="auto"/>
          </w:tcPr>
          <w:p w:rsidR="005336CF" w:rsidRPr="00B95F5D" w:rsidRDefault="005336CF" w:rsidP="005336CF">
            <w:pPr>
              <w:widowControl w:val="0"/>
              <w:numPr>
                <w:ilvl w:val="0"/>
                <w:numId w:val="16"/>
              </w:numPr>
              <w:autoSpaceDE w:val="0"/>
              <w:autoSpaceDN w:val="0"/>
              <w:adjustRightInd w:val="0"/>
              <w:jc w:val="both"/>
              <w:rPr>
                <w:sz w:val="20"/>
                <w:szCs w:val="20"/>
              </w:rPr>
            </w:pPr>
            <w:r w:rsidRPr="00B95F5D">
              <w:rPr>
                <w:sz w:val="20"/>
                <w:szCs w:val="20"/>
              </w:rPr>
              <w:t>Визначити місце та функцію музику у епоху Середньовіччя.</w:t>
            </w:r>
          </w:p>
          <w:p w:rsidR="005336CF" w:rsidRPr="00B95F5D" w:rsidRDefault="005336CF" w:rsidP="005336CF">
            <w:pPr>
              <w:widowControl w:val="0"/>
              <w:numPr>
                <w:ilvl w:val="0"/>
                <w:numId w:val="16"/>
              </w:numPr>
              <w:autoSpaceDE w:val="0"/>
              <w:autoSpaceDN w:val="0"/>
              <w:adjustRightInd w:val="0"/>
              <w:jc w:val="both"/>
              <w:rPr>
                <w:sz w:val="20"/>
                <w:szCs w:val="20"/>
              </w:rPr>
            </w:pPr>
            <w:r w:rsidRPr="00B95F5D">
              <w:rPr>
                <w:sz w:val="20"/>
                <w:szCs w:val="20"/>
                <w:lang w:val="uk-UA"/>
              </w:rPr>
              <w:t>Розкрити сутність явища куртуазне мистецтво</w:t>
            </w:r>
          </w:p>
          <w:p w:rsidR="005336CF" w:rsidRPr="00B95F5D" w:rsidRDefault="005336CF" w:rsidP="005336CF">
            <w:pPr>
              <w:widowControl w:val="0"/>
              <w:numPr>
                <w:ilvl w:val="0"/>
                <w:numId w:val="16"/>
              </w:numPr>
              <w:autoSpaceDE w:val="0"/>
              <w:autoSpaceDN w:val="0"/>
              <w:adjustRightInd w:val="0"/>
              <w:jc w:val="both"/>
              <w:rPr>
                <w:sz w:val="20"/>
                <w:szCs w:val="20"/>
              </w:rPr>
            </w:pPr>
            <w:r w:rsidRPr="00B95F5D">
              <w:rPr>
                <w:sz w:val="20"/>
                <w:szCs w:val="20"/>
              </w:rPr>
              <w:t>Знайти моменти спільності та розбіжності між Античністью і Середньовіччям.</w:t>
            </w:r>
          </w:p>
          <w:p w:rsidR="005336CF" w:rsidRPr="00B95F5D" w:rsidRDefault="005336CF" w:rsidP="005336CF">
            <w:pPr>
              <w:widowControl w:val="0"/>
              <w:numPr>
                <w:ilvl w:val="0"/>
                <w:numId w:val="16"/>
              </w:numPr>
              <w:autoSpaceDE w:val="0"/>
              <w:autoSpaceDN w:val="0"/>
              <w:adjustRightInd w:val="0"/>
              <w:jc w:val="both"/>
              <w:rPr>
                <w:sz w:val="20"/>
                <w:szCs w:val="20"/>
              </w:rPr>
            </w:pPr>
            <w:r w:rsidRPr="00B95F5D">
              <w:rPr>
                <w:sz w:val="20"/>
                <w:szCs w:val="20"/>
              </w:rPr>
              <w:t>Дати визначення жанрам світської музичної творчості: гокет, віреле, баллата, альба.</w:t>
            </w:r>
          </w:p>
          <w:p w:rsidR="005336CF" w:rsidRPr="00B95F5D" w:rsidRDefault="005336CF" w:rsidP="005336CF">
            <w:pPr>
              <w:widowControl w:val="0"/>
              <w:numPr>
                <w:ilvl w:val="0"/>
                <w:numId w:val="16"/>
              </w:numPr>
              <w:autoSpaceDE w:val="0"/>
              <w:autoSpaceDN w:val="0"/>
              <w:adjustRightInd w:val="0"/>
              <w:jc w:val="both"/>
              <w:rPr>
                <w:sz w:val="20"/>
                <w:szCs w:val="20"/>
              </w:rPr>
            </w:pPr>
            <w:r w:rsidRPr="00B95F5D">
              <w:rPr>
                <w:sz w:val="20"/>
                <w:szCs w:val="20"/>
              </w:rPr>
              <w:t xml:space="preserve">Законспектувати літературу до теми. </w:t>
            </w:r>
          </w:p>
        </w:tc>
        <w:tc>
          <w:tcPr>
            <w:tcW w:w="900" w:type="dxa"/>
            <w:shd w:val="clear" w:color="auto" w:fill="auto"/>
            <w:vAlign w:val="center"/>
          </w:tcPr>
          <w:p w:rsidR="005336CF" w:rsidRPr="00B95F5D" w:rsidRDefault="005336CF" w:rsidP="005336CF">
            <w:pPr>
              <w:widowControl w:val="0"/>
              <w:autoSpaceDE w:val="0"/>
              <w:autoSpaceDN w:val="0"/>
              <w:adjustRightInd w:val="0"/>
              <w:jc w:val="center"/>
              <w:rPr>
                <w:sz w:val="20"/>
                <w:szCs w:val="20"/>
                <w:lang w:val="uk-UA"/>
              </w:rPr>
            </w:pPr>
            <w:r w:rsidRPr="00B95F5D">
              <w:rPr>
                <w:sz w:val="20"/>
                <w:szCs w:val="20"/>
                <w:lang w:val="uk-UA"/>
              </w:rPr>
              <w:t>2</w:t>
            </w:r>
          </w:p>
        </w:tc>
        <w:tc>
          <w:tcPr>
            <w:tcW w:w="1260" w:type="dxa"/>
            <w:shd w:val="clear" w:color="auto" w:fill="auto"/>
            <w:vAlign w:val="center"/>
          </w:tcPr>
          <w:p w:rsidR="005336CF" w:rsidRPr="00B95F5D" w:rsidRDefault="005336CF" w:rsidP="005336CF">
            <w:pPr>
              <w:widowControl w:val="0"/>
              <w:autoSpaceDE w:val="0"/>
              <w:autoSpaceDN w:val="0"/>
              <w:adjustRightInd w:val="0"/>
              <w:jc w:val="both"/>
              <w:rPr>
                <w:sz w:val="20"/>
                <w:szCs w:val="20"/>
              </w:rPr>
            </w:pPr>
            <w:r w:rsidRPr="00B95F5D">
              <w:rPr>
                <w:sz w:val="20"/>
                <w:szCs w:val="20"/>
              </w:rPr>
              <w:t xml:space="preserve">Опитування </w:t>
            </w:r>
          </w:p>
        </w:tc>
        <w:tc>
          <w:tcPr>
            <w:tcW w:w="690" w:type="dxa"/>
            <w:shd w:val="clear" w:color="auto" w:fill="auto"/>
            <w:vAlign w:val="center"/>
          </w:tcPr>
          <w:p w:rsidR="005336CF" w:rsidRPr="00B95F5D" w:rsidRDefault="005336CF" w:rsidP="005336CF">
            <w:pPr>
              <w:widowControl w:val="0"/>
              <w:autoSpaceDE w:val="0"/>
              <w:autoSpaceDN w:val="0"/>
              <w:adjustRightInd w:val="0"/>
              <w:jc w:val="center"/>
              <w:rPr>
                <w:sz w:val="20"/>
                <w:szCs w:val="20"/>
              </w:rPr>
            </w:pPr>
            <w:r w:rsidRPr="00B95F5D">
              <w:rPr>
                <w:sz w:val="20"/>
                <w:szCs w:val="20"/>
              </w:rPr>
              <w:t>5</w:t>
            </w:r>
          </w:p>
        </w:tc>
        <w:tc>
          <w:tcPr>
            <w:tcW w:w="1080" w:type="dxa"/>
            <w:shd w:val="clear" w:color="auto" w:fill="auto"/>
          </w:tcPr>
          <w:p w:rsidR="005336CF" w:rsidRPr="00B95F5D" w:rsidRDefault="005336CF" w:rsidP="005336CF">
            <w:pPr>
              <w:widowControl w:val="0"/>
              <w:autoSpaceDE w:val="0"/>
              <w:autoSpaceDN w:val="0"/>
              <w:adjustRightInd w:val="0"/>
              <w:jc w:val="center"/>
              <w:rPr>
                <w:sz w:val="20"/>
                <w:szCs w:val="20"/>
              </w:rPr>
            </w:pPr>
            <w:r w:rsidRPr="00B95F5D">
              <w:rPr>
                <w:sz w:val="20"/>
                <w:szCs w:val="20"/>
              </w:rPr>
              <w:t>Див. літературу до теми</w:t>
            </w:r>
          </w:p>
        </w:tc>
      </w:tr>
      <w:tr w:rsidR="005336CF" w:rsidRPr="00B95F5D" w:rsidTr="005336CF">
        <w:trPr>
          <w:gridAfter w:val="2"/>
          <w:wAfter w:w="267" w:type="dxa"/>
          <w:trHeight w:val="1012"/>
        </w:trPr>
        <w:tc>
          <w:tcPr>
            <w:tcW w:w="719" w:type="dxa"/>
            <w:shd w:val="clear" w:color="auto" w:fill="auto"/>
          </w:tcPr>
          <w:p w:rsidR="005336CF" w:rsidRPr="00B95F5D" w:rsidRDefault="005336CF" w:rsidP="005336CF">
            <w:pPr>
              <w:widowControl w:val="0"/>
              <w:autoSpaceDE w:val="0"/>
              <w:autoSpaceDN w:val="0"/>
              <w:adjustRightInd w:val="0"/>
              <w:jc w:val="right"/>
              <w:rPr>
                <w:sz w:val="20"/>
                <w:szCs w:val="20"/>
                <w:lang w:val="uk-UA"/>
              </w:rPr>
            </w:pPr>
            <w:r w:rsidRPr="00B95F5D">
              <w:rPr>
                <w:sz w:val="20"/>
                <w:szCs w:val="20"/>
                <w:lang w:val="uk-UA"/>
              </w:rPr>
              <w:t>1.5</w:t>
            </w:r>
          </w:p>
        </w:tc>
        <w:tc>
          <w:tcPr>
            <w:tcW w:w="1980" w:type="dxa"/>
            <w:shd w:val="clear" w:color="auto" w:fill="auto"/>
          </w:tcPr>
          <w:p w:rsidR="005336CF" w:rsidRPr="00B95F5D" w:rsidRDefault="005336CF" w:rsidP="005336CF">
            <w:pPr>
              <w:widowControl w:val="0"/>
              <w:autoSpaceDE w:val="0"/>
              <w:autoSpaceDN w:val="0"/>
              <w:adjustRightInd w:val="0"/>
              <w:ind w:right="-108"/>
              <w:jc w:val="both"/>
              <w:rPr>
                <w:sz w:val="20"/>
                <w:szCs w:val="20"/>
                <w:lang w:val="uk-UA"/>
              </w:rPr>
            </w:pPr>
            <w:r w:rsidRPr="00B95F5D">
              <w:rPr>
                <w:sz w:val="20"/>
                <w:szCs w:val="20"/>
                <w:lang w:val="uk-UA"/>
              </w:rPr>
              <w:t>Музичне мистецтво Ренесансу</w:t>
            </w:r>
          </w:p>
        </w:tc>
        <w:tc>
          <w:tcPr>
            <w:tcW w:w="4320" w:type="dxa"/>
            <w:shd w:val="clear" w:color="auto" w:fill="auto"/>
          </w:tcPr>
          <w:p w:rsidR="005336CF" w:rsidRPr="00B95F5D" w:rsidRDefault="005336CF" w:rsidP="005336CF">
            <w:pPr>
              <w:pStyle w:val="af0"/>
              <w:widowControl w:val="0"/>
              <w:numPr>
                <w:ilvl w:val="0"/>
                <w:numId w:val="37"/>
              </w:numPr>
              <w:autoSpaceDE w:val="0"/>
              <w:autoSpaceDN w:val="0"/>
              <w:adjustRightInd w:val="0"/>
              <w:jc w:val="both"/>
              <w:rPr>
                <w:sz w:val="20"/>
                <w:szCs w:val="20"/>
                <w:lang w:val="uk-UA"/>
              </w:rPr>
            </w:pPr>
            <w:r w:rsidRPr="00B95F5D">
              <w:rPr>
                <w:sz w:val="20"/>
                <w:szCs w:val="20"/>
                <w:lang w:val="uk-UA"/>
              </w:rPr>
              <w:t>Опрацювати літературу до теми</w:t>
            </w:r>
          </w:p>
          <w:p w:rsidR="005336CF" w:rsidRDefault="005336CF" w:rsidP="005336CF">
            <w:pPr>
              <w:pStyle w:val="af0"/>
              <w:widowControl w:val="0"/>
              <w:numPr>
                <w:ilvl w:val="0"/>
                <w:numId w:val="37"/>
              </w:numPr>
              <w:autoSpaceDE w:val="0"/>
              <w:autoSpaceDN w:val="0"/>
              <w:adjustRightInd w:val="0"/>
              <w:jc w:val="both"/>
              <w:rPr>
                <w:sz w:val="20"/>
                <w:szCs w:val="20"/>
                <w:lang w:val="uk-UA"/>
              </w:rPr>
            </w:pPr>
            <w:r>
              <w:rPr>
                <w:sz w:val="20"/>
                <w:szCs w:val="20"/>
                <w:lang w:val="uk-UA"/>
              </w:rPr>
              <w:t>Дати визначення жанру мадригалу</w:t>
            </w:r>
          </w:p>
          <w:p w:rsidR="005336CF" w:rsidRDefault="005336CF" w:rsidP="005336CF">
            <w:pPr>
              <w:pStyle w:val="af0"/>
              <w:widowControl w:val="0"/>
              <w:numPr>
                <w:ilvl w:val="0"/>
                <w:numId w:val="37"/>
              </w:numPr>
              <w:autoSpaceDE w:val="0"/>
              <w:autoSpaceDN w:val="0"/>
              <w:adjustRightInd w:val="0"/>
              <w:jc w:val="both"/>
              <w:rPr>
                <w:sz w:val="20"/>
                <w:szCs w:val="20"/>
                <w:lang w:val="uk-UA"/>
              </w:rPr>
            </w:pPr>
            <w:r>
              <w:rPr>
                <w:sz w:val="20"/>
                <w:szCs w:val="20"/>
                <w:lang w:val="uk-UA"/>
              </w:rPr>
              <w:t>Прослухати «Месу Папи Марчелло» Дж. Палестріни</w:t>
            </w:r>
          </w:p>
          <w:p w:rsidR="005336CF" w:rsidRDefault="005336CF" w:rsidP="005336CF">
            <w:pPr>
              <w:pStyle w:val="af0"/>
              <w:widowControl w:val="0"/>
              <w:numPr>
                <w:ilvl w:val="0"/>
                <w:numId w:val="37"/>
              </w:numPr>
              <w:autoSpaceDE w:val="0"/>
              <w:autoSpaceDN w:val="0"/>
              <w:adjustRightInd w:val="0"/>
              <w:jc w:val="both"/>
              <w:rPr>
                <w:sz w:val="20"/>
                <w:szCs w:val="20"/>
                <w:lang w:val="uk-UA"/>
              </w:rPr>
            </w:pPr>
            <w:r>
              <w:rPr>
                <w:sz w:val="20"/>
                <w:szCs w:val="20"/>
                <w:lang w:val="uk-UA"/>
              </w:rPr>
              <w:t>Охарактеризувати діяльність Флорентійської камерати</w:t>
            </w:r>
          </w:p>
          <w:p w:rsidR="005336CF" w:rsidRPr="00B95F5D" w:rsidRDefault="005336CF" w:rsidP="005336CF">
            <w:pPr>
              <w:pStyle w:val="af0"/>
              <w:widowControl w:val="0"/>
              <w:numPr>
                <w:ilvl w:val="0"/>
                <w:numId w:val="37"/>
              </w:numPr>
              <w:autoSpaceDE w:val="0"/>
              <w:autoSpaceDN w:val="0"/>
              <w:adjustRightInd w:val="0"/>
              <w:jc w:val="both"/>
              <w:rPr>
                <w:sz w:val="20"/>
                <w:szCs w:val="20"/>
                <w:lang w:val="uk-UA"/>
              </w:rPr>
            </w:pPr>
            <w:r>
              <w:rPr>
                <w:sz w:val="20"/>
                <w:szCs w:val="20"/>
                <w:lang w:val="uk-UA"/>
              </w:rPr>
              <w:t xml:space="preserve">Вміти дати визначення поняттю </w:t>
            </w:r>
            <w:r>
              <w:rPr>
                <w:sz w:val="20"/>
                <w:szCs w:val="20"/>
                <w:lang w:val="en-US"/>
              </w:rPr>
              <w:t>drama</w:t>
            </w:r>
            <w:r w:rsidRPr="00E52489">
              <w:rPr>
                <w:sz w:val="20"/>
                <w:szCs w:val="20"/>
              </w:rPr>
              <w:t xml:space="preserve"> </w:t>
            </w:r>
            <w:r>
              <w:rPr>
                <w:sz w:val="20"/>
                <w:szCs w:val="20"/>
                <w:lang w:val="en-US"/>
              </w:rPr>
              <w:t>per</w:t>
            </w:r>
            <w:r w:rsidRPr="00E52489">
              <w:rPr>
                <w:sz w:val="20"/>
                <w:szCs w:val="20"/>
              </w:rPr>
              <w:t xml:space="preserve"> </w:t>
            </w:r>
            <w:r>
              <w:rPr>
                <w:sz w:val="20"/>
                <w:szCs w:val="20"/>
                <w:lang w:val="en-US"/>
              </w:rPr>
              <w:t>musica</w:t>
            </w:r>
          </w:p>
        </w:tc>
        <w:tc>
          <w:tcPr>
            <w:tcW w:w="900" w:type="dxa"/>
            <w:shd w:val="clear" w:color="auto" w:fill="auto"/>
            <w:vAlign w:val="center"/>
          </w:tcPr>
          <w:p w:rsidR="005336CF" w:rsidRPr="00B95F5D" w:rsidRDefault="005336CF" w:rsidP="005336CF">
            <w:pPr>
              <w:jc w:val="center"/>
              <w:rPr>
                <w:spacing w:val="-8"/>
                <w:sz w:val="20"/>
                <w:szCs w:val="20"/>
                <w:lang w:val="uk-UA"/>
              </w:rPr>
            </w:pPr>
            <w:r w:rsidRPr="00B95F5D">
              <w:rPr>
                <w:spacing w:val="-8"/>
                <w:sz w:val="20"/>
                <w:szCs w:val="20"/>
                <w:lang w:val="uk-UA"/>
              </w:rPr>
              <w:t>2</w:t>
            </w:r>
          </w:p>
        </w:tc>
        <w:tc>
          <w:tcPr>
            <w:tcW w:w="1260" w:type="dxa"/>
            <w:shd w:val="clear" w:color="auto" w:fill="auto"/>
            <w:vAlign w:val="center"/>
          </w:tcPr>
          <w:p w:rsidR="005336CF" w:rsidRPr="00B95F5D" w:rsidRDefault="005336CF" w:rsidP="005336CF">
            <w:pPr>
              <w:jc w:val="center"/>
              <w:rPr>
                <w:spacing w:val="-8"/>
                <w:sz w:val="20"/>
                <w:szCs w:val="20"/>
              </w:rPr>
            </w:pPr>
            <w:r w:rsidRPr="00B95F5D">
              <w:rPr>
                <w:spacing w:val="-8"/>
                <w:sz w:val="20"/>
                <w:szCs w:val="20"/>
              </w:rPr>
              <w:t>Опитування</w:t>
            </w:r>
          </w:p>
          <w:p w:rsidR="005336CF" w:rsidRPr="00B95F5D" w:rsidRDefault="005336CF" w:rsidP="005336CF">
            <w:pPr>
              <w:jc w:val="center"/>
              <w:rPr>
                <w:sz w:val="20"/>
                <w:szCs w:val="20"/>
              </w:rPr>
            </w:pPr>
            <w:r w:rsidRPr="00B95F5D">
              <w:rPr>
                <w:spacing w:val="-8"/>
                <w:sz w:val="20"/>
                <w:szCs w:val="20"/>
              </w:rPr>
              <w:t>Письмова робота</w:t>
            </w:r>
          </w:p>
        </w:tc>
        <w:tc>
          <w:tcPr>
            <w:tcW w:w="690" w:type="dxa"/>
            <w:shd w:val="clear" w:color="auto" w:fill="auto"/>
            <w:vAlign w:val="center"/>
          </w:tcPr>
          <w:p w:rsidR="005336CF" w:rsidRPr="00B95F5D" w:rsidRDefault="005336CF" w:rsidP="005336CF">
            <w:pPr>
              <w:jc w:val="center"/>
              <w:rPr>
                <w:sz w:val="20"/>
                <w:szCs w:val="20"/>
                <w:lang w:val="uk-UA"/>
              </w:rPr>
            </w:pPr>
            <w:r w:rsidRPr="00B95F5D">
              <w:rPr>
                <w:sz w:val="20"/>
                <w:szCs w:val="20"/>
                <w:lang w:val="uk-UA"/>
              </w:rPr>
              <w:t>5</w:t>
            </w:r>
          </w:p>
        </w:tc>
        <w:tc>
          <w:tcPr>
            <w:tcW w:w="1080" w:type="dxa"/>
            <w:shd w:val="clear" w:color="auto" w:fill="auto"/>
            <w:vAlign w:val="center"/>
          </w:tcPr>
          <w:p w:rsidR="005336CF" w:rsidRPr="00B95F5D" w:rsidRDefault="005336CF" w:rsidP="005336CF">
            <w:pPr>
              <w:jc w:val="center"/>
              <w:rPr>
                <w:spacing w:val="-8"/>
                <w:sz w:val="20"/>
                <w:szCs w:val="20"/>
              </w:rPr>
            </w:pPr>
            <w:r w:rsidRPr="00B95F5D">
              <w:rPr>
                <w:sz w:val="20"/>
                <w:szCs w:val="20"/>
              </w:rPr>
              <w:t>Див. літературу до теми</w:t>
            </w:r>
          </w:p>
        </w:tc>
      </w:tr>
      <w:tr w:rsidR="005336CF" w:rsidRPr="00B95F5D" w:rsidTr="005336CF">
        <w:trPr>
          <w:gridAfter w:val="2"/>
          <w:wAfter w:w="267" w:type="dxa"/>
          <w:trHeight w:val="386"/>
        </w:trPr>
        <w:tc>
          <w:tcPr>
            <w:tcW w:w="10949" w:type="dxa"/>
            <w:gridSpan w:val="7"/>
            <w:shd w:val="clear" w:color="auto" w:fill="auto"/>
          </w:tcPr>
          <w:p w:rsidR="005336CF" w:rsidRPr="00BF718E" w:rsidRDefault="005336CF" w:rsidP="005336CF">
            <w:pPr>
              <w:widowControl w:val="0"/>
              <w:autoSpaceDE w:val="0"/>
              <w:autoSpaceDN w:val="0"/>
              <w:adjustRightInd w:val="0"/>
              <w:jc w:val="center"/>
              <w:rPr>
                <w:b/>
                <w:caps/>
                <w:lang w:val="uk-UA"/>
              </w:rPr>
            </w:pPr>
            <w:r w:rsidRPr="00BF718E">
              <w:rPr>
                <w:b/>
              </w:rPr>
              <w:lastRenderedPageBreak/>
              <w:t>Модуль І</w:t>
            </w:r>
            <w:r w:rsidRPr="00BF718E">
              <w:rPr>
                <w:b/>
                <w:lang w:val="en-US"/>
              </w:rPr>
              <w:t>I</w:t>
            </w:r>
            <w:r w:rsidRPr="00BF718E">
              <w:rPr>
                <w:b/>
              </w:rPr>
              <w:t xml:space="preserve">. </w:t>
            </w:r>
            <w:r w:rsidRPr="00BF718E">
              <w:rPr>
                <w:b/>
                <w:lang w:val="uk-UA"/>
              </w:rPr>
              <w:t>Західноєвропейська музична культура XVII-XVIII ст.</w:t>
            </w:r>
          </w:p>
        </w:tc>
      </w:tr>
      <w:tr w:rsidR="005336CF" w:rsidRPr="00B95F5D" w:rsidTr="005336CF">
        <w:trPr>
          <w:gridAfter w:val="2"/>
          <w:wAfter w:w="267" w:type="dxa"/>
          <w:trHeight w:val="1012"/>
        </w:trPr>
        <w:tc>
          <w:tcPr>
            <w:tcW w:w="719" w:type="dxa"/>
            <w:shd w:val="clear" w:color="auto" w:fill="auto"/>
          </w:tcPr>
          <w:p w:rsidR="005336CF" w:rsidRPr="00B95F5D" w:rsidRDefault="005336CF" w:rsidP="005336CF">
            <w:pPr>
              <w:widowControl w:val="0"/>
              <w:autoSpaceDE w:val="0"/>
              <w:autoSpaceDN w:val="0"/>
              <w:adjustRightInd w:val="0"/>
              <w:jc w:val="right"/>
              <w:rPr>
                <w:sz w:val="20"/>
                <w:szCs w:val="20"/>
              </w:rPr>
            </w:pPr>
            <w:r w:rsidRPr="00B95F5D">
              <w:rPr>
                <w:sz w:val="20"/>
                <w:szCs w:val="20"/>
              </w:rPr>
              <w:t>2.1.</w:t>
            </w:r>
          </w:p>
        </w:tc>
        <w:tc>
          <w:tcPr>
            <w:tcW w:w="1980" w:type="dxa"/>
            <w:shd w:val="clear" w:color="auto" w:fill="auto"/>
          </w:tcPr>
          <w:p w:rsidR="005336CF" w:rsidRPr="00591A12" w:rsidRDefault="005336CF" w:rsidP="005336CF">
            <w:pPr>
              <w:widowControl w:val="0"/>
              <w:autoSpaceDE w:val="0"/>
              <w:autoSpaceDN w:val="0"/>
              <w:adjustRightInd w:val="0"/>
              <w:jc w:val="both"/>
              <w:rPr>
                <w:sz w:val="20"/>
                <w:szCs w:val="20"/>
                <w:lang w:val="uk-UA"/>
              </w:rPr>
            </w:pPr>
            <w:r>
              <w:rPr>
                <w:sz w:val="20"/>
                <w:szCs w:val="20"/>
                <w:lang w:val="uk-UA"/>
              </w:rPr>
              <w:t>Музичне мистецтво бароко. Постання опери: Італія, Франція, Англія</w:t>
            </w:r>
          </w:p>
        </w:tc>
        <w:tc>
          <w:tcPr>
            <w:tcW w:w="4320" w:type="dxa"/>
            <w:shd w:val="clear" w:color="auto" w:fill="auto"/>
          </w:tcPr>
          <w:p w:rsidR="005336CF" w:rsidRPr="00B95F5D" w:rsidRDefault="005336CF" w:rsidP="005336CF">
            <w:pPr>
              <w:widowControl w:val="0"/>
              <w:numPr>
                <w:ilvl w:val="0"/>
                <w:numId w:val="19"/>
              </w:numPr>
              <w:tabs>
                <w:tab w:val="left" w:pos="252"/>
              </w:tabs>
              <w:autoSpaceDE w:val="0"/>
              <w:autoSpaceDN w:val="0"/>
              <w:adjustRightInd w:val="0"/>
              <w:jc w:val="both"/>
              <w:rPr>
                <w:sz w:val="20"/>
                <w:szCs w:val="20"/>
              </w:rPr>
            </w:pPr>
            <w:r w:rsidRPr="00B95F5D">
              <w:rPr>
                <w:sz w:val="20"/>
                <w:szCs w:val="20"/>
              </w:rPr>
              <w:t>Вивчити історичний контекст виникнення опери у Італії.</w:t>
            </w:r>
          </w:p>
          <w:p w:rsidR="005336CF" w:rsidRPr="00E0415A" w:rsidRDefault="005336CF" w:rsidP="005336CF">
            <w:pPr>
              <w:widowControl w:val="0"/>
              <w:numPr>
                <w:ilvl w:val="0"/>
                <w:numId w:val="19"/>
              </w:numPr>
              <w:tabs>
                <w:tab w:val="left" w:pos="252"/>
              </w:tabs>
              <w:autoSpaceDE w:val="0"/>
              <w:autoSpaceDN w:val="0"/>
              <w:adjustRightInd w:val="0"/>
              <w:jc w:val="both"/>
              <w:rPr>
                <w:sz w:val="20"/>
                <w:szCs w:val="20"/>
              </w:rPr>
            </w:pPr>
            <w:r w:rsidRPr="00B95F5D">
              <w:rPr>
                <w:sz w:val="20"/>
                <w:szCs w:val="20"/>
              </w:rPr>
              <w:t>Охарактиризувати оперні школи Італії</w:t>
            </w:r>
            <w:r>
              <w:rPr>
                <w:sz w:val="20"/>
                <w:szCs w:val="20"/>
                <w:lang w:val="uk-UA"/>
              </w:rPr>
              <w:t>, Франції, Англії</w:t>
            </w:r>
          </w:p>
          <w:p w:rsidR="005336CF" w:rsidRPr="00B72A80" w:rsidRDefault="005336CF" w:rsidP="005336CF">
            <w:pPr>
              <w:widowControl w:val="0"/>
              <w:numPr>
                <w:ilvl w:val="0"/>
                <w:numId w:val="19"/>
              </w:numPr>
              <w:tabs>
                <w:tab w:val="left" w:pos="252"/>
              </w:tabs>
              <w:autoSpaceDE w:val="0"/>
              <w:autoSpaceDN w:val="0"/>
              <w:adjustRightInd w:val="0"/>
              <w:jc w:val="both"/>
              <w:rPr>
                <w:sz w:val="20"/>
                <w:szCs w:val="20"/>
              </w:rPr>
            </w:pPr>
            <w:r>
              <w:rPr>
                <w:sz w:val="20"/>
                <w:szCs w:val="20"/>
                <w:lang w:val="uk-UA"/>
              </w:rPr>
              <w:t>Прослухати оперні твори Ж.Б. Люллі («Арміда»), Г. Перселла («Дідона і Еней»), К. Монтеверді («Орфей» у постановці Ж.П.Поннеля та сучасних режисерських рішеннях)</w:t>
            </w:r>
            <w:r w:rsidRPr="00B95F5D">
              <w:rPr>
                <w:sz w:val="20"/>
                <w:szCs w:val="20"/>
              </w:rPr>
              <w:t xml:space="preserve">. </w:t>
            </w:r>
          </w:p>
          <w:p w:rsidR="005336CF" w:rsidRPr="00B72A80" w:rsidRDefault="005336CF" w:rsidP="005336CF">
            <w:pPr>
              <w:pStyle w:val="af0"/>
              <w:numPr>
                <w:ilvl w:val="0"/>
                <w:numId w:val="19"/>
              </w:numPr>
              <w:rPr>
                <w:sz w:val="20"/>
                <w:szCs w:val="20"/>
                <w:lang w:val="uk-UA"/>
              </w:rPr>
            </w:pPr>
            <w:r w:rsidRPr="00B72A80">
              <w:rPr>
                <w:sz w:val="20"/>
                <w:szCs w:val="20"/>
                <w:lang w:val="uk-UA"/>
              </w:rPr>
              <w:t>Вміти характеризувати</w:t>
            </w:r>
            <w:r w:rsidRPr="00B72A80">
              <w:rPr>
                <w:sz w:val="20"/>
                <w:szCs w:val="20"/>
              </w:rPr>
              <w:t xml:space="preserve"> </w:t>
            </w:r>
            <w:r w:rsidRPr="00B72A80">
              <w:rPr>
                <w:sz w:val="20"/>
                <w:szCs w:val="20"/>
                <w:lang w:val="uk-UA"/>
              </w:rPr>
              <w:t>вокальне мистецтво сопраністів як естетичний феномен.</w:t>
            </w:r>
          </w:p>
          <w:p w:rsidR="005336CF" w:rsidRPr="00B95F5D" w:rsidRDefault="005336CF" w:rsidP="005336CF">
            <w:pPr>
              <w:widowControl w:val="0"/>
              <w:numPr>
                <w:ilvl w:val="0"/>
                <w:numId w:val="19"/>
              </w:numPr>
              <w:tabs>
                <w:tab w:val="left" w:pos="252"/>
              </w:tabs>
              <w:autoSpaceDE w:val="0"/>
              <w:autoSpaceDN w:val="0"/>
              <w:adjustRightInd w:val="0"/>
              <w:jc w:val="both"/>
              <w:rPr>
                <w:sz w:val="20"/>
                <w:szCs w:val="20"/>
              </w:rPr>
            </w:pPr>
            <w:r>
              <w:rPr>
                <w:sz w:val="20"/>
                <w:szCs w:val="20"/>
                <w:lang w:val="uk-UA"/>
              </w:rPr>
              <w:t>Знати імена оперних</w:t>
            </w:r>
            <w:r>
              <w:rPr>
                <w:rFonts w:ascii="Georgia" w:hAnsi="Georgia"/>
                <w:sz w:val="22"/>
                <w:szCs w:val="22"/>
                <w:lang w:val="uk-UA"/>
              </w:rPr>
              <w:t xml:space="preserve"> </w:t>
            </w:r>
            <w:r w:rsidRPr="00B72A80">
              <w:rPr>
                <w:sz w:val="20"/>
                <w:szCs w:val="20"/>
                <w:lang w:val="uk-UA"/>
              </w:rPr>
              <w:t>примадон Х</w:t>
            </w:r>
            <w:r w:rsidRPr="00B72A80">
              <w:rPr>
                <w:sz w:val="20"/>
                <w:szCs w:val="20"/>
                <w:lang w:val="en-US"/>
              </w:rPr>
              <w:t>VII</w:t>
            </w:r>
            <w:r w:rsidRPr="00B72A80">
              <w:rPr>
                <w:sz w:val="20"/>
                <w:szCs w:val="20"/>
                <w:lang w:val="uk-UA"/>
              </w:rPr>
              <w:t>-Х</w:t>
            </w:r>
            <w:r w:rsidRPr="00B72A80">
              <w:rPr>
                <w:sz w:val="20"/>
                <w:szCs w:val="20"/>
                <w:lang w:val="en-US"/>
              </w:rPr>
              <w:t>VIII</w:t>
            </w:r>
            <w:r w:rsidRPr="00B72A80">
              <w:rPr>
                <w:sz w:val="20"/>
                <w:szCs w:val="20"/>
              </w:rPr>
              <w:t xml:space="preserve"> </w:t>
            </w:r>
            <w:r w:rsidRPr="00B72A80">
              <w:rPr>
                <w:sz w:val="20"/>
                <w:szCs w:val="20"/>
                <w:lang w:val="uk-UA"/>
              </w:rPr>
              <w:t>століття</w:t>
            </w:r>
          </w:p>
        </w:tc>
        <w:tc>
          <w:tcPr>
            <w:tcW w:w="900" w:type="dxa"/>
            <w:shd w:val="clear" w:color="auto" w:fill="auto"/>
            <w:vAlign w:val="center"/>
          </w:tcPr>
          <w:p w:rsidR="005336CF" w:rsidRPr="00B95F5D" w:rsidRDefault="005336CF" w:rsidP="005336CF">
            <w:pPr>
              <w:widowControl w:val="0"/>
              <w:autoSpaceDE w:val="0"/>
              <w:autoSpaceDN w:val="0"/>
              <w:adjustRightInd w:val="0"/>
              <w:jc w:val="center"/>
              <w:rPr>
                <w:sz w:val="20"/>
                <w:szCs w:val="20"/>
                <w:lang w:val="uk-UA"/>
              </w:rPr>
            </w:pPr>
            <w:r w:rsidRPr="00B95F5D">
              <w:rPr>
                <w:sz w:val="20"/>
                <w:szCs w:val="20"/>
                <w:lang w:val="uk-UA"/>
              </w:rPr>
              <w:t>2</w:t>
            </w:r>
          </w:p>
        </w:tc>
        <w:tc>
          <w:tcPr>
            <w:tcW w:w="1260" w:type="dxa"/>
            <w:shd w:val="clear" w:color="auto" w:fill="auto"/>
            <w:vAlign w:val="center"/>
          </w:tcPr>
          <w:p w:rsidR="005336CF" w:rsidRPr="00B95F5D" w:rsidRDefault="005336CF" w:rsidP="005336CF">
            <w:pPr>
              <w:widowControl w:val="0"/>
              <w:autoSpaceDE w:val="0"/>
              <w:autoSpaceDN w:val="0"/>
              <w:adjustRightInd w:val="0"/>
              <w:jc w:val="both"/>
              <w:rPr>
                <w:sz w:val="20"/>
                <w:szCs w:val="20"/>
              </w:rPr>
            </w:pPr>
            <w:r w:rsidRPr="00B95F5D">
              <w:rPr>
                <w:sz w:val="20"/>
                <w:szCs w:val="20"/>
              </w:rPr>
              <w:t>Опитування</w:t>
            </w:r>
          </w:p>
        </w:tc>
        <w:tc>
          <w:tcPr>
            <w:tcW w:w="690" w:type="dxa"/>
            <w:shd w:val="clear" w:color="auto" w:fill="auto"/>
            <w:vAlign w:val="center"/>
          </w:tcPr>
          <w:p w:rsidR="005336CF" w:rsidRPr="00B95F5D" w:rsidRDefault="005336CF" w:rsidP="005336CF">
            <w:pPr>
              <w:widowControl w:val="0"/>
              <w:autoSpaceDE w:val="0"/>
              <w:autoSpaceDN w:val="0"/>
              <w:adjustRightInd w:val="0"/>
              <w:jc w:val="center"/>
              <w:rPr>
                <w:sz w:val="20"/>
                <w:szCs w:val="20"/>
              </w:rPr>
            </w:pPr>
            <w:r w:rsidRPr="00B95F5D">
              <w:rPr>
                <w:sz w:val="20"/>
                <w:szCs w:val="20"/>
              </w:rPr>
              <w:t>5</w:t>
            </w:r>
          </w:p>
        </w:tc>
        <w:tc>
          <w:tcPr>
            <w:tcW w:w="1080" w:type="dxa"/>
            <w:shd w:val="clear" w:color="auto" w:fill="auto"/>
          </w:tcPr>
          <w:p w:rsidR="005336CF" w:rsidRPr="00B95F5D" w:rsidRDefault="005336CF" w:rsidP="005336CF">
            <w:pPr>
              <w:widowControl w:val="0"/>
              <w:autoSpaceDE w:val="0"/>
              <w:autoSpaceDN w:val="0"/>
              <w:adjustRightInd w:val="0"/>
              <w:jc w:val="center"/>
              <w:rPr>
                <w:sz w:val="20"/>
                <w:szCs w:val="20"/>
              </w:rPr>
            </w:pPr>
            <w:r w:rsidRPr="00B95F5D">
              <w:rPr>
                <w:sz w:val="20"/>
                <w:szCs w:val="20"/>
              </w:rPr>
              <w:t>Див. літературу до теми</w:t>
            </w:r>
          </w:p>
        </w:tc>
      </w:tr>
      <w:tr w:rsidR="005336CF" w:rsidRPr="00B95F5D" w:rsidTr="005336CF">
        <w:trPr>
          <w:gridAfter w:val="2"/>
          <w:wAfter w:w="267" w:type="dxa"/>
          <w:trHeight w:val="708"/>
        </w:trPr>
        <w:tc>
          <w:tcPr>
            <w:tcW w:w="719" w:type="dxa"/>
            <w:shd w:val="clear" w:color="auto" w:fill="auto"/>
          </w:tcPr>
          <w:p w:rsidR="005336CF" w:rsidRPr="00B95F5D" w:rsidRDefault="005336CF" w:rsidP="005336CF">
            <w:pPr>
              <w:widowControl w:val="0"/>
              <w:autoSpaceDE w:val="0"/>
              <w:autoSpaceDN w:val="0"/>
              <w:adjustRightInd w:val="0"/>
              <w:jc w:val="right"/>
              <w:rPr>
                <w:sz w:val="20"/>
                <w:szCs w:val="20"/>
              </w:rPr>
            </w:pPr>
            <w:r w:rsidRPr="00B95F5D">
              <w:rPr>
                <w:sz w:val="20"/>
                <w:szCs w:val="20"/>
              </w:rPr>
              <w:t>2.2.</w:t>
            </w:r>
          </w:p>
        </w:tc>
        <w:tc>
          <w:tcPr>
            <w:tcW w:w="1980" w:type="dxa"/>
            <w:shd w:val="clear" w:color="auto" w:fill="auto"/>
          </w:tcPr>
          <w:p w:rsidR="005336CF" w:rsidRPr="00B95F5D" w:rsidRDefault="005336CF" w:rsidP="005336CF">
            <w:pPr>
              <w:widowControl w:val="0"/>
              <w:autoSpaceDE w:val="0"/>
              <w:autoSpaceDN w:val="0"/>
              <w:adjustRightInd w:val="0"/>
              <w:rPr>
                <w:sz w:val="20"/>
                <w:szCs w:val="20"/>
              </w:rPr>
            </w:pPr>
            <w:r w:rsidRPr="00B95F5D">
              <w:rPr>
                <w:sz w:val="20"/>
                <w:szCs w:val="20"/>
              </w:rPr>
              <w:t xml:space="preserve">Інструментальні школи </w:t>
            </w:r>
            <w:r w:rsidRPr="00B95F5D">
              <w:rPr>
                <w:sz w:val="20"/>
                <w:szCs w:val="20"/>
                <w:lang w:val="en-US"/>
              </w:rPr>
              <w:t>XVII</w:t>
            </w:r>
            <w:r w:rsidRPr="00B95F5D">
              <w:rPr>
                <w:sz w:val="20"/>
                <w:szCs w:val="20"/>
              </w:rPr>
              <w:t>.</w:t>
            </w:r>
          </w:p>
        </w:tc>
        <w:tc>
          <w:tcPr>
            <w:tcW w:w="4320" w:type="dxa"/>
            <w:shd w:val="clear" w:color="auto" w:fill="auto"/>
          </w:tcPr>
          <w:p w:rsidR="005336CF" w:rsidRPr="00B95F5D" w:rsidRDefault="005336CF" w:rsidP="005336CF">
            <w:pPr>
              <w:widowControl w:val="0"/>
              <w:numPr>
                <w:ilvl w:val="0"/>
                <w:numId w:val="21"/>
              </w:numPr>
              <w:autoSpaceDE w:val="0"/>
              <w:autoSpaceDN w:val="0"/>
              <w:adjustRightInd w:val="0"/>
              <w:jc w:val="both"/>
              <w:rPr>
                <w:sz w:val="20"/>
                <w:szCs w:val="20"/>
              </w:rPr>
            </w:pPr>
            <w:r>
              <w:rPr>
                <w:sz w:val="20"/>
                <w:szCs w:val="20"/>
                <w:lang w:val="uk-UA"/>
              </w:rPr>
              <w:t>Опрацювати літературу за темою.</w:t>
            </w:r>
          </w:p>
          <w:p w:rsidR="005336CF" w:rsidRPr="00B95F5D" w:rsidRDefault="005336CF" w:rsidP="005336CF">
            <w:pPr>
              <w:widowControl w:val="0"/>
              <w:numPr>
                <w:ilvl w:val="0"/>
                <w:numId w:val="21"/>
              </w:numPr>
              <w:autoSpaceDE w:val="0"/>
              <w:autoSpaceDN w:val="0"/>
              <w:adjustRightInd w:val="0"/>
              <w:jc w:val="both"/>
              <w:rPr>
                <w:sz w:val="20"/>
                <w:szCs w:val="20"/>
              </w:rPr>
            </w:pPr>
            <w:r w:rsidRPr="00B95F5D">
              <w:rPr>
                <w:sz w:val="20"/>
                <w:szCs w:val="20"/>
              </w:rPr>
              <w:t>Визначити особливості структурування французьких сюїт.</w:t>
            </w:r>
          </w:p>
          <w:p w:rsidR="005336CF" w:rsidRPr="00B95F5D" w:rsidRDefault="005336CF" w:rsidP="005336CF">
            <w:pPr>
              <w:widowControl w:val="0"/>
              <w:numPr>
                <w:ilvl w:val="0"/>
                <w:numId w:val="21"/>
              </w:numPr>
              <w:autoSpaceDE w:val="0"/>
              <w:autoSpaceDN w:val="0"/>
              <w:adjustRightInd w:val="0"/>
              <w:jc w:val="both"/>
              <w:rPr>
                <w:sz w:val="20"/>
                <w:szCs w:val="20"/>
              </w:rPr>
            </w:pPr>
            <w:r w:rsidRPr="00B95F5D">
              <w:rPr>
                <w:sz w:val="20"/>
                <w:szCs w:val="20"/>
              </w:rPr>
              <w:t>Прослухати клавесинні сюїти  Ж. Ф. Рамо, Л. Куперена.</w:t>
            </w:r>
          </w:p>
          <w:p w:rsidR="005336CF" w:rsidRPr="00E52489" w:rsidRDefault="005336CF" w:rsidP="005336CF">
            <w:pPr>
              <w:widowControl w:val="0"/>
              <w:numPr>
                <w:ilvl w:val="0"/>
                <w:numId w:val="21"/>
              </w:numPr>
              <w:autoSpaceDE w:val="0"/>
              <w:autoSpaceDN w:val="0"/>
              <w:adjustRightInd w:val="0"/>
              <w:jc w:val="both"/>
              <w:rPr>
                <w:sz w:val="20"/>
                <w:szCs w:val="20"/>
              </w:rPr>
            </w:pPr>
            <w:r w:rsidRPr="00B95F5D">
              <w:rPr>
                <w:sz w:val="20"/>
                <w:szCs w:val="20"/>
              </w:rPr>
              <w:t xml:space="preserve">Охарактеризувати англійську верджинальну школу. </w:t>
            </w:r>
          </w:p>
          <w:p w:rsidR="005336CF" w:rsidRPr="00B95F5D" w:rsidRDefault="005336CF" w:rsidP="005336CF">
            <w:pPr>
              <w:widowControl w:val="0"/>
              <w:numPr>
                <w:ilvl w:val="0"/>
                <w:numId w:val="21"/>
              </w:numPr>
              <w:autoSpaceDE w:val="0"/>
              <w:autoSpaceDN w:val="0"/>
              <w:adjustRightInd w:val="0"/>
              <w:jc w:val="both"/>
              <w:rPr>
                <w:sz w:val="20"/>
                <w:szCs w:val="20"/>
              </w:rPr>
            </w:pPr>
            <w:r>
              <w:rPr>
                <w:sz w:val="20"/>
                <w:szCs w:val="20"/>
              </w:rPr>
              <w:t>Прослухати «Пори року» А. В</w:t>
            </w:r>
            <w:r>
              <w:rPr>
                <w:sz w:val="20"/>
                <w:szCs w:val="20"/>
                <w:lang w:val="uk-UA"/>
              </w:rPr>
              <w:t>івальді</w:t>
            </w:r>
          </w:p>
        </w:tc>
        <w:tc>
          <w:tcPr>
            <w:tcW w:w="900" w:type="dxa"/>
            <w:shd w:val="clear" w:color="auto" w:fill="auto"/>
            <w:vAlign w:val="center"/>
          </w:tcPr>
          <w:p w:rsidR="005336CF" w:rsidRPr="00B95F5D" w:rsidRDefault="005336CF" w:rsidP="005336CF">
            <w:pPr>
              <w:widowControl w:val="0"/>
              <w:autoSpaceDE w:val="0"/>
              <w:autoSpaceDN w:val="0"/>
              <w:adjustRightInd w:val="0"/>
              <w:jc w:val="center"/>
              <w:rPr>
                <w:sz w:val="20"/>
                <w:szCs w:val="20"/>
                <w:lang w:val="uk-UA"/>
              </w:rPr>
            </w:pPr>
            <w:r w:rsidRPr="00B95F5D">
              <w:rPr>
                <w:sz w:val="20"/>
                <w:szCs w:val="20"/>
                <w:lang w:val="uk-UA"/>
              </w:rPr>
              <w:t>2</w:t>
            </w:r>
          </w:p>
        </w:tc>
        <w:tc>
          <w:tcPr>
            <w:tcW w:w="1260" w:type="dxa"/>
            <w:shd w:val="clear" w:color="auto" w:fill="auto"/>
            <w:vAlign w:val="center"/>
          </w:tcPr>
          <w:p w:rsidR="005336CF" w:rsidRPr="00B95F5D" w:rsidRDefault="005336CF" w:rsidP="005336CF">
            <w:pPr>
              <w:widowControl w:val="0"/>
              <w:autoSpaceDE w:val="0"/>
              <w:autoSpaceDN w:val="0"/>
              <w:adjustRightInd w:val="0"/>
              <w:jc w:val="both"/>
              <w:rPr>
                <w:sz w:val="20"/>
                <w:szCs w:val="20"/>
              </w:rPr>
            </w:pPr>
            <w:r w:rsidRPr="00B95F5D">
              <w:rPr>
                <w:sz w:val="20"/>
                <w:szCs w:val="20"/>
              </w:rPr>
              <w:t>Опитування</w:t>
            </w:r>
          </w:p>
        </w:tc>
        <w:tc>
          <w:tcPr>
            <w:tcW w:w="690" w:type="dxa"/>
            <w:shd w:val="clear" w:color="auto" w:fill="auto"/>
            <w:vAlign w:val="center"/>
          </w:tcPr>
          <w:p w:rsidR="005336CF" w:rsidRPr="00B95F5D" w:rsidRDefault="005336CF" w:rsidP="005336CF">
            <w:pPr>
              <w:widowControl w:val="0"/>
              <w:autoSpaceDE w:val="0"/>
              <w:autoSpaceDN w:val="0"/>
              <w:adjustRightInd w:val="0"/>
              <w:jc w:val="center"/>
              <w:rPr>
                <w:sz w:val="20"/>
                <w:szCs w:val="20"/>
              </w:rPr>
            </w:pPr>
            <w:r w:rsidRPr="00B95F5D">
              <w:rPr>
                <w:sz w:val="20"/>
                <w:szCs w:val="20"/>
              </w:rPr>
              <w:t>5</w:t>
            </w:r>
          </w:p>
        </w:tc>
        <w:tc>
          <w:tcPr>
            <w:tcW w:w="1080" w:type="dxa"/>
            <w:tcBorders>
              <w:right w:val="single" w:sz="4" w:space="0" w:color="auto"/>
            </w:tcBorders>
            <w:shd w:val="clear" w:color="auto" w:fill="auto"/>
          </w:tcPr>
          <w:p w:rsidR="005336CF" w:rsidRPr="00B95F5D" w:rsidRDefault="005336CF" w:rsidP="005336CF">
            <w:pPr>
              <w:widowControl w:val="0"/>
              <w:autoSpaceDE w:val="0"/>
              <w:autoSpaceDN w:val="0"/>
              <w:adjustRightInd w:val="0"/>
              <w:jc w:val="center"/>
              <w:rPr>
                <w:sz w:val="20"/>
                <w:szCs w:val="20"/>
              </w:rPr>
            </w:pPr>
            <w:r w:rsidRPr="00B95F5D">
              <w:rPr>
                <w:sz w:val="20"/>
                <w:szCs w:val="20"/>
              </w:rPr>
              <w:t>Див. літературу до теми</w:t>
            </w:r>
          </w:p>
        </w:tc>
      </w:tr>
      <w:tr w:rsidR="005336CF" w:rsidRPr="00B95F5D" w:rsidTr="005336CF">
        <w:trPr>
          <w:trHeight w:val="58"/>
        </w:trPr>
        <w:tc>
          <w:tcPr>
            <w:tcW w:w="719" w:type="dxa"/>
            <w:shd w:val="clear" w:color="auto" w:fill="auto"/>
          </w:tcPr>
          <w:p w:rsidR="005336CF" w:rsidRPr="00B95F5D" w:rsidRDefault="005336CF" w:rsidP="005336CF">
            <w:pPr>
              <w:widowControl w:val="0"/>
              <w:autoSpaceDE w:val="0"/>
              <w:autoSpaceDN w:val="0"/>
              <w:adjustRightInd w:val="0"/>
              <w:jc w:val="right"/>
              <w:rPr>
                <w:sz w:val="20"/>
                <w:szCs w:val="20"/>
              </w:rPr>
            </w:pPr>
            <w:r w:rsidRPr="00B95F5D">
              <w:rPr>
                <w:sz w:val="20"/>
                <w:szCs w:val="20"/>
              </w:rPr>
              <w:t>2.3.</w:t>
            </w:r>
          </w:p>
        </w:tc>
        <w:tc>
          <w:tcPr>
            <w:tcW w:w="1980" w:type="dxa"/>
            <w:shd w:val="clear" w:color="auto" w:fill="auto"/>
          </w:tcPr>
          <w:p w:rsidR="005336CF" w:rsidRPr="00B95F5D" w:rsidRDefault="005336CF" w:rsidP="005336CF">
            <w:pPr>
              <w:widowControl w:val="0"/>
              <w:autoSpaceDE w:val="0"/>
              <w:autoSpaceDN w:val="0"/>
              <w:adjustRightInd w:val="0"/>
              <w:rPr>
                <w:sz w:val="20"/>
                <w:szCs w:val="20"/>
              </w:rPr>
            </w:pPr>
            <w:r w:rsidRPr="00B95F5D">
              <w:rPr>
                <w:sz w:val="20"/>
                <w:szCs w:val="20"/>
              </w:rPr>
              <w:t xml:space="preserve">І. С. Бах: основні етапи творчості. Клавірна та </w:t>
            </w:r>
            <w:r>
              <w:rPr>
                <w:sz w:val="20"/>
                <w:szCs w:val="20"/>
                <w:lang w:val="uk-UA"/>
              </w:rPr>
              <w:t xml:space="preserve">кантатно-ораторіальна </w:t>
            </w:r>
            <w:r w:rsidRPr="00B95F5D">
              <w:rPr>
                <w:sz w:val="20"/>
                <w:szCs w:val="20"/>
              </w:rPr>
              <w:t xml:space="preserve">творчість. </w:t>
            </w:r>
          </w:p>
        </w:tc>
        <w:tc>
          <w:tcPr>
            <w:tcW w:w="4320" w:type="dxa"/>
            <w:shd w:val="clear" w:color="auto" w:fill="auto"/>
          </w:tcPr>
          <w:p w:rsidR="005336CF" w:rsidRPr="00B95F5D" w:rsidRDefault="005336CF" w:rsidP="005336CF">
            <w:pPr>
              <w:widowControl w:val="0"/>
              <w:numPr>
                <w:ilvl w:val="0"/>
                <w:numId w:val="20"/>
              </w:numPr>
              <w:autoSpaceDE w:val="0"/>
              <w:autoSpaceDN w:val="0"/>
              <w:adjustRightInd w:val="0"/>
              <w:jc w:val="both"/>
              <w:rPr>
                <w:sz w:val="20"/>
                <w:szCs w:val="20"/>
              </w:rPr>
            </w:pPr>
            <w:r w:rsidRPr="00B95F5D">
              <w:rPr>
                <w:sz w:val="20"/>
                <w:szCs w:val="20"/>
              </w:rPr>
              <w:t>Створити хронологічну таблицю життя І. С. Баха.</w:t>
            </w:r>
          </w:p>
          <w:p w:rsidR="005336CF" w:rsidRPr="00B95F5D" w:rsidRDefault="005336CF" w:rsidP="005336CF">
            <w:pPr>
              <w:widowControl w:val="0"/>
              <w:numPr>
                <w:ilvl w:val="0"/>
                <w:numId w:val="20"/>
              </w:numPr>
              <w:autoSpaceDE w:val="0"/>
              <w:autoSpaceDN w:val="0"/>
              <w:adjustRightInd w:val="0"/>
              <w:jc w:val="both"/>
              <w:rPr>
                <w:sz w:val="20"/>
                <w:szCs w:val="20"/>
              </w:rPr>
            </w:pPr>
            <w:r>
              <w:rPr>
                <w:sz w:val="20"/>
                <w:szCs w:val="20"/>
              </w:rPr>
              <w:t xml:space="preserve">Прослухати інвенції </w:t>
            </w:r>
            <w:r w:rsidRPr="00B95F5D">
              <w:rPr>
                <w:sz w:val="20"/>
                <w:szCs w:val="20"/>
              </w:rPr>
              <w:t>для клавіру</w:t>
            </w:r>
            <w:r>
              <w:rPr>
                <w:sz w:val="20"/>
                <w:szCs w:val="20"/>
                <w:lang w:val="uk-UA"/>
              </w:rPr>
              <w:t>, «Англійські» та «Французькі» сюїти</w:t>
            </w:r>
            <w:r w:rsidRPr="00B95F5D">
              <w:rPr>
                <w:sz w:val="20"/>
                <w:szCs w:val="20"/>
              </w:rPr>
              <w:t>.</w:t>
            </w:r>
          </w:p>
          <w:p w:rsidR="005336CF" w:rsidRPr="00B95F5D" w:rsidRDefault="005336CF" w:rsidP="005336CF">
            <w:pPr>
              <w:widowControl w:val="0"/>
              <w:numPr>
                <w:ilvl w:val="0"/>
                <w:numId w:val="20"/>
              </w:numPr>
              <w:autoSpaceDE w:val="0"/>
              <w:autoSpaceDN w:val="0"/>
              <w:adjustRightInd w:val="0"/>
              <w:jc w:val="both"/>
              <w:rPr>
                <w:sz w:val="20"/>
                <w:szCs w:val="20"/>
              </w:rPr>
            </w:pPr>
            <w:r w:rsidRPr="00B95F5D">
              <w:rPr>
                <w:sz w:val="20"/>
                <w:szCs w:val="20"/>
              </w:rPr>
              <w:t xml:space="preserve">Прослухати </w:t>
            </w:r>
            <w:r>
              <w:rPr>
                <w:sz w:val="20"/>
                <w:szCs w:val="20"/>
                <w:lang w:val="uk-UA"/>
              </w:rPr>
              <w:t>кантати та ораторії композитора,</w:t>
            </w:r>
            <w:r>
              <w:rPr>
                <w:sz w:val="20"/>
                <w:szCs w:val="20"/>
              </w:rPr>
              <w:t xml:space="preserve"> дати їм характеристику</w:t>
            </w:r>
            <w:r w:rsidRPr="00B95F5D">
              <w:rPr>
                <w:sz w:val="20"/>
                <w:szCs w:val="20"/>
              </w:rPr>
              <w:t>.</w:t>
            </w:r>
          </w:p>
          <w:p w:rsidR="005336CF" w:rsidRPr="00B72A80" w:rsidRDefault="005336CF" w:rsidP="005336CF">
            <w:pPr>
              <w:widowControl w:val="0"/>
              <w:numPr>
                <w:ilvl w:val="0"/>
                <w:numId w:val="20"/>
              </w:numPr>
              <w:autoSpaceDE w:val="0"/>
              <w:autoSpaceDN w:val="0"/>
              <w:adjustRightInd w:val="0"/>
              <w:jc w:val="both"/>
              <w:rPr>
                <w:sz w:val="20"/>
                <w:szCs w:val="20"/>
              </w:rPr>
            </w:pPr>
            <w:r>
              <w:rPr>
                <w:sz w:val="20"/>
                <w:szCs w:val="20"/>
                <w:lang w:val="uk-UA"/>
              </w:rPr>
              <w:t>Дослідити історію протестантського хоралу</w:t>
            </w:r>
            <w:r w:rsidRPr="00B95F5D">
              <w:rPr>
                <w:sz w:val="20"/>
                <w:szCs w:val="20"/>
              </w:rPr>
              <w:t>.</w:t>
            </w:r>
          </w:p>
          <w:p w:rsidR="005336CF" w:rsidRPr="00B95F5D" w:rsidRDefault="005336CF" w:rsidP="005336CF">
            <w:pPr>
              <w:widowControl w:val="0"/>
              <w:numPr>
                <w:ilvl w:val="0"/>
                <w:numId w:val="20"/>
              </w:numPr>
              <w:autoSpaceDE w:val="0"/>
              <w:autoSpaceDN w:val="0"/>
              <w:adjustRightInd w:val="0"/>
              <w:jc w:val="both"/>
              <w:rPr>
                <w:sz w:val="20"/>
                <w:szCs w:val="20"/>
              </w:rPr>
            </w:pPr>
            <w:r>
              <w:rPr>
                <w:sz w:val="20"/>
                <w:szCs w:val="20"/>
                <w:lang w:val="uk-UA"/>
              </w:rPr>
              <w:t>Вміти дати визначення поняттю риторика, музична риторика, барокові фігури</w:t>
            </w:r>
          </w:p>
        </w:tc>
        <w:tc>
          <w:tcPr>
            <w:tcW w:w="900" w:type="dxa"/>
            <w:shd w:val="clear" w:color="auto" w:fill="auto"/>
            <w:vAlign w:val="center"/>
          </w:tcPr>
          <w:p w:rsidR="005336CF" w:rsidRPr="00B95F5D" w:rsidRDefault="005336CF" w:rsidP="005336CF">
            <w:pPr>
              <w:widowControl w:val="0"/>
              <w:autoSpaceDE w:val="0"/>
              <w:autoSpaceDN w:val="0"/>
              <w:adjustRightInd w:val="0"/>
              <w:jc w:val="center"/>
              <w:rPr>
                <w:sz w:val="20"/>
                <w:szCs w:val="20"/>
                <w:lang w:val="uk-UA"/>
              </w:rPr>
            </w:pPr>
            <w:r w:rsidRPr="00B95F5D">
              <w:rPr>
                <w:sz w:val="20"/>
                <w:szCs w:val="20"/>
                <w:lang w:val="uk-UA"/>
              </w:rPr>
              <w:t>2</w:t>
            </w:r>
          </w:p>
        </w:tc>
        <w:tc>
          <w:tcPr>
            <w:tcW w:w="1260" w:type="dxa"/>
            <w:shd w:val="clear" w:color="auto" w:fill="auto"/>
            <w:vAlign w:val="center"/>
          </w:tcPr>
          <w:p w:rsidR="005336CF" w:rsidRPr="00B95F5D" w:rsidRDefault="005336CF" w:rsidP="005336CF">
            <w:pPr>
              <w:widowControl w:val="0"/>
              <w:autoSpaceDE w:val="0"/>
              <w:autoSpaceDN w:val="0"/>
              <w:adjustRightInd w:val="0"/>
              <w:jc w:val="both"/>
              <w:rPr>
                <w:sz w:val="20"/>
                <w:szCs w:val="20"/>
              </w:rPr>
            </w:pPr>
            <w:r w:rsidRPr="00B95F5D">
              <w:rPr>
                <w:sz w:val="20"/>
                <w:szCs w:val="20"/>
              </w:rPr>
              <w:t xml:space="preserve">Опитування </w:t>
            </w:r>
          </w:p>
        </w:tc>
        <w:tc>
          <w:tcPr>
            <w:tcW w:w="690" w:type="dxa"/>
            <w:shd w:val="clear" w:color="auto" w:fill="auto"/>
            <w:vAlign w:val="center"/>
          </w:tcPr>
          <w:p w:rsidR="005336CF" w:rsidRPr="00B95F5D" w:rsidRDefault="005336CF" w:rsidP="005336CF">
            <w:pPr>
              <w:widowControl w:val="0"/>
              <w:autoSpaceDE w:val="0"/>
              <w:autoSpaceDN w:val="0"/>
              <w:adjustRightInd w:val="0"/>
              <w:jc w:val="center"/>
              <w:rPr>
                <w:sz w:val="20"/>
                <w:szCs w:val="20"/>
              </w:rPr>
            </w:pPr>
            <w:r w:rsidRPr="00B95F5D">
              <w:rPr>
                <w:sz w:val="20"/>
                <w:szCs w:val="20"/>
              </w:rPr>
              <w:t>5</w:t>
            </w:r>
          </w:p>
        </w:tc>
        <w:tc>
          <w:tcPr>
            <w:tcW w:w="1111" w:type="dxa"/>
            <w:gridSpan w:val="2"/>
            <w:shd w:val="clear" w:color="auto" w:fill="auto"/>
          </w:tcPr>
          <w:p w:rsidR="005336CF" w:rsidRPr="00B95F5D" w:rsidRDefault="005336CF" w:rsidP="005336CF">
            <w:pPr>
              <w:widowControl w:val="0"/>
              <w:autoSpaceDE w:val="0"/>
              <w:autoSpaceDN w:val="0"/>
              <w:adjustRightInd w:val="0"/>
              <w:jc w:val="center"/>
              <w:rPr>
                <w:sz w:val="20"/>
                <w:szCs w:val="20"/>
              </w:rPr>
            </w:pPr>
            <w:r w:rsidRPr="00B95F5D">
              <w:rPr>
                <w:sz w:val="20"/>
                <w:szCs w:val="20"/>
              </w:rPr>
              <w:t>Див. літературу до теми</w:t>
            </w:r>
          </w:p>
        </w:tc>
        <w:tc>
          <w:tcPr>
            <w:tcW w:w="236" w:type="dxa"/>
            <w:tcBorders>
              <w:right w:val="nil"/>
            </w:tcBorders>
            <w:shd w:val="clear" w:color="auto" w:fill="auto"/>
          </w:tcPr>
          <w:p w:rsidR="005336CF" w:rsidRPr="00B95F5D" w:rsidRDefault="005336CF" w:rsidP="005336CF"/>
          <w:p w:rsidR="005336CF" w:rsidRPr="00B95F5D" w:rsidRDefault="005336CF" w:rsidP="005336CF"/>
          <w:p w:rsidR="005336CF" w:rsidRPr="00B95F5D" w:rsidRDefault="005336CF" w:rsidP="005336CF">
            <w:pPr>
              <w:widowControl w:val="0"/>
              <w:autoSpaceDE w:val="0"/>
              <w:autoSpaceDN w:val="0"/>
              <w:adjustRightInd w:val="0"/>
              <w:jc w:val="center"/>
            </w:pPr>
          </w:p>
        </w:tc>
      </w:tr>
      <w:tr w:rsidR="005336CF" w:rsidRPr="00B95F5D" w:rsidTr="005336CF">
        <w:trPr>
          <w:gridAfter w:val="2"/>
          <w:wAfter w:w="267" w:type="dxa"/>
          <w:trHeight w:val="1012"/>
        </w:trPr>
        <w:tc>
          <w:tcPr>
            <w:tcW w:w="719" w:type="dxa"/>
            <w:shd w:val="clear" w:color="auto" w:fill="auto"/>
          </w:tcPr>
          <w:p w:rsidR="005336CF" w:rsidRPr="00B95F5D" w:rsidRDefault="005336CF" w:rsidP="005336CF">
            <w:pPr>
              <w:widowControl w:val="0"/>
              <w:autoSpaceDE w:val="0"/>
              <w:autoSpaceDN w:val="0"/>
              <w:adjustRightInd w:val="0"/>
              <w:jc w:val="right"/>
              <w:rPr>
                <w:sz w:val="20"/>
                <w:szCs w:val="20"/>
              </w:rPr>
            </w:pPr>
            <w:r w:rsidRPr="00B95F5D">
              <w:rPr>
                <w:sz w:val="20"/>
                <w:szCs w:val="20"/>
              </w:rPr>
              <w:t>2.4.</w:t>
            </w:r>
          </w:p>
        </w:tc>
        <w:tc>
          <w:tcPr>
            <w:tcW w:w="1980" w:type="dxa"/>
            <w:shd w:val="clear" w:color="auto" w:fill="auto"/>
          </w:tcPr>
          <w:p w:rsidR="005336CF" w:rsidRPr="00B95F5D" w:rsidRDefault="005336CF" w:rsidP="005336CF">
            <w:pPr>
              <w:widowControl w:val="0"/>
              <w:autoSpaceDE w:val="0"/>
              <w:autoSpaceDN w:val="0"/>
              <w:adjustRightInd w:val="0"/>
              <w:rPr>
                <w:sz w:val="20"/>
                <w:szCs w:val="20"/>
              </w:rPr>
            </w:pPr>
            <w:r w:rsidRPr="00B95F5D">
              <w:rPr>
                <w:sz w:val="20"/>
                <w:szCs w:val="20"/>
              </w:rPr>
              <w:t xml:space="preserve">Творча </w:t>
            </w:r>
            <w:r>
              <w:rPr>
                <w:sz w:val="20"/>
                <w:szCs w:val="20"/>
                <w:lang w:val="uk-UA"/>
              </w:rPr>
              <w:t xml:space="preserve">постать </w:t>
            </w:r>
            <w:r w:rsidRPr="00B95F5D">
              <w:rPr>
                <w:sz w:val="20"/>
                <w:szCs w:val="20"/>
              </w:rPr>
              <w:t xml:space="preserve">Г. Ф. Генделя. </w:t>
            </w:r>
          </w:p>
        </w:tc>
        <w:tc>
          <w:tcPr>
            <w:tcW w:w="4320" w:type="dxa"/>
            <w:shd w:val="clear" w:color="auto" w:fill="auto"/>
          </w:tcPr>
          <w:p w:rsidR="005336CF" w:rsidRPr="00B95F5D" w:rsidRDefault="005336CF" w:rsidP="005336CF">
            <w:pPr>
              <w:widowControl w:val="0"/>
              <w:numPr>
                <w:ilvl w:val="0"/>
                <w:numId w:val="22"/>
              </w:numPr>
              <w:autoSpaceDE w:val="0"/>
              <w:autoSpaceDN w:val="0"/>
              <w:adjustRightInd w:val="0"/>
              <w:jc w:val="both"/>
              <w:rPr>
                <w:sz w:val="20"/>
                <w:szCs w:val="20"/>
              </w:rPr>
            </w:pPr>
            <w:r w:rsidRPr="00B95F5D">
              <w:rPr>
                <w:sz w:val="20"/>
                <w:szCs w:val="20"/>
              </w:rPr>
              <w:t xml:space="preserve">Вивчити особливості історичної ситуації у Німмеччині та Англії на межі </w:t>
            </w:r>
            <w:r w:rsidRPr="00B95F5D">
              <w:rPr>
                <w:sz w:val="20"/>
                <w:szCs w:val="20"/>
                <w:lang w:val="en-US"/>
              </w:rPr>
              <w:t>XVII</w:t>
            </w:r>
            <w:r w:rsidRPr="00B95F5D">
              <w:rPr>
                <w:sz w:val="20"/>
                <w:szCs w:val="20"/>
              </w:rPr>
              <w:t xml:space="preserve"> – </w:t>
            </w:r>
            <w:r w:rsidRPr="00B95F5D">
              <w:rPr>
                <w:sz w:val="20"/>
                <w:szCs w:val="20"/>
                <w:lang w:val="en-US"/>
              </w:rPr>
              <w:t>XVII</w:t>
            </w:r>
            <w:r w:rsidRPr="00B95F5D">
              <w:rPr>
                <w:sz w:val="20"/>
                <w:szCs w:val="20"/>
              </w:rPr>
              <w:t>І ст.</w:t>
            </w:r>
          </w:p>
          <w:p w:rsidR="005336CF" w:rsidRPr="00B95F5D" w:rsidRDefault="005336CF" w:rsidP="005336CF">
            <w:pPr>
              <w:widowControl w:val="0"/>
              <w:numPr>
                <w:ilvl w:val="0"/>
                <w:numId w:val="22"/>
              </w:numPr>
              <w:autoSpaceDE w:val="0"/>
              <w:autoSpaceDN w:val="0"/>
              <w:adjustRightInd w:val="0"/>
              <w:jc w:val="both"/>
              <w:rPr>
                <w:sz w:val="20"/>
                <w:szCs w:val="20"/>
              </w:rPr>
            </w:pPr>
            <w:r w:rsidRPr="00B95F5D">
              <w:rPr>
                <w:sz w:val="20"/>
                <w:szCs w:val="20"/>
              </w:rPr>
              <w:t>Створити хронологічну таблицю життя Г. Ф. Генделя.</w:t>
            </w:r>
          </w:p>
          <w:p w:rsidR="005336CF" w:rsidRPr="00B95F5D" w:rsidRDefault="005336CF" w:rsidP="005336CF">
            <w:pPr>
              <w:widowControl w:val="0"/>
              <w:numPr>
                <w:ilvl w:val="0"/>
                <w:numId w:val="22"/>
              </w:numPr>
              <w:autoSpaceDE w:val="0"/>
              <w:autoSpaceDN w:val="0"/>
              <w:adjustRightInd w:val="0"/>
              <w:jc w:val="both"/>
              <w:rPr>
                <w:sz w:val="20"/>
                <w:szCs w:val="20"/>
              </w:rPr>
            </w:pPr>
            <w:r w:rsidRPr="00B95F5D">
              <w:rPr>
                <w:sz w:val="20"/>
                <w:szCs w:val="20"/>
              </w:rPr>
              <w:t>Окреслити основні напрямки творчих пошуків композитора.</w:t>
            </w:r>
          </w:p>
          <w:p w:rsidR="005336CF" w:rsidRPr="00B72A80" w:rsidRDefault="005336CF" w:rsidP="005336CF">
            <w:pPr>
              <w:widowControl w:val="0"/>
              <w:numPr>
                <w:ilvl w:val="0"/>
                <w:numId w:val="22"/>
              </w:numPr>
              <w:autoSpaceDE w:val="0"/>
              <w:autoSpaceDN w:val="0"/>
              <w:adjustRightInd w:val="0"/>
              <w:jc w:val="both"/>
              <w:rPr>
                <w:sz w:val="20"/>
                <w:szCs w:val="20"/>
              </w:rPr>
            </w:pPr>
            <w:r>
              <w:rPr>
                <w:sz w:val="20"/>
                <w:szCs w:val="20"/>
                <w:lang w:val="uk-UA"/>
              </w:rPr>
              <w:t>Прослухати оперу «Рінальдо»</w:t>
            </w:r>
          </w:p>
          <w:p w:rsidR="005336CF" w:rsidRPr="00B95F5D" w:rsidRDefault="005336CF" w:rsidP="005336CF">
            <w:pPr>
              <w:widowControl w:val="0"/>
              <w:numPr>
                <w:ilvl w:val="0"/>
                <w:numId w:val="22"/>
              </w:numPr>
              <w:autoSpaceDE w:val="0"/>
              <w:autoSpaceDN w:val="0"/>
              <w:adjustRightInd w:val="0"/>
              <w:jc w:val="both"/>
              <w:rPr>
                <w:sz w:val="20"/>
                <w:szCs w:val="20"/>
              </w:rPr>
            </w:pPr>
            <w:r w:rsidRPr="00B95F5D">
              <w:rPr>
                <w:sz w:val="20"/>
                <w:szCs w:val="20"/>
              </w:rPr>
              <w:t>Прослухати інструментальний цикл «Музика на воді»</w:t>
            </w:r>
          </w:p>
        </w:tc>
        <w:tc>
          <w:tcPr>
            <w:tcW w:w="900" w:type="dxa"/>
            <w:shd w:val="clear" w:color="auto" w:fill="auto"/>
            <w:vAlign w:val="center"/>
          </w:tcPr>
          <w:p w:rsidR="005336CF" w:rsidRPr="00B95F5D" w:rsidRDefault="005336CF" w:rsidP="005336CF">
            <w:pPr>
              <w:widowControl w:val="0"/>
              <w:autoSpaceDE w:val="0"/>
              <w:autoSpaceDN w:val="0"/>
              <w:adjustRightInd w:val="0"/>
              <w:jc w:val="center"/>
              <w:rPr>
                <w:sz w:val="20"/>
                <w:szCs w:val="20"/>
                <w:lang w:val="uk-UA"/>
              </w:rPr>
            </w:pPr>
            <w:r w:rsidRPr="00B95F5D">
              <w:rPr>
                <w:sz w:val="20"/>
                <w:szCs w:val="20"/>
                <w:lang w:val="uk-UA"/>
              </w:rPr>
              <w:t>2</w:t>
            </w:r>
          </w:p>
        </w:tc>
        <w:tc>
          <w:tcPr>
            <w:tcW w:w="1260" w:type="dxa"/>
            <w:shd w:val="clear" w:color="auto" w:fill="auto"/>
            <w:vAlign w:val="center"/>
          </w:tcPr>
          <w:p w:rsidR="005336CF" w:rsidRPr="00B95F5D" w:rsidRDefault="005336CF" w:rsidP="005336CF">
            <w:pPr>
              <w:widowControl w:val="0"/>
              <w:autoSpaceDE w:val="0"/>
              <w:autoSpaceDN w:val="0"/>
              <w:adjustRightInd w:val="0"/>
              <w:jc w:val="both"/>
              <w:rPr>
                <w:sz w:val="20"/>
                <w:szCs w:val="20"/>
              </w:rPr>
            </w:pPr>
            <w:r w:rsidRPr="00B95F5D">
              <w:rPr>
                <w:sz w:val="20"/>
                <w:szCs w:val="20"/>
              </w:rPr>
              <w:t>Опитування</w:t>
            </w:r>
          </w:p>
        </w:tc>
        <w:tc>
          <w:tcPr>
            <w:tcW w:w="690" w:type="dxa"/>
            <w:shd w:val="clear" w:color="auto" w:fill="auto"/>
            <w:vAlign w:val="center"/>
          </w:tcPr>
          <w:p w:rsidR="005336CF" w:rsidRPr="00B95F5D" w:rsidRDefault="005336CF" w:rsidP="005336CF">
            <w:pPr>
              <w:widowControl w:val="0"/>
              <w:autoSpaceDE w:val="0"/>
              <w:autoSpaceDN w:val="0"/>
              <w:adjustRightInd w:val="0"/>
              <w:jc w:val="center"/>
              <w:rPr>
                <w:sz w:val="20"/>
                <w:szCs w:val="20"/>
              </w:rPr>
            </w:pPr>
            <w:r w:rsidRPr="00B95F5D">
              <w:rPr>
                <w:sz w:val="20"/>
                <w:szCs w:val="20"/>
              </w:rPr>
              <w:t>5</w:t>
            </w:r>
          </w:p>
        </w:tc>
        <w:tc>
          <w:tcPr>
            <w:tcW w:w="1080" w:type="dxa"/>
            <w:shd w:val="clear" w:color="auto" w:fill="auto"/>
          </w:tcPr>
          <w:p w:rsidR="005336CF" w:rsidRPr="00B95F5D" w:rsidRDefault="005336CF" w:rsidP="005336CF">
            <w:pPr>
              <w:widowControl w:val="0"/>
              <w:autoSpaceDE w:val="0"/>
              <w:autoSpaceDN w:val="0"/>
              <w:adjustRightInd w:val="0"/>
              <w:jc w:val="center"/>
              <w:rPr>
                <w:sz w:val="20"/>
                <w:szCs w:val="20"/>
              </w:rPr>
            </w:pPr>
            <w:r w:rsidRPr="00B95F5D">
              <w:rPr>
                <w:sz w:val="20"/>
                <w:szCs w:val="20"/>
              </w:rPr>
              <w:t>Див. літературу до теми</w:t>
            </w:r>
          </w:p>
        </w:tc>
      </w:tr>
      <w:tr w:rsidR="005336CF" w:rsidRPr="00B95F5D" w:rsidTr="005336CF">
        <w:trPr>
          <w:gridAfter w:val="2"/>
          <w:wAfter w:w="267" w:type="dxa"/>
          <w:trHeight w:val="437"/>
        </w:trPr>
        <w:tc>
          <w:tcPr>
            <w:tcW w:w="10949" w:type="dxa"/>
            <w:gridSpan w:val="7"/>
            <w:shd w:val="clear" w:color="auto" w:fill="auto"/>
          </w:tcPr>
          <w:p w:rsidR="005336CF" w:rsidRPr="00591A12" w:rsidRDefault="005336CF" w:rsidP="005336CF">
            <w:pPr>
              <w:jc w:val="center"/>
              <w:rPr>
                <w:b/>
                <w:spacing w:val="-8"/>
                <w:lang w:val="uk-UA"/>
              </w:rPr>
            </w:pPr>
            <w:r w:rsidRPr="00591A12">
              <w:rPr>
                <w:b/>
                <w:spacing w:val="-8"/>
                <w:lang w:val="uk-UA"/>
              </w:rPr>
              <w:t>ІІ семестр. Модуль ІІІ. Музичний класицизм і романтизм</w:t>
            </w:r>
          </w:p>
        </w:tc>
      </w:tr>
      <w:tr w:rsidR="005336CF" w:rsidRPr="00B95F5D" w:rsidTr="005336CF">
        <w:trPr>
          <w:gridAfter w:val="2"/>
          <w:wAfter w:w="267" w:type="dxa"/>
          <w:trHeight w:val="1012"/>
        </w:trPr>
        <w:tc>
          <w:tcPr>
            <w:tcW w:w="719" w:type="dxa"/>
            <w:shd w:val="clear" w:color="auto" w:fill="auto"/>
          </w:tcPr>
          <w:p w:rsidR="005336CF" w:rsidRPr="00B95F5D" w:rsidRDefault="005336CF" w:rsidP="005336CF">
            <w:pPr>
              <w:widowControl w:val="0"/>
              <w:autoSpaceDE w:val="0"/>
              <w:autoSpaceDN w:val="0"/>
              <w:adjustRightInd w:val="0"/>
              <w:jc w:val="right"/>
              <w:rPr>
                <w:sz w:val="20"/>
                <w:szCs w:val="20"/>
                <w:lang w:val="uk-UA"/>
              </w:rPr>
            </w:pPr>
            <w:r>
              <w:rPr>
                <w:sz w:val="20"/>
                <w:szCs w:val="20"/>
                <w:lang w:val="uk-UA"/>
              </w:rPr>
              <w:t>3.1.</w:t>
            </w:r>
          </w:p>
        </w:tc>
        <w:tc>
          <w:tcPr>
            <w:tcW w:w="1980" w:type="dxa"/>
            <w:shd w:val="clear" w:color="auto" w:fill="auto"/>
          </w:tcPr>
          <w:p w:rsidR="005336CF" w:rsidRPr="00591A12" w:rsidRDefault="005336CF" w:rsidP="005336CF">
            <w:pPr>
              <w:widowControl w:val="0"/>
              <w:autoSpaceDE w:val="0"/>
              <w:autoSpaceDN w:val="0"/>
              <w:adjustRightInd w:val="0"/>
              <w:ind w:right="-108"/>
              <w:rPr>
                <w:sz w:val="20"/>
                <w:szCs w:val="20"/>
                <w:lang w:val="uk-UA"/>
              </w:rPr>
            </w:pPr>
            <w:r w:rsidRPr="00591A12">
              <w:rPr>
                <w:sz w:val="20"/>
                <w:szCs w:val="20"/>
                <w:lang w:val="uk-UA"/>
              </w:rPr>
              <w:t>Естетико-стильові засади класицизму в музиці. Соната і симфонія</w:t>
            </w:r>
          </w:p>
        </w:tc>
        <w:tc>
          <w:tcPr>
            <w:tcW w:w="4320" w:type="dxa"/>
            <w:shd w:val="clear" w:color="auto" w:fill="auto"/>
          </w:tcPr>
          <w:p w:rsidR="005336CF" w:rsidRDefault="005336CF" w:rsidP="005336CF">
            <w:pPr>
              <w:pStyle w:val="af0"/>
              <w:widowControl w:val="0"/>
              <w:numPr>
                <w:ilvl w:val="0"/>
                <w:numId w:val="40"/>
              </w:numPr>
              <w:autoSpaceDE w:val="0"/>
              <w:autoSpaceDN w:val="0"/>
              <w:adjustRightInd w:val="0"/>
              <w:ind w:left="683" w:hanging="283"/>
              <w:jc w:val="both"/>
              <w:rPr>
                <w:sz w:val="20"/>
                <w:szCs w:val="20"/>
                <w:lang w:val="uk-UA"/>
              </w:rPr>
            </w:pPr>
            <w:r>
              <w:rPr>
                <w:sz w:val="20"/>
                <w:szCs w:val="20"/>
                <w:lang w:val="uk-UA"/>
              </w:rPr>
              <w:t>Розрізняти поняття «топос», «семантика»</w:t>
            </w:r>
          </w:p>
          <w:p w:rsidR="005336CF" w:rsidRDefault="005336CF" w:rsidP="005336CF">
            <w:pPr>
              <w:pStyle w:val="af0"/>
              <w:widowControl w:val="0"/>
              <w:numPr>
                <w:ilvl w:val="0"/>
                <w:numId w:val="40"/>
              </w:numPr>
              <w:autoSpaceDE w:val="0"/>
              <w:autoSpaceDN w:val="0"/>
              <w:adjustRightInd w:val="0"/>
              <w:ind w:left="683" w:hanging="283"/>
              <w:jc w:val="both"/>
              <w:rPr>
                <w:sz w:val="20"/>
                <w:szCs w:val="20"/>
                <w:lang w:val="uk-UA"/>
              </w:rPr>
            </w:pPr>
            <w:r>
              <w:rPr>
                <w:sz w:val="20"/>
                <w:szCs w:val="20"/>
                <w:lang w:val="uk-UA"/>
              </w:rPr>
              <w:t>Знати структурні особливості класичної симфонії і сонати.</w:t>
            </w:r>
          </w:p>
          <w:p w:rsidR="005336CF" w:rsidRDefault="005336CF" w:rsidP="005336CF">
            <w:pPr>
              <w:pStyle w:val="af0"/>
              <w:widowControl w:val="0"/>
              <w:numPr>
                <w:ilvl w:val="0"/>
                <w:numId w:val="40"/>
              </w:numPr>
              <w:autoSpaceDE w:val="0"/>
              <w:autoSpaceDN w:val="0"/>
              <w:adjustRightInd w:val="0"/>
              <w:ind w:left="683" w:hanging="283"/>
              <w:jc w:val="both"/>
              <w:rPr>
                <w:sz w:val="20"/>
                <w:szCs w:val="20"/>
                <w:lang w:val="uk-UA"/>
              </w:rPr>
            </w:pPr>
            <w:r>
              <w:rPr>
                <w:sz w:val="20"/>
                <w:szCs w:val="20"/>
                <w:lang w:val="uk-UA"/>
              </w:rPr>
              <w:t>Прослухати Лондонські симфонії Й. Гайдна, а також його квартети.</w:t>
            </w:r>
          </w:p>
          <w:p w:rsidR="005336CF" w:rsidRDefault="005336CF" w:rsidP="005336CF">
            <w:pPr>
              <w:pStyle w:val="af0"/>
              <w:widowControl w:val="0"/>
              <w:numPr>
                <w:ilvl w:val="0"/>
                <w:numId w:val="40"/>
              </w:numPr>
              <w:autoSpaceDE w:val="0"/>
              <w:autoSpaceDN w:val="0"/>
              <w:adjustRightInd w:val="0"/>
              <w:ind w:left="683" w:hanging="283"/>
              <w:jc w:val="both"/>
              <w:rPr>
                <w:sz w:val="20"/>
                <w:szCs w:val="20"/>
                <w:lang w:val="uk-UA"/>
              </w:rPr>
            </w:pPr>
            <w:r>
              <w:rPr>
                <w:sz w:val="20"/>
                <w:szCs w:val="20"/>
                <w:lang w:val="uk-UA"/>
              </w:rPr>
              <w:t>Дослідити історію виникнення і розвитку фортепіано</w:t>
            </w:r>
          </w:p>
          <w:p w:rsidR="005336CF" w:rsidRPr="00E0415A" w:rsidRDefault="005336CF" w:rsidP="005336CF">
            <w:pPr>
              <w:pStyle w:val="af0"/>
              <w:widowControl w:val="0"/>
              <w:numPr>
                <w:ilvl w:val="0"/>
                <w:numId w:val="40"/>
              </w:numPr>
              <w:autoSpaceDE w:val="0"/>
              <w:autoSpaceDN w:val="0"/>
              <w:adjustRightInd w:val="0"/>
              <w:ind w:left="683" w:hanging="283"/>
              <w:jc w:val="both"/>
              <w:rPr>
                <w:sz w:val="20"/>
                <w:szCs w:val="20"/>
                <w:lang w:val="uk-UA"/>
              </w:rPr>
            </w:pPr>
            <w:r>
              <w:rPr>
                <w:sz w:val="20"/>
                <w:szCs w:val="20"/>
                <w:lang w:val="uk-UA"/>
              </w:rPr>
              <w:t>Уміти визначити роль мангеймської школи у становленні традицій сонатно-симфонічного циклу</w:t>
            </w:r>
          </w:p>
        </w:tc>
        <w:tc>
          <w:tcPr>
            <w:tcW w:w="900" w:type="dxa"/>
            <w:shd w:val="clear" w:color="auto" w:fill="auto"/>
            <w:vAlign w:val="center"/>
          </w:tcPr>
          <w:p w:rsidR="005336CF" w:rsidRPr="00B95F5D" w:rsidRDefault="005336CF" w:rsidP="005336CF">
            <w:pPr>
              <w:widowControl w:val="0"/>
              <w:autoSpaceDE w:val="0"/>
              <w:autoSpaceDN w:val="0"/>
              <w:adjustRightInd w:val="0"/>
              <w:jc w:val="center"/>
              <w:rPr>
                <w:sz w:val="20"/>
                <w:szCs w:val="20"/>
                <w:lang w:val="uk-UA"/>
              </w:rPr>
            </w:pPr>
            <w:r>
              <w:rPr>
                <w:sz w:val="20"/>
                <w:szCs w:val="20"/>
                <w:lang w:val="uk-UA"/>
              </w:rPr>
              <w:t>2</w:t>
            </w:r>
          </w:p>
        </w:tc>
        <w:tc>
          <w:tcPr>
            <w:tcW w:w="1260" w:type="dxa"/>
            <w:shd w:val="clear" w:color="auto" w:fill="auto"/>
            <w:vAlign w:val="center"/>
          </w:tcPr>
          <w:p w:rsidR="005336CF" w:rsidRPr="00591A12" w:rsidRDefault="005336CF" w:rsidP="005336CF">
            <w:pPr>
              <w:widowControl w:val="0"/>
              <w:autoSpaceDE w:val="0"/>
              <w:autoSpaceDN w:val="0"/>
              <w:adjustRightInd w:val="0"/>
              <w:jc w:val="both"/>
              <w:rPr>
                <w:sz w:val="20"/>
                <w:szCs w:val="20"/>
                <w:lang w:val="uk-UA"/>
              </w:rPr>
            </w:pPr>
            <w:r>
              <w:rPr>
                <w:sz w:val="20"/>
                <w:szCs w:val="20"/>
                <w:lang w:val="uk-UA"/>
              </w:rPr>
              <w:t>Опитування</w:t>
            </w:r>
          </w:p>
        </w:tc>
        <w:tc>
          <w:tcPr>
            <w:tcW w:w="690" w:type="dxa"/>
            <w:shd w:val="clear" w:color="auto" w:fill="auto"/>
            <w:vAlign w:val="center"/>
          </w:tcPr>
          <w:p w:rsidR="005336CF" w:rsidRPr="00591A12" w:rsidRDefault="005336CF" w:rsidP="005336CF">
            <w:pPr>
              <w:widowControl w:val="0"/>
              <w:autoSpaceDE w:val="0"/>
              <w:autoSpaceDN w:val="0"/>
              <w:adjustRightInd w:val="0"/>
              <w:jc w:val="center"/>
              <w:rPr>
                <w:sz w:val="20"/>
                <w:szCs w:val="20"/>
                <w:lang w:val="uk-UA"/>
              </w:rPr>
            </w:pPr>
            <w:r>
              <w:rPr>
                <w:sz w:val="20"/>
                <w:szCs w:val="20"/>
                <w:lang w:val="uk-UA"/>
              </w:rPr>
              <w:t>5</w:t>
            </w:r>
          </w:p>
        </w:tc>
        <w:tc>
          <w:tcPr>
            <w:tcW w:w="1080" w:type="dxa"/>
            <w:shd w:val="clear" w:color="auto" w:fill="auto"/>
          </w:tcPr>
          <w:p w:rsidR="005336CF" w:rsidRPr="00B95F5D" w:rsidRDefault="005336CF" w:rsidP="005336CF">
            <w:pPr>
              <w:widowControl w:val="0"/>
              <w:autoSpaceDE w:val="0"/>
              <w:autoSpaceDN w:val="0"/>
              <w:adjustRightInd w:val="0"/>
              <w:jc w:val="center"/>
              <w:rPr>
                <w:sz w:val="20"/>
                <w:szCs w:val="20"/>
              </w:rPr>
            </w:pPr>
            <w:r w:rsidRPr="00B95F5D">
              <w:rPr>
                <w:sz w:val="20"/>
                <w:szCs w:val="20"/>
              </w:rPr>
              <w:t>Див. літературу до теми</w:t>
            </w:r>
          </w:p>
        </w:tc>
      </w:tr>
      <w:tr w:rsidR="005336CF" w:rsidRPr="00B95F5D" w:rsidTr="005336CF">
        <w:trPr>
          <w:gridAfter w:val="2"/>
          <w:wAfter w:w="267" w:type="dxa"/>
          <w:trHeight w:val="1012"/>
        </w:trPr>
        <w:tc>
          <w:tcPr>
            <w:tcW w:w="719" w:type="dxa"/>
            <w:shd w:val="clear" w:color="auto" w:fill="auto"/>
          </w:tcPr>
          <w:p w:rsidR="005336CF" w:rsidRPr="00B95F5D" w:rsidRDefault="005336CF" w:rsidP="005336CF">
            <w:pPr>
              <w:widowControl w:val="0"/>
              <w:autoSpaceDE w:val="0"/>
              <w:autoSpaceDN w:val="0"/>
              <w:adjustRightInd w:val="0"/>
              <w:jc w:val="right"/>
              <w:rPr>
                <w:sz w:val="20"/>
                <w:szCs w:val="20"/>
              </w:rPr>
            </w:pPr>
            <w:r>
              <w:rPr>
                <w:sz w:val="20"/>
                <w:szCs w:val="20"/>
                <w:lang w:val="uk-UA"/>
              </w:rPr>
              <w:lastRenderedPageBreak/>
              <w:t>3.2.</w:t>
            </w:r>
          </w:p>
        </w:tc>
        <w:tc>
          <w:tcPr>
            <w:tcW w:w="1980" w:type="dxa"/>
            <w:shd w:val="clear" w:color="auto" w:fill="auto"/>
          </w:tcPr>
          <w:p w:rsidR="005336CF" w:rsidRPr="00591A12" w:rsidRDefault="005336CF" w:rsidP="005336CF">
            <w:pPr>
              <w:widowControl w:val="0"/>
              <w:autoSpaceDE w:val="0"/>
              <w:autoSpaceDN w:val="0"/>
              <w:adjustRightInd w:val="0"/>
              <w:ind w:right="-108"/>
              <w:rPr>
                <w:sz w:val="20"/>
                <w:szCs w:val="20"/>
                <w:lang w:val="uk-UA"/>
              </w:rPr>
            </w:pPr>
            <w:r w:rsidRPr="00591A12">
              <w:rPr>
                <w:sz w:val="20"/>
                <w:szCs w:val="20"/>
                <w:lang w:val="uk-UA"/>
              </w:rPr>
              <w:t>Оперна реформа Х. В. Глюка</w:t>
            </w:r>
          </w:p>
        </w:tc>
        <w:tc>
          <w:tcPr>
            <w:tcW w:w="4320" w:type="dxa"/>
            <w:shd w:val="clear" w:color="auto" w:fill="auto"/>
          </w:tcPr>
          <w:p w:rsidR="005336CF" w:rsidRPr="00120E76" w:rsidRDefault="005336CF" w:rsidP="005336CF">
            <w:pPr>
              <w:pStyle w:val="af0"/>
              <w:widowControl w:val="0"/>
              <w:numPr>
                <w:ilvl w:val="0"/>
                <w:numId w:val="43"/>
              </w:numPr>
              <w:autoSpaceDE w:val="0"/>
              <w:autoSpaceDN w:val="0"/>
              <w:adjustRightInd w:val="0"/>
              <w:jc w:val="both"/>
              <w:rPr>
                <w:sz w:val="20"/>
                <w:szCs w:val="20"/>
                <w:lang w:val="uk-UA"/>
              </w:rPr>
            </w:pPr>
            <w:r>
              <w:rPr>
                <w:sz w:val="20"/>
                <w:szCs w:val="20"/>
                <w:lang w:val="uk-UA"/>
              </w:rPr>
              <w:t xml:space="preserve">Знати основні жанрові моделі опери у </w:t>
            </w:r>
            <w:r>
              <w:rPr>
                <w:sz w:val="20"/>
                <w:szCs w:val="20"/>
                <w:lang w:val="en-US"/>
              </w:rPr>
              <w:t>XVIII</w:t>
            </w:r>
            <w:r w:rsidRPr="00120E76">
              <w:rPr>
                <w:sz w:val="20"/>
                <w:szCs w:val="20"/>
              </w:rPr>
              <w:t xml:space="preserve"> </w:t>
            </w:r>
            <w:r>
              <w:rPr>
                <w:sz w:val="20"/>
                <w:szCs w:val="20"/>
              </w:rPr>
              <w:t xml:space="preserve">ст. </w:t>
            </w:r>
            <w:r w:rsidRPr="00120E76">
              <w:rPr>
                <w:sz w:val="20"/>
                <w:szCs w:val="20"/>
                <w:lang w:val="en-US"/>
              </w:rPr>
              <w:t>(</w:t>
            </w:r>
            <w:r>
              <w:rPr>
                <w:sz w:val="20"/>
                <w:szCs w:val="20"/>
                <w:lang w:val="en-US"/>
              </w:rPr>
              <w:t>opera-seria, opers-buffo, semi seria</w:t>
            </w:r>
            <w:r w:rsidRPr="00120E76">
              <w:rPr>
                <w:sz w:val="20"/>
                <w:szCs w:val="20"/>
                <w:lang w:val="en-US"/>
              </w:rPr>
              <w:t>)</w:t>
            </w:r>
          </w:p>
          <w:p w:rsidR="005336CF" w:rsidRDefault="005336CF" w:rsidP="005336CF">
            <w:pPr>
              <w:pStyle w:val="af0"/>
              <w:widowControl w:val="0"/>
              <w:numPr>
                <w:ilvl w:val="0"/>
                <w:numId w:val="43"/>
              </w:numPr>
              <w:autoSpaceDE w:val="0"/>
              <w:autoSpaceDN w:val="0"/>
              <w:adjustRightInd w:val="0"/>
              <w:jc w:val="both"/>
              <w:rPr>
                <w:sz w:val="20"/>
                <w:szCs w:val="20"/>
                <w:lang w:val="uk-UA"/>
              </w:rPr>
            </w:pPr>
            <w:r>
              <w:rPr>
                <w:sz w:val="20"/>
                <w:szCs w:val="20"/>
                <w:lang w:val="uk-UA"/>
              </w:rPr>
              <w:t>Вміти викласти основні ідеї К. В. Глюка щодо реформи оперного жанру</w:t>
            </w:r>
          </w:p>
          <w:p w:rsidR="005336CF" w:rsidRDefault="005336CF" w:rsidP="005336CF">
            <w:pPr>
              <w:pStyle w:val="af0"/>
              <w:widowControl w:val="0"/>
              <w:numPr>
                <w:ilvl w:val="0"/>
                <w:numId w:val="43"/>
              </w:numPr>
              <w:autoSpaceDE w:val="0"/>
              <w:autoSpaceDN w:val="0"/>
              <w:adjustRightInd w:val="0"/>
              <w:jc w:val="both"/>
              <w:rPr>
                <w:sz w:val="20"/>
                <w:szCs w:val="20"/>
                <w:lang w:val="uk-UA"/>
              </w:rPr>
            </w:pPr>
            <w:r>
              <w:rPr>
                <w:sz w:val="20"/>
                <w:szCs w:val="20"/>
                <w:lang w:val="uk-UA"/>
              </w:rPr>
              <w:t>Знати імена видатних лібретистів класичної доби</w:t>
            </w:r>
          </w:p>
          <w:p w:rsidR="005336CF" w:rsidRDefault="005336CF" w:rsidP="005336CF">
            <w:pPr>
              <w:pStyle w:val="af0"/>
              <w:widowControl w:val="0"/>
              <w:numPr>
                <w:ilvl w:val="0"/>
                <w:numId w:val="43"/>
              </w:numPr>
              <w:autoSpaceDE w:val="0"/>
              <w:autoSpaceDN w:val="0"/>
              <w:adjustRightInd w:val="0"/>
              <w:jc w:val="both"/>
              <w:rPr>
                <w:sz w:val="20"/>
                <w:szCs w:val="20"/>
                <w:lang w:val="uk-UA"/>
              </w:rPr>
            </w:pPr>
            <w:r>
              <w:rPr>
                <w:sz w:val="20"/>
                <w:szCs w:val="20"/>
                <w:lang w:val="uk-UA"/>
              </w:rPr>
              <w:t>Вміти розкрити генетичний зв'язок оперного і симфонічного жанру</w:t>
            </w:r>
          </w:p>
          <w:p w:rsidR="005336CF" w:rsidRPr="00B72A80" w:rsidRDefault="005336CF" w:rsidP="005336CF">
            <w:pPr>
              <w:pStyle w:val="af0"/>
              <w:widowControl w:val="0"/>
              <w:numPr>
                <w:ilvl w:val="0"/>
                <w:numId w:val="43"/>
              </w:numPr>
              <w:autoSpaceDE w:val="0"/>
              <w:autoSpaceDN w:val="0"/>
              <w:adjustRightInd w:val="0"/>
              <w:jc w:val="both"/>
              <w:rPr>
                <w:sz w:val="20"/>
                <w:szCs w:val="20"/>
                <w:lang w:val="uk-UA"/>
              </w:rPr>
            </w:pPr>
            <w:r>
              <w:rPr>
                <w:sz w:val="20"/>
                <w:szCs w:val="20"/>
                <w:lang w:val="uk-UA"/>
              </w:rPr>
              <w:t>Прослухати оперу К. В. Глюка «Орфей та Еврідіка» (сучасна режисерська версія)</w:t>
            </w:r>
          </w:p>
        </w:tc>
        <w:tc>
          <w:tcPr>
            <w:tcW w:w="900" w:type="dxa"/>
            <w:shd w:val="clear" w:color="auto" w:fill="auto"/>
            <w:vAlign w:val="center"/>
          </w:tcPr>
          <w:p w:rsidR="005336CF" w:rsidRPr="00B95F5D" w:rsidRDefault="005336CF" w:rsidP="005336CF">
            <w:pPr>
              <w:widowControl w:val="0"/>
              <w:autoSpaceDE w:val="0"/>
              <w:autoSpaceDN w:val="0"/>
              <w:adjustRightInd w:val="0"/>
              <w:jc w:val="center"/>
              <w:rPr>
                <w:sz w:val="20"/>
                <w:szCs w:val="20"/>
                <w:lang w:val="uk-UA"/>
              </w:rPr>
            </w:pPr>
            <w:r>
              <w:rPr>
                <w:sz w:val="20"/>
                <w:szCs w:val="20"/>
                <w:lang w:val="uk-UA"/>
              </w:rPr>
              <w:t>2</w:t>
            </w:r>
          </w:p>
        </w:tc>
        <w:tc>
          <w:tcPr>
            <w:tcW w:w="1260" w:type="dxa"/>
            <w:shd w:val="clear" w:color="auto" w:fill="auto"/>
            <w:vAlign w:val="center"/>
          </w:tcPr>
          <w:p w:rsidR="005336CF" w:rsidRPr="00591A12" w:rsidRDefault="005336CF" w:rsidP="005336CF">
            <w:pPr>
              <w:widowControl w:val="0"/>
              <w:autoSpaceDE w:val="0"/>
              <w:autoSpaceDN w:val="0"/>
              <w:adjustRightInd w:val="0"/>
              <w:jc w:val="both"/>
              <w:rPr>
                <w:sz w:val="20"/>
                <w:szCs w:val="20"/>
                <w:lang w:val="uk-UA"/>
              </w:rPr>
            </w:pPr>
            <w:r>
              <w:rPr>
                <w:sz w:val="20"/>
                <w:szCs w:val="20"/>
                <w:lang w:val="uk-UA"/>
              </w:rPr>
              <w:t>Опитування</w:t>
            </w:r>
          </w:p>
        </w:tc>
        <w:tc>
          <w:tcPr>
            <w:tcW w:w="690" w:type="dxa"/>
            <w:shd w:val="clear" w:color="auto" w:fill="auto"/>
            <w:vAlign w:val="center"/>
          </w:tcPr>
          <w:p w:rsidR="005336CF" w:rsidRPr="00591A12" w:rsidRDefault="005336CF" w:rsidP="005336CF">
            <w:pPr>
              <w:widowControl w:val="0"/>
              <w:autoSpaceDE w:val="0"/>
              <w:autoSpaceDN w:val="0"/>
              <w:adjustRightInd w:val="0"/>
              <w:jc w:val="center"/>
              <w:rPr>
                <w:sz w:val="20"/>
                <w:szCs w:val="20"/>
                <w:lang w:val="uk-UA"/>
              </w:rPr>
            </w:pPr>
            <w:r>
              <w:rPr>
                <w:sz w:val="20"/>
                <w:szCs w:val="20"/>
                <w:lang w:val="uk-UA"/>
              </w:rPr>
              <w:t>5</w:t>
            </w:r>
          </w:p>
        </w:tc>
        <w:tc>
          <w:tcPr>
            <w:tcW w:w="1080" w:type="dxa"/>
            <w:shd w:val="clear" w:color="auto" w:fill="auto"/>
          </w:tcPr>
          <w:p w:rsidR="005336CF" w:rsidRPr="00B95F5D" w:rsidRDefault="005336CF" w:rsidP="005336CF">
            <w:pPr>
              <w:widowControl w:val="0"/>
              <w:autoSpaceDE w:val="0"/>
              <w:autoSpaceDN w:val="0"/>
              <w:adjustRightInd w:val="0"/>
              <w:jc w:val="center"/>
              <w:rPr>
                <w:sz w:val="20"/>
                <w:szCs w:val="20"/>
              </w:rPr>
            </w:pPr>
            <w:r w:rsidRPr="00B95F5D">
              <w:rPr>
                <w:sz w:val="20"/>
                <w:szCs w:val="20"/>
              </w:rPr>
              <w:t>Див. літературу до теми</w:t>
            </w:r>
          </w:p>
        </w:tc>
      </w:tr>
      <w:tr w:rsidR="005336CF" w:rsidRPr="00B95F5D" w:rsidTr="005336CF">
        <w:trPr>
          <w:gridAfter w:val="2"/>
          <w:wAfter w:w="267" w:type="dxa"/>
          <w:trHeight w:val="1012"/>
        </w:trPr>
        <w:tc>
          <w:tcPr>
            <w:tcW w:w="719" w:type="dxa"/>
            <w:shd w:val="clear" w:color="auto" w:fill="auto"/>
          </w:tcPr>
          <w:p w:rsidR="005336CF" w:rsidRPr="00B95F5D" w:rsidRDefault="005336CF" w:rsidP="005336CF">
            <w:pPr>
              <w:widowControl w:val="0"/>
              <w:autoSpaceDE w:val="0"/>
              <w:autoSpaceDN w:val="0"/>
              <w:adjustRightInd w:val="0"/>
              <w:jc w:val="right"/>
              <w:rPr>
                <w:sz w:val="20"/>
                <w:szCs w:val="20"/>
              </w:rPr>
            </w:pPr>
            <w:r>
              <w:rPr>
                <w:sz w:val="20"/>
                <w:szCs w:val="20"/>
                <w:lang w:val="uk-UA"/>
              </w:rPr>
              <w:t>3.3.</w:t>
            </w:r>
          </w:p>
        </w:tc>
        <w:tc>
          <w:tcPr>
            <w:tcW w:w="1980" w:type="dxa"/>
            <w:shd w:val="clear" w:color="auto" w:fill="auto"/>
          </w:tcPr>
          <w:p w:rsidR="005336CF" w:rsidRPr="00591A12" w:rsidRDefault="005336CF" w:rsidP="005336CF">
            <w:pPr>
              <w:widowControl w:val="0"/>
              <w:autoSpaceDE w:val="0"/>
              <w:autoSpaceDN w:val="0"/>
              <w:adjustRightInd w:val="0"/>
              <w:ind w:right="-108"/>
              <w:rPr>
                <w:sz w:val="20"/>
                <w:szCs w:val="20"/>
                <w:lang w:val="uk-UA"/>
              </w:rPr>
            </w:pPr>
            <w:r w:rsidRPr="00591A12">
              <w:rPr>
                <w:sz w:val="20"/>
                <w:szCs w:val="20"/>
                <w:lang w:val="uk-UA"/>
              </w:rPr>
              <w:t>В. А. Моцарт. Симфонічна та оперна творчість</w:t>
            </w:r>
          </w:p>
        </w:tc>
        <w:tc>
          <w:tcPr>
            <w:tcW w:w="4320" w:type="dxa"/>
            <w:shd w:val="clear" w:color="auto" w:fill="auto"/>
          </w:tcPr>
          <w:p w:rsidR="005336CF" w:rsidRDefault="005336CF" w:rsidP="005336CF">
            <w:pPr>
              <w:widowControl w:val="0"/>
              <w:autoSpaceDE w:val="0"/>
              <w:autoSpaceDN w:val="0"/>
              <w:adjustRightInd w:val="0"/>
              <w:ind w:left="720"/>
              <w:jc w:val="both"/>
              <w:rPr>
                <w:sz w:val="20"/>
                <w:szCs w:val="20"/>
                <w:lang w:val="uk-UA"/>
              </w:rPr>
            </w:pPr>
            <w:r>
              <w:rPr>
                <w:sz w:val="20"/>
                <w:szCs w:val="20"/>
                <w:lang w:val="uk-UA"/>
              </w:rPr>
              <w:t>1. Створити хронологічну таблицю життя В. А. Моцарта</w:t>
            </w:r>
          </w:p>
          <w:p w:rsidR="005336CF" w:rsidRDefault="005336CF" w:rsidP="005336CF">
            <w:pPr>
              <w:widowControl w:val="0"/>
              <w:autoSpaceDE w:val="0"/>
              <w:autoSpaceDN w:val="0"/>
              <w:adjustRightInd w:val="0"/>
              <w:ind w:left="720"/>
              <w:jc w:val="both"/>
              <w:rPr>
                <w:sz w:val="20"/>
                <w:szCs w:val="20"/>
                <w:lang w:val="uk-UA"/>
              </w:rPr>
            </w:pPr>
            <w:r>
              <w:rPr>
                <w:sz w:val="20"/>
                <w:szCs w:val="20"/>
                <w:lang w:val="uk-UA"/>
              </w:rPr>
              <w:t>2. Вивчити та співати арію Керубіно з опери В. А. Моцарта «Весілля Фігаро»</w:t>
            </w:r>
          </w:p>
          <w:p w:rsidR="005336CF" w:rsidRDefault="005336CF" w:rsidP="005336CF">
            <w:pPr>
              <w:widowControl w:val="0"/>
              <w:autoSpaceDE w:val="0"/>
              <w:autoSpaceDN w:val="0"/>
              <w:adjustRightInd w:val="0"/>
              <w:ind w:left="720"/>
              <w:jc w:val="both"/>
              <w:rPr>
                <w:sz w:val="20"/>
                <w:szCs w:val="20"/>
                <w:lang w:val="uk-UA"/>
              </w:rPr>
            </w:pPr>
            <w:r>
              <w:rPr>
                <w:sz w:val="20"/>
                <w:szCs w:val="20"/>
                <w:lang w:val="uk-UA"/>
              </w:rPr>
              <w:t>3. Охарактеризувати симфонічний доробок композитора на прикладі Симфонії соль мінор</w:t>
            </w:r>
          </w:p>
          <w:p w:rsidR="005336CF" w:rsidRDefault="005336CF" w:rsidP="005336CF">
            <w:pPr>
              <w:widowControl w:val="0"/>
              <w:autoSpaceDE w:val="0"/>
              <w:autoSpaceDN w:val="0"/>
              <w:adjustRightInd w:val="0"/>
              <w:ind w:left="720"/>
              <w:jc w:val="both"/>
              <w:rPr>
                <w:sz w:val="20"/>
                <w:szCs w:val="20"/>
                <w:lang w:val="uk-UA"/>
              </w:rPr>
            </w:pPr>
            <w:r>
              <w:rPr>
                <w:sz w:val="20"/>
                <w:szCs w:val="20"/>
                <w:lang w:val="uk-UA"/>
              </w:rPr>
              <w:t>4. Дослідити історію створення «Рондо у турецькому стилі»</w:t>
            </w:r>
          </w:p>
          <w:p w:rsidR="005336CF" w:rsidRPr="00E52489" w:rsidRDefault="005336CF" w:rsidP="005336CF">
            <w:pPr>
              <w:widowControl w:val="0"/>
              <w:autoSpaceDE w:val="0"/>
              <w:autoSpaceDN w:val="0"/>
              <w:adjustRightInd w:val="0"/>
              <w:ind w:left="720"/>
              <w:jc w:val="both"/>
              <w:rPr>
                <w:sz w:val="20"/>
                <w:szCs w:val="20"/>
                <w:lang w:val="uk-UA"/>
              </w:rPr>
            </w:pPr>
          </w:p>
        </w:tc>
        <w:tc>
          <w:tcPr>
            <w:tcW w:w="900" w:type="dxa"/>
            <w:shd w:val="clear" w:color="auto" w:fill="auto"/>
            <w:vAlign w:val="center"/>
          </w:tcPr>
          <w:p w:rsidR="005336CF" w:rsidRPr="00B95F5D" w:rsidRDefault="005336CF" w:rsidP="005336CF">
            <w:pPr>
              <w:widowControl w:val="0"/>
              <w:autoSpaceDE w:val="0"/>
              <w:autoSpaceDN w:val="0"/>
              <w:adjustRightInd w:val="0"/>
              <w:jc w:val="center"/>
              <w:rPr>
                <w:sz w:val="20"/>
                <w:szCs w:val="20"/>
                <w:lang w:val="uk-UA"/>
              </w:rPr>
            </w:pPr>
            <w:r>
              <w:rPr>
                <w:sz w:val="20"/>
                <w:szCs w:val="20"/>
                <w:lang w:val="uk-UA"/>
              </w:rPr>
              <w:t>2</w:t>
            </w:r>
          </w:p>
        </w:tc>
        <w:tc>
          <w:tcPr>
            <w:tcW w:w="1260" w:type="dxa"/>
            <w:shd w:val="clear" w:color="auto" w:fill="auto"/>
            <w:vAlign w:val="center"/>
          </w:tcPr>
          <w:p w:rsidR="005336CF" w:rsidRPr="00591A12" w:rsidRDefault="005336CF" w:rsidP="005336CF">
            <w:pPr>
              <w:widowControl w:val="0"/>
              <w:autoSpaceDE w:val="0"/>
              <w:autoSpaceDN w:val="0"/>
              <w:adjustRightInd w:val="0"/>
              <w:jc w:val="both"/>
              <w:rPr>
                <w:sz w:val="20"/>
                <w:szCs w:val="20"/>
                <w:lang w:val="uk-UA"/>
              </w:rPr>
            </w:pPr>
            <w:r>
              <w:rPr>
                <w:sz w:val="20"/>
                <w:szCs w:val="20"/>
                <w:lang w:val="uk-UA"/>
              </w:rPr>
              <w:t>Опитування</w:t>
            </w:r>
          </w:p>
        </w:tc>
        <w:tc>
          <w:tcPr>
            <w:tcW w:w="690" w:type="dxa"/>
            <w:shd w:val="clear" w:color="auto" w:fill="auto"/>
            <w:vAlign w:val="center"/>
          </w:tcPr>
          <w:p w:rsidR="005336CF" w:rsidRPr="00591A12" w:rsidRDefault="005336CF" w:rsidP="005336CF">
            <w:pPr>
              <w:widowControl w:val="0"/>
              <w:autoSpaceDE w:val="0"/>
              <w:autoSpaceDN w:val="0"/>
              <w:adjustRightInd w:val="0"/>
              <w:jc w:val="center"/>
              <w:rPr>
                <w:sz w:val="20"/>
                <w:szCs w:val="20"/>
                <w:lang w:val="uk-UA"/>
              </w:rPr>
            </w:pPr>
            <w:r>
              <w:rPr>
                <w:sz w:val="20"/>
                <w:szCs w:val="20"/>
                <w:lang w:val="uk-UA"/>
              </w:rPr>
              <w:t>5</w:t>
            </w:r>
          </w:p>
        </w:tc>
        <w:tc>
          <w:tcPr>
            <w:tcW w:w="1080" w:type="dxa"/>
            <w:shd w:val="clear" w:color="auto" w:fill="auto"/>
          </w:tcPr>
          <w:p w:rsidR="005336CF" w:rsidRPr="00B95F5D" w:rsidRDefault="005336CF" w:rsidP="005336CF">
            <w:pPr>
              <w:widowControl w:val="0"/>
              <w:autoSpaceDE w:val="0"/>
              <w:autoSpaceDN w:val="0"/>
              <w:adjustRightInd w:val="0"/>
              <w:jc w:val="center"/>
              <w:rPr>
                <w:sz w:val="20"/>
                <w:szCs w:val="20"/>
              </w:rPr>
            </w:pPr>
            <w:r w:rsidRPr="00B95F5D">
              <w:rPr>
                <w:sz w:val="20"/>
                <w:szCs w:val="20"/>
              </w:rPr>
              <w:t>Див. Літературу до теми</w:t>
            </w:r>
          </w:p>
        </w:tc>
      </w:tr>
      <w:tr w:rsidR="005336CF" w:rsidRPr="00B95F5D" w:rsidTr="005336CF">
        <w:trPr>
          <w:gridAfter w:val="2"/>
          <w:wAfter w:w="267" w:type="dxa"/>
          <w:trHeight w:val="1012"/>
        </w:trPr>
        <w:tc>
          <w:tcPr>
            <w:tcW w:w="719" w:type="dxa"/>
            <w:shd w:val="clear" w:color="auto" w:fill="auto"/>
          </w:tcPr>
          <w:p w:rsidR="005336CF" w:rsidRDefault="005336CF" w:rsidP="005336CF">
            <w:pPr>
              <w:widowControl w:val="0"/>
              <w:autoSpaceDE w:val="0"/>
              <w:autoSpaceDN w:val="0"/>
              <w:adjustRightInd w:val="0"/>
              <w:jc w:val="right"/>
              <w:rPr>
                <w:sz w:val="20"/>
                <w:szCs w:val="20"/>
                <w:lang w:val="uk-UA"/>
              </w:rPr>
            </w:pPr>
            <w:r>
              <w:rPr>
                <w:sz w:val="20"/>
                <w:szCs w:val="20"/>
                <w:lang w:val="uk-UA"/>
              </w:rPr>
              <w:t>3.4.</w:t>
            </w:r>
          </w:p>
        </w:tc>
        <w:tc>
          <w:tcPr>
            <w:tcW w:w="1980" w:type="dxa"/>
            <w:shd w:val="clear" w:color="auto" w:fill="auto"/>
          </w:tcPr>
          <w:p w:rsidR="005336CF" w:rsidRPr="00591A12" w:rsidRDefault="005336CF" w:rsidP="005336CF">
            <w:pPr>
              <w:widowControl w:val="0"/>
              <w:autoSpaceDE w:val="0"/>
              <w:autoSpaceDN w:val="0"/>
              <w:adjustRightInd w:val="0"/>
              <w:ind w:right="-108"/>
              <w:rPr>
                <w:sz w:val="20"/>
                <w:szCs w:val="20"/>
                <w:lang w:val="uk-UA"/>
              </w:rPr>
            </w:pPr>
            <w:r w:rsidRPr="00591A12">
              <w:rPr>
                <w:sz w:val="20"/>
                <w:szCs w:val="20"/>
                <w:lang w:val="uk-UA"/>
              </w:rPr>
              <w:t>Творча постать Л. ван Бетховена</w:t>
            </w:r>
          </w:p>
        </w:tc>
        <w:tc>
          <w:tcPr>
            <w:tcW w:w="4320" w:type="dxa"/>
            <w:shd w:val="clear" w:color="auto" w:fill="auto"/>
          </w:tcPr>
          <w:p w:rsidR="005336CF" w:rsidRDefault="005336CF" w:rsidP="005336CF">
            <w:pPr>
              <w:pStyle w:val="af0"/>
              <w:widowControl w:val="0"/>
              <w:numPr>
                <w:ilvl w:val="0"/>
                <w:numId w:val="42"/>
              </w:numPr>
              <w:autoSpaceDE w:val="0"/>
              <w:autoSpaceDN w:val="0"/>
              <w:adjustRightInd w:val="0"/>
              <w:jc w:val="both"/>
              <w:rPr>
                <w:sz w:val="20"/>
                <w:szCs w:val="20"/>
                <w:lang w:val="uk-UA"/>
              </w:rPr>
            </w:pPr>
            <w:r>
              <w:rPr>
                <w:sz w:val="20"/>
                <w:szCs w:val="20"/>
                <w:lang w:val="uk-UA"/>
              </w:rPr>
              <w:t>Створити хронологічну таблицю життя Л. В. Бетховена</w:t>
            </w:r>
          </w:p>
          <w:p w:rsidR="005336CF" w:rsidRDefault="005336CF" w:rsidP="005336CF">
            <w:pPr>
              <w:pStyle w:val="af0"/>
              <w:widowControl w:val="0"/>
              <w:numPr>
                <w:ilvl w:val="0"/>
                <w:numId w:val="42"/>
              </w:numPr>
              <w:autoSpaceDE w:val="0"/>
              <w:autoSpaceDN w:val="0"/>
              <w:adjustRightInd w:val="0"/>
              <w:jc w:val="both"/>
              <w:rPr>
                <w:sz w:val="20"/>
                <w:szCs w:val="20"/>
                <w:lang w:val="uk-UA"/>
              </w:rPr>
            </w:pPr>
            <w:r>
              <w:rPr>
                <w:sz w:val="20"/>
                <w:szCs w:val="20"/>
                <w:lang w:val="uk-UA"/>
              </w:rPr>
              <w:t>Прослухати Шосту «Пасторальну» симфонію, фортепіанні сонати №8, №14, №32</w:t>
            </w:r>
          </w:p>
          <w:p w:rsidR="005336CF" w:rsidRDefault="005336CF" w:rsidP="005336CF">
            <w:pPr>
              <w:pStyle w:val="af0"/>
              <w:widowControl w:val="0"/>
              <w:numPr>
                <w:ilvl w:val="0"/>
                <w:numId w:val="42"/>
              </w:numPr>
              <w:autoSpaceDE w:val="0"/>
              <w:autoSpaceDN w:val="0"/>
              <w:adjustRightInd w:val="0"/>
              <w:jc w:val="both"/>
              <w:rPr>
                <w:sz w:val="20"/>
                <w:szCs w:val="20"/>
                <w:lang w:val="uk-UA"/>
              </w:rPr>
            </w:pPr>
            <w:r>
              <w:rPr>
                <w:sz w:val="20"/>
                <w:szCs w:val="20"/>
                <w:lang w:val="uk-UA"/>
              </w:rPr>
              <w:t>Вивчити один з номерів вокального циклу «Далека кохана»</w:t>
            </w:r>
          </w:p>
          <w:p w:rsidR="005336CF" w:rsidRDefault="005336CF" w:rsidP="005336CF">
            <w:pPr>
              <w:pStyle w:val="af0"/>
              <w:widowControl w:val="0"/>
              <w:numPr>
                <w:ilvl w:val="0"/>
                <w:numId w:val="42"/>
              </w:numPr>
              <w:autoSpaceDE w:val="0"/>
              <w:autoSpaceDN w:val="0"/>
              <w:adjustRightInd w:val="0"/>
              <w:jc w:val="both"/>
              <w:rPr>
                <w:sz w:val="20"/>
                <w:szCs w:val="20"/>
                <w:lang w:val="uk-UA"/>
              </w:rPr>
            </w:pPr>
            <w:r>
              <w:rPr>
                <w:sz w:val="20"/>
                <w:szCs w:val="20"/>
                <w:lang w:val="uk-UA"/>
              </w:rPr>
              <w:t>Окреслити основні напрямки творчості та новаторство композитора</w:t>
            </w:r>
          </w:p>
          <w:p w:rsidR="005336CF" w:rsidRPr="00E52489" w:rsidRDefault="005336CF" w:rsidP="005336CF">
            <w:pPr>
              <w:pStyle w:val="af0"/>
              <w:widowControl w:val="0"/>
              <w:numPr>
                <w:ilvl w:val="0"/>
                <w:numId w:val="42"/>
              </w:numPr>
              <w:autoSpaceDE w:val="0"/>
              <w:autoSpaceDN w:val="0"/>
              <w:adjustRightInd w:val="0"/>
              <w:jc w:val="both"/>
              <w:rPr>
                <w:sz w:val="20"/>
                <w:szCs w:val="20"/>
                <w:lang w:val="uk-UA"/>
              </w:rPr>
            </w:pPr>
            <w:r>
              <w:rPr>
                <w:sz w:val="20"/>
                <w:szCs w:val="20"/>
                <w:lang w:val="uk-UA"/>
              </w:rPr>
              <w:t>Вміти охарактеризувати стилістичні особливості Девятої симфонії Л. В. Бетховена у порівнянні с класичною моделлю</w:t>
            </w:r>
          </w:p>
        </w:tc>
        <w:tc>
          <w:tcPr>
            <w:tcW w:w="900" w:type="dxa"/>
            <w:shd w:val="clear" w:color="auto" w:fill="auto"/>
            <w:vAlign w:val="center"/>
          </w:tcPr>
          <w:p w:rsidR="005336CF" w:rsidRPr="00B95F5D" w:rsidRDefault="005336CF" w:rsidP="005336CF">
            <w:pPr>
              <w:widowControl w:val="0"/>
              <w:autoSpaceDE w:val="0"/>
              <w:autoSpaceDN w:val="0"/>
              <w:adjustRightInd w:val="0"/>
              <w:jc w:val="center"/>
              <w:rPr>
                <w:sz w:val="20"/>
                <w:szCs w:val="20"/>
                <w:lang w:val="uk-UA"/>
              </w:rPr>
            </w:pPr>
            <w:r>
              <w:rPr>
                <w:sz w:val="20"/>
                <w:szCs w:val="20"/>
                <w:lang w:val="uk-UA"/>
              </w:rPr>
              <w:t>2</w:t>
            </w:r>
          </w:p>
        </w:tc>
        <w:tc>
          <w:tcPr>
            <w:tcW w:w="1260" w:type="dxa"/>
            <w:shd w:val="clear" w:color="auto" w:fill="auto"/>
            <w:vAlign w:val="center"/>
          </w:tcPr>
          <w:p w:rsidR="005336CF" w:rsidRPr="00591A12" w:rsidRDefault="005336CF" w:rsidP="005336CF">
            <w:pPr>
              <w:widowControl w:val="0"/>
              <w:autoSpaceDE w:val="0"/>
              <w:autoSpaceDN w:val="0"/>
              <w:adjustRightInd w:val="0"/>
              <w:jc w:val="both"/>
              <w:rPr>
                <w:sz w:val="20"/>
                <w:szCs w:val="20"/>
                <w:lang w:val="uk-UA"/>
              </w:rPr>
            </w:pPr>
            <w:r>
              <w:rPr>
                <w:sz w:val="20"/>
                <w:szCs w:val="20"/>
                <w:lang w:val="uk-UA"/>
              </w:rPr>
              <w:t>Опитування</w:t>
            </w:r>
          </w:p>
        </w:tc>
        <w:tc>
          <w:tcPr>
            <w:tcW w:w="690" w:type="dxa"/>
            <w:shd w:val="clear" w:color="auto" w:fill="auto"/>
            <w:vAlign w:val="center"/>
          </w:tcPr>
          <w:p w:rsidR="005336CF" w:rsidRPr="00591A12" w:rsidRDefault="005336CF" w:rsidP="005336CF">
            <w:pPr>
              <w:widowControl w:val="0"/>
              <w:autoSpaceDE w:val="0"/>
              <w:autoSpaceDN w:val="0"/>
              <w:adjustRightInd w:val="0"/>
              <w:jc w:val="center"/>
              <w:rPr>
                <w:sz w:val="20"/>
                <w:szCs w:val="20"/>
                <w:lang w:val="uk-UA"/>
              </w:rPr>
            </w:pPr>
            <w:r>
              <w:rPr>
                <w:sz w:val="20"/>
                <w:szCs w:val="20"/>
                <w:lang w:val="uk-UA"/>
              </w:rPr>
              <w:t>5</w:t>
            </w:r>
          </w:p>
        </w:tc>
        <w:tc>
          <w:tcPr>
            <w:tcW w:w="1080" w:type="dxa"/>
            <w:shd w:val="clear" w:color="auto" w:fill="auto"/>
          </w:tcPr>
          <w:p w:rsidR="005336CF" w:rsidRPr="00B95F5D" w:rsidRDefault="005336CF" w:rsidP="005336CF">
            <w:pPr>
              <w:widowControl w:val="0"/>
              <w:autoSpaceDE w:val="0"/>
              <w:autoSpaceDN w:val="0"/>
              <w:adjustRightInd w:val="0"/>
              <w:jc w:val="center"/>
              <w:rPr>
                <w:sz w:val="20"/>
                <w:szCs w:val="20"/>
              </w:rPr>
            </w:pPr>
            <w:r w:rsidRPr="00B95F5D">
              <w:rPr>
                <w:sz w:val="20"/>
                <w:szCs w:val="20"/>
              </w:rPr>
              <w:t>Див. Літературу до теми</w:t>
            </w:r>
          </w:p>
        </w:tc>
      </w:tr>
      <w:tr w:rsidR="005336CF" w:rsidRPr="00B95F5D" w:rsidTr="005336CF">
        <w:trPr>
          <w:gridAfter w:val="2"/>
          <w:wAfter w:w="267" w:type="dxa"/>
          <w:trHeight w:val="1012"/>
        </w:trPr>
        <w:tc>
          <w:tcPr>
            <w:tcW w:w="719" w:type="dxa"/>
            <w:shd w:val="clear" w:color="auto" w:fill="auto"/>
          </w:tcPr>
          <w:p w:rsidR="005336CF" w:rsidRDefault="005336CF" w:rsidP="005336CF">
            <w:pPr>
              <w:widowControl w:val="0"/>
              <w:autoSpaceDE w:val="0"/>
              <w:autoSpaceDN w:val="0"/>
              <w:adjustRightInd w:val="0"/>
              <w:jc w:val="right"/>
              <w:rPr>
                <w:sz w:val="20"/>
                <w:szCs w:val="20"/>
                <w:lang w:val="uk-UA"/>
              </w:rPr>
            </w:pPr>
            <w:r>
              <w:rPr>
                <w:sz w:val="20"/>
                <w:szCs w:val="20"/>
                <w:lang w:val="uk-UA"/>
              </w:rPr>
              <w:t>3.5.</w:t>
            </w:r>
          </w:p>
        </w:tc>
        <w:tc>
          <w:tcPr>
            <w:tcW w:w="1980" w:type="dxa"/>
            <w:shd w:val="clear" w:color="auto" w:fill="auto"/>
          </w:tcPr>
          <w:p w:rsidR="005336CF" w:rsidRPr="00591A12" w:rsidRDefault="005336CF" w:rsidP="005336CF">
            <w:pPr>
              <w:widowControl w:val="0"/>
              <w:autoSpaceDE w:val="0"/>
              <w:autoSpaceDN w:val="0"/>
              <w:adjustRightInd w:val="0"/>
              <w:ind w:right="-108"/>
              <w:rPr>
                <w:sz w:val="20"/>
                <w:szCs w:val="20"/>
                <w:lang w:val="uk-UA"/>
              </w:rPr>
            </w:pPr>
            <w:r w:rsidRPr="00591A12">
              <w:rPr>
                <w:sz w:val="20"/>
                <w:szCs w:val="20"/>
                <w:lang w:val="uk-UA"/>
              </w:rPr>
              <w:t>Філософські та естетичні засади музичного р</w:t>
            </w:r>
            <w:r>
              <w:rPr>
                <w:sz w:val="20"/>
                <w:szCs w:val="20"/>
                <w:lang w:val="uk-UA"/>
              </w:rPr>
              <w:t>омантизму. Пісенна творчість Ф.</w:t>
            </w:r>
            <w:r w:rsidRPr="00591A12">
              <w:rPr>
                <w:sz w:val="20"/>
                <w:szCs w:val="20"/>
                <w:lang w:val="uk-UA"/>
              </w:rPr>
              <w:t>Шуберта</w:t>
            </w:r>
          </w:p>
        </w:tc>
        <w:tc>
          <w:tcPr>
            <w:tcW w:w="4320" w:type="dxa"/>
            <w:shd w:val="clear" w:color="auto" w:fill="auto"/>
          </w:tcPr>
          <w:p w:rsidR="005336CF" w:rsidRDefault="005336CF" w:rsidP="005336CF">
            <w:pPr>
              <w:pStyle w:val="af0"/>
              <w:widowControl w:val="0"/>
              <w:numPr>
                <w:ilvl w:val="0"/>
                <w:numId w:val="41"/>
              </w:numPr>
              <w:autoSpaceDE w:val="0"/>
              <w:autoSpaceDN w:val="0"/>
              <w:adjustRightInd w:val="0"/>
              <w:jc w:val="both"/>
              <w:rPr>
                <w:sz w:val="20"/>
                <w:szCs w:val="20"/>
                <w:lang w:val="uk-UA"/>
              </w:rPr>
            </w:pPr>
            <w:r>
              <w:rPr>
                <w:sz w:val="20"/>
                <w:szCs w:val="20"/>
                <w:lang w:val="uk-UA"/>
              </w:rPr>
              <w:t>Опрацювати літературу за темою</w:t>
            </w:r>
          </w:p>
          <w:p w:rsidR="005336CF" w:rsidRDefault="005336CF" w:rsidP="005336CF">
            <w:pPr>
              <w:pStyle w:val="af0"/>
              <w:widowControl w:val="0"/>
              <w:numPr>
                <w:ilvl w:val="0"/>
                <w:numId w:val="41"/>
              </w:numPr>
              <w:autoSpaceDE w:val="0"/>
              <w:autoSpaceDN w:val="0"/>
              <w:adjustRightInd w:val="0"/>
              <w:jc w:val="both"/>
              <w:rPr>
                <w:sz w:val="20"/>
                <w:szCs w:val="20"/>
                <w:lang w:val="uk-UA"/>
              </w:rPr>
            </w:pPr>
            <w:r>
              <w:rPr>
                <w:sz w:val="20"/>
                <w:szCs w:val="20"/>
                <w:lang w:val="uk-UA"/>
              </w:rPr>
              <w:t>Знати імена найбільш величних представників європейскього романтизму у поезії, літературі, філософії.</w:t>
            </w:r>
          </w:p>
          <w:p w:rsidR="005336CF" w:rsidRDefault="005336CF" w:rsidP="005336CF">
            <w:pPr>
              <w:pStyle w:val="af0"/>
              <w:widowControl w:val="0"/>
              <w:numPr>
                <w:ilvl w:val="0"/>
                <w:numId w:val="41"/>
              </w:numPr>
              <w:autoSpaceDE w:val="0"/>
              <w:autoSpaceDN w:val="0"/>
              <w:adjustRightInd w:val="0"/>
              <w:jc w:val="both"/>
              <w:rPr>
                <w:sz w:val="20"/>
                <w:szCs w:val="20"/>
                <w:lang w:val="uk-UA"/>
              </w:rPr>
            </w:pPr>
            <w:r>
              <w:rPr>
                <w:sz w:val="20"/>
                <w:szCs w:val="20"/>
                <w:lang w:val="uk-UA"/>
              </w:rPr>
              <w:t>Прослухати вокальний цикл «Чарівна млинарка», пісні «Смерть та дівчина»</w:t>
            </w:r>
          </w:p>
          <w:p w:rsidR="005336CF" w:rsidRDefault="005336CF" w:rsidP="005336CF">
            <w:pPr>
              <w:pStyle w:val="af0"/>
              <w:widowControl w:val="0"/>
              <w:numPr>
                <w:ilvl w:val="0"/>
                <w:numId w:val="41"/>
              </w:numPr>
              <w:autoSpaceDE w:val="0"/>
              <w:autoSpaceDN w:val="0"/>
              <w:adjustRightInd w:val="0"/>
              <w:jc w:val="both"/>
              <w:rPr>
                <w:sz w:val="20"/>
                <w:szCs w:val="20"/>
                <w:lang w:val="uk-UA"/>
              </w:rPr>
            </w:pPr>
            <w:r>
              <w:rPr>
                <w:sz w:val="20"/>
                <w:szCs w:val="20"/>
                <w:lang w:val="uk-UA"/>
              </w:rPr>
              <w:t>Охарактеризувати особливості роботи композитора з поетичним першоджерелом та переосмиленням ним ролі фортепіанного супроводу у вокальних творха</w:t>
            </w:r>
          </w:p>
          <w:p w:rsidR="005336CF" w:rsidRPr="00E0415A" w:rsidRDefault="005336CF" w:rsidP="005336CF">
            <w:pPr>
              <w:pStyle w:val="af0"/>
              <w:widowControl w:val="0"/>
              <w:numPr>
                <w:ilvl w:val="0"/>
                <w:numId w:val="41"/>
              </w:numPr>
              <w:autoSpaceDE w:val="0"/>
              <w:autoSpaceDN w:val="0"/>
              <w:adjustRightInd w:val="0"/>
              <w:jc w:val="both"/>
              <w:rPr>
                <w:sz w:val="20"/>
                <w:szCs w:val="20"/>
                <w:lang w:val="uk-UA"/>
              </w:rPr>
            </w:pPr>
            <w:r>
              <w:rPr>
                <w:sz w:val="20"/>
                <w:szCs w:val="20"/>
                <w:lang w:val="uk-UA"/>
              </w:rPr>
              <w:t>Вивчити та співати будь-який із номерів «Чарівної млинарки»</w:t>
            </w:r>
          </w:p>
        </w:tc>
        <w:tc>
          <w:tcPr>
            <w:tcW w:w="900" w:type="dxa"/>
            <w:shd w:val="clear" w:color="auto" w:fill="auto"/>
            <w:vAlign w:val="center"/>
          </w:tcPr>
          <w:p w:rsidR="005336CF" w:rsidRPr="00B95F5D" w:rsidRDefault="005336CF" w:rsidP="005336CF">
            <w:pPr>
              <w:widowControl w:val="0"/>
              <w:autoSpaceDE w:val="0"/>
              <w:autoSpaceDN w:val="0"/>
              <w:adjustRightInd w:val="0"/>
              <w:jc w:val="center"/>
              <w:rPr>
                <w:sz w:val="20"/>
                <w:szCs w:val="20"/>
                <w:lang w:val="uk-UA"/>
              </w:rPr>
            </w:pPr>
            <w:r>
              <w:rPr>
                <w:sz w:val="20"/>
                <w:szCs w:val="20"/>
                <w:lang w:val="uk-UA"/>
              </w:rPr>
              <w:t>2</w:t>
            </w:r>
          </w:p>
        </w:tc>
        <w:tc>
          <w:tcPr>
            <w:tcW w:w="1260" w:type="dxa"/>
            <w:shd w:val="clear" w:color="auto" w:fill="auto"/>
            <w:vAlign w:val="center"/>
          </w:tcPr>
          <w:p w:rsidR="005336CF" w:rsidRPr="00591A12" w:rsidRDefault="005336CF" w:rsidP="005336CF">
            <w:pPr>
              <w:widowControl w:val="0"/>
              <w:autoSpaceDE w:val="0"/>
              <w:autoSpaceDN w:val="0"/>
              <w:adjustRightInd w:val="0"/>
              <w:jc w:val="both"/>
              <w:rPr>
                <w:sz w:val="20"/>
                <w:szCs w:val="20"/>
                <w:lang w:val="uk-UA"/>
              </w:rPr>
            </w:pPr>
            <w:r>
              <w:rPr>
                <w:sz w:val="20"/>
                <w:szCs w:val="20"/>
                <w:lang w:val="uk-UA"/>
              </w:rPr>
              <w:t>Опитування</w:t>
            </w:r>
          </w:p>
        </w:tc>
        <w:tc>
          <w:tcPr>
            <w:tcW w:w="690" w:type="dxa"/>
            <w:shd w:val="clear" w:color="auto" w:fill="auto"/>
            <w:vAlign w:val="center"/>
          </w:tcPr>
          <w:p w:rsidR="005336CF" w:rsidRPr="00591A12" w:rsidRDefault="005336CF" w:rsidP="005336CF">
            <w:pPr>
              <w:widowControl w:val="0"/>
              <w:autoSpaceDE w:val="0"/>
              <w:autoSpaceDN w:val="0"/>
              <w:adjustRightInd w:val="0"/>
              <w:jc w:val="center"/>
              <w:rPr>
                <w:sz w:val="20"/>
                <w:szCs w:val="20"/>
                <w:lang w:val="uk-UA"/>
              </w:rPr>
            </w:pPr>
            <w:r>
              <w:rPr>
                <w:sz w:val="20"/>
                <w:szCs w:val="20"/>
                <w:lang w:val="uk-UA"/>
              </w:rPr>
              <w:t>5</w:t>
            </w:r>
          </w:p>
        </w:tc>
        <w:tc>
          <w:tcPr>
            <w:tcW w:w="1080" w:type="dxa"/>
            <w:shd w:val="clear" w:color="auto" w:fill="auto"/>
          </w:tcPr>
          <w:p w:rsidR="005336CF" w:rsidRPr="00B95F5D" w:rsidRDefault="005336CF" w:rsidP="005336CF">
            <w:pPr>
              <w:widowControl w:val="0"/>
              <w:autoSpaceDE w:val="0"/>
              <w:autoSpaceDN w:val="0"/>
              <w:adjustRightInd w:val="0"/>
              <w:jc w:val="center"/>
              <w:rPr>
                <w:sz w:val="20"/>
                <w:szCs w:val="20"/>
              </w:rPr>
            </w:pPr>
            <w:r w:rsidRPr="00B95F5D">
              <w:rPr>
                <w:sz w:val="20"/>
                <w:szCs w:val="20"/>
              </w:rPr>
              <w:t>Див. Літературу до теми</w:t>
            </w:r>
          </w:p>
        </w:tc>
      </w:tr>
      <w:tr w:rsidR="005336CF" w:rsidRPr="00B95F5D" w:rsidTr="005336CF">
        <w:trPr>
          <w:gridAfter w:val="2"/>
          <w:wAfter w:w="267" w:type="dxa"/>
          <w:trHeight w:val="494"/>
        </w:trPr>
        <w:tc>
          <w:tcPr>
            <w:tcW w:w="7019" w:type="dxa"/>
            <w:gridSpan w:val="3"/>
            <w:shd w:val="clear" w:color="auto" w:fill="auto"/>
          </w:tcPr>
          <w:p w:rsidR="005336CF" w:rsidRPr="00373074" w:rsidRDefault="005336CF" w:rsidP="005336CF">
            <w:pPr>
              <w:widowControl w:val="0"/>
              <w:tabs>
                <w:tab w:val="left" w:pos="72"/>
                <w:tab w:val="left" w:pos="252"/>
              </w:tabs>
              <w:autoSpaceDE w:val="0"/>
              <w:autoSpaceDN w:val="0"/>
              <w:adjustRightInd w:val="0"/>
              <w:rPr>
                <w:b/>
              </w:rPr>
            </w:pPr>
            <w:r w:rsidRPr="00373074">
              <w:rPr>
                <w:b/>
              </w:rPr>
              <w:t>Разом</w:t>
            </w:r>
          </w:p>
        </w:tc>
        <w:tc>
          <w:tcPr>
            <w:tcW w:w="900" w:type="dxa"/>
            <w:shd w:val="clear" w:color="auto" w:fill="auto"/>
            <w:vAlign w:val="center"/>
          </w:tcPr>
          <w:p w:rsidR="005336CF" w:rsidRPr="00373074" w:rsidRDefault="005336CF" w:rsidP="005336CF">
            <w:pPr>
              <w:widowControl w:val="0"/>
              <w:autoSpaceDE w:val="0"/>
              <w:autoSpaceDN w:val="0"/>
              <w:adjustRightInd w:val="0"/>
              <w:jc w:val="center"/>
              <w:rPr>
                <w:b/>
                <w:lang w:val="uk-UA"/>
              </w:rPr>
            </w:pPr>
            <w:r w:rsidRPr="00373074">
              <w:rPr>
                <w:b/>
                <w:lang w:val="uk-UA"/>
              </w:rPr>
              <w:t>42</w:t>
            </w:r>
          </w:p>
        </w:tc>
        <w:tc>
          <w:tcPr>
            <w:tcW w:w="1260" w:type="dxa"/>
            <w:shd w:val="clear" w:color="auto" w:fill="auto"/>
            <w:vAlign w:val="center"/>
          </w:tcPr>
          <w:p w:rsidR="005336CF" w:rsidRPr="00373074" w:rsidRDefault="005336CF" w:rsidP="005336CF">
            <w:pPr>
              <w:widowControl w:val="0"/>
              <w:autoSpaceDE w:val="0"/>
              <w:autoSpaceDN w:val="0"/>
              <w:adjustRightInd w:val="0"/>
              <w:jc w:val="both"/>
              <w:rPr>
                <w:b/>
              </w:rPr>
            </w:pPr>
          </w:p>
        </w:tc>
        <w:tc>
          <w:tcPr>
            <w:tcW w:w="690" w:type="dxa"/>
            <w:shd w:val="clear" w:color="auto" w:fill="auto"/>
            <w:vAlign w:val="center"/>
          </w:tcPr>
          <w:p w:rsidR="005336CF" w:rsidRPr="00373074" w:rsidRDefault="005336CF" w:rsidP="005336CF">
            <w:pPr>
              <w:widowControl w:val="0"/>
              <w:autoSpaceDE w:val="0"/>
              <w:autoSpaceDN w:val="0"/>
              <w:adjustRightInd w:val="0"/>
              <w:jc w:val="center"/>
              <w:rPr>
                <w:b/>
                <w:lang w:val="uk-UA"/>
              </w:rPr>
            </w:pPr>
            <w:r w:rsidRPr="00373074">
              <w:rPr>
                <w:b/>
                <w:lang w:val="uk-UA"/>
              </w:rPr>
              <w:t>70</w:t>
            </w:r>
          </w:p>
        </w:tc>
        <w:tc>
          <w:tcPr>
            <w:tcW w:w="1080" w:type="dxa"/>
            <w:shd w:val="clear" w:color="auto" w:fill="auto"/>
          </w:tcPr>
          <w:p w:rsidR="005336CF" w:rsidRPr="00373074" w:rsidRDefault="005336CF" w:rsidP="005336CF">
            <w:pPr>
              <w:widowControl w:val="0"/>
              <w:autoSpaceDE w:val="0"/>
              <w:autoSpaceDN w:val="0"/>
              <w:adjustRightInd w:val="0"/>
              <w:jc w:val="center"/>
            </w:pPr>
          </w:p>
        </w:tc>
      </w:tr>
    </w:tbl>
    <w:p w:rsidR="005336CF" w:rsidRPr="00B95F5D" w:rsidRDefault="005336CF" w:rsidP="005336CF">
      <w:pPr>
        <w:tabs>
          <w:tab w:val="left" w:pos="9355"/>
        </w:tabs>
        <w:overflowPunct w:val="0"/>
        <w:autoSpaceDE w:val="0"/>
        <w:autoSpaceDN w:val="0"/>
        <w:adjustRightInd w:val="0"/>
        <w:ind w:left="720" w:right="-1"/>
        <w:jc w:val="both"/>
        <w:rPr>
          <w:sz w:val="28"/>
          <w:szCs w:val="28"/>
          <w:lang w:val="uk-UA"/>
        </w:rPr>
      </w:pPr>
    </w:p>
    <w:p w:rsidR="005336CF" w:rsidRPr="00B95F5D" w:rsidRDefault="005336CF" w:rsidP="005336CF">
      <w:pPr>
        <w:pStyle w:val="11"/>
      </w:pPr>
      <w:bookmarkStart w:id="17" w:name="_Toc397173974"/>
      <w:bookmarkStart w:id="18" w:name="_Toc434565589"/>
      <w:r w:rsidRPr="00B95F5D">
        <w:rPr>
          <w:lang w:val="en-US"/>
        </w:rPr>
        <w:lastRenderedPageBreak/>
        <w:t>VII</w:t>
      </w:r>
      <w:r w:rsidRPr="00B95F5D">
        <w:rPr>
          <w:lang w:val="ru-RU"/>
        </w:rPr>
        <w:t xml:space="preserve">. </w:t>
      </w:r>
      <w:r w:rsidRPr="00B95F5D">
        <w:t>СИСТЕМА ПОТОЧНОГО І ПІДСУМКОВОГО КОНТРОЛЮ ЗНАНЬ</w:t>
      </w:r>
      <w:bookmarkEnd w:id="17"/>
      <w:bookmarkEnd w:id="18"/>
    </w:p>
    <w:p w:rsidR="005336CF" w:rsidRPr="00B95F5D" w:rsidRDefault="005336CF" w:rsidP="005336CF">
      <w:pPr>
        <w:widowControl w:val="0"/>
        <w:shd w:val="clear" w:color="auto" w:fill="FFFFFF"/>
        <w:autoSpaceDE w:val="0"/>
        <w:autoSpaceDN w:val="0"/>
        <w:adjustRightInd w:val="0"/>
        <w:spacing w:line="276" w:lineRule="auto"/>
        <w:ind w:left="-360" w:right="-274" w:firstLine="720"/>
        <w:jc w:val="both"/>
        <w:rPr>
          <w:sz w:val="28"/>
          <w:szCs w:val="28"/>
          <w:lang w:val="uk-UA"/>
        </w:rPr>
      </w:pPr>
      <w:r w:rsidRPr="00B95F5D">
        <w:rPr>
          <w:sz w:val="28"/>
          <w:szCs w:val="28"/>
          <w:lang w:val="uk-UA"/>
        </w:rPr>
        <w:t>Навчальні досягнення із дисципліни «Історія зарубіжної музики» оцінюються за</w:t>
      </w:r>
      <w:r w:rsidRPr="00B95F5D">
        <w:rPr>
          <w:b/>
          <w:bCs/>
          <w:sz w:val="28"/>
          <w:szCs w:val="28"/>
          <w:lang w:val="uk-UA"/>
        </w:rPr>
        <w:t xml:space="preserve"> </w:t>
      </w:r>
      <w:r w:rsidRPr="00B95F5D">
        <w:rPr>
          <w:sz w:val="28"/>
          <w:szCs w:val="28"/>
          <w:lang w:val="uk-UA"/>
        </w:rPr>
        <w:t xml:space="preserve">модульно-рейтинговою системою, в основу якої покладено принцип поопераційної звітності, обов’язковості модульного контролю, накопичувальної системи оцінювання рівня знань, умінь та навичок. </w:t>
      </w:r>
    </w:p>
    <w:p w:rsidR="005336CF" w:rsidRPr="00B95F5D" w:rsidRDefault="005336CF" w:rsidP="005336CF">
      <w:pPr>
        <w:widowControl w:val="0"/>
        <w:shd w:val="clear" w:color="auto" w:fill="FFFFFF"/>
        <w:autoSpaceDE w:val="0"/>
        <w:autoSpaceDN w:val="0"/>
        <w:adjustRightInd w:val="0"/>
        <w:spacing w:line="276" w:lineRule="auto"/>
        <w:ind w:left="-360" w:right="-274" w:firstLine="720"/>
        <w:jc w:val="both"/>
        <w:rPr>
          <w:sz w:val="28"/>
          <w:szCs w:val="28"/>
          <w:lang w:val="uk-UA"/>
        </w:rPr>
      </w:pPr>
      <w:r w:rsidRPr="00B95F5D">
        <w:rPr>
          <w:color w:val="000000"/>
          <w:sz w:val="28"/>
          <w:szCs w:val="28"/>
          <w:lang w:val="uk-UA"/>
        </w:rPr>
        <w:t>Контроль успішності студентів з урахуванням поточного і підсумкового оцінювання здійснюється відповідно до навчально-методичної карти, де зазначено види й терміни</w:t>
      </w:r>
      <w:r w:rsidRPr="00B95F5D">
        <w:rPr>
          <w:b/>
          <w:bCs/>
          <w:color w:val="000000"/>
          <w:sz w:val="28"/>
          <w:szCs w:val="28"/>
          <w:lang w:val="uk-UA"/>
        </w:rPr>
        <w:t xml:space="preserve"> </w:t>
      </w:r>
      <w:r w:rsidRPr="00B95F5D">
        <w:rPr>
          <w:color w:val="000000"/>
          <w:sz w:val="28"/>
          <w:szCs w:val="28"/>
          <w:lang w:val="uk-UA"/>
        </w:rPr>
        <w:t>контролю. Систему рейтингових балів для різних видів контролю та порядок їх переведення у національну (чотирибальну) та європейську (</w:t>
      </w:r>
      <w:r w:rsidRPr="00B95F5D">
        <w:rPr>
          <w:sz w:val="28"/>
          <w:szCs w:val="28"/>
        </w:rPr>
        <w:t>ECTS</w:t>
      </w:r>
      <w:r w:rsidRPr="00B95F5D">
        <w:rPr>
          <w:sz w:val="28"/>
          <w:szCs w:val="28"/>
          <w:lang w:val="uk-UA"/>
        </w:rPr>
        <w:t xml:space="preserve">) шкалу подано у табл. </w:t>
      </w:r>
    </w:p>
    <w:p w:rsidR="005336CF" w:rsidRPr="00B95F5D" w:rsidRDefault="005336CF" w:rsidP="005336CF">
      <w:pPr>
        <w:widowControl w:val="0"/>
        <w:shd w:val="clear" w:color="auto" w:fill="FFFFFF"/>
        <w:autoSpaceDE w:val="0"/>
        <w:autoSpaceDN w:val="0"/>
        <w:adjustRightInd w:val="0"/>
        <w:spacing w:line="276" w:lineRule="auto"/>
        <w:ind w:left="-360" w:right="-274" w:firstLine="720"/>
        <w:jc w:val="center"/>
        <w:rPr>
          <w:sz w:val="16"/>
          <w:szCs w:val="16"/>
          <w:lang w:val="uk-UA"/>
        </w:rPr>
      </w:pPr>
      <w:r w:rsidRPr="00B95F5D">
        <w:rPr>
          <w:b/>
          <w:bCs/>
          <w:sz w:val="28"/>
          <w:szCs w:val="28"/>
          <w:lang w:val="uk-UA"/>
        </w:rPr>
        <w:br w:type="page"/>
      </w:r>
      <w:r w:rsidRPr="00B95F5D">
        <w:rPr>
          <w:b/>
          <w:bCs/>
          <w:sz w:val="28"/>
          <w:szCs w:val="28"/>
          <w:lang w:val="uk-UA"/>
        </w:rPr>
        <w:lastRenderedPageBreak/>
        <w:t>Розрахунок рейтингових балів за видами поточного (модульного) контролю</w:t>
      </w:r>
    </w:p>
    <w:tbl>
      <w:tblPr>
        <w:tblW w:w="0" w:type="auto"/>
        <w:tblLayout w:type="fixed"/>
        <w:tblLook w:val="0000" w:firstRow="0" w:lastRow="0" w:firstColumn="0" w:lastColumn="0" w:noHBand="0" w:noVBand="0"/>
      </w:tblPr>
      <w:tblGrid>
        <w:gridCol w:w="668"/>
        <w:gridCol w:w="3835"/>
        <w:gridCol w:w="1842"/>
        <w:gridCol w:w="1418"/>
        <w:gridCol w:w="1848"/>
      </w:tblGrid>
      <w:tr w:rsidR="005336CF" w:rsidRPr="00B95F5D" w:rsidTr="005336CF">
        <w:tc>
          <w:tcPr>
            <w:tcW w:w="668" w:type="dxa"/>
            <w:tcBorders>
              <w:top w:val="single" w:sz="6" w:space="0" w:color="auto"/>
              <w:left w:val="single" w:sz="6" w:space="0" w:color="auto"/>
              <w:bottom w:val="single" w:sz="6" w:space="0" w:color="auto"/>
              <w:right w:val="single" w:sz="6" w:space="0" w:color="auto"/>
            </w:tcBorders>
          </w:tcPr>
          <w:p w:rsidR="005336CF" w:rsidRPr="00B95F5D" w:rsidRDefault="005336CF" w:rsidP="005336CF">
            <w:pPr>
              <w:widowControl w:val="0"/>
              <w:tabs>
                <w:tab w:val="left" w:pos="426"/>
              </w:tabs>
              <w:autoSpaceDE w:val="0"/>
              <w:autoSpaceDN w:val="0"/>
              <w:adjustRightInd w:val="0"/>
              <w:spacing w:line="276" w:lineRule="auto"/>
              <w:ind w:right="-274"/>
              <w:rPr>
                <w:b/>
                <w:bCs/>
                <w:sz w:val="26"/>
                <w:szCs w:val="26"/>
                <w:lang w:val="uk-UA"/>
              </w:rPr>
            </w:pPr>
            <w:r w:rsidRPr="00B95F5D">
              <w:rPr>
                <w:b/>
                <w:bCs/>
                <w:sz w:val="26"/>
                <w:szCs w:val="26"/>
                <w:lang w:val="uk-UA"/>
              </w:rPr>
              <w:t>№</w:t>
            </w:r>
          </w:p>
          <w:p w:rsidR="005336CF" w:rsidRPr="00B95F5D" w:rsidRDefault="005336CF" w:rsidP="005336CF">
            <w:pPr>
              <w:widowControl w:val="0"/>
              <w:tabs>
                <w:tab w:val="left" w:pos="426"/>
              </w:tabs>
              <w:autoSpaceDE w:val="0"/>
              <w:autoSpaceDN w:val="0"/>
              <w:adjustRightInd w:val="0"/>
              <w:spacing w:line="276" w:lineRule="auto"/>
              <w:ind w:right="-274"/>
              <w:rPr>
                <w:b/>
                <w:bCs/>
                <w:sz w:val="26"/>
                <w:szCs w:val="26"/>
                <w:lang w:val="uk-UA"/>
              </w:rPr>
            </w:pPr>
            <w:r w:rsidRPr="00B95F5D">
              <w:rPr>
                <w:b/>
                <w:bCs/>
                <w:sz w:val="26"/>
                <w:szCs w:val="26"/>
                <w:lang w:val="uk-UA"/>
              </w:rPr>
              <w:t>п/п</w:t>
            </w:r>
          </w:p>
        </w:tc>
        <w:tc>
          <w:tcPr>
            <w:tcW w:w="3835" w:type="dxa"/>
            <w:tcBorders>
              <w:top w:val="single" w:sz="6" w:space="0" w:color="auto"/>
              <w:left w:val="single" w:sz="6" w:space="0" w:color="auto"/>
              <w:bottom w:val="single" w:sz="6" w:space="0" w:color="auto"/>
              <w:right w:val="single" w:sz="6" w:space="0" w:color="auto"/>
            </w:tcBorders>
          </w:tcPr>
          <w:p w:rsidR="005336CF" w:rsidRPr="00B95F5D" w:rsidRDefault="005336CF" w:rsidP="005336CF">
            <w:pPr>
              <w:widowControl w:val="0"/>
              <w:tabs>
                <w:tab w:val="left" w:pos="426"/>
              </w:tabs>
              <w:autoSpaceDE w:val="0"/>
              <w:autoSpaceDN w:val="0"/>
              <w:adjustRightInd w:val="0"/>
              <w:spacing w:line="276" w:lineRule="auto"/>
              <w:ind w:right="-108"/>
              <w:jc w:val="center"/>
              <w:rPr>
                <w:b/>
                <w:bCs/>
                <w:sz w:val="26"/>
                <w:szCs w:val="26"/>
                <w:lang w:val="uk-UA"/>
              </w:rPr>
            </w:pPr>
          </w:p>
          <w:p w:rsidR="005336CF" w:rsidRPr="00B95F5D" w:rsidRDefault="005336CF" w:rsidP="005336CF">
            <w:pPr>
              <w:widowControl w:val="0"/>
              <w:tabs>
                <w:tab w:val="left" w:pos="426"/>
              </w:tabs>
              <w:autoSpaceDE w:val="0"/>
              <w:autoSpaceDN w:val="0"/>
              <w:adjustRightInd w:val="0"/>
              <w:spacing w:line="276" w:lineRule="auto"/>
              <w:ind w:right="-108"/>
              <w:jc w:val="center"/>
              <w:rPr>
                <w:b/>
                <w:bCs/>
                <w:sz w:val="26"/>
                <w:szCs w:val="26"/>
                <w:lang w:val="uk-UA"/>
              </w:rPr>
            </w:pPr>
            <w:r w:rsidRPr="00B95F5D">
              <w:rPr>
                <w:b/>
                <w:bCs/>
                <w:sz w:val="26"/>
                <w:szCs w:val="26"/>
                <w:lang w:val="uk-UA"/>
              </w:rPr>
              <w:t>Вид діяльності</w:t>
            </w:r>
          </w:p>
        </w:tc>
        <w:tc>
          <w:tcPr>
            <w:tcW w:w="1842" w:type="dxa"/>
            <w:tcBorders>
              <w:top w:val="single" w:sz="6" w:space="0" w:color="auto"/>
              <w:left w:val="single" w:sz="6" w:space="0" w:color="auto"/>
              <w:bottom w:val="single" w:sz="6" w:space="0" w:color="auto"/>
              <w:right w:val="single" w:sz="6" w:space="0" w:color="auto"/>
            </w:tcBorders>
            <w:vAlign w:val="center"/>
          </w:tcPr>
          <w:p w:rsidR="005336CF" w:rsidRPr="00B95F5D" w:rsidRDefault="005336CF" w:rsidP="005336CF">
            <w:pPr>
              <w:widowControl w:val="0"/>
              <w:tabs>
                <w:tab w:val="left" w:pos="426"/>
              </w:tabs>
              <w:autoSpaceDE w:val="0"/>
              <w:autoSpaceDN w:val="0"/>
              <w:adjustRightInd w:val="0"/>
              <w:spacing w:line="276" w:lineRule="auto"/>
              <w:ind w:right="-108"/>
              <w:jc w:val="center"/>
              <w:rPr>
                <w:b/>
                <w:bCs/>
                <w:sz w:val="20"/>
                <w:szCs w:val="20"/>
                <w:lang w:val="uk-UA"/>
              </w:rPr>
            </w:pPr>
            <w:r w:rsidRPr="00B95F5D">
              <w:rPr>
                <w:b/>
                <w:bCs/>
                <w:sz w:val="20"/>
                <w:szCs w:val="20"/>
                <w:lang w:val="uk-UA"/>
              </w:rPr>
              <w:t>Кількість рейтингових балів за одиницю</w:t>
            </w:r>
          </w:p>
        </w:tc>
        <w:tc>
          <w:tcPr>
            <w:tcW w:w="1418" w:type="dxa"/>
            <w:tcBorders>
              <w:top w:val="single" w:sz="6" w:space="0" w:color="auto"/>
              <w:left w:val="single" w:sz="6" w:space="0" w:color="auto"/>
              <w:bottom w:val="single" w:sz="6" w:space="0" w:color="auto"/>
              <w:right w:val="single" w:sz="6" w:space="0" w:color="auto"/>
            </w:tcBorders>
            <w:vAlign w:val="center"/>
          </w:tcPr>
          <w:p w:rsidR="005336CF" w:rsidRPr="00B95F5D" w:rsidRDefault="005336CF" w:rsidP="005336CF">
            <w:pPr>
              <w:widowControl w:val="0"/>
              <w:tabs>
                <w:tab w:val="left" w:pos="426"/>
              </w:tabs>
              <w:autoSpaceDE w:val="0"/>
              <w:autoSpaceDN w:val="0"/>
              <w:adjustRightInd w:val="0"/>
              <w:spacing w:line="276" w:lineRule="auto"/>
              <w:jc w:val="center"/>
              <w:rPr>
                <w:b/>
                <w:bCs/>
                <w:sz w:val="26"/>
                <w:szCs w:val="26"/>
                <w:lang w:val="uk-UA"/>
              </w:rPr>
            </w:pPr>
            <w:r w:rsidRPr="00B95F5D">
              <w:rPr>
                <w:b/>
                <w:bCs/>
                <w:sz w:val="26"/>
                <w:szCs w:val="26"/>
                <w:lang w:val="uk-UA"/>
              </w:rPr>
              <w:t>Одиниць</w:t>
            </w:r>
          </w:p>
        </w:tc>
        <w:tc>
          <w:tcPr>
            <w:tcW w:w="1848" w:type="dxa"/>
            <w:tcBorders>
              <w:top w:val="single" w:sz="6" w:space="0" w:color="auto"/>
              <w:left w:val="single" w:sz="6" w:space="0" w:color="auto"/>
              <w:bottom w:val="single" w:sz="6" w:space="0" w:color="auto"/>
              <w:right w:val="single" w:sz="6" w:space="0" w:color="auto"/>
            </w:tcBorders>
            <w:vAlign w:val="center"/>
          </w:tcPr>
          <w:p w:rsidR="005336CF" w:rsidRPr="00B95F5D" w:rsidRDefault="005336CF" w:rsidP="005336CF">
            <w:pPr>
              <w:widowControl w:val="0"/>
              <w:tabs>
                <w:tab w:val="left" w:pos="426"/>
              </w:tabs>
              <w:autoSpaceDE w:val="0"/>
              <w:autoSpaceDN w:val="0"/>
              <w:adjustRightInd w:val="0"/>
              <w:spacing w:line="276" w:lineRule="auto"/>
              <w:jc w:val="center"/>
              <w:rPr>
                <w:b/>
                <w:bCs/>
                <w:sz w:val="26"/>
                <w:szCs w:val="26"/>
                <w:lang w:val="uk-UA"/>
              </w:rPr>
            </w:pPr>
            <w:r w:rsidRPr="00B95F5D">
              <w:rPr>
                <w:b/>
                <w:bCs/>
                <w:sz w:val="26"/>
                <w:szCs w:val="26"/>
                <w:lang w:val="uk-UA"/>
              </w:rPr>
              <w:t>Всього</w:t>
            </w:r>
          </w:p>
        </w:tc>
      </w:tr>
      <w:tr w:rsidR="005336CF" w:rsidRPr="00B95F5D" w:rsidTr="005336CF">
        <w:tc>
          <w:tcPr>
            <w:tcW w:w="668" w:type="dxa"/>
            <w:tcBorders>
              <w:top w:val="single" w:sz="6" w:space="0" w:color="auto"/>
              <w:left w:val="single" w:sz="6" w:space="0" w:color="auto"/>
              <w:bottom w:val="single" w:sz="6" w:space="0" w:color="auto"/>
              <w:right w:val="single" w:sz="6" w:space="0" w:color="auto"/>
            </w:tcBorders>
          </w:tcPr>
          <w:p w:rsidR="005336CF" w:rsidRPr="00B95F5D" w:rsidRDefault="005336CF" w:rsidP="005336CF">
            <w:pPr>
              <w:widowControl w:val="0"/>
              <w:tabs>
                <w:tab w:val="left" w:pos="426"/>
              </w:tabs>
              <w:autoSpaceDE w:val="0"/>
              <w:autoSpaceDN w:val="0"/>
              <w:adjustRightInd w:val="0"/>
              <w:spacing w:line="276" w:lineRule="auto"/>
              <w:ind w:right="-274"/>
              <w:jc w:val="both"/>
              <w:rPr>
                <w:sz w:val="26"/>
                <w:szCs w:val="26"/>
                <w:lang w:val="uk-UA"/>
              </w:rPr>
            </w:pPr>
            <w:r w:rsidRPr="00B95F5D">
              <w:rPr>
                <w:sz w:val="26"/>
                <w:szCs w:val="26"/>
                <w:lang w:val="uk-UA"/>
              </w:rPr>
              <w:t xml:space="preserve">1. </w:t>
            </w:r>
          </w:p>
        </w:tc>
        <w:tc>
          <w:tcPr>
            <w:tcW w:w="3835" w:type="dxa"/>
            <w:tcBorders>
              <w:top w:val="single" w:sz="6" w:space="0" w:color="auto"/>
              <w:left w:val="single" w:sz="6" w:space="0" w:color="auto"/>
              <w:bottom w:val="single" w:sz="6" w:space="0" w:color="auto"/>
              <w:right w:val="single" w:sz="6" w:space="0" w:color="auto"/>
            </w:tcBorders>
          </w:tcPr>
          <w:p w:rsidR="005336CF" w:rsidRPr="00B95F5D" w:rsidRDefault="005336CF" w:rsidP="005336CF">
            <w:pPr>
              <w:widowControl w:val="0"/>
              <w:tabs>
                <w:tab w:val="left" w:pos="426"/>
              </w:tabs>
              <w:autoSpaceDE w:val="0"/>
              <w:autoSpaceDN w:val="0"/>
              <w:adjustRightInd w:val="0"/>
              <w:spacing w:line="276" w:lineRule="auto"/>
              <w:ind w:right="-274"/>
              <w:rPr>
                <w:sz w:val="26"/>
                <w:szCs w:val="26"/>
                <w:lang w:val="uk-UA"/>
              </w:rPr>
            </w:pPr>
            <w:r w:rsidRPr="00B95F5D">
              <w:rPr>
                <w:sz w:val="26"/>
                <w:szCs w:val="26"/>
                <w:lang w:val="uk-UA"/>
              </w:rPr>
              <w:t>Відвідування лекційних занять</w:t>
            </w:r>
          </w:p>
        </w:tc>
        <w:tc>
          <w:tcPr>
            <w:tcW w:w="1842" w:type="dxa"/>
            <w:tcBorders>
              <w:top w:val="single" w:sz="6" w:space="0" w:color="auto"/>
              <w:left w:val="single" w:sz="6" w:space="0" w:color="auto"/>
              <w:bottom w:val="single" w:sz="6" w:space="0" w:color="auto"/>
              <w:right w:val="single" w:sz="6" w:space="0" w:color="auto"/>
            </w:tcBorders>
          </w:tcPr>
          <w:p w:rsidR="005336CF" w:rsidRPr="00B95F5D" w:rsidRDefault="005336CF" w:rsidP="005336CF">
            <w:pPr>
              <w:widowControl w:val="0"/>
              <w:tabs>
                <w:tab w:val="left" w:pos="426"/>
              </w:tabs>
              <w:autoSpaceDE w:val="0"/>
              <w:autoSpaceDN w:val="0"/>
              <w:adjustRightInd w:val="0"/>
              <w:spacing w:line="276" w:lineRule="auto"/>
              <w:ind w:right="-274"/>
              <w:jc w:val="center"/>
              <w:rPr>
                <w:sz w:val="26"/>
                <w:szCs w:val="26"/>
                <w:lang w:val="uk-UA"/>
              </w:rPr>
            </w:pPr>
            <w:r w:rsidRPr="00B95F5D">
              <w:rPr>
                <w:sz w:val="26"/>
                <w:szCs w:val="26"/>
                <w:lang w:val="uk-UA"/>
              </w:rPr>
              <w:t>1</w:t>
            </w:r>
          </w:p>
        </w:tc>
        <w:tc>
          <w:tcPr>
            <w:tcW w:w="1418" w:type="dxa"/>
            <w:tcBorders>
              <w:top w:val="single" w:sz="6" w:space="0" w:color="auto"/>
              <w:left w:val="single" w:sz="6" w:space="0" w:color="auto"/>
              <w:bottom w:val="single" w:sz="6" w:space="0" w:color="auto"/>
              <w:right w:val="single" w:sz="6" w:space="0" w:color="auto"/>
            </w:tcBorders>
          </w:tcPr>
          <w:p w:rsidR="005336CF" w:rsidRPr="00B95F5D" w:rsidRDefault="005336CF" w:rsidP="005336CF">
            <w:pPr>
              <w:widowControl w:val="0"/>
              <w:tabs>
                <w:tab w:val="left" w:pos="426"/>
              </w:tabs>
              <w:autoSpaceDE w:val="0"/>
              <w:autoSpaceDN w:val="0"/>
              <w:adjustRightInd w:val="0"/>
              <w:spacing w:line="276" w:lineRule="auto"/>
              <w:ind w:right="-274"/>
              <w:jc w:val="center"/>
              <w:rPr>
                <w:sz w:val="26"/>
                <w:szCs w:val="26"/>
                <w:lang w:val="uk-UA"/>
              </w:rPr>
            </w:pPr>
            <w:r>
              <w:rPr>
                <w:sz w:val="26"/>
                <w:szCs w:val="26"/>
                <w:lang w:val="uk-UA"/>
              </w:rPr>
              <w:t>12</w:t>
            </w:r>
          </w:p>
        </w:tc>
        <w:tc>
          <w:tcPr>
            <w:tcW w:w="1848" w:type="dxa"/>
            <w:tcBorders>
              <w:top w:val="single" w:sz="6" w:space="0" w:color="auto"/>
              <w:left w:val="single" w:sz="6" w:space="0" w:color="auto"/>
              <w:bottom w:val="single" w:sz="6" w:space="0" w:color="auto"/>
              <w:right w:val="single" w:sz="6" w:space="0" w:color="auto"/>
            </w:tcBorders>
          </w:tcPr>
          <w:p w:rsidR="005336CF" w:rsidRPr="00B95F5D" w:rsidRDefault="005336CF" w:rsidP="005336CF">
            <w:pPr>
              <w:widowControl w:val="0"/>
              <w:tabs>
                <w:tab w:val="left" w:pos="426"/>
              </w:tabs>
              <w:autoSpaceDE w:val="0"/>
              <w:autoSpaceDN w:val="0"/>
              <w:adjustRightInd w:val="0"/>
              <w:spacing w:line="276" w:lineRule="auto"/>
              <w:ind w:right="-274"/>
              <w:jc w:val="center"/>
              <w:rPr>
                <w:sz w:val="26"/>
                <w:szCs w:val="26"/>
                <w:lang w:val="uk-UA"/>
              </w:rPr>
            </w:pPr>
            <w:r>
              <w:rPr>
                <w:sz w:val="26"/>
                <w:szCs w:val="26"/>
                <w:lang w:val="uk-UA"/>
              </w:rPr>
              <w:t>12</w:t>
            </w:r>
          </w:p>
        </w:tc>
      </w:tr>
      <w:tr w:rsidR="005336CF" w:rsidRPr="00B95F5D" w:rsidTr="005336CF">
        <w:tc>
          <w:tcPr>
            <w:tcW w:w="668" w:type="dxa"/>
            <w:tcBorders>
              <w:top w:val="single" w:sz="6" w:space="0" w:color="auto"/>
              <w:left w:val="single" w:sz="6" w:space="0" w:color="auto"/>
              <w:bottom w:val="single" w:sz="6" w:space="0" w:color="auto"/>
              <w:right w:val="single" w:sz="6" w:space="0" w:color="auto"/>
            </w:tcBorders>
          </w:tcPr>
          <w:p w:rsidR="005336CF" w:rsidRPr="00B95F5D" w:rsidRDefault="005336CF" w:rsidP="005336CF">
            <w:pPr>
              <w:widowControl w:val="0"/>
              <w:tabs>
                <w:tab w:val="left" w:pos="426"/>
              </w:tabs>
              <w:autoSpaceDE w:val="0"/>
              <w:autoSpaceDN w:val="0"/>
              <w:adjustRightInd w:val="0"/>
              <w:spacing w:line="276" w:lineRule="auto"/>
              <w:ind w:right="-274"/>
              <w:jc w:val="both"/>
              <w:rPr>
                <w:sz w:val="26"/>
                <w:szCs w:val="26"/>
                <w:lang w:val="uk-UA"/>
              </w:rPr>
            </w:pPr>
            <w:r w:rsidRPr="00B95F5D">
              <w:rPr>
                <w:sz w:val="26"/>
                <w:szCs w:val="26"/>
                <w:lang w:val="uk-UA"/>
              </w:rPr>
              <w:t>2.</w:t>
            </w:r>
          </w:p>
        </w:tc>
        <w:tc>
          <w:tcPr>
            <w:tcW w:w="3835" w:type="dxa"/>
            <w:tcBorders>
              <w:top w:val="single" w:sz="6" w:space="0" w:color="auto"/>
              <w:left w:val="single" w:sz="6" w:space="0" w:color="auto"/>
              <w:bottom w:val="single" w:sz="6" w:space="0" w:color="auto"/>
              <w:right w:val="single" w:sz="6" w:space="0" w:color="auto"/>
            </w:tcBorders>
          </w:tcPr>
          <w:p w:rsidR="005336CF" w:rsidRPr="00B95F5D" w:rsidRDefault="005336CF" w:rsidP="005336CF">
            <w:pPr>
              <w:widowControl w:val="0"/>
              <w:tabs>
                <w:tab w:val="left" w:pos="426"/>
              </w:tabs>
              <w:autoSpaceDE w:val="0"/>
              <w:autoSpaceDN w:val="0"/>
              <w:adjustRightInd w:val="0"/>
              <w:spacing w:line="276" w:lineRule="auto"/>
              <w:ind w:right="-274"/>
              <w:rPr>
                <w:sz w:val="26"/>
                <w:szCs w:val="26"/>
                <w:lang w:val="uk-UA"/>
              </w:rPr>
            </w:pPr>
            <w:r w:rsidRPr="00B95F5D">
              <w:rPr>
                <w:sz w:val="26"/>
                <w:szCs w:val="26"/>
                <w:lang w:val="uk-UA"/>
              </w:rPr>
              <w:t>Робота на семінарських заняттях</w:t>
            </w:r>
          </w:p>
        </w:tc>
        <w:tc>
          <w:tcPr>
            <w:tcW w:w="1842" w:type="dxa"/>
            <w:tcBorders>
              <w:top w:val="single" w:sz="6" w:space="0" w:color="auto"/>
              <w:left w:val="single" w:sz="6" w:space="0" w:color="auto"/>
              <w:bottom w:val="single" w:sz="6" w:space="0" w:color="auto"/>
              <w:right w:val="single" w:sz="6" w:space="0" w:color="auto"/>
            </w:tcBorders>
          </w:tcPr>
          <w:p w:rsidR="005336CF" w:rsidRPr="00B95F5D" w:rsidRDefault="005336CF" w:rsidP="005336CF">
            <w:pPr>
              <w:widowControl w:val="0"/>
              <w:tabs>
                <w:tab w:val="left" w:pos="426"/>
              </w:tabs>
              <w:autoSpaceDE w:val="0"/>
              <w:autoSpaceDN w:val="0"/>
              <w:adjustRightInd w:val="0"/>
              <w:spacing w:line="276" w:lineRule="auto"/>
              <w:ind w:right="-274"/>
              <w:jc w:val="center"/>
              <w:rPr>
                <w:sz w:val="26"/>
                <w:szCs w:val="26"/>
                <w:lang w:val="uk-UA"/>
              </w:rPr>
            </w:pPr>
            <w:r w:rsidRPr="00B95F5D">
              <w:rPr>
                <w:sz w:val="26"/>
                <w:szCs w:val="26"/>
                <w:lang w:val="uk-UA"/>
              </w:rPr>
              <w:t>11</w:t>
            </w:r>
          </w:p>
        </w:tc>
        <w:tc>
          <w:tcPr>
            <w:tcW w:w="1418" w:type="dxa"/>
            <w:tcBorders>
              <w:top w:val="single" w:sz="6" w:space="0" w:color="auto"/>
              <w:left w:val="single" w:sz="6" w:space="0" w:color="auto"/>
              <w:bottom w:val="single" w:sz="6" w:space="0" w:color="auto"/>
              <w:right w:val="single" w:sz="6" w:space="0" w:color="auto"/>
            </w:tcBorders>
          </w:tcPr>
          <w:p w:rsidR="005336CF" w:rsidRPr="00B95F5D" w:rsidRDefault="005336CF" w:rsidP="005336CF">
            <w:pPr>
              <w:widowControl w:val="0"/>
              <w:tabs>
                <w:tab w:val="left" w:pos="426"/>
              </w:tabs>
              <w:autoSpaceDE w:val="0"/>
              <w:autoSpaceDN w:val="0"/>
              <w:adjustRightInd w:val="0"/>
              <w:spacing w:line="276" w:lineRule="auto"/>
              <w:ind w:right="-274"/>
              <w:jc w:val="center"/>
              <w:rPr>
                <w:sz w:val="26"/>
                <w:szCs w:val="26"/>
                <w:lang w:val="uk-UA"/>
              </w:rPr>
            </w:pPr>
            <w:r w:rsidRPr="00B95F5D">
              <w:rPr>
                <w:sz w:val="26"/>
                <w:szCs w:val="26"/>
                <w:lang w:val="uk-UA"/>
              </w:rPr>
              <w:t>6</w:t>
            </w:r>
          </w:p>
        </w:tc>
        <w:tc>
          <w:tcPr>
            <w:tcW w:w="1843" w:type="dxa"/>
            <w:tcBorders>
              <w:top w:val="single" w:sz="6" w:space="0" w:color="auto"/>
              <w:left w:val="single" w:sz="6" w:space="0" w:color="auto"/>
              <w:bottom w:val="single" w:sz="6" w:space="0" w:color="auto"/>
              <w:right w:val="single" w:sz="6" w:space="0" w:color="auto"/>
            </w:tcBorders>
          </w:tcPr>
          <w:p w:rsidR="005336CF" w:rsidRPr="00B95F5D" w:rsidRDefault="005336CF" w:rsidP="005336CF">
            <w:pPr>
              <w:widowControl w:val="0"/>
              <w:tabs>
                <w:tab w:val="left" w:pos="426"/>
              </w:tabs>
              <w:autoSpaceDE w:val="0"/>
              <w:autoSpaceDN w:val="0"/>
              <w:adjustRightInd w:val="0"/>
              <w:spacing w:line="276" w:lineRule="auto"/>
              <w:ind w:right="-274"/>
              <w:jc w:val="center"/>
              <w:rPr>
                <w:sz w:val="26"/>
                <w:szCs w:val="26"/>
                <w:lang w:val="uk-UA"/>
              </w:rPr>
            </w:pPr>
            <w:r w:rsidRPr="00B95F5D">
              <w:rPr>
                <w:sz w:val="26"/>
                <w:szCs w:val="26"/>
                <w:lang w:val="uk-UA"/>
              </w:rPr>
              <w:t>66</w:t>
            </w:r>
          </w:p>
        </w:tc>
      </w:tr>
      <w:tr w:rsidR="005336CF" w:rsidRPr="00B95F5D" w:rsidTr="005336CF">
        <w:trPr>
          <w:trHeight w:val="554"/>
        </w:trPr>
        <w:tc>
          <w:tcPr>
            <w:tcW w:w="668" w:type="dxa"/>
            <w:tcBorders>
              <w:top w:val="single" w:sz="6" w:space="0" w:color="auto"/>
              <w:left w:val="single" w:sz="6" w:space="0" w:color="auto"/>
              <w:bottom w:val="single" w:sz="6" w:space="0" w:color="auto"/>
              <w:right w:val="single" w:sz="6" w:space="0" w:color="auto"/>
            </w:tcBorders>
          </w:tcPr>
          <w:p w:rsidR="005336CF" w:rsidRPr="00B95F5D" w:rsidRDefault="005336CF" w:rsidP="005336CF">
            <w:pPr>
              <w:widowControl w:val="0"/>
              <w:tabs>
                <w:tab w:val="left" w:pos="426"/>
              </w:tabs>
              <w:autoSpaceDE w:val="0"/>
              <w:autoSpaceDN w:val="0"/>
              <w:adjustRightInd w:val="0"/>
              <w:spacing w:line="276" w:lineRule="auto"/>
              <w:ind w:right="-274"/>
              <w:jc w:val="both"/>
              <w:rPr>
                <w:sz w:val="26"/>
                <w:szCs w:val="26"/>
                <w:lang w:val="uk-UA"/>
              </w:rPr>
            </w:pPr>
            <w:r w:rsidRPr="00B95F5D">
              <w:rPr>
                <w:sz w:val="26"/>
                <w:szCs w:val="26"/>
                <w:lang w:val="uk-UA"/>
              </w:rPr>
              <w:t xml:space="preserve">3. </w:t>
            </w:r>
          </w:p>
        </w:tc>
        <w:tc>
          <w:tcPr>
            <w:tcW w:w="3835" w:type="dxa"/>
            <w:tcBorders>
              <w:top w:val="single" w:sz="6" w:space="0" w:color="auto"/>
              <w:left w:val="single" w:sz="6" w:space="0" w:color="auto"/>
              <w:bottom w:val="single" w:sz="6" w:space="0" w:color="auto"/>
              <w:right w:val="single" w:sz="6" w:space="0" w:color="auto"/>
            </w:tcBorders>
          </w:tcPr>
          <w:p w:rsidR="005336CF" w:rsidRPr="00B95F5D" w:rsidRDefault="005336CF" w:rsidP="005336CF">
            <w:pPr>
              <w:widowControl w:val="0"/>
              <w:tabs>
                <w:tab w:val="left" w:pos="426"/>
              </w:tabs>
              <w:autoSpaceDE w:val="0"/>
              <w:autoSpaceDN w:val="0"/>
              <w:adjustRightInd w:val="0"/>
              <w:spacing w:line="276" w:lineRule="auto"/>
              <w:ind w:right="-274"/>
              <w:rPr>
                <w:sz w:val="26"/>
                <w:szCs w:val="26"/>
                <w:lang w:val="uk-UA"/>
              </w:rPr>
            </w:pPr>
            <w:r w:rsidRPr="00B95F5D">
              <w:rPr>
                <w:sz w:val="26"/>
                <w:szCs w:val="26"/>
                <w:lang w:val="uk-UA"/>
              </w:rPr>
              <w:t xml:space="preserve">Модульна контрольна робота </w:t>
            </w:r>
          </w:p>
          <w:p w:rsidR="005336CF" w:rsidRPr="00B95F5D" w:rsidRDefault="005336CF" w:rsidP="005336CF">
            <w:pPr>
              <w:widowControl w:val="0"/>
              <w:tabs>
                <w:tab w:val="left" w:pos="426"/>
              </w:tabs>
              <w:autoSpaceDE w:val="0"/>
              <w:autoSpaceDN w:val="0"/>
              <w:adjustRightInd w:val="0"/>
              <w:spacing w:line="276" w:lineRule="auto"/>
              <w:ind w:right="-274"/>
              <w:rPr>
                <w:sz w:val="26"/>
                <w:szCs w:val="26"/>
                <w:lang w:val="uk-UA"/>
              </w:rPr>
            </w:pPr>
          </w:p>
        </w:tc>
        <w:tc>
          <w:tcPr>
            <w:tcW w:w="1842" w:type="dxa"/>
            <w:tcBorders>
              <w:top w:val="single" w:sz="6" w:space="0" w:color="auto"/>
              <w:left w:val="single" w:sz="6" w:space="0" w:color="auto"/>
              <w:bottom w:val="single" w:sz="6" w:space="0" w:color="auto"/>
              <w:right w:val="single" w:sz="6" w:space="0" w:color="auto"/>
            </w:tcBorders>
          </w:tcPr>
          <w:p w:rsidR="005336CF" w:rsidRPr="00B95F5D" w:rsidRDefault="005336CF" w:rsidP="005336CF">
            <w:pPr>
              <w:widowControl w:val="0"/>
              <w:tabs>
                <w:tab w:val="left" w:pos="426"/>
              </w:tabs>
              <w:autoSpaceDE w:val="0"/>
              <w:autoSpaceDN w:val="0"/>
              <w:adjustRightInd w:val="0"/>
              <w:spacing w:line="276" w:lineRule="auto"/>
              <w:ind w:right="-274"/>
              <w:jc w:val="center"/>
              <w:rPr>
                <w:sz w:val="26"/>
                <w:szCs w:val="26"/>
                <w:lang w:val="uk-UA"/>
              </w:rPr>
            </w:pPr>
            <w:r w:rsidRPr="00B95F5D">
              <w:rPr>
                <w:sz w:val="26"/>
                <w:szCs w:val="26"/>
                <w:lang w:val="uk-UA"/>
              </w:rPr>
              <w:t>25</w:t>
            </w:r>
          </w:p>
        </w:tc>
        <w:tc>
          <w:tcPr>
            <w:tcW w:w="1418" w:type="dxa"/>
            <w:tcBorders>
              <w:top w:val="single" w:sz="6" w:space="0" w:color="auto"/>
              <w:left w:val="single" w:sz="6" w:space="0" w:color="auto"/>
              <w:bottom w:val="single" w:sz="6" w:space="0" w:color="auto"/>
              <w:right w:val="single" w:sz="6" w:space="0" w:color="auto"/>
            </w:tcBorders>
          </w:tcPr>
          <w:p w:rsidR="005336CF" w:rsidRPr="00B95F5D" w:rsidRDefault="005336CF" w:rsidP="005336CF">
            <w:pPr>
              <w:widowControl w:val="0"/>
              <w:tabs>
                <w:tab w:val="left" w:pos="426"/>
              </w:tabs>
              <w:autoSpaceDE w:val="0"/>
              <w:autoSpaceDN w:val="0"/>
              <w:adjustRightInd w:val="0"/>
              <w:spacing w:line="276" w:lineRule="auto"/>
              <w:ind w:right="-274"/>
              <w:jc w:val="center"/>
              <w:rPr>
                <w:sz w:val="26"/>
                <w:szCs w:val="26"/>
                <w:lang w:val="uk-UA"/>
              </w:rPr>
            </w:pPr>
            <w:r w:rsidRPr="00B95F5D">
              <w:rPr>
                <w:sz w:val="26"/>
                <w:szCs w:val="26"/>
                <w:lang w:val="uk-UA"/>
              </w:rPr>
              <w:t>3</w:t>
            </w:r>
          </w:p>
        </w:tc>
        <w:tc>
          <w:tcPr>
            <w:tcW w:w="1843" w:type="dxa"/>
            <w:tcBorders>
              <w:top w:val="single" w:sz="6" w:space="0" w:color="auto"/>
              <w:left w:val="single" w:sz="6" w:space="0" w:color="auto"/>
              <w:bottom w:val="single" w:sz="6" w:space="0" w:color="auto"/>
              <w:right w:val="single" w:sz="6" w:space="0" w:color="auto"/>
            </w:tcBorders>
          </w:tcPr>
          <w:p w:rsidR="005336CF" w:rsidRPr="00B95F5D" w:rsidRDefault="005336CF" w:rsidP="005336CF">
            <w:pPr>
              <w:widowControl w:val="0"/>
              <w:tabs>
                <w:tab w:val="left" w:pos="426"/>
              </w:tabs>
              <w:autoSpaceDE w:val="0"/>
              <w:autoSpaceDN w:val="0"/>
              <w:adjustRightInd w:val="0"/>
              <w:spacing w:line="276" w:lineRule="auto"/>
              <w:ind w:right="-274"/>
              <w:jc w:val="center"/>
              <w:rPr>
                <w:sz w:val="26"/>
                <w:szCs w:val="26"/>
                <w:lang w:val="uk-UA"/>
              </w:rPr>
            </w:pPr>
            <w:r w:rsidRPr="00B95F5D">
              <w:rPr>
                <w:sz w:val="26"/>
                <w:szCs w:val="26"/>
                <w:lang w:val="uk-UA"/>
              </w:rPr>
              <w:t>75</w:t>
            </w:r>
          </w:p>
        </w:tc>
      </w:tr>
      <w:tr w:rsidR="005336CF" w:rsidRPr="00B95F5D" w:rsidTr="005336CF">
        <w:trPr>
          <w:trHeight w:val="554"/>
        </w:trPr>
        <w:tc>
          <w:tcPr>
            <w:tcW w:w="668" w:type="dxa"/>
            <w:tcBorders>
              <w:top w:val="single" w:sz="6" w:space="0" w:color="auto"/>
              <w:left w:val="single" w:sz="6" w:space="0" w:color="auto"/>
              <w:bottom w:val="single" w:sz="6" w:space="0" w:color="auto"/>
              <w:right w:val="single" w:sz="6" w:space="0" w:color="auto"/>
            </w:tcBorders>
          </w:tcPr>
          <w:p w:rsidR="005336CF" w:rsidRPr="00B95F5D" w:rsidRDefault="005336CF" w:rsidP="005336CF">
            <w:pPr>
              <w:widowControl w:val="0"/>
              <w:tabs>
                <w:tab w:val="left" w:pos="426"/>
              </w:tabs>
              <w:autoSpaceDE w:val="0"/>
              <w:autoSpaceDN w:val="0"/>
              <w:adjustRightInd w:val="0"/>
              <w:spacing w:line="276" w:lineRule="auto"/>
              <w:ind w:right="-274"/>
              <w:jc w:val="both"/>
              <w:rPr>
                <w:sz w:val="26"/>
                <w:szCs w:val="26"/>
                <w:lang w:val="uk-UA"/>
              </w:rPr>
            </w:pPr>
            <w:r>
              <w:rPr>
                <w:sz w:val="26"/>
                <w:szCs w:val="26"/>
                <w:lang w:val="uk-UA"/>
              </w:rPr>
              <w:t>4</w:t>
            </w:r>
          </w:p>
        </w:tc>
        <w:tc>
          <w:tcPr>
            <w:tcW w:w="3835" w:type="dxa"/>
            <w:tcBorders>
              <w:top w:val="single" w:sz="6" w:space="0" w:color="auto"/>
              <w:left w:val="single" w:sz="6" w:space="0" w:color="auto"/>
              <w:bottom w:val="single" w:sz="6" w:space="0" w:color="auto"/>
              <w:right w:val="single" w:sz="6" w:space="0" w:color="auto"/>
            </w:tcBorders>
          </w:tcPr>
          <w:p w:rsidR="005336CF" w:rsidRPr="00B95F5D" w:rsidRDefault="005336CF" w:rsidP="005336CF">
            <w:pPr>
              <w:widowControl w:val="0"/>
              <w:tabs>
                <w:tab w:val="left" w:pos="426"/>
              </w:tabs>
              <w:autoSpaceDE w:val="0"/>
              <w:autoSpaceDN w:val="0"/>
              <w:adjustRightInd w:val="0"/>
              <w:spacing w:line="276" w:lineRule="auto"/>
              <w:ind w:right="-274"/>
              <w:rPr>
                <w:sz w:val="26"/>
                <w:szCs w:val="26"/>
                <w:lang w:val="uk-UA"/>
              </w:rPr>
            </w:pPr>
            <w:r>
              <w:rPr>
                <w:sz w:val="26"/>
                <w:szCs w:val="26"/>
                <w:lang w:val="uk-UA"/>
              </w:rPr>
              <w:t>Лабораторна робота</w:t>
            </w:r>
          </w:p>
        </w:tc>
        <w:tc>
          <w:tcPr>
            <w:tcW w:w="1842" w:type="dxa"/>
            <w:tcBorders>
              <w:top w:val="single" w:sz="6" w:space="0" w:color="auto"/>
              <w:left w:val="single" w:sz="6" w:space="0" w:color="auto"/>
              <w:bottom w:val="single" w:sz="6" w:space="0" w:color="auto"/>
              <w:right w:val="single" w:sz="6" w:space="0" w:color="auto"/>
            </w:tcBorders>
          </w:tcPr>
          <w:p w:rsidR="005336CF" w:rsidRPr="00B95F5D" w:rsidRDefault="005336CF" w:rsidP="005336CF">
            <w:pPr>
              <w:widowControl w:val="0"/>
              <w:tabs>
                <w:tab w:val="left" w:pos="426"/>
              </w:tabs>
              <w:autoSpaceDE w:val="0"/>
              <w:autoSpaceDN w:val="0"/>
              <w:adjustRightInd w:val="0"/>
              <w:spacing w:line="276" w:lineRule="auto"/>
              <w:ind w:right="-274"/>
              <w:jc w:val="center"/>
              <w:rPr>
                <w:sz w:val="26"/>
                <w:szCs w:val="26"/>
                <w:lang w:val="uk-UA"/>
              </w:rPr>
            </w:pPr>
            <w:r>
              <w:rPr>
                <w:sz w:val="26"/>
                <w:szCs w:val="26"/>
                <w:lang w:val="uk-UA"/>
              </w:rPr>
              <w:t>11</w:t>
            </w:r>
          </w:p>
        </w:tc>
        <w:tc>
          <w:tcPr>
            <w:tcW w:w="1418" w:type="dxa"/>
            <w:tcBorders>
              <w:top w:val="single" w:sz="6" w:space="0" w:color="auto"/>
              <w:left w:val="single" w:sz="6" w:space="0" w:color="auto"/>
              <w:bottom w:val="single" w:sz="6" w:space="0" w:color="auto"/>
              <w:right w:val="single" w:sz="6" w:space="0" w:color="auto"/>
            </w:tcBorders>
          </w:tcPr>
          <w:p w:rsidR="005336CF" w:rsidRPr="00B95F5D" w:rsidRDefault="005336CF" w:rsidP="005336CF">
            <w:pPr>
              <w:widowControl w:val="0"/>
              <w:tabs>
                <w:tab w:val="left" w:pos="426"/>
              </w:tabs>
              <w:autoSpaceDE w:val="0"/>
              <w:autoSpaceDN w:val="0"/>
              <w:adjustRightInd w:val="0"/>
              <w:spacing w:line="276" w:lineRule="auto"/>
              <w:ind w:right="-274"/>
              <w:jc w:val="center"/>
              <w:rPr>
                <w:sz w:val="26"/>
                <w:szCs w:val="26"/>
                <w:lang w:val="uk-UA"/>
              </w:rPr>
            </w:pPr>
            <w:r>
              <w:rPr>
                <w:sz w:val="26"/>
                <w:szCs w:val="26"/>
                <w:lang w:val="uk-UA"/>
              </w:rPr>
              <w:t>3</w:t>
            </w:r>
          </w:p>
        </w:tc>
        <w:tc>
          <w:tcPr>
            <w:tcW w:w="1843" w:type="dxa"/>
            <w:tcBorders>
              <w:top w:val="single" w:sz="6" w:space="0" w:color="auto"/>
              <w:left w:val="single" w:sz="6" w:space="0" w:color="auto"/>
              <w:bottom w:val="single" w:sz="6" w:space="0" w:color="auto"/>
              <w:right w:val="single" w:sz="6" w:space="0" w:color="auto"/>
            </w:tcBorders>
          </w:tcPr>
          <w:p w:rsidR="005336CF" w:rsidRPr="00B95F5D" w:rsidRDefault="005336CF" w:rsidP="005336CF">
            <w:pPr>
              <w:widowControl w:val="0"/>
              <w:tabs>
                <w:tab w:val="left" w:pos="426"/>
              </w:tabs>
              <w:autoSpaceDE w:val="0"/>
              <w:autoSpaceDN w:val="0"/>
              <w:adjustRightInd w:val="0"/>
              <w:spacing w:line="276" w:lineRule="auto"/>
              <w:ind w:right="-274"/>
              <w:jc w:val="center"/>
              <w:rPr>
                <w:sz w:val="26"/>
                <w:szCs w:val="26"/>
                <w:lang w:val="uk-UA"/>
              </w:rPr>
            </w:pPr>
            <w:r>
              <w:rPr>
                <w:sz w:val="26"/>
                <w:szCs w:val="26"/>
                <w:lang w:val="uk-UA"/>
              </w:rPr>
              <w:t>33</w:t>
            </w:r>
          </w:p>
        </w:tc>
      </w:tr>
      <w:tr w:rsidR="005336CF" w:rsidRPr="00B95F5D" w:rsidTr="005336CF">
        <w:tc>
          <w:tcPr>
            <w:tcW w:w="668" w:type="dxa"/>
            <w:tcBorders>
              <w:top w:val="single" w:sz="6" w:space="0" w:color="auto"/>
              <w:left w:val="single" w:sz="6" w:space="0" w:color="auto"/>
              <w:bottom w:val="single" w:sz="6" w:space="0" w:color="auto"/>
              <w:right w:val="single" w:sz="6" w:space="0" w:color="auto"/>
            </w:tcBorders>
          </w:tcPr>
          <w:p w:rsidR="005336CF" w:rsidRPr="00B95F5D" w:rsidRDefault="005336CF" w:rsidP="005336CF">
            <w:pPr>
              <w:widowControl w:val="0"/>
              <w:tabs>
                <w:tab w:val="left" w:pos="426"/>
              </w:tabs>
              <w:autoSpaceDE w:val="0"/>
              <w:autoSpaceDN w:val="0"/>
              <w:adjustRightInd w:val="0"/>
              <w:spacing w:line="276" w:lineRule="auto"/>
              <w:ind w:right="-274"/>
              <w:jc w:val="both"/>
              <w:rPr>
                <w:sz w:val="26"/>
                <w:szCs w:val="26"/>
                <w:lang w:val="uk-UA"/>
              </w:rPr>
            </w:pPr>
            <w:r>
              <w:rPr>
                <w:sz w:val="26"/>
                <w:szCs w:val="26"/>
                <w:lang w:val="uk-UA"/>
              </w:rPr>
              <w:t>5</w:t>
            </w:r>
            <w:r w:rsidRPr="00B95F5D">
              <w:rPr>
                <w:sz w:val="26"/>
                <w:szCs w:val="26"/>
                <w:lang w:val="uk-UA"/>
              </w:rPr>
              <w:t xml:space="preserve">. </w:t>
            </w:r>
          </w:p>
        </w:tc>
        <w:tc>
          <w:tcPr>
            <w:tcW w:w="3835" w:type="dxa"/>
            <w:tcBorders>
              <w:top w:val="single" w:sz="6" w:space="0" w:color="auto"/>
              <w:left w:val="single" w:sz="6" w:space="0" w:color="auto"/>
              <w:bottom w:val="single" w:sz="6" w:space="0" w:color="auto"/>
              <w:right w:val="single" w:sz="6" w:space="0" w:color="auto"/>
            </w:tcBorders>
          </w:tcPr>
          <w:p w:rsidR="005336CF" w:rsidRPr="00B95F5D" w:rsidRDefault="005336CF" w:rsidP="005336CF">
            <w:pPr>
              <w:widowControl w:val="0"/>
              <w:tabs>
                <w:tab w:val="left" w:pos="426"/>
              </w:tabs>
              <w:autoSpaceDE w:val="0"/>
              <w:autoSpaceDN w:val="0"/>
              <w:adjustRightInd w:val="0"/>
              <w:spacing w:line="276" w:lineRule="auto"/>
              <w:ind w:right="-274"/>
              <w:rPr>
                <w:sz w:val="26"/>
                <w:szCs w:val="26"/>
                <w:lang w:val="uk-UA"/>
              </w:rPr>
            </w:pPr>
            <w:r w:rsidRPr="00B95F5D">
              <w:rPr>
                <w:sz w:val="26"/>
                <w:szCs w:val="26"/>
                <w:lang w:val="uk-UA"/>
              </w:rPr>
              <w:t>Самостійна робота</w:t>
            </w:r>
          </w:p>
        </w:tc>
        <w:tc>
          <w:tcPr>
            <w:tcW w:w="1842" w:type="dxa"/>
            <w:tcBorders>
              <w:top w:val="single" w:sz="6" w:space="0" w:color="auto"/>
              <w:left w:val="single" w:sz="6" w:space="0" w:color="auto"/>
              <w:bottom w:val="single" w:sz="6" w:space="0" w:color="auto"/>
              <w:right w:val="single" w:sz="6" w:space="0" w:color="auto"/>
            </w:tcBorders>
          </w:tcPr>
          <w:p w:rsidR="005336CF" w:rsidRPr="00B95F5D" w:rsidRDefault="005336CF" w:rsidP="005336CF">
            <w:pPr>
              <w:widowControl w:val="0"/>
              <w:tabs>
                <w:tab w:val="left" w:pos="426"/>
              </w:tabs>
              <w:autoSpaceDE w:val="0"/>
              <w:autoSpaceDN w:val="0"/>
              <w:adjustRightInd w:val="0"/>
              <w:spacing w:line="276" w:lineRule="auto"/>
              <w:ind w:right="-274"/>
              <w:jc w:val="center"/>
              <w:rPr>
                <w:sz w:val="26"/>
                <w:szCs w:val="26"/>
                <w:lang w:val="uk-UA"/>
              </w:rPr>
            </w:pPr>
            <w:r w:rsidRPr="00B95F5D">
              <w:rPr>
                <w:sz w:val="26"/>
                <w:szCs w:val="26"/>
                <w:lang w:val="uk-UA"/>
              </w:rPr>
              <w:t>5</w:t>
            </w:r>
          </w:p>
        </w:tc>
        <w:tc>
          <w:tcPr>
            <w:tcW w:w="1418" w:type="dxa"/>
            <w:tcBorders>
              <w:top w:val="single" w:sz="6" w:space="0" w:color="auto"/>
              <w:left w:val="single" w:sz="6" w:space="0" w:color="auto"/>
              <w:bottom w:val="single" w:sz="6" w:space="0" w:color="auto"/>
              <w:right w:val="single" w:sz="6" w:space="0" w:color="auto"/>
            </w:tcBorders>
          </w:tcPr>
          <w:p w:rsidR="005336CF" w:rsidRPr="00B95F5D" w:rsidRDefault="005336CF" w:rsidP="005336CF">
            <w:pPr>
              <w:widowControl w:val="0"/>
              <w:tabs>
                <w:tab w:val="left" w:pos="426"/>
              </w:tabs>
              <w:autoSpaceDE w:val="0"/>
              <w:autoSpaceDN w:val="0"/>
              <w:adjustRightInd w:val="0"/>
              <w:spacing w:line="276" w:lineRule="auto"/>
              <w:ind w:right="-274"/>
              <w:jc w:val="center"/>
              <w:rPr>
                <w:sz w:val="26"/>
                <w:szCs w:val="26"/>
                <w:lang w:val="uk-UA"/>
              </w:rPr>
            </w:pPr>
            <w:r w:rsidRPr="00B95F5D">
              <w:rPr>
                <w:sz w:val="26"/>
                <w:szCs w:val="26"/>
                <w:lang w:val="uk-UA"/>
              </w:rPr>
              <w:t>14</w:t>
            </w:r>
          </w:p>
        </w:tc>
        <w:tc>
          <w:tcPr>
            <w:tcW w:w="1843" w:type="dxa"/>
            <w:tcBorders>
              <w:top w:val="single" w:sz="6" w:space="0" w:color="auto"/>
              <w:left w:val="single" w:sz="6" w:space="0" w:color="auto"/>
              <w:bottom w:val="single" w:sz="6" w:space="0" w:color="auto"/>
              <w:right w:val="single" w:sz="6" w:space="0" w:color="auto"/>
            </w:tcBorders>
          </w:tcPr>
          <w:p w:rsidR="005336CF" w:rsidRPr="00B95F5D" w:rsidRDefault="005336CF" w:rsidP="005336CF">
            <w:pPr>
              <w:widowControl w:val="0"/>
              <w:tabs>
                <w:tab w:val="left" w:pos="426"/>
              </w:tabs>
              <w:autoSpaceDE w:val="0"/>
              <w:autoSpaceDN w:val="0"/>
              <w:adjustRightInd w:val="0"/>
              <w:spacing w:line="276" w:lineRule="auto"/>
              <w:ind w:right="-274"/>
              <w:jc w:val="center"/>
              <w:rPr>
                <w:sz w:val="26"/>
                <w:szCs w:val="26"/>
                <w:lang w:val="uk-UA"/>
              </w:rPr>
            </w:pPr>
            <w:r w:rsidRPr="00B95F5D">
              <w:rPr>
                <w:sz w:val="26"/>
                <w:szCs w:val="26"/>
                <w:lang w:val="uk-UA"/>
              </w:rPr>
              <w:t>70</w:t>
            </w:r>
          </w:p>
        </w:tc>
      </w:tr>
      <w:tr w:rsidR="005336CF" w:rsidRPr="00B95F5D" w:rsidTr="005336CF">
        <w:tc>
          <w:tcPr>
            <w:tcW w:w="4503" w:type="dxa"/>
            <w:gridSpan w:val="2"/>
            <w:tcBorders>
              <w:top w:val="single" w:sz="6" w:space="0" w:color="auto"/>
              <w:left w:val="single" w:sz="6" w:space="0" w:color="auto"/>
              <w:bottom w:val="single" w:sz="6" w:space="0" w:color="auto"/>
              <w:right w:val="single" w:sz="6" w:space="0" w:color="auto"/>
            </w:tcBorders>
          </w:tcPr>
          <w:p w:rsidR="005336CF" w:rsidRPr="00B95F5D" w:rsidRDefault="005336CF" w:rsidP="005336CF">
            <w:pPr>
              <w:widowControl w:val="0"/>
              <w:tabs>
                <w:tab w:val="left" w:pos="426"/>
              </w:tabs>
              <w:autoSpaceDE w:val="0"/>
              <w:autoSpaceDN w:val="0"/>
              <w:adjustRightInd w:val="0"/>
              <w:spacing w:line="276" w:lineRule="auto"/>
              <w:ind w:right="-274"/>
              <w:rPr>
                <w:sz w:val="26"/>
                <w:szCs w:val="26"/>
                <w:lang w:val="uk-UA"/>
              </w:rPr>
            </w:pPr>
            <w:r w:rsidRPr="00B95F5D">
              <w:rPr>
                <w:sz w:val="26"/>
                <w:szCs w:val="26"/>
                <w:lang w:val="uk-UA"/>
              </w:rPr>
              <w:t xml:space="preserve">Всього без підсумкового контролю </w:t>
            </w:r>
          </w:p>
        </w:tc>
        <w:tc>
          <w:tcPr>
            <w:tcW w:w="5108" w:type="dxa"/>
            <w:gridSpan w:val="3"/>
            <w:tcBorders>
              <w:top w:val="single" w:sz="6" w:space="0" w:color="auto"/>
              <w:left w:val="single" w:sz="6" w:space="0" w:color="auto"/>
              <w:bottom w:val="single" w:sz="6" w:space="0" w:color="auto"/>
              <w:right w:val="single" w:sz="6" w:space="0" w:color="auto"/>
            </w:tcBorders>
          </w:tcPr>
          <w:p w:rsidR="005336CF" w:rsidRPr="00B95F5D" w:rsidRDefault="005336CF" w:rsidP="005336CF">
            <w:pPr>
              <w:widowControl w:val="0"/>
              <w:tabs>
                <w:tab w:val="left" w:pos="426"/>
              </w:tabs>
              <w:autoSpaceDE w:val="0"/>
              <w:autoSpaceDN w:val="0"/>
              <w:adjustRightInd w:val="0"/>
              <w:spacing w:line="276" w:lineRule="auto"/>
              <w:ind w:right="-274"/>
              <w:jc w:val="center"/>
              <w:rPr>
                <w:b/>
                <w:bCs/>
                <w:sz w:val="26"/>
                <w:szCs w:val="26"/>
                <w:lang w:val="uk-UA"/>
              </w:rPr>
            </w:pPr>
            <w:r w:rsidRPr="00B95F5D">
              <w:rPr>
                <w:b/>
                <w:bCs/>
                <w:sz w:val="26"/>
                <w:szCs w:val="26"/>
                <w:lang w:val="uk-UA"/>
              </w:rPr>
              <w:fldChar w:fldCharType="begin"/>
            </w:r>
            <w:r w:rsidRPr="00B95F5D">
              <w:rPr>
                <w:b/>
                <w:bCs/>
                <w:sz w:val="26"/>
                <w:szCs w:val="26"/>
                <w:lang w:val="uk-UA"/>
              </w:rPr>
              <w:instrText xml:space="preserve"> =SUM(ABOVE) </w:instrText>
            </w:r>
            <w:r w:rsidRPr="00B95F5D">
              <w:rPr>
                <w:b/>
                <w:bCs/>
                <w:sz w:val="26"/>
                <w:szCs w:val="26"/>
                <w:lang w:val="uk-UA"/>
              </w:rPr>
              <w:fldChar w:fldCharType="separate"/>
            </w:r>
            <w:r w:rsidRPr="00B95F5D">
              <w:rPr>
                <w:b/>
                <w:bCs/>
                <w:noProof/>
                <w:sz w:val="26"/>
                <w:szCs w:val="26"/>
                <w:lang w:val="uk-UA"/>
              </w:rPr>
              <w:t>2</w:t>
            </w:r>
            <w:r>
              <w:rPr>
                <w:b/>
                <w:bCs/>
                <w:noProof/>
                <w:sz w:val="26"/>
                <w:szCs w:val="26"/>
                <w:lang w:val="uk-UA"/>
              </w:rPr>
              <w:t>56</w:t>
            </w:r>
            <w:r w:rsidRPr="00B95F5D">
              <w:rPr>
                <w:b/>
                <w:bCs/>
                <w:sz w:val="26"/>
                <w:szCs w:val="26"/>
                <w:lang w:val="uk-UA"/>
              </w:rPr>
              <w:fldChar w:fldCharType="end"/>
            </w:r>
          </w:p>
        </w:tc>
      </w:tr>
      <w:tr w:rsidR="005336CF" w:rsidRPr="00B95F5D" w:rsidTr="005336CF">
        <w:tc>
          <w:tcPr>
            <w:tcW w:w="4503" w:type="dxa"/>
            <w:gridSpan w:val="2"/>
            <w:tcBorders>
              <w:top w:val="single" w:sz="6" w:space="0" w:color="auto"/>
              <w:left w:val="single" w:sz="6" w:space="0" w:color="auto"/>
              <w:bottom w:val="single" w:sz="6" w:space="0" w:color="auto"/>
              <w:right w:val="single" w:sz="6" w:space="0" w:color="auto"/>
            </w:tcBorders>
          </w:tcPr>
          <w:p w:rsidR="005336CF" w:rsidRPr="00B95F5D" w:rsidRDefault="005336CF" w:rsidP="005336CF">
            <w:pPr>
              <w:widowControl w:val="0"/>
              <w:tabs>
                <w:tab w:val="left" w:pos="426"/>
              </w:tabs>
              <w:autoSpaceDE w:val="0"/>
              <w:autoSpaceDN w:val="0"/>
              <w:adjustRightInd w:val="0"/>
              <w:spacing w:line="276" w:lineRule="auto"/>
              <w:rPr>
                <w:sz w:val="26"/>
                <w:szCs w:val="26"/>
                <w:lang w:val="uk-UA"/>
              </w:rPr>
            </w:pPr>
            <w:r w:rsidRPr="00B95F5D">
              <w:rPr>
                <w:sz w:val="26"/>
                <w:szCs w:val="26"/>
                <w:lang w:val="uk-UA"/>
              </w:rPr>
              <w:t>Підсумковий рейтинговий бал</w:t>
            </w:r>
          </w:p>
        </w:tc>
        <w:tc>
          <w:tcPr>
            <w:tcW w:w="5108" w:type="dxa"/>
            <w:gridSpan w:val="3"/>
            <w:tcBorders>
              <w:top w:val="single" w:sz="6" w:space="0" w:color="auto"/>
              <w:left w:val="single" w:sz="6" w:space="0" w:color="auto"/>
              <w:bottom w:val="single" w:sz="6" w:space="0" w:color="auto"/>
              <w:right w:val="single" w:sz="6" w:space="0" w:color="auto"/>
            </w:tcBorders>
          </w:tcPr>
          <w:p w:rsidR="005336CF" w:rsidRPr="00B95F5D" w:rsidRDefault="005336CF" w:rsidP="005336CF">
            <w:pPr>
              <w:widowControl w:val="0"/>
              <w:tabs>
                <w:tab w:val="left" w:pos="426"/>
              </w:tabs>
              <w:autoSpaceDE w:val="0"/>
              <w:autoSpaceDN w:val="0"/>
              <w:adjustRightInd w:val="0"/>
              <w:spacing w:line="276" w:lineRule="auto"/>
              <w:ind w:right="-274"/>
              <w:jc w:val="center"/>
              <w:rPr>
                <w:b/>
                <w:bCs/>
                <w:sz w:val="26"/>
                <w:szCs w:val="26"/>
                <w:lang w:val="uk-UA"/>
              </w:rPr>
            </w:pPr>
            <w:r w:rsidRPr="00B95F5D">
              <w:rPr>
                <w:b/>
                <w:bCs/>
                <w:sz w:val="26"/>
                <w:szCs w:val="26"/>
                <w:lang w:val="uk-UA"/>
              </w:rPr>
              <w:t>100</w:t>
            </w:r>
          </w:p>
        </w:tc>
      </w:tr>
    </w:tbl>
    <w:p w:rsidR="005336CF" w:rsidRPr="00B95F5D" w:rsidRDefault="005336CF" w:rsidP="005336CF">
      <w:pPr>
        <w:widowControl w:val="0"/>
        <w:autoSpaceDE w:val="0"/>
        <w:autoSpaceDN w:val="0"/>
        <w:adjustRightInd w:val="0"/>
        <w:spacing w:line="276" w:lineRule="auto"/>
        <w:ind w:right="-261"/>
        <w:jc w:val="both"/>
        <w:rPr>
          <w:b/>
          <w:sz w:val="28"/>
          <w:szCs w:val="28"/>
          <w:lang w:val="uk-UA"/>
        </w:rPr>
      </w:pPr>
      <w:r w:rsidRPr="00B95F5D">
        <w:rPr>
          <w:b/>
          <w:sz w:val="28"/>
          <w:szCs w:val="28"/>
          <w:lang w:val="uk-UA"/>
        </w:rPr>
        <w:t>Коефіцієнт — 2,</w:t>
      </w:r>
      <w:r>
        <w:rPr>
          <w:b/>
          <w:sz w:val="28"/>
          <w:szCs w:val="28"/>
          <w:lang w:val="uk-UA"/>
        </w:rPr>
        <w:t>56</w:t>
      </w:r>
    </w:p>
    <w:p w:rsidR="005336CF" w:rsidRPr="00B95F5D" w:rsidRDefault="005336CF" w:rsidP="005336CF">
      <w:pPr>
        <w:tabs>
          <w:tab w:val="left" w:pos="426"/>
        </w:tabs>
        <w:ind w:left="100" w:right="38"/>
        <w:jc w:val="both"/>
        <w:rPr>
          <w:sz w:val="2"/>
          <w:szCs w:val="2"/>
        </w:rPr>
      </w:pPr>
      <w:r w:rsidRPr="00B95F5D">
        <w:rPr>
          <w:sz w:val="28"/>
          <w:szCs w:val="28"/>
        </w:rPr>
        <w:t xml:space="preserve">У процесі оцінювання </w:t>
      </w:r>
      <w:r w:rsidRPr="00B95F5D">
        <w:rPr>
          <w:bCs/>
          <w:color w:val="000000"/>
          <w:spacing w:val="-8"/>
          <w:sz w:val="28"/>
          <w:szCs w:val="28"/>
        </w:rPr>
        <w:t>навчальних досягнень бакалаврів застосовуються такі методи:</w:t>
      </w:r>
    </w:p>
    <w:p w:rsidR="005336CF" w:rsidRPr="00B95F5D" w:rsidRDefault="005336CF" w:rsidP="005336CF">
      <w:pPr>
        <w:widowControl w:val="0"/>
        <w:numPr>
          <w:ilvl w:val="0"/>
          <w:numId w:val="24"/>
        </w:numPr>
        <w:tabs>
          <w:tab w:val="clear" w:pos="720"/>
          <w:tab w:val="num" w:pos="200"/>
          <w:tab w:val="left" w:pos="426"/>
        </w:tabs>
        <w:autoSpaceDE w:val="0"/>
        <w:autoSpaceDN w:val="0"/>
        <w:adjustRightInd w:val="0"/>
        <w:ind w:left="100" w:right="38" w:firstLine="42"/>
        <w:jc w:val="center"/>
        <w:rPr>
          <w:sz w:val="2"/>
          <w:szCs w:val="2"/>
        </w:rPr>
      </w:pPr>
    </w:p>
    <w:p w:rsidR="005336CF" w:rsidRPr="00B95F5D" w:rsidRDefault="005336CF" w:rsidP="005336CF">
      <w:pPr>
        <w:widowControl w:val="0"/>
        <w:numPr>
          <w:ilvl w:val="0"/>
          <w:numId w:val="23"/>
        </w:numPr>
        <w:tabs>
          <w:tab w:val="num" w:pos="200"/>
          <w:tab w:val="left" w:pos="426"/>
        </w:tabs>
        <w:autoSpaceDE w:val="0"/>
        <w:autoSpaceDN w:val="0"/>
        <w:adjustRightInd w:val="0"/>
        <w:ind w:left="100" w:right="38" w:firstLine="42"/>
        <w:jc w:val="both"/>
        <w:rPr>
          <w:bCs/>
          <w:iCs/>
          <w:sz w:val="28"/>
          <w:szCs w:val="28"/>
        </w:rPr>
      </w:pPr>
      <w:r w:rsidRPr="00B95F5D">
        <w:rPr>
          <w:b/>
          <w:bCs/>
          <w:i/>
          <w:iCs/>
          <w:sz w:val="28"/>
          <w:szCs w:val="28"/>
        </w:rPr>
        <w:t>Методи усного контролю</w:t>
      </w:r>
      <w:r w:rsidRPr="00B95F5D">
        <w:rPr>
          <w:b/>
          <w:bCs/>
          <w:iCs/>
          <w:sz w:val="28"/>
          <w:szCs w:val="28"/>
        </w:rPr>
        <w:t xml:space="preserve">: </w:t>
      </w:r>
      <w:r w:rsidRPr="00B95F5D">
        <w:rPr>
          <w:bCs/>
          <w:iCs/>
          <w:sz w:val="28"/>
          <w:szCs w:val="28"/>
        </w:rPr>
        <w:t>індивідуальне опитування, співбесіда, залік.</w:t>
      </w:r>
    </w:p>
    <w:p w:rsidR="005336CF" w:rsidRPr="00B95F5D" w:rsidRDefault="005336CF" w:rsidP="005336CF">
      <w:pPr>
        <w:widowControl w:val="0"/>
        <w:numPr>
          <w:ilvl w:val="0"/>
          <w:numId w:val="23"/>
        </w:numPr>
        <w:tabs>
          <w:tab w:val="num" w:pos="200"/>
          <w:tab w:val="left" w:pos="426"/>
          <w:tab w:val="left" w:pos="709"/>
        </w:tabs>
        <w:autoSpaceDE w:val="0"/>
        <w:autoSpaceDN w:val="0"/>
        <w:adjustRightInd w:val="0"/>
        <w:ind w:left="100" w:right="38" w:firstLine="42"/>
        <w:jc w:val="both"/>
        <w:rPr>
          <w:color w:val="000000"/>
          <w:spacing w:val="-6"/>
          <w:sz w:val="28"/>
          <w:szCs w:val="28"/>
        </w:rPr>
      </w:pPr>
      <w:r w:rsidRPr="00B95F5D">
        <w:rPr>
          <w:b/>
          <w:bCs/>
          <w:i/>
          <w:iCs/>
          <w:sz w:val="28"/>
          <w:szCs w:val="28"/>
        </w:rPr>
        <w:t xml:space="preserve"> Методи письмового контролю:</w:t>
      </w:r>
      <w:r w:rsidRPr="00B95F5D">
        <w:rPr>
          <w:bCs/>
          <w:iCs/>
          <w:sz w:val="28"/>
          <w:szCs w:val="28"/>
        </w:rPr>
        <w:t xml:space="preserve"> модульне </w:t>
      </w:r>
      <w:r w:rsidRPr="00B95F5D">
        <w:rPr>
          <w:color w:val="000000"/>
          <w:spacing w:val="-6"/>
          <w:sz w:val="28"/>
          <w:szCs w:val="28"/>
        </w:rPr>
        <w:t>письмове опитування; повідомлення, доповідь, реферат.</w:t>
      </w:r>
    </w:p>
    <w:p w:rsidR="005336CF" w:rsidRPr="00B95F5D" w:rsidRDefault="005336CF" w:rsidP="005336CF">
      <w:pPr>
        <w:widowControl w:val="0"/>
        <w:numPr>
          <w:ilvl w:val="0"/>
          <w:numId w:val="23"/>
        </w:numPr>
        <w:tabs>
          <w:tab w:val="num" w:pos="200"/>
          <w:tab w:val="left" w:pos="426"/>
          <w:tab w:val="left" w:pos="709"/>
        </w:tabs>
        <w:autoSpaceDE w:val="0"/>
        <w:autoSpaceDN w:val="0"/>
        <w:adjustRightInd w:val="0"/>
        <w:ind w:left="100" w:right="38" w:firstLine="42"/>
        <w:jc w:val="both"/>
        <w:rPr>
          <w:color w:val="000000"/>
          <w:spacing w:val="-2"/>
          <w:sz w:val="28"/>
          <w:szCs w:val="28"/>
        </w:rPr>
      </w:pPr>
      <w:r w:rsidRPr="00B95F5D">
        <w:rPr>
          <w:b/>
          <w:bCs/>
          <w:i/>
          <w:iCs/>
          <w:sz w:val="28"/>
          <w:szCs w:val="28"/>
        </w:rPr>
        <w:t>Методи самоконтролю:</w:t>
      </w:r>
      <w:r w:rsidRPr="00B95F5D">
        <w:rPr>
          <w:i/>
          <w:iCs/>
          <w:color w:val="000000"/>
          <w:spacing w:val="-7"/>
          <w:sz w:val="28"/>
          <w:szCs w:val="28"/>
        </w:rPr>
        <w:t xml:space="preserve"> </w:t>
      </w:r>
      <w:r w:rsidRPr="00B95F5D">
        <w:rPr>
          <w:color w:val="000000"/>
          <w:spacing w:val="-7"/>
          <w:sz w:val="28"/>
          <w:szCs w:val="28"/>
        </w:rPr>
        <w:t>умін</w:t>
      </w:r>
      <w:r w:rsidRPr="00B95F5D">
        <w:rPr>
          <w:color w:val="000000"/>
          <w:spacing w:val="-2"/>
          <w:sz w:val="28"/>
          <w:szCs w:val="28"/>
        </w:rPr>
        <w:t>ня самостійно оцінювати свої знання, самоаналіз.</w:t>
      </w:r>
    </w:p>
    <w:p w:rsidR="005336CF" w:rsidRDefault="005336CF" w:rsidP="005336CF">
      <w:pPr>
        <w:widowControl w:val="0"/>
        <w:tabs>
          <w:tab w:val="left" w:pos="426"/>
        </w:tabs>
        <w:autoSpaceDE w:val="0"/>
        <w:autoSpaceDN w:val="0"/>
        <w:adjustRightInd w:val="0"/>
        <w:spacing w:line="276" w:lineRule="auto"/>
        <w:ind w:right="-62"/>
        <w:jc w:val="center"/>
        <w:rPr>
          <w:b/>
          <w:bCs/>
          <w:sz w:val="28"/>
          <w:szCs w:val="28"/>
        </w:rPr>
      </w:pPr>
      <w:r w:rsidRPr="00B95F5D">
        <w:rPr>
          <w:b/>
          <w:bCs/>
          <w:sz w:val="28"/>
          <w:szCs w:val="28"/>
          <w:lang w:val="uk-UA"/>
        </w:rPr>
        <w:t xml:space="preserve">Порядок переведення рейтингових показників успішності у європейські оцінки </w:t>
      </w:r>
      <w:r w:rsidRPr="00B95F5D">
        <w:rPr>
          <w:b/>
          <w:bCs/>
          <w:sz w:val="28"/>
          <w:szCs w:val="28"/>
        </w:rPr>
        <w:t>ECTS</w:t>
      </w:r>
    </w:p>
    <w:tbl>
      <w:tblPr>
        <w:tblW w:w="0" w:type="auto"/>
        <w:tblLayout w:type="fixed"/>
        <w:tblLook w:val="0000" w:firstRow="0" w:lastRow="0" w:firstColumn="0" w:lastColumn="0" w:noHBand="0" w:noVBand="0"/>
      </w:tblPr>
      <w:tblGrid>
        <w:gridCol w:w="1268"/>
        <w:gridCol w:w="2126"/>
        <w:gridCol w:w="6176"/>
      </w:tblGrid>
      <w:tr w:rsidR="00482D9C" w:rsidRPr="00B62E1C" w:rsidTr="00482D9C">
        <w:tc>
          <w:tcPr>
            <w:tcW w:w="1268" w:type="dxa"/>
            <w:tcBorders>
              <w:top w:val="single" w:sz="6" w:space="0" w:color="auto"/>
              <w:left w:val="single" w:sz="6" w:space="0" w:color="auto"/>
              <w:bottom w:val="single" w:sz="6" w:space="0" w:color="auto"/>
              <w:right w:val="single" w:sz="6" w:space="0" w:color="auto"/>
            </w:tcBorders>
            <w:shd w:val="clear" w:color="auto" w:fill="auto"/>
          </w:tcPr>
          <w:p w:rsidR="00482D9C" w:rsidRPr="00482D9C" w:rsidRDefault="00482D9C" w:rsidP="00482D9C">
            <w:pPr>
              <w:widowControl w:val="0"/>
              <w:tabs>
                <w:tab w:val="left" w:pos="426"/>
              </w:tabs>
              <w:autoSpaceDE w:val="0"/>
              <w:autoSpaceDN w:val="0"/>
              <w:adjustRightInd w:val="0"/>
              <w:spacing w:line="276" w:lineRule="auto"/>
              <w:ind w:right="-94"/>
              <w:rPr>
                <w:b/>
                <w:bCs/>
                <w:sz w:val="26"/>
                <w:szCs w:val="26"/>
                <w:lang w:val="uk-UA"/>
              </w:rPr>
            </w:pPr>
            <w:r w:rsidRPr="00482D9C">
              <w:rPr>
                <w:b/>
                <w:bCs/>
                <w:sz w:val="26"/>
                <w:szCs w:val="26"/>
                <w:lang w:val="uk-UA"/>
              </w:rPr>
              <w:t>Рейтин-</w:t>
            </w:r>
          </w:p>
          <w:p w:rsidR="00482D9C" w:rsidRPr="00482D9C" w:rsidRDefault="00482D9C" w:rsidP="00482D9C">
            <w:pPr>
              <w:widowControl w:val="0"/>
              <w:tabs>
                <w:tab w:val="left" w:pos="426"/>
              </w:tabs>
              <w:autoSpaceDE w:val="0"/>
              <w:autoSpaceDN w:val="0"/>
              <w:adjustRightInd w:val="0"/>
              <w:spacing w:line="276" w:lineRule="auto"/>
              <w:ind w:right="-94"/>
              <w:rPr>
                <w:b/>
                <w:bCs/>
                <w:sz w:val="26"/>
                <w:szCs w:val="26"/>
                <w:lang w:val="uk-UA"/>
              </w:rPr>
            </w:pPr>
            <w:r w:rsidRPr="00482D9C">
              <w:rPr>
                <w:b/>
                <w:bCs/>
                <w:sz w:val="26"/>
                <w:szCs w:val="26"/>
                <w:lang w:val="uk-UA"/>
              </w:rPr>
              <w:t xml:space="preserve">гова </w:t>
            </w:r>
          </w:p>
          <w:p w:rsidR="00482D9C" w:rsidRPr="00482D9C" w:rsidRDefault="00482D9C" w:rsidP="00482D9C">
            <w:pPr>
              <w:widowControl w:val="0"/>
              <w:tabs>
                <w:tab w:val="left" w:pos="426"/>
              </w:tabs>
              <w:autoSpaceDE w:val="0"/>
              <w:autoSpaceDN w:val="0"/>
              <w:adjustRightInd w:val="0"/>
              <w:spacing w:line="276" w:lineRule="auto"/>
              <w:ind w:right="-94"/>
              <w:rPr>
                <w:b/>
                <w:bCs/>
                <w:sz w:val="26"/>
                <w:szCs w:val="26"/>
                <w:lang w:val="uk-UA"/>
              </w:rPr>
            </w:pPr>
            <w:r w:rsidRPr="00482D9C">
              <w:rPr>
                <w:b/>
                <w:bCs/>
                <w:sz w:val="26"/>
                <w:szCs w:val="26"/>
                <w:lang w:val="uk-UA"/>
              </w:rPr>
              <w:t>оцінка</w:t>
            </w:r>
          </w:p>
        </w:tc>
        <w:tc>
          <w:tcPr>
            <w:tcW w:w="2126" w:type="dxa"/>
            <w:tcBorders>
              <w:top w:val="single" w:sz="6" w:space="0" w:color="auto"/>
              <w:left w:val="single" w:sz="6" w:space="0" w:color="auto"/>
              <w:bottom w:val="single" w:sz="6" w:space="0" w:color="auto"/>
              <w:right w:val="single" w:sz="6" w:space="0" w:color="auto"/>
            </w:tcBorders>
            <w:shd w:val="clear" w:color="auto" w:fill="auto"/>
          </w:tcPr>
          <w:p w:rsidR="00482D9C" w:rsidRPr="00482D9C" w:rsidRDefault="00482D9C" w:rsidP="00482D9C">
            <w:pPr>
              <w:widowControl w:val="0"/>
              <w:tabs>
                <w:tab w:val="left" w:pos="426"/>
              </w:tabs>
              <w:autoSpaceDE w:val="0"/>
              <w:autoSpaceDN w:val="0"/>
              <w:adjustRightInd w:val="0"/>
              <w:spacing w:line="276" w:lineRule="auto"/>
              <w:jc w:val="center"/>
              <w:rPr>
                <w:b/>
                <w:bCs/>
                <w:sz w:val="26"/>
                <w:szCs w:val="26"/>
                <w:lang w:val="uk-UA"/>
              </w:rPr>
            </w:pPr>
            <w:r w:rsidRPr="00482D9C">
              <w:rPr>
                <w:b/>
                <w:bCs/>
                <w:sz w:val="26"/>
                <w:szCs w:val="26"/>
                <w:lang w:val="uk-UA"/>
              </w:rPr>
              <w:t>Оцінка за стобальною шкалою</w:t>
            </w:r>
          </w:p>
        </w:tc>
        <w:tc>
          <w:tcPr>
            <w:tcW w:w="6176" w:type="dxa"/>
            <w:tcBorders>
              <w:top w:val="single" w:sz="6" w:space="0" w:color="auto"/>
              <w:left w:val="single" w:sz="6" w:space="0" w:color="auto"/>
              <w:bottom w:val="single" w:sz="6" w:space="0" w:color="auto"/>
              <w:right w:val="single" w:sz="6" w:space="0" w:color="auto"/>
            </w:tcBorders>
            <w:shd w:val="clear" w:color="auto" w:fill="auto"/>
          </w:tcPr>
          <w:p w:rsidR="00482D9C" w:rsidRPr="00482D9C" w:rsidRDefault="00482D9C" w:rsidP="00482D9C">
            <w:pPr>
              <w:widowControl w:val="0"/>
              <w:tabs>
                <w:tab w:val="left" w:pos="426"/>
              </w:tabs>
              <w:autoSpaceDE w:val="0"/>
              <w:autoSpaceDN w:val="0"/>
              <w:adjustRightInd w:val="0"/>
              <w:spacing w:line="276" w:lineRule="auto"/>
              <w:ind w:left="39"/>
              <w:jc w:val="center"/>
              <w:rPr>
                <w:b/>
                <w:bCs/>
                <w:sz w:val="26"/>
                <w:szCs w:val="26"/>
                <w:lang w:val="uk-UA"/>
              </w:rPr>
            </w:pPr>
            <w:r w:rsidRPr="00482D9C">
              <w:rPr>
                <w:b/>
                <w:bCs/>
                <w:sz w:val="26"/>
                <w:szCs w:val="26"/>
                <w:lang w:val="uk-UA"/>
              </w:rPr>
              <w:t>Значення оцінки</w:t>
            </w:r>
          </w:p>
        </w:tc>
      </w:tr>
      <w:tr w:rsidR="00482D9C" w:rsidRPr="00B62E1C" w:rsidTr="00482D9C">
        <w:tc>
          <w:tcPr>
            <w:tcW w:w="1268" w:type="dxa"/>
            <w:tcBorders>
              <w:top w:val="single" w:sz="6" w:space="0" w:color="auto"/>
              <w:left w:val="single" w:sz="6" w:space="0" w:color="auto"/>
              <w:bottom w:val="single" w:sz="6" w:space="0" w:color="auto"/>
              <w:right w:val="single" w:sz="6" w:space="0" w:color="auto"/>
            </w:tcBorders>
            <w:shd w:val="clear" w:color="auto" w:fill="auto"/>
          </w:tcPr>
          <w:p w:rsidR="00482D9C" w:rsidRPr="00482D9C" w:rsidRDefault="00482D9C" w:rsidP="00482D9C">
            <w:pPr>
              <w:widowControl w:val="0"/>
              <w:tabs>
                <w:tab w:val="left" w:pos="426"/>
              </w:tabs>
              <w:autoSpaceDE w:val="0"/>
              <w:autoSpaceDN w:val="0"/>
              <w:adjustRightInd w:val="0"/>
              <w:spacing w:line="276" w:lineRule="auto"/>
              <w:ind w:right="-94"/>
              <w:jc w:val="center"/>
              <w:rPr>
                <w:b/>
                <w:bCs/>
                <w:sz w:val="26"/>
                <w:szCs w:val="26"/>
                <w:lang w:val="uk-UA"/>
              </w:rPr>
            </w:pPr>
            <w:r w:rsidRPr="00482D9C">
              <w:rPr>
                <w:b/>
                <w:bCs/>
                <w:sz w:val="26"/>
                <w:szCs w:val="26"/>
                <w:lang w:val="uk-UA"/>
              </w:rPr>
              <w:t>А</w:t>
            </w:r>
          </w:p>
        </w:tc>
        <w:tc>
          <w:tcPr>
            <w:tcW w:w="2126" w:type="dxa"/>
            <w:tcBorders>
              <w:top w:val="single" w:sz="6" w:space="0" w:color="auto"/>
              <w:left w:val="single" w:sz="6" w:space="0" w:color="auto"/>
              <w:bottom w:val="single" w:sz="6" w:space="0" w:color="auto"/>
              <w:right w:val="single" w:sz="6" w:space="0" w:color="auto"/>
            </w:tcBorders>
            <w:shd w:val="clear" w:color="auto" w:fill="auto"/>
          </w:tcPr>
          <w:p w:rsidR="00482D9C" w:rsidRPr="00482D9C" w:rsidRDefault="00482D9C" w:rsidP="00482D9C">
            <w:pPr>
              <w:widowControl w:val="0"/>
              <w:tabs>
                <w:tab w:val="left" w:pos="426"/>
              </w:tabs>
              <w:autoSpaceDE w:val="0"/>
              <w:autoSpaceDN w:val="0"/>
              <w:adjustRightInd w:val="0"/>
              <w:spacing w:line="276" w:lineRule="auto"/>
              <w:jc w:val="center"/>
              <w:rPr>
                <w:b/>
                <w:bCs/>
                <w:sz w:val="26"/>
                <w:szCs w:val="26"/>
                <w:lang w:val="uk-UA"/>
              </w:rPr>
            </w:pPr>
            <w:r w:rsidRPr="00482D9C">
              <w:rPr>
                <w:b/>
                <w:bCs/>
                <w:sz w:val="26"/>
                <w:szCs w:val="26"/>
                <w:lang w:val="uk-UA"/>
              </w:rPr>
              <w:t>90 – 100 балів</w:t>
            </w:r>
          </w:p>
        </w:tc>
        <w:tc>
          <w:tcPr>
            <w:tcW w:w="6176" w:type="dxa"/>
            <w:tcBorders>
              <w:top w:val="single" w:sz="6" w:space="0" w:color="auto"/>
              <w:left w:val="single" w:sz="6" w:space="0" w:color="auto"/>
              <w:bottom w:val="single" w:sz="6" w:space="0" w:color="auto"/>
              <w:right w:val="single" w:sz="6" w:space="0" w:color="auto"/>
            </w:tcBorders>
            <w:shd w:val="clear" w:color="auto" w:fill="auto"/>
          </w:tcPr>
          <w:p w:rsidR="00482D9C" w:rsidRPr="00482D9C" w:rsidRDefault="00482D9C" w:rsidP="00482D9C">
            <w:pPr>
              <w:widowControl w:val="0"/>
              <w:tabs>
                <w:tab w:val="left" w:pos="426"/>
              </w:tabs>
              <w:autoSpaceDE w:val="0"/>
              <w:autoSpaceDN w:val="0"/>
              <w:adjustRightInd w:val="0"/>
              <w:spacing w:line="276" w:lineRule="auto"/>
              <w:ind w:left="39"/>
              <w:jc w:val="center"/>
              <w:rPr>
                <w:bCs/>
                <w:sz w:val="26"/>
                <w:szCs w:val="26"/>
                <w:lang w:val="uk-UA"/>
              </w:rPr>
            </w:pPr>
            <w:r w:rsidRPr="00482D9C">
              <w:rPr>
                <w:bCs/>
                <w:sz w:val="26"/>
                <w:szCs w:val="26"/>
                <w:lang w:val="uk-UA"/>
              </w:rPr>
              <w:t>Відмінно – відмінний рівень знань (умінь) в межах обов’язкового матеріалу з, можливими, незначними недоліками.</w:t>
            </w:r>
          </w:p>
        </w:tc>
      </w:tr>
      <w:tr w:rsidR="00482D9C" w:rsidRPr="00B62E1C" w:rsidTr="00482D9C">
        <w:tc>
          <w:tcPr>
            <w:tcW w:w="1268" w:type="dxa"/>
            <w:tcBorders>
              <w:top w:val="single" w:sz="6" w:space="0" w:color="auto"/>
              <w:left w:val="single" w:sz="6" w:space="0" w:color="auto"/>
              <w:bottom w:val="single" w:sz="6" w:space="0" w:color="auto"/>
              <w:right w:val="single" w:sz="6" w:space="0" w:color="auto"/>
            </w:tcBorders>
            <w:shd w:val="clear" w:color="auto" w:fill="auto"/>
          </w:tcPr>
          <w:p w:rsidR="00482D9C" w:rsidRPr="00482D9C" w:rsidRDefault="00482D9C" w:rsidP="00482D9C">
            <w:pPr>
              <w:widowControl w:val="0"/>
              <w:tabs>
                <w:tab w:val="left" w:pos="426"/>
              </w:tabs>
              <w:autoSpaceDE w:val="0"/>
              <w:autoSpaceDN w:val="0"/>
              <w:adjustRightInd w:val="0"/>
              <w:spacing w:line="276" w:lineRule="auto"/>
              <w:ind w:right="-94"/>
              <w:jc w:val="center"/>
              <w:rPr>
                <w:b/>
                <w:bCs/>
                <w:sz w:val="26"/>
                <w:szCs w:val="26"/>
                <w:lang w:val="uk-UA"/>
              </w:rPr>
            </w:pPr>
            <w:r w:rsidRPr="00482D9C">
              <w:rPr>
                <w:b/>
                <w:bCs/>
                <w:sz w:val="26"/>
                <w:szCs w:val="26"/>
                <w:lang w:val="uk-UA"/>
              </w:rPr>
              <w:t>В</w:t>
            </w:r>
          </w:p>
        </w:tc>
        <w:tc>
          <w:tcPr>
            <w:tcW w:w="2126" w:type="dxa"/>
            <w:tcBorders>
              <w:top w:val="single" w:sz="6" w:space="0" w:color="auto"/>
              <w:left w:val="single" w:sz="6" w:space="0" w:color="auto"/>
              <w:bottom w:val="single" w:sz="6" w:space="0" w:color="auto"/>
              <w:right w:val="single" w:sz="6" w:space="0" w:color="auto"/>
            </w:tcBorders>
            <w:shd w:val="clear" w:color="auto" w:fill="auto"/>
          </w:tcPr>
          <w:p w:rsidR="00482D9C" w:rsidRPr="00482D9C" w:rsidRDefault="00482D9C" w:rsidP="00482D9C">
            <w:pPr>
              <w:widowControl w:val="0"/>
              <w:tabs>
                <w:tab w:val="left" w:pos="426"/>
              </w:tabs>
              <w:autoSpaceDE w:val="0"/>
              <w:autoSpaceDN w:val="0"/>
              <w:adjustRightInd w:val="0"/>
              <w:spacing w:line="276" w:lineRule="auto"/>
              <w:jc w:val="center"/>
              <w:rPr>
                <w:b/>
                <w:bCs/>
                <w:sz w:val="26"/>
                <w:szCs w:val="26"/>
                <w:lang w:val="uk-UA"/>
              </w:rPr>
            </w:pPr>
            <w:r w:rsidRPr="00482D9C">
              <w:rPr>
                <w:b/>
                <w:bCs/>
                <w:sz w:val="26"/>
                <w:szCs w:val="26"/>
                <w:lang w:val="uk-UA"/>
              </w:rPr>
              <w:t xml:space="preserve">82 – 89 </w:t>
            </w:r>
          </w:p>
          <w:p w:rsidR="00482D9C" w:rsidRPr="00482D9C" w:rsidRDefault="00482D9C" w:rsidP="00482D9C">
            <w:pPr>
              <w:widowControl w:val="0"/>
              <w:tabs>
                <w:tab w:val="left" w:pos="426"/>
              </w:tabs>
              <w:autoSpaceDE w:val="0"/>
              <w:autoSpaceDN w:val="0"/>
              <w:adjustRightInd w:val="0"/>
              <w:spacing w:line="276" w:lineRule="auto"/>
              <w:jc w:val="center"/>
              <w:rPr>
                <w:b/>
                <w:bCs/>
                <w:sz w:val="26"/>
                <w:szCs w:val="26"/>
                <w:lang w:val="uk-UA"/>
              </w:rPr>
            </w:pPr>
            <w:r w:rsidRPr="00482D9C">
              <w:rPr>
                <w:b/>
                <w:bCs/>
                <w:sz w:val="26"/>
                <w:szCs w:val="26"/>
                <w:lang w:val="uk-UA"/>
              </w:rPr>
              <w:t>балів</w:t>
            </w:r>
          </w:p>
        </w:tc>
        <w:tc>
          <w:tcPr>
            <w:tcW w:w="6176" w:type="dxa"/>
            <w:tcBorders>
              <w:top w:val="single" w:sz="6" w:space="0" w:color="auto"/>
              <w:left w:val="single" w:sz="6" w:space="0" w:color="auto"/>
              <w:bottom w:val="single" w:sz="6" w:space="0" w:color="auto"/>
              <w:right w:val="single" w:sz="6" w:space="0" w:color="auto"/>
            </w:tcBorders>
            <w:shd w:val="clear" w:color="auto" w:fill="auto"/>
          </w:tcPr>
          <w:p w:rsidR="00482D9C" w:rsidRPr="00482D9C" w:rsidRDefault="00482D9C" w:rsidP="00482D9C">
            <w:pPr>
              <w:widowControl w:val="0"/>
              <w:tabs>
                <w:tab w:val="left" w:pos="426"/>
              </w:tabs>
              <w:autoSpaceDE w:val="0"/>
              <w:autoSpaceDN w:val="0"/>
              <w:adjustRightInd w:val="0"/>
              <w:spacing w:line="276" w:lineRule="auto"/>
              <w:ind w:left="39"/>
              <w:jc w:val="center"/>
              <w:rPr>
                <w:bCs/>
                <w:sz w:val="26"/>
                <w:szCs w:val="26"/>
                <w:lang w:val="uk-UA"/>
              </w:rPr>
            </w:pPr>
            <w:r w:rsidRPr="00482D9C">
              <w:rPr>
                <w:bCs/>
                <w:sz w:val="26"/>
                <w:szCs w:val="26"/>
                <w:lang w:val="uk-UA"/>
              </w:rPr>
              <w:t>Дуже добре – достатньо високий рівень знань (умінь) в межах обов’язкового матеріалу без суттєвих (грубих) помилок</w:t>
            </w:r>
          </w:p>
        </w:tc>
      </w:tr>
      <w:tr w:rsidR="00482D9C" w:rsidRPr="00B62E1C" w:rsidTr="00482D9C">
        <w:tc>
          <w:tcPr>
            <w:tcW w:w="1268" w:type="dxa"/>
            <w:tcBorders>
              <w:top w:val="single" w:sz="6" w:space="0" w:color="auto"/>
              <w:left w:val="single" w:sz="6" w:space="0" w:color="auto"/>
              <w:bottom w:val="single" w:sz="6" w:space="0" w:color="auto"/>
              <w:right w:val="single" w:sz="6" w:space="0" w:color="auto"/>
            </w:tcBorders>
            <w:shd w:val="clear" w:color="auto" w:fill="auto"/>
          </w:tcPr>
          <w:p w:rsidR="00482D9C" w:rsidRPr="00482D9C" w:rsidRDefault="00482D9C" w:rsidP="00482D9C">
            <w:pPr>
              <w:widowControl w:val="0"/>
              <w:tabs>
                <w:tab w:val="left" w:pos="426"/>
              </w:tabs>
              <w:autoSpaceDE w:val="0"/>
              <w:autoSpaceDN w:val="0"/>
              <w:adjustRightInd w:val="0"/>
              <w:spacing w:line="276" w:lineRule="auto"/>
              <w:ind w:right="-94"/>
              <w:jc w:val="center"/>
              <w:rPr>
                <w:b/>
                <w:bCs/>
                <w:sz w:val="26"/>
                <w:szCs w:val="26"/>
                <w:lang w:val="uk-UA"/>
              </w:rPr>
            </w:pPr>
            <w:r w:rsidRPr="00482D9C">
              <w:rPr>
                <w:b/>
                <w:bCs/>
                <w:sz w:val="26"/>
                <w:szCs w:val="26"/>
                <w:lang w:val="uk-UA"/>
              </w:rPr>
              <w:t>С</w:t>
            </w:r>
          </w:p>
        </w:tc>
        <w:tc>
          <w:tcPr>
            <w:tcW w:w="2126" w:type="dxa"/>
            <w:tcBorders>
              <w:top w:val="single" w:sz="6" w:space="0" w:color="auto"/>
              <w:left w:val="single" w:sz="6" w:space="0" w:color="auto"/>
              <w:bottom w:val="single" w:sz="6" w:space="0" w:color="auto"/>
              <w:right w:val="single" w:sz="6" w:space="0" w:color="auto"/>
            </w:tcBorders>
            <w:shd w:val="clear" w:color="auto" w:fill="auto"/>
          </w:tcPr>
          <w:p w:rsidR="00482D9C" w:rsidRPr="00482D9C" w:rsidRDefault="00482D9C" w:rsidP="00482D9C">
            <w:pPr>
              <w:widowControl w:val="0"/>
              <w:tabs>
                <w:tab w:val="left" w:pos="426"/>
              </w:tabs>
              <w:autoSpaceDE w:val="0"/>
              <w:autoSpaceDN w:val="0"/>
              <w:adjustRightInd w:val="0"/>
              <w:spacing w:line="276" w:lineRule="auto"/>
              <w:jc w:val="center"/>
              <w:rPr>
                <w:b/>
                <w:bCs/>
                <w:sz w:val="26"/>
                <w:szCs w:val="26"/>
                <w:lang w:val="uk-UA"/>
              </w:rPr>
            </w:pPr>
            <w:r w:rsidRPr="00482D9C">
              <w:rPr>
                <w:b/>
                <w:bCs/>
                <w:sz w:val="26"/>
                <w:szCs w:val="26"/>
                <w:lang w:val="uk-UA"/>
              </w:rPr>
              <w:t xml:space="preserve">75 – 81 </w:t>
            </w:r>
          </w:p>
          <w:p w:rsidR="00482D9C" w:rsidRPr="00482D9C" w:rsidRDefault="00482D9C" w:rsidP="00482D9C">
            <w:pPr>
              <w:widowControl w:val="0"/>
              <w:tabs>
                <w:tab w:val="left" w:pos="426"/>
              </w:tabs>
              <w:autoSpaceDE w:val="0"/>
              <w:autoSpaceDN w:val="0"/>
              <w:adjustRightInd w:val="0"/>
              <w:spacing w:line="276" w:lineRule="auto"/>
              <w:jc w:val="center"/>
              <w:rPr>
                <w:b/>
                <w:bCs/>
                <w:sz w:val="26"/>
                <w:szCs w:val="26"/>
                <w:lang w:val="uk-UA"/>
              </w:rPr>
            </w:pPr>
            <w:r w:rsidRPr="00482D9C">
              <w:rPr>
                <w:b/>
                <w:bCs/>
                <w:sz w:val="26"/>
                <w:szCs w:val="26"/>
                <w:lang w:val="uk-UA"/>
              </w:rPr>
              <w:t>балів</w:t>
            </w:r>
          </w:p>
        </w:tc>
        <w:tc>
          <w:tcPr>
            <w:tcW w:w="6176" w:type="dxa"/>
            <w:tcBorders>
              <w:top w:val="single" w:sz="6" w:space="0" w:color="auto"/>
              <w:left w:val="single" w:sz="6" w:space="0" w:color="auto"/>
              <w:bottom w:val="single" w:sz="6" w:space="0" w:color="auto"/>
              <w:right w:val="single" w:sz="6" w:space="0" w:color="auto"/>
            </w:tcBorders>
            <w:shd w:val="clear" w:color="auto" w:fill="auto"/>
          </w:tcPr>
          <w:p w:rsidR="00482D9C" w:rsidRPr="00482D9C" w:rsidRDefault="00482D9C" w:rsidP="00482D9C">
            <w:pPr>
              <w:widowControl w:val="0"/>
              <w:tabs>
                <w:tab w:val="left" w:pos="426"/>
              </w:tabs>
              <w:autoSpaceDE w:val="0"/>
              <w:autoSpaceDN w:val="0"/>
              <w:adjustRightInd w:val="0"/>
              <w:spacing w:line="276" w:lineRule="auto"/>
              <w:ind w:left="39"/>
              <w:jc w:val="center"/>
              <w:rPr>
                <w:bCs/>
                <w:sz w:val="26"/>
                <w:szCs w:val="26"/>
                <w:lang w:val="uk-UA"/>
              </w:rPr>
            </w:pPr>
            <w:r w:rsidRPr="00482D9C">
              <w:rPr>
                <w:bCs/>
                <w:sz w:val="26"/>
                <w:szCs w:val="26"/>
                <w:lang w:val="uk-UA"/>
              </w:rPr>
              <w:t>Добре – в цілому добрий рівень знань (умінь) з незначною кількістю помилок</w:t>
            </w:r>
          </w:p>
        </w:tc>
      </w:tr>
      <w:tr w:rsidR="00482D9C" w:rsidRPr="00482D9C" w:rsidTr="00482D9C">
        <w:tc>
          <w:tcPr>
            <w:tcW w:w="1268" w:type="dxa"/>
            <w:tcBorders>
              <w:top w:val="single" w:sz="6" w:space="0" w:color="auto"/>
              <w:left w:val="single" w:sz="6" w:space="0" w:color="auto"/>
              <w:bottom w:val="single" w:sz="6" w:space="0" w:color="auto"/>
              <w:right w:val="single" w:sz="6" w:space="0" w:color="auto"/>
            </w:tcBorders>
            <w:shd w:val="clear" w:color="auto" w:fill="auto"/>
          </w:tcPr>
          <w:p w:rsidR="00482D9C" w:rsidRPr="00482D9C" w:rsidRDefault="00482D9C" w:rsidP="00482D9C">
            <w:pPr>
              <w:widowControl w:val="0"/>
              <w:tabs>
                <w:tab w:val="left" w:pos="426"/>
              </w:tabs>
              <w:autoSpaceDE w:val="0"/>
              <w:autoSpaceDN w:val="0"/>
              <w:adjustRightInd w:val="0"/>
              <w:spacing w:line="276" w:lineRule="auto"/>
              <w:ind w:right="-94"/>
              <w:jc w:val="center"/>
              <w:rPr>
                <w:b/>
                <w:bCs/>
                <w:sz w:val="26"/>
                <w:szCs w:val="26"/>
                <w:lang w:val="uk-UA"/>
              </w:rPr>
            </w:pPr>
            <w:r w:rsidRPr="00482D9C">
              <w:rPr>
                <w:b/>
                <w:bCs/>
                <w:sz w:val="26"/>
                <w:szCs w:val="26"/>
                <w:lang w:val="uk-UA"/>
              </w:rPr>
              <w:t>D</w:t>
            </w:r>
          </w:p>
        </w:tc>
        <w:tc>
          <w:tcPr>
            <w:tcW w:w="2126" w:type="dxa"/>
            <w:tcBorders>
              <w:top w:val="single" w:sz="6" w:space="0" w:color="auto"/>
              <w:left w:val="single" w:sz="6" w:space="0" w:color="auto"/>
              <w:bottom w:val="single" w:sz="6" w:space="0" w:color="auto"/>
              <w:right w:val="single" w:sz="6" w:space="0" w:color="auto"/>
            </w:tcBorders>
            <w:shd w:val="clear" w:color="auto" w:fill="auto"/>
          </w:tcPr>
          <w:p w:rsidR="00482D9C" w:rsidRPr="00482D9C" w:rsidRDefault="00482D9C" w:rsidP="00482D9C">
            <w:pPr>
              <w:widowControl w:val="0"/>
              <w:tabs>
                <w:tab w:val="left" w:pos="426"/>
              </w:tabs>
              <w:autoSpaceDE w:val="0"/>
              <w:autoSpaceDN w:val="0"/>
              <w:adjustRightInd w:val="0"/>
              <w:spacing w:line="276" w:lineRule="auto"/>
              <w:jc w:val="center"/>
              <w:rPr>
                <w:b/>
                <w:bCs/>
                <w:sz w:val="26"/>
                <w:szCs w:val="26"/>
                <w:lang w:val="uk-UA"/>
              </w:rPr>
            </w:pPr>
            <w:r w:rsidRPr="00482D9C">
              <w:rPr>
                <w:b/>
                <w:bCs/>
                <w:sz w:val="26"/>
                <w:szCs w:val="26"/>
                <w:lang w:val="uk-UA"/>
              </w:rPr>
              <w:t>69 – 74</w:t>
            </w:r>
          </w:p>
          <w:p w:rsidR="00482D9C" w:rsidRPr="00482D9C" w:rsidRDefault="00482D9C" w:rsidP="00482D9C">
            <w:pPr>
              <w:widowControl w:val="0"/>
              <w:tabs>
                <w:tab w:val="left" w:pos="426"/>
              </w:tabs>
              <w:autoSpaceDE w:val="0"/>
              <w:autoSpaceDN w:val="0"/>
              <w:adjustRightInd w:val="0"/>
              <w:spacing w:line="276" w:lineRule="auto"/>
              <w:jc w:val="center"/>
              <w:rPr>
                <w:b/>
                <w:bCs/>
                <w:sz w:val="26"/>
                <w:szCs w:val="26"/>
                <w:lang w:val="uk-UA"/>
              </w:rPr>
            </w:pPr>
            <w:r w:rsidRPr="00482D9C">
              <w:rPr>
                <w:b/>
                <w:bCs/>
                <w:sz w:val="26"/>
                <w:szCs w:val="26"/>
                <w:lang w:val="uk-UA"/>
              </w:rPr>
              <w:t xml:space="preserve"> балів</w:t>
            </w:r>
          </w:p>
        </w:tc>
        <w:tc>
          <w:tcPr>
            <w:tcW w:w="6176" w:type="dxa"/>
            <w:tcBorders>
              <w:top w:val="single" w:sz="6" w:space="0" w:color="auto"/>
              <w:left w:val="single" w:sz="6" w:space="0" w:color="auto"/>
              <w:bottom w:val="single" w:sz="6" w:space="0" w:color="auto"/>
              <w:right w:val="single" w:sz="6" w:space="0" w:color="auto"/>
            </w:tcBorders>
            <w:shd w:val="clear" w:color="auto" w:fill="auto"/>
          </w:tcPr>
          <w:p w:rsidR="00482D9C" w:rsidRPr="00482D9C" w:rsidRDefault="00482D9C" w:rsidP="00482D9C">
            <w:pPr>
              <w:widowControl w:val="0"/>
              <w:tabs>
                <w:tab w:val="left" w:pos="426"/>
              </w:tabs>
              <w:autoSpaceDE w:val="0"/>
              <w:autoSpaceDN w:val="0"/>
              <w:adjustRightInd w:val="0"/>
              <w:spacing w:line="276" w:lineRule="auto"/>
              <w:ind w:left="39"/>
              <w:jc w:val="center"/>
              <w:rPr>
                <w:bCs/>
                <w:sz w:val="26"/>
                <w:szCs w:val="26"/>
                <w:lang w:val="uk-UA"/>
              </w:rPr>
            </w:pPr>
            <w:r w:rsidRPr="00482D9C">
              <w:rPr>
                <w:bCs/>
                <w:sz w:val="26"/>
                <w:szCs w:val="26"/>
                <w:lang w:val="uk-UA"/>
              </w:rPr>
              <w:t>Задовільно – посередній рівень знань (умінь) із значною кількістю недоліків, достатній для подальшого навчання або професійної діяльності</w:t>
            </w:r>
          </w:p>
        </w:tc>
      </w:tr>
      <w:tr w:rsidR="00482D9C" w:rsidRPr="00B62E1C" w:rsidTr="00482D9C">
        <w:tc>
          <w:tcPr>
            <w:tcW w:w="1268" w:type="dxa"/>
            <w:tcBorders>
              <w:top w:val="single" w:sz="6" w:space="0" w:color="auto"/>
              <w:left w:val="single" w:sz="6" w:space="0" w:color="auto"/>
              <w:bottom w:val="single" w:sz="6" w:space="0" w:color="auto"/>
              <w:right w:val="single" w:sz="6" w:space="0" w:color="auto"/>
            </w:tcBorders>
            <w:shd w:val="clear" w:color="auto" w:fill="auto"/>
          </w:tcPr>
          <w:p w:rsidR="00482D9C" w:rsidRPr="00482D9C" w:rsidRDefault="00482D9C" w:rsidP="00482D9C">
            <w:pPr>
              <w:widowControl w:val="0"/>
              <w:tabs>
                <w:tab w:val="left" w:pos="426"/>
              </w:tabs>
              <w:autoSpaceDE w:val="0"/>
              <w:autoSpaceDN w:val="0"/>
              <w:adjustRightInd w:val="0"/>
              <w:spacing w:line="276" w:lineRule="auto"/>
              <w:ind w:right="-94"/>
              <w:jc w:val="center"/>
              <w:rPr>
                <w:b/>
                <w:bCs/>
                <w:sz w:val="26"/>
                <w:szCs w:val="26"/>
                <w:lang w:val="uk-UA"/>
              </w:rPr>
            </w:pPr>
            <w:r w:rsidRPr="00482D9C">
              <w:rPr>
                <w:b/>
                <w:bCs/>
                <w:sz w:val="26"/>
                <w:szCs w:val="26"/>
                <w:lang w:val="uk-UA"/>
              </w:rPr>
              <w:t>E</w:t>
            </w:r>
          </w:p>
        </w:tc>
        <w:tc>
          <w:tcPr>
            <w:tcW w:w="2126" w:type="dxa"/>
            <w:tcBorders>
              <w:top w:val="single" w:sz="6" w:space="0" w:color="auto"/>
              <w:left w:val="single" w:sz="6" w:space="0" w:color="auto"/>
              <w:bottom w:val="single" w:sz="6" w:space="0" w:color="auto"/>
              <w:right w:val="single" w:sz="6" w:space="0" w:color="auto"/>
            </w:tcBorders>
            <w:shd w:val="clear" w:color="auto" w:fill="auto"/>
          </w:tcPr>
          <w:p w:rsidR="00482D9C" w:rsidRPr="00482D9C" w:rsidRDefault="00482D9C" w:rsidP="00482D9C">
            <w:pPr>
              <w:widowControl w:val="0"/>
              <w:tabs>
                <w:tab w:val="left" w:pos="426"/>
              </w:tabs>
              <w:autoSpaceDE w:val="0"/>
              <w:autoSpaceDN w:val="0"/>
              <w:adjustRightInd w:val="0"/>
              <w:spacing w:line="276" w:lineRule="auto"/>
              <w:jc w:val="center"/>
              <w:rPr>
                <w:b/>
                <w:bCs/>
                <w:sz w:val="26"/>
                <w:szCs w:val="26"/>
                <w:lang w:val="uk-UA"/>
              </w:rPr>
            </w:pPr>
            <w:r w:rsidRPr="00482D9C">
              <w:rPr>
                <w:b/>
                <w:bCs/>
                <w:sz w:val="26"/>
                <w:szCs w:val="26"/>
                <w:lang w:val="uk-UA"/>
              </w:rPr>
              <w:t xml:space="preserve">60 – 68 </w:t>
            </w:r>
          </w:p>
          <w:p w:rsidR="00482D9C" w:rsidRPr="00482D9C" w:rsidRDefault="00482D9C" w:rsidP="00482D9C">
            <w:pPr>
              <w:widowControl w:val="0"/>
              <w:tabs>
                <w:tab w:val="left" w:pos="426"/>
              </w:tabs>
              <w:autoSpaceDE w:val="0"/>
              <w:autoSpaceDN w:val="0"/>
              <w:adjustRightInd w:val="0"/>
              <w:spacing w:line="276" w:lineRule="auto"/>
              <w:jc w:val="center"/>
              <w:rPr>
                <w:b/>
                <w:bCs/>
                <w:sz w:val="26"/>
                <w:szCs w:val="26"/>
                <w:lang w:val="uk-UA"/>
              </w:rPr>
            </w:pPr>
            <w:r w:rsidRPr="00482D9C">
              <w:rPr>
                <w:b/>
                <w:bCs/>
                <w:sz w:val="26"/>
                <w:szCs w:val="26"/>
                <w:lang w:val="uk-UA"/>
              </w:rPr>
              <w:lastRenderedPageBreak/>
              <w:t>балів</w:t>
            </w:r>
          </w:p>
        </w:tc>
        <w:tc>
          <w:tcPr>
            <w:tcW w:w="6176" w:type="dxa"/>
            <w:tcBorders>
              <w:top w:val="single" w:sz="6" w:space="0" w:color="auto"/>
              <w:left w:val="single" w:sz="6" w:space="0" w:color="auto"/>
              <w:bottom w:val="single" w:sz="6" w:space="0" w:color="auto"/>
              <w:right w:val="single" w:sz="6" w:space="0" w:color="auto"/>
            </w:tcBorders>
            <w:shd w:val="clear" w:color="auto" w:fill="auto"/>
          </w:tcPr>
          <w:p w:rsidR="00482D9C" w:rsidRPr="00482D9C" w:rsidRDefault="00482D9C" w:rsidP="00482D9C">
            <w:pPr>
              <w:widowControl w:val="0"/>
              <w:tabs>
                <w:tab w:val="left" w:pos="426"/>
              </w:tabs>
              <w:autoSpaceDE w:val="0"/>
              <w:autoSpaceDN w:val="0"/>
              <w:adjustRightInd w:val="0"/>
              <w:spacing w:line="276" w:lineRule="auto"/>
              <w:ind w:left="39"/>
              <w:jc w:val="center"/>
              <w:rPr>
                <w:bCs/>
                <w:sz w:val="26"/>
                <w:szCs w:val="26"/>
                <w:lang w:val="uk-UA"/>
              </w:rPr>
            </w:pPr>
            <w:r w:rsidRPr="00482D9C">
              <w:rPr>
                <w:bCs/>
                <w:sz w:val="26"/>
                <w:szCs w:val="26"/>
                <w:lang w:val="uk-UA"/>
              </w:rPr>
              <w:lastRenderedPageBreak/>
              <w:t xml:space="preserve">Достатньо – мінімальний можливий допустимий </w:t>
            </w:r>
            <w:r w:rsidRPr="00482D9C">
              <w:rPr>
                <w:bCs/>
                <w:sz w:val="26"/>
                <w:szCs w:val="26"/>
                <w:lang w:val="uk-UA"/>
              </w:rPr>
              <w:lastRenderedPageBreak/>
              <w:t>рівень знань (умінь)</w:t>
            </w:r>
          </w:p>
        </w:tc>
      </w:tr>
      <w:tr w:rsidR="00482D9C" w:rsidRPr="00B62E1C" w:rsidTr="00482D9C">
        <w:tc>
          <w:tcPr>
            <w:tcW w:w="1268" w:type="dxa"/>
            <w:tcBorders>
              <w:top w:val="single" w:sz="6" w:space="0" w:color="auto"/>
              <w:left w:val="single" w:sz="6" w:space="0" w:color="auto"/>
              <w:bottom w:val="single" w:sz="6" w:space="0" w:color="auto"/>
              <w:right w:val="single" w:sz="6" w:space="0" w:color="auto"/>
            </w:tcBorders>
            <w:shd w:val="clear" w:color="auto" w:fill="auto"/>
          </w:tcPr>
          <w:p w:rsidR="00482D9C" w:rsidRPr="00482D9C" w:rsidRDefault="00482D9C" w:rsidP="00482D9C">
            <w:pPr>
              <w:widowControl w:val="0"/>
              <w:tabs>
                <w:tab w:val="left" w:pos="426"/>
              </w:tabs>
              <w:autoSpaceDE w:val="0"/>
              <w:autoSpaceDN w:val="0"/>
              <w:adjustRightInd w:val="0"/>
              <w:spacing w:line="276" w:lineRule="auto"/>
              <w:ind w:right="-94"/>
              <w:jc w:val="center"/>
              <w:rPr>
                <w:b/>
                <w:bCs/>
                <w:sz w:val="26"/>
                <w:szCs w:val="26"/>
                <w:lang w:val="uk-UA"/>
              </w:rPr>
            </w:pPr>
            <w:r w:rsidRPr="00482D9C">
              <w:rPr>
                <w:b/>
                <w:bCs/>
                <w:sz w:val="26"/>
                <w:szCs w:val="26"/>
                <w:lang w:val="uk-UA"/>
              </w:rPr>
              <w:lastRenderedPageBreak/>
              <w:t>FX</w:t>
            </w:r>
          </w:p>
        </w:tc>
        <w:tc>
          <w:tcPr>
            <w:tcW w:w="2126" w:type="dxa"/>
            <w:tcBorders>
              <w:top w:val="single" w:sz="6" w:space="0" w:color="auto"/>
              <w:left w:val="single" w:sz="6" w:space="0" w:color="auto"/>
              <w:bottom w:val="single" w:sz="6" w:space="0" w:color="auto"/>
              <w:right w:val="single" w:sz="6" w:space="0" w:color="auto"/>
            </w:tcBorders>
            <w:shd w:val="clear" w:color="auto" w:fill="auto"/>
          </w:tcPr>
          <w:p w:rsidR="00482D9C" w:rsidRPr="00482D9C" w:rsidRDefault="00482D9C" w:rsidP="00482D9C">
            <w:pPr>
              <w:widowControl w:val="0"/>
              <w:tabs>
                <w:tab w:val="left" w:pos="426"/>
              </w:tabs>
              <w:autoSpaceDE w:val="0"/>
              <w:autoSpaceDN w:val="0"/>
              <w:adjustRightInd w:val="0"/>
              <w:spacing w:line="276" w:lineRule="auto"/>
              <w:jc w:val="center"/>
              <w:rPr>
                <w:b/>
                <w:bCs/>
                <w:sz w:val="26"/>
                <w:szCs w:val="26"/>
                <w:lang w:val="uk-UA"/>
              </w:rPr>
            </w:pPr>
            <w:r w:rsidRPr="00482D9C">
              <w:rPr>
                <w:b/>
                <w:bCs/>
                <w:sz w:val="26"/>
                <w:szCs w:val="26"/>
                <w:lang w:val="uk-UA"/>
              </w:rPr>
              <w:t xml:space="preserve">35 – 59 </w:t>
            </w:r>
          </w:p>
          <w:p w:rsidR="00482D9C" w:rsidRPr="00482D9C" w:rsidRDefault="00482D9C" w:rsidP="00482D9C">
            <w:pPr>
              <w:widowControl w:val="0"/>
              <w:tabs>
                <w:tab w:val="left" w:pos="426"/>
              </w:tabs>
              <w:autoSpaceDE w:val="0"/>
              <w:autoSpaceDN w:val="0"/>
              <w:adjustRightInd w:val="0"/>
              <w:spacing w:line="276" w:lineRule="auto"/>
              <w:jc w:val="center"/>
              <w:rPr>
                <w:b/>
                <w:bCs/>
                <w:sz w:val="26"/>
                <w:szCs w:val="26"/>
                <w:lang w:val="uk-UA"/>
              </w:rPr>
            </w:pPr>
            <w:r w:rsidRPr="00482D9C">
              <w:rPr>
                <w:b/>
                <w:bCs/>
                <w:sz w:val="26"/>
                <w:szCs w:val="26"/>
                <w:lang w:val="uk-UA"/>
              </w:rPr>
              <w:t>балів</w:t>
            </w:r>
          </w:p>
        </w:tc>
        <w:tc>
          <w:tcPr>
            <w:tcW w:w="6176" w:type="dxa"/>
            <w:tcBorders>
              <w:top w:val="single" w:sz="6" w:space="0" w:color="auto"/>
              <w:left w:val="single" w:sz="6" w:space="0" w:color="auto"/>
              <w:bottom w:val="single" w:sz="6" w:space="0" w:color="auto"/>
              <w:right w:val="single" w:sz="6" w:space="0" w:color="auto"/>
            </w:tcBorders>
            <w:shd w:val="clear" w:color="auto" w:fill="auto"/>
          </w:tcPr>
          <w:p w:rsidR="00482D9C" w:rsidRPr="00482D9C" w:rsidRDefault="00482D9C" w:rsidP="00482D9C">
            <w:pPr>
              <w:widowControl w:val="0"/>
              <w:tabs>
                <w:tab w:val="left" w:pos="426"/>
              </w:tabs>
              <w:autoSpaceDE w:val="0"/>
              <w:autoSpaceDN w:val="0"/>
              <w:adjustRightInd w:val="0"/>
              <w:spacing w:line="276" w:lineRule="auto"/>
              <w:ind w:left="39"/>
              <w:jc w:val="center"/>
              <w:rPr>
                <w:bCs/>
                <w:sz w:val="26"/>
                <w:szCs w:val="26"/>
                <w:lang w:val="uk-UA"/>
              </w:rPr>
            </w:pPr>
            <w:r w:rsidRPr="00482D9C">
              <w:rPr>
                <w:bCs/>
                <w:sz w:val="26"/>
                <w:szCs w:val="26"/>
                <w:lang w:val="uk-UA"/>
              </w:rPr>
              <w:t>Незадовільно з можливістю повторного складання – незадовільний рівень знань, з можливістю повторного перескладання за умови належного самості</w:t>
            </w:r>
            <w:r w:rsidRPr="00482D9C">
              <w:rPr>
                <w:bCs/>
                <w:sz w:val="26"/>
                <w:szCs w:val="26"/>
                <w:lang w:val="uk-UA"/>
              </w:rPr>
              <w:t>й</w:t>
            </w:r>
            <w:r w:rsidRPr="00482D9C">
              <w:rPr>
                <w:bCs/>
                <w:sz w:val="26"/>
                <w:szCs w:val="26"/>
                <w:lang w:val="uk-UA"/>
              </w:rPr>
              <w:t>ного доопрацювання</w:t>
            </w:r>
          </w:p>
        </w:tc>
      </w:tr>
      <w:tr w:rsidR="00482D9C" w:rsidRPr="00482D9C" w:rsidTr="00482D9C">
        <w:tc>
          <w:tcPr>
            <w:tcW w:w="1268" w:type="dxa"/>
            <w:tcBorders>
              <w:top w:val="single" w:sz="6" w:space="0" w:color="auto"/>
              <w:left w:val="single" w:sz="6" w:space="0" w:color="auto"/>
              <w:bottom w:val="single" w:sz="6" w:space="0" w:color="auto"/>
              <w:right w:val="single" w:sz="6" w:space="0" w:color="auto"/>
            </w:tcBorders>
            <w:shd w:val="clear" w:color="auto" w:fill="auto"/>
          </w:tcPr>
          <w:p w:rsidR="00482D9C" w:rsidRPr="00482D9C" w:rsidRDefault="00482D9C" w:rsidP="00482D9C">
            <w:pPr>
              <w:widowControl w:val="0"/>
              <w:tabs>
                <w:tab w:val="left" w:pos="426"/>
              </w:tabs>
              <w:autoSpaceDE w:val="0"/>
              <w:autoSpaceDN w:val="0"/>
              <w:adjustRightInd w:val="0"/>
              <w:spacing w:line="276" w:lineRule="auto"/>
              <w:ind w:right="-94"/>
              <w:jc w:val="center"/>
              <w:rPr>
                <w:b/>
                <w:bCs/>
                <w:sz w:val="26"/>
                <w:szCs w:val="26"/>
                <w:lang w:val="uk-UA"/>
              </w:rPr>
            </w:pPr>
            <w:r w:rsidRPr="00482D9C">
              <w:rPr>
                <w:b/>
                <w:bCs/>
                <w:sz w:val="26"/>
                <w:szCs w:val="26"/>
                <w:lang w:val="uk-UA"/>
              </w:rPr>
              <w:t>F</w:t>
            </w:r>
          </w:p>
        </w:tc>
        <w:tc>
          <w:tcPr>
            <w:tcW w:w="2126" w:type="dxa"/>
            <w:tcBorders>
              <w:top w:val="single" w:sz="6" w:space="0" w:color="auto"/>
              <w:left w:val="single" w:sz="6" w:space="0" w:color="auto"/>
              <w:bottom w:val="single" w:sz="6" w:space="0" w:color="auto"/>
              <w:right w:val="single" w:sz="6" w:space="0" w:color="auto"/>
            </w:tcBorders>
            <w:shd w:val="clear" w:color="auto" w:fill="auto"/>
          </w:tcPr>
          <w:p w:rsidR="00482D9C" w:rsidRPr="00482D9C" w:rsidRDefault="00482D9C" w:rsidP="00482D9C">
            <w:pPr>
              <w:widowControl w:val="0"/>
              <w:tabs>
                <w:tab w:val="left" w:pos="426"/>
              </w:tabs>
              <w:autoSpaceDE w:val="0"/>
              <w:autoSpaceDN w:val="0"/>
              <w:adjustRightInd w:val="0"/>
              <w:spacing w:line="276" w:lineRule="auto"/>
              <w:jc w:val="center"/>
              <w:rPr>
                <w:b/>
                <w:bCs/>
                <w:sz w:val="26"/>
                <w:szCs w:val="26"/>
                <w:lang w:val="uk-UA"/>
              </w:rPr>
            </w:pPr>
            <w:r w:rsidRPr="00482D9C">
              <w:rPr>
                <w:b/>
                <w:bCs/>
                <w:sz w:val="26"/>
                <w:szCs w:val="26"/>
                <w:lang w:val="uk-UA"/>
              </w:rPr>
              <w:t xml:space="preserve">1 – 34 </w:t>
            </w:r>
          </w:p>
          <w:p w:rsidR="00482D9C" w:rsidRPr="00482D9C" w:rsidRDefault="00482D9C" w:rsidP="00482D9C">
            <w:pPr>
              <w:widowControl w:val="0"/>
              <w:tabs>
                <w:tab w:val="left" w:pos="426"/>
              </w:tabs>
              <w:autoSpaceDE w:val="0"/>
              <w:autoSpaceDN w:val="0"/>
              <w:adjustRightInd w:val="0"/>
              <w:spacing w:line="276" w:lineRule="auto"/>
              <w:jc w:val="center"/>
              <w:rPr>
                <w:b/>
                <w:bCs/>
                <w:sz w:val="26"/>
                <w:szCs w:val="26"/>
                <w:lang w:val="uk-UA"/>
              </w:rPr>
            </w:pPr>
            <w:r w:rsidRPr="00482D9C">
              <w:rPr>
                <w:b/>
                <w:bCs/>
                <w:sz w:val="26"/>
                <w:szCs w:val="26"/>
                <w:lang w:val="uk-UA"/>
              </w:rPr>
              <w:t>балів</w:t>
            </w:r>
          </w:p>
        </w:tc>
        <w:tc>
          <w:tcPr>
            <w:tcW w:w="6176" w:type="dxa"/>
            <w:tcBorders>
              <w:top w:val="single" w:sz="6" w:space="0" w:color="auto"/>
              <w:left w:val="single" w:sz="6" w:space="0" w:color="auto"/>
              <w:bottom w:val="single" w:sz="6" w:space="0" w:color="auto"/>
              <w:right w:val="single" w:sz="6" w:space="0" w:color="auto"/>
            </w:tcBorders>
            <w:shd w:val="clear" w:color="auto" w:fill="auto"/>
          </w:tcPr>
          <w:p w:rsidR="00482D9C" w:rsidRPr="00482D9C" w:rsidRDefault="00482D9C" w:rsidP="00482D9C">
            <w:pPr>
              <w:widowControl w:val="0"/>
              <w:tabs>
                <w:tab w:val="left" w:pos="426"/>
              </w:tabs>
              <w:autoSpaceDE w:val="0"/>
              <w:autoSpaceDN w:val="0"/>
              <w:adjustRightInd w:val="0"/>
              <w:spacing w:line="276" w:lineRule="auto"/>
              <w:ind w:left="39"/>
              <w:jc w:val="center"/>
              <w:rPr>
                <w:bCs/>
                <w:sz w:val="26"/>
                <w:szCs w:val="26"/>
                <w:lang w:val="uk-UA"/>
              </w:rPr>
            </w:pPr>
            <w:r w:rsidRPr="00482D9C">
              <w:rPr>
                <w:bCs/>
                <w:sz w:val="26"/>
                <w:szCs w:val="26"/>
                <w:lang w:val="uk-UA"/>
              </w:rPr>
              <w:t>Незадовільний з обов’язковим повторним вивченням курсу – досить низ</w:t>
            </w:r>
            <w:r w:rsidRPr="00482D9C">
              <w:rPr>
                <w:bCs/>
                <w:sz w:val="26"/>
                <w:szCs w:val="26"/>
                <w:lang w:val="uk-UA"/>
              </w:rPr>
              <w:t>ь</w:t>
            </w:r>
            <w:r w:rsidRPr="00482D9C">
              <w:rPr>
                <w:bCs/>
                <w:sz w:val="26"/>
                <w:szCs w:val="26"/>
                <w:lang w:val="uk-UA"/>
              </w:rPr>
              <w:t>кий рівень знань (умінь), що вимагає повторного вивчення дисципліни</w:t>
            </w:r>
          </w:p>
        </w:tc>
      </w:tr>
    </w:tbl>
    <w:p w:rsidR="005336CF" w:rsidRPr="00B95F5D" w:rsidRDefault="005336CF" w:rsidP="005336CF">
      <w:pPr>
        <w:widowControl w:val="0"/>
        <w:tabs>
          <w:tab w:val="left" w:pos="426"/>
        </w:tabs>
        <w:autoSpaceDE w:val="0"/>
        <w:autoSpaceDN w:val="0"/>
        <w:adjustRightInd w:val="0"/>
        <w:spacing w:line="276" w:lineRule="auto"/>
        <w:ind w:left="-142" w:right="-274" w:firstLine="568"/>
        <w:jc w:val="both"/>
        <w:rPr>
          <w:sz w:val="16"/>
          <w:szCs w:val="16"/>
          <w:lang w:val="uk-UA"/>
        </w:rPr>
      </w:pPr>
    </w:p>
    <w:p w:rsidR="005336CF" w:rsidRPr="00B95F5D" w:rsidRDefault="005336CF" w:rsidP="005336CF">
      <w:pPr>
        <w:widowControl w:val="0"/>
        <w:tabs>
          <w:tab w:val="left" w:pos="426"/>
        </w:tabs>
        <w:autoSpaceDE w:val="0"/>
        <w:autoSpaceDN w:val="0"/>
        <w:adjustRightInd w:val="0"/>
        <w:spacing w:line="276" w:lineRule="auto"/>
        <w:ind w:right="-62" w:firstLine="400"/>
        <w:jc w:val="both"/>
        <w:rPr>
          <w:sz w:val="28"/>
          <w:szCs w:val="28"/>
          <w:lang w:val="uk-UA"/>
        </w:rPr>
      </w:pPr>
      <w:r w:rsidRPr="00B95F5D">
        <w:rPr>
          <w:sz w:val="28"/>
          <w:szCs w:val="28"/>
          <w:lang w:val="uk-UA"/>
        </w:rPr>
        <w:t xml:space="preserve">Загальні критерії оцінювання успішності студентів, які отримали за 4-бальною шкалою оцінки «відмінно», «добре», «задовільно», «незадовільно». </w:t>
      </w:r>
      <w:bookmarkStart w:id="19" w:name="_GoBack"/>
      <w:bookmarkEnd w:id="19"/>
    </w:p>
    <w:p w:rsidR="005336CF" w:rsidRPr="00B95F5D" w:rsidRDefault="005336CF" w:rsidP="005336CF">
      <w:pPr>
        <w:jc w:val="center"/>
        <w:rPr>
          <w:b/>
          <w:sz w:val="28"/>
          <w:szCs w:val="28"/>
          <w:lang w:val="uk-UA"/>
        </w:rPr>
      </w:pPr>
    </w:p>
    <w:p w:rsidR="005336CF" w:rsidRPr="00B95F5D" w:rsidRDefault="005336CF" w:rsidP="005336CF">
      <w:pPr>
        <w:jc w:val="center"/>
        <w:rPr>
          <w:b/>
          <w:sz w:val="28"/>
          <w:szCs w:val="28"/>
          <w:lang w:val="uk-UA"/>
        </w:rPr>
      </w:pPr>
      <w:r w:rsidRPr="00B95F5D">
        <w:rPr>
          <w:b/>
          <w:sz w:val="28"/>
          <w:szCs w:val="28"/>
          <w:lang w:val="uk-UA"/>
        </w:rPr>
        <w:t>Розподіл балів, що присвоюються бакалаврам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5"/>
        <w:gridCol w:w="519"/>
        <w:gridCol w:w="519"/>
        <w:gridCol w:w="519"/>
        <w:gridCol w:w="381"/>
        <w:gridCol w:w="414"/>
        <w:gridCol w:w="414"/>
        <w:gridCol w:w="414"/>
        <w:gridCol w:w="695"/>
        <w:gridCol w:w="554"/>
        <w:gridCol w:w="554"/>
        <w:gridCol w:w="554"/>
        <w:gridCol w:w="554"/>
        <w:gridCol w:w="565"/>
        <w:gridCol w:w="2497"/>
      </w:tblGrid>
      <w:tr w:rsidR="005336CF" w:rsidRPr="00B95F5D" w:rsidTr="005336CF">
        <w:trPr>
          <w:cantSplit/>
          <w:trHeight w:val="2626"/>
        </w:trPr>
        <w:tc>
          <w:tcPr>
            <w:tcW w:w="3709" w:type="pct"/>
            <w:gridSpan w:val="14"/>
            <w:shd w:val="clear" w:color="auto" w:fill="auto"/>
          </w:tcPr>
          <w:p w:rsidR="005336CF" w:rsidRPr="00B95F5D" w:rsidRDefault="005336CF" w:rsidP="005336CF">
            <w:pPr>
              <w:widowControl w:val="0"/>
              <w:tabs>
                <w:tab w:val="num" w:pos="426"/>
              </w:tabs>
              <w:autoSpaceDE w:val="0"/>
              <w:autoSpaceDN w:val="0"/>
              <w:adjustRightInd w:val="0"/>
              <w:spacing w:line="336" w:lineRule="auto"/>
              <w:ind w:right="-274"/>
              <w:jc w:val="center"/>
              <w:rPr>
                <w:b/>
              </w:rPr>
            </w:pPr>
          </w:p>
          <w:p w:rsidR="005336CF" w:rsidRPr="00B95F5D" w:rsidRDefault="005336CF" w:rsidP="005336CF">
            <w:pPr>
              <w:widowControl w:val="0"/>
              <w:tabs>
                <w:tab w:val="num" w:pos="426"/>
              </w:tabs>
              <w:autoSpaceDE w:val="0"/>
              <w:autoSpaceDN w:val="0"/>
              <w:adjustRightInd w:val="0"/>
              <w:spacing w:line="336" w:lineRule="auto"/>
              <w:ind w:right="-274"/>
              <w:jc w:val="center"/>
              <w:rPr>
                <w:b/>
              </w:rPr>
            </w:pPr>
          </w:p>
          <w:p w:rsidR="005336CF" w:rsidRPr="00B95F5D" w:rsidRDefault="005336CF" w:rsidP="005336CF">
            <w:pPr>
              <w:widowControl w:val="0"/>
              <w:tabs>
                <w:tab w:val="num" w:pos="426"/>
              </w:tabs>
              <w:autoSpaceDE w:val="0"/>
              <w:autoSpaceDN w:val="0"/>
              <w:adjustRightInd w:val="0"/>
              <w:spacing w:line="336" w:lineRule="auto"/>
              <w:ind w:right="-274"/>
              <w:jc w:val="center"/>
              <w:rPr>
                <w:b/>
              </w:rPr>
            </w:pPr>
          </w:p>
          <w:p w:rsidR="005336CF" w:rsidRPr="00B95F5D" w:rsidRDefault="005336CF" w:rsidP="005336CF">
            <w:pPr>
              <w:widowControl w:val="0"/>
              <w:tabs>
                <w:tab w:val="num" w:pos="426"/>
              </w:tabs>
              <w:autoSpaceDE w:val="0"/>
              <w:autoSpaceDN w:val="0"/>
              <w:adjustRightInd w:val="0"/>
              <w:spacing w:line="336" w:lineRule="auto"/>
              <w:ind w:right="-274"/>
              <w:jc w:val="center"/>
              <w:rPr>
                <w:b/>
              </w:rPr>
            </w:pPr>
          </w:p>
          <w:p w:rsidR="005336CF" w:rsidRPr="00B95F5D" w:rsidRDefault="005336CF" w:rsidP="005336CF">
            <w:pPr>
              <w:widowControl w:val="0"/>
              <w:tabs>
                <w:tab w:val="num" w:pos="426"/>
              </w:tabs>
              <w:autoSpaceDE w:val="0"/>
              <w:autoSpaceDN w:val="0"/>
              <w:adjustRightInd w:val="0"/>
              <w:spacing w:line="336" w:lineRule="auto"/>
              <w:ind w:right="-274"/>
              <w:jc w:val="center"/>
              <w:rPr>
                <w:b/>
                <w:sz w:val="28"/>
                <w:szCs w:val="28"/>
              </w:rPr>
            </w:pPr>
            <w:r w:rsidRPr="00B95F5D">
              <w:rPr>
                <w:b/>
              </w:rPr>
              <w:t>МОДУЛІ</w:t>
            </w:r>
          </w:p>
        </w:tc>
        <w:tc>
          <w:tcPr>
            <w:tcW w:w="1291" w:type="pct"/>
            <w:vMerge w:val="restart"/>
            <w:shd w:val="clear" w:color="auto" w:fill="auto"/>
            <w:textDirection w:val="btLr"/>
          </w:tcPr>
          <w:p w:rsidR="005336CF" w:rsidRPr="00B95F5D" w:rsidRDefault="005336CF" w:rsidP="005336CF">
            <w:pPr>
              <w:widowControl w:val="0"/>
              <w:tabs>
                <w:tab w:val="num" w:pos="426"/>
              </w:tabs>
              <w:autoSpaceDE w:val="0"/>
              <w:autoSpaceDN w:val="0"/>
              <w:adjustRightInd w:val="0"/>
              <w:ind w:left="113" w:right="-31"/>
              <w:jc w:val="center"/>
              <w:rPr>
                <w:b/>
              </w:rPr>
            </w:pPr>
            <w:r w:rsidRPr="00B95F5D">
              <w:rPr>
                <w:b/>
              </w:rPr>
              <w:t>Модульні контрольні</w:t>
            </w:r>
          </w:p>
          <w:p w:rsidR="005336CF" w:rsidRPr="00B95F5D" w:rsidRDefault="005336CF" w:rsidP="005336CF">
            <w:pPr>
              <w:widowControl w:val="0"/>
              <w:tabs>
                <w:tab w:val="num" w:pos="426"/>
              </w:tabs>
              <w:autoSpaceDE w:val="0"/>
              <w:autoSpaceDN w:val="0"/>
              <w:adjustRightInd w:val="0"/>
              <w:ind w:left="113" w:right="-31"/>
              <w:jc w:val="center"/>
              <w:rPr>
                <w:b/>
              </w:rPr>
            </w:pPr>
            <w:r w:rsidRPr="00B95F5D">
              <w:rPr>
                <w:b/>
              </w:rPr>
              <w:t xml:space="preserve"> роботи</w:t>
            </w:r>
          </w:p>
          <w:p w:rsidR="005336CF" w:rsidRPr="00B95F5D" w:rsidRDefault="005336CF" w:rsidP="005336CF">
            <w:pPr>
              <w:widowControl w:val="0"/>
              <w:tabs>
                <w:tab w:val="num" w:pos="426"/>
              </w:tabs>
              <w:autoSpaceDE w:val="0"/>
              <w:autoSpaceDN w:val="0"/>
              <w:adjustRightInd w:val="0"/>
              <w:ind w:left="113" w:right="-274"/>
              <w:jc w:val="center"/>
              <w:rPr>
                <w:b/>
              </w:rPr>
            </w:pPr>
            <w:r w:rsidRPr="00B95F5D">
              <w:t>ЗМ 1, ЗМ 2</w:t>
            </w:r>
            <w:r w:rsidRPr="00B95F5D">
              <w:rPr>
                <w:lang w:val="uk-UA"/>
              </w:rPr>
              <w:t>, ЗМ 3</w:t>
            </w:r>
          </w:p>
        </w:tc>
      </w:tr>
      <w:tr w:rsidR="005336CF" w:rsidRPr="00B95F5D" w:rsidTr="005336CF">
        <w:trPr>
          <w:trHeight w:val="1130"/>
        </w:trPr>
        <w:tc>
          <w:tcPr>
            <w:tcW w:w="1272" w:type="pct"/>
            <w:gridSpan w:val="5"/>
            <w:shd w:val="clear" w:color="auto" w:fill="auto"/>
          </w:tcPr>
          <w:p w:rsidR="005336CF" w:rsidRPr="00B95F5D" w:rsidRDefault="005336CF" w:rsidP="005336CF">
            <w:pPr>
              <w:widowControl w:val="0"/>
              <w:tabs>
                <w:tab w:val="num" w:pos="176"/>
              </w:tabs>
              <w:autoSpaceDE w:val="0"/>
              <w:autoSpaceDN w:val="0"/>
              <w:adjustRightInd w:val="0"/>
              <w:jc w:val="center"/>
              <w:rPr>
                <w:b/>
                <w:sz w:val="18"/>
                <w:szCs w:val="18"/>
              </w:rPr>
            </w:pPr>
            <w:r w:rsidRPr="00B95F5D">
              <w:rPr>
                <w:b/>
                <w:sz w:val="18"/>
                <w:szCs w:val="18"/>
              </w:rPr>
              <w:t>Змістовий</w:t>
            </w:r>
          </w:p>
          <w:p w:rsidR="005336CF" w:rsidRPr="00B95F5D" w:rsidRDefault="005336CF" w:rsidP="005336CF">
            <w:pPr>
              <w:widowControl w:val="0"/>
              <w:tabs>
                <w:tab w:val="num" w:pos="176"/>
              </w:tabs>
              <w:autoSpaceDE w:val="0"/>
              <w:autoSpaceDN w:val="0"/>
              <w:adjustRightInd w:val="0"/>
              <w:jc w:val="center"/>
              <w:rPr>
                <w:b/>
                <w:sz w:val="18"/>
                <w:szCs w:val="18"/>
              </w:rPr>
            </w:pPr>
            <w:r w:rsidRPr="00B95F5D">
              <w:rPr>
                <w:b/>
                <w:sz w:val="18"/>
                <w:szCs w:val="18"/>
              </w:rPr>
              <w:t>модуль 1</w:t>
            </w:r>
          </w:p>
          <w:p w:rsidR="005336CF" w:rsidRPr="00B95F5D" w:rsidRDefault="005336CF" w:rsidP="005336CF">
            <w:pPr>
              <w:widowControl w:val="0"/>
              <w:tabs>
                <w:tab w:val="num" w:pos="426"/>
              </w:tabs>
              <w:autoSpaceDE w:val="0"/>
              <w:autoSpaceDN w:val="0"/>
              <w:adjustRightInd w:val="0"/>
              <w:spacing w:line="336" w:lineRule="auto"/>
              <w:ind w:right="-274"/>
              <w:jc w:val="center"/>
              <w:rPr>
                <w:sz w:val="18"/>
                <w:szCs w:val="18"/>
              </w:rPr>
            </w:pPr>
            <w:r w:rsidRPr="00B95F5D">
              <w:rPr>
                <w:sz w:val="18"/>
                <w:szCs w:val="18"/>
              </w:rPr>
              <w:t>(відвідування</w:t>
            </w:r>
            <w:r w:rsidRPr="00B95F5D">
              <w:rPr>
                <w:sz w:val="18"/>
                <w:szCs w:val="18"/>
                <w:lang w:val="uk-UA"/>
              </w:rPr>
              <w:t xml:space="preserve"> лекцій</w:t>
            </w:r>
            <w:r w:rsidRPr="00B95F5D">
              <w:rPr>
                <w:sz w:val="18"/>
                <w:szCs w:val="18"/>
              </w:rPr>
              <w:t xml:space="preserve">, </w:t>
            </w:r>
            <w:r w:rsidRPr="00B95F5D">
              <w:rPr>
                <w:sz w:val="18"/>
                <w:szCs w:val="18"/>
                <w:lang w:val="uk-UA"/>
              </w:rPr>
              <w:t>семінари</w:t>
            </w:r>
            <w:r w:rsidRPr="00B95F5D">
              <w:rPr>
                <w:sz w:val="18"/>
                <w:szCs w:val="18"/>
              </w:rPr>
              <w:t xml:space="preserve">, </w:t>
            </w:r>
          </w:p>
          <w:p w:rsidR="005336CF" w:rsidRPr="00B95F5D" w:rsidRDefault="005336CF" w:rsidP="005336CF">
            <w:pPr>
              <w:widowControl w:val="0"/>
              <w:tabs>
                <w:tab w:val="num" w:pos="426"/>
              </w:tabs>
              <w:autoSpaceDE w:val="0"/>
              <w:autoSpaceDN w:val="0"/>
              <w:adjustRightInd w:val="0"/>
              <w:spacing w:line="336" w:lineRule="auto"/>
              <w:ind w:right="-274"/>
              <w:jc w:val="center"/>
              <w:rPr>
                <w:b/>
                <w:sz w:val="18"/>
                <w:szCs w:val="18"/>
              </w:rPr>
            </w:pPr>
            <w:r w:rsidRPr="00B95F5D">
              <w:rPr>
                <w:sz w:val="18"/>
                <w:szCs w:val="18"/>
              </w:rPr>
              <w:t>самостійна робота)</w:t>
            </w:r>
          </w:p>
        </w:tc>
        <w:tc>
          <w:tcPr>
            <w:tcW w:w="1001" w:type="pct"/>
            <w:gridSpan w:val="4"/>
            <w:shd w:val="clear" w:color="auto" w:fill="auto"/>
          </w:tcPr>
          <w:p w:rsidR="005336CF" w:rsidRPr="00B95F5D" w:rsidRDefault="005336CF" w:rsidP="005336CF">
            <w:pPr>
              <w:widowControl w:val="0"/>
              <w:tabs>
                <w:tab w:val="num" w:pos="176"/>
              </w:tabs>
              <w:autoSpaceDE w:val="0"/>
              <w:autoSpaceDN w:val="0"/>
              <w:adjustRightInd w:val="0"/>
              <w:jc w:val="center"/>
              <w:rPr>
                <w:b/>
                <w:sz w:val="18"/>
                <w:szCs w:val="18"/>
              </w:rPr>
            </w:pPr>
            <w:r w:rsidRPr="00B95F5D">
              <w:rPr>
                <w:b/>
                <w:sz w:val="18"/>
                <w:szCs w:val="18"/>
              </w:rPr>
              <w:t>Змістовий</w:t>
            </w:r>
          </w:p>
          <w:p w:rsidR="005336CF" w:rsidRPr="00B95F5D" w:rsidRDefault="005336CF" w:rsidP="005336CF">
            <w:pPr>
              <w:widowControl w:val="0"/>
              <w:tabs>
                <w:tab w:val="num" w:pos="176"/>
              </w:tabs>
              <w:autoSpaceDE w:val="0"/>
              <w:autoSpaceDN w:val="0"/>
              <w:adjustRightInd w:val="0"/>
              <w:jc w:val="center"/>
              <w:rPr>
                <w:b/>
                <w:sz w:val="18"/>
                <w:szCs w:val="18"/>
              </w:rPr>
            </w:pPr>
            <w:r w:rsidRPr="00B95F5D">
              <w:rPr>
                <w:b/>
                <w:sz w:val="18"/>
                <w:szCs w:val="18"/>
              </w:rPr>
              <w:t>модуль 2</w:t>
            </w:r>
          </w:p>
          <w:p w:rsidR="005336CF" w:rsidRPr="00B95F5D" w:rsidRDefault="005336CF" w:rsidP="005336CF">
            <w:pPr>
              <w:widowControl w:val="0"/>
              <w:tabs>
                <w:tab w:val="num" w:pos="426"/>
              </w:tabs>
              <w:autoSpaceDE w:val="0"/>
              <w:autoSpaceDN w:val="0"/>
              <w:adjustRightInd w:val="0"/>
              <w:spacing w:line="336" w:lineRule="auto"/>
              <w:ind w:right="-274"/>
              <w:jc w:val="center"/>
              <w:rPr>
                <w:sz w:val="18"/>
                <w:szCs w:val="18"/>
              </w:rPr>
            </w:pPr>
            <w:r w:rsidRPr="00B95F5D">
              <w:rPr>
                <w:sz w:val="18"/>
                <w:szCs w:val="18"/>
              </w:rPr>
              <w:t>(відвідування</w:t>
            </w:r>
            <w:r w:rsidRPr="00B95F5D">
              <w:rPr>
                <w:sz w:val="18"/>
                <w:szCs w:val="18"/>
                <w:lang w:val="uk-UA"/>
              </w:rPr>
              <w:t xml:space="preserve"> лекцій</w:t>
            </w:r>
            <w:r w:rsidRPr="00B95F5D">
              <w:rPr>
                <w:sz w:val="18"/>
                <w:szCs w:val="18"/>
              </w:rPr>
              <w:t xml:space="preserve">, </w:t>
            </w:r>
            <w:r w:rsidRPr="00B95F5D">
              <w:rPr>
                <w:sz w:val="18"/>
                <w:szCs w:val="18"/>
                <w:lang w:val="uk-UA"/>
              </w:rPr>
              <w:t>семінари</w:t>
            </w:r>
            <w:r w:rsidRPr="00B95F5D">
              <w:rPr>
                <w:sz w:val="18"/>
                <w:szCs w:val="18"/>
              </w:rPr>
              <w:t xml:space="preserve">, </w:t>
            </w:r>
          </w:p>
          <w:p w:rsidR="005336CF" w:rsidRPr="00B95F5D" w:rsidRDefault="005336CF" w:rsidP="005336CF">
            <w:pPr>
              <w:widowControl w:val="0"/>
              <w:tabs>
                <w:tab w:val="num" w:pos="426"/>
              </w:tabs>
              <w:autoSpaceDE w:val="0"/>
              <w:autoSpaceDN w:val="0"/>
              <w:adjustRightInd w:val="0"/>
              <w:spacing w:line="336" w:lineRule="auto"/>
              <w:ind w:right="-274"/>
              <w:jc w:val="center"/>
              <w:rPr>
                <w:b/>
                <w:sz w:val="18"/>
                <w:szCs w:val="18"/>
                <w:lang w:val="uk-UA"/>
              </w:rPr>
            </w:pPr>
            <w:r w:rsidRPr="00B95F5D">
              <w:rPr>
                <w:sz w:val="18"/>
                <w:szCs w:val="18"/>
              </w:rPr>
              <w:t>самостійна робота)</w:t>
            </w:r>
          </w:p>
        </w:tc>
        <w:tc>
          <w:tcPr>
            <w:tcW w:w="1436" w:type="pct"/>
            <w:gridSpan w:val="5"/>
            <w:shd w:val="clear" w:color="auto" w:fill="auto"/>
          </w:tcPr>
          <w:p w:rsidR="005336CF" w:rsidRPr="00B95F5D" w:rsidRDefault="005336CF" w:rsidP="005336CF">
            <w:pPr>
              <w:widowControl w:val="0"/>
              <w:tabs>
                <w:tab w:val="num" w:pos="426"/>
              </w:tabs>
              <w:autoSpaceDE w:val="0"/>
              <w:autoSpaceDN w:val="0"/>
              <w:adjustRightInd w:val="0"/>
              <w:spacing w:line="336" w:lineRule="auto"/>
              <w:ind w:right="-274"/>
              <w:jc w:val="center"/>
              <w:rPr>
                <w:b/>
                <w:sz w:val="18"/>
                <w:szCs w:val="18"/>
                <w:lang w:val="uk-UA"/>
              </w:rPr>
            </w:pPr>
            <w:r w:rsidRPr="00B95F5D">
              <w:rPr>
                <w:b/>
                <w:sz w:val="18"/>
                <w:szCs w:val="18"/>
                <w:lang w:val="uk-UA"/>
              </w:rPr>
              <w:t>Змістовий</w:t>
            </w:r>
          </w:p>
          <w:p w:rsidR="005336CF" w:rsidRPr="00B95F5D" w:rsidRDefault="005336CF" w:rsidP="005336CF">
            <w:pPr>
              <w:widowControl w:val="0"/>
              <w:tabs>
                <w:tab w:val="num" w:pos="426"/>
              </w:tabs>
              <w:autoSpaceDE w:val="0"/>
              <w:autoSpaceDN w:val="0"/>
              <w:adjustRightInd w:val="0"/>
              <w:spacing w:line="336" w:lineRule="auto"/>
              <w:ind w:right="-274"/>
              <w:jc w:val="center"/>
              <w:rPr>
                <w:b/>
                <w:sz w:val="18"/>
                <w:szCs w:val="18"/>
                <w:lang w:val="uk-UA"/>
              </w:rPr>
            </w:pPr>
            <w:r w:rsidRPr="00B95F5D">
              <w:rPr>
                <w:b/>
                <w:sz w:val="18"/>
                <w:szCs w:val="18"/>
                <w:lang w:val="uk-UA"/>
              </w:rPr>
              <w:t xml:space="preserve"> модуль 3</w:t>
            </w:r>
          </w:p>
          <w:p w:rsidR="005336CF" w:rsidRPr="00B95F5D" w:rsidRDefault="005336CF" w:rsidP="005336CF">
            <w:pPr>
              <w:widowControl w:val="0"/>
              <w:tabs>
                <w:tab w:val="num" w:pos="426"/>
              </w:tabs>
              <w:autoSpaceDE w:val="0"/>
              <w:autoSpaceDN w:val="0"/>
              <w:adjustRightInd w:val="0"/>
              <w:spacing w:line="336" w:lineRule="auto"/>
              <w:ind w:right="-274"/>
              <w:jc w:val="center"/>
              <w:rPr>
                <w:sz w:val="18"/>
                <w:szCs w:val="18"/>
                <w:lang w:val="uk-UA"/>
              </w:rPr>
            </w:pPr>
            <w:r w:rsidRPr="00B95F5D">
              <w:rPr>
                <w:sz w:val="18"/>
                <w:szCs w:val="18"/>
                <w:lang w:val="uk-UA"/>
              </w:rPr>
              <w:t>(відвідування лекцій, семінари, самостійна робота)</w:t>
            </w:r>
          </w:p>
        </w:tc>
        <w:tc>
          <w:tcPr>
            <w:tcW w:w="1291" w:type="pct"/>
            <w:vMerge/>
            <w:shd w:val="clear" w:color="auto" w:fill="auto"/>
          </w:tcPr>
          <w:p w:rsidR="005336CF" w:rsidRPr="00B95F5D" w:rsidRDefault="005336CF" w:rsidP="005336CF">
            <w:pPr>
              <w:widowControl w:val="0"/>
              <w:tabs>
                <w:tab w:val="num" w:pos="426"/>
              </w:tabs>
              <w:autoSpaceDE w:val="0"/>
              <w:autoSpaceDN w:val="0"/>
              <w:adjustRightInd w:val="0"/>
              <w:spacing w:line="336" w:lineRule="auto"/>
              <w:ind w:right="-274"/>
              <w:jc w:val="center"/>
              <w:rPr>
                <w:b/>
                <w:sz w:val="28"/>
                <w:szCs w:val="28"/>
              </w:rPr>
            </w:pPr>
          </w:p>
        </w:tc>
      </w:tr>
      <w:tr w:rsidR="005336CF" w:rsidRPr="00B95F5D" w:rsidTr="005336CF">
        <w:trPr>
          <w:trHeight w:val="335"/>
        </w:trPr>
        <w:tc>
          <w:tcPr>
            <w:tcW w:w="272" w:type="pct"/>
            <w:shd w:val="clear" w:color="auto" w:fill="auto"/>
            <w:vAlign w:val="center"/>
          </w:tcPr>
          <w:p w:rsidR="005336CF" w:rsidRPr="00B95F5D" w:rsidRDefault="005336CF" w:rsidP="005336CF">
            <w:pPr>
              <w:widowControl w:val="0"/>
              <w:tabs>
                <w:tab w:val="num" w:pos="426"/>
              </w:tabs>
              <w:autoSpaceDE w:val="0"/>
              <w:autoSpaceDN w:val="0"/>
              <w:adjustRightInd w:val="0"/>
              <w:spacing w:line="336" w:lineRule="auto"/>
              <w:ind w:right="-274"/>
              <w:rPr>
                <w:sz w:val="22"/>
                <w:szCs w:val="22"/>
              </w:rPr>
            </w:pPr>
            <w:r w:rsidRPr="00B95F5D">
              <w:rPr>
                <w:sz w:val="22"/>
                <w:szCs w:val="22"/>
              </w:rPr>
              <w:t>Т1</w:t>
            </w:r>
          </w:p>
        </w:tc>
        <w:tc>
          <w:tcPr>
            <w:tcW w:w="268" w:type="pct"/>
            <w:shd w:val="clear" w:color="auto" w:fill="auto"/>
            <w:vAlign w:val="center"/>
          </w:tcPr>
          <w:p w:rsidR="005336CF" w:rsidRPr="00B95F5D" w:rsidRDefault="005336CF" w:rsidP="005336CF">
            <w:pPr>
              <w:widowControl w:val="0"/>
              <w:tabs>
                <w:tab w:val="num" w:pos="426"/>
              </w:tabs>
              <w:autoSpaceDE w:val="0"/>
              <w:autoSpaceDN w:val="0"/>
              <w:adjustRightInd w:val="0"/>
              <w:spacing w:line="336" w:lineRule="auto"/>
              <w:ind w:right="-274"/>
              <w:rPr>
                <w:sz w:val="22"/>
                <w:szCs w:val="22"/>
              </w:rPr>
            </w:pPr>
            <w:r w:rsidRPr="00B95F5D">
              <w:rPr>
                <w:sz w:val="22"/>
                <w:szCs w:val="22"/>
              </w:rPr>
              <w:t>Т2</w:t>
            </w:r>
          </w:p>
        </w:tc>
        <w:tc>
          <w:tcPr>
            <w:tcW w:w="268" w:type="pct"/>
            <w:shd w:val="clear" w:color="auto" w:fill="auto"/>
            <w:vAlign w:val="center"/>
          </w:tcPr>
          <w:p w:rsidR="005336CF" w:rsidRPr="00B95F5D" w:rsidRDefault="005336CF" w:rsidP="005336CF">
            <w:pPr>
              <w:widowControl w:val="0"/>
              <w:tabs>
                <w:tab w:val="num" w:pos="426"/>
              </w:tabs>
              <w:autoSpaceDE w:val="0"/>
              <w:autoSpaceDN w:val="0"/>
              <w:adjustRightInd w:val="0"/>
              <w:spacing w:line="336" w:lineRule="auto"/>
              <w:ind w:right="-274"/>
              <w:rPr>
                <w:sz w:val="22"/>
                <w:szCs w:val="22"/>
              </w:rPr>
            </w:pPr>
            <w:r w:rsidRPr="00B95F5D">
              <w:rPr>
                <w:sz w:val="22"/>
                <w:szCs w:val="22"/>
              </w:rPr>
              <w:t>Т3</w:t>
            </w:r>
          </w:p>
        </w:tc>
        <w:tc>
          <w:tcPr>
            <w:tcW w:w="268" w:type="pct"/>
            <w:shd w:val="clear" w:color="auto" w:fill="auto"/>
            <w:vAlign w:val="center"/>
          </w:tcPr>
          <w:p w:rsidR="005336CF" w:rsidRPr="00B95F5D" w:rsidRDefault="005336CF" w:rsidP="005336CF">
            <w:pPr>
              <w:widowControl w:val="0"/>
              <w:tabs>
                <w:tab w:val="num" w:pos="426"/>
              </w:tabs>
              <w:autoSpaceDE w:val="0"/>
              <w:autoSpaceDN w:val="0"/>
              <w:adjustRightInd w:val="0"/>
              <w:spacing w:line="336" w:lineRule="auto"/>
              <w:ind w:right="-274"/>
              <w:rPr>
                <w:sz w:val="22"/>
                <w:szCs w:val="22"/>
              </w:rPr>
            </w:pPr>
            <w:r w:rsidRPr="00B95F5D">
              <w:rPr>
                <w:sz w:val="22"/>
                <w:szCs w:val="22"/>
              </w:rPr>
              <w:t>Т4</w:t>
            </w:r>
          </w:p>
        </w:tc>
        <w:tc>
          <w:tcPr>
            <w:tcW w:w="197" w:type="pct"/>
            <w:shd w:val="clear" w:color="auto" w:fill="auto"/>
            <w:vAlign w:val="center"/>
          </w:tcPr>
          <w:p w:rsidR="005336CF" w:rsidRPr="00B95F5D" w:rsidRDefault="005336CF" w:rsidP="005336CF">
            <w:pPr>
              <w:widowControl w:val="0"/>
              <w:tabs>
                <w:tab w:val="num" w:pos="426"/>
              </w:tabs>
              <w:autoSpaceDE w:val="0"/>
              <w:autoSpaceDN w:val="0"/>
              <w:adjustRightInd w:val="0"/>
              <w:spacing w:line="336" w:lineRule="auto"/>
              <w:ind w:right="-274"/>
              <w:rPr>
                <w:sz w:val="22"/>
                <w:szCs w:val="22"/>
                <w:lang w:val="uk-UA"/>
              </w:rPr>
            </w:pPr>
            <w:r w:rsidRPr="00B95F5D">
              <w:rPr>
                <w:sz w:val="22"/>
                <w:szCs w:val="22"/>
              </w:rPr>
              <w:t>Т</w:t>
            </w:r>
            <w:r w:rsidRPr="00B95F5D">
              <w:rPr>
                <w:sz w:val="22"/>
                <w:szCs w:val="22"/>
                <w:lang w:val="uk-UA"/>
              </w:rPr>
              <w:t>5</w:t>
            </w:r>
          </w:p>
        </w:tc>
        <w:tc>
          <w:tcPr>
            <w:tcW w:w="214" w:type="pct"/>
            <w:shd w:val="clear" w:color="auto" w:fill="auto"/>
            <w:vAlign w:val="center"/>
          </w:tcPr>
          <w:p w:rsidR="005336CF" w:rsidRPr="00B95F5D" w:rsidRDefault="005336CF" w:rsidP="005336CF">
            <w:pPr>
              <w:widowControl w:val="0"/>
              <w:tabs>
                <w:tab w:val="num" w:pos="426"/>
              </w:tabs>
              <w:autoSpaceDE w:val="0"/>
              <w:autoSpaceDN w:val="0"/>
              <w:adjustRightInd w:val="0"/>
              <w:spacing w:line="336" w:lineRule="auto"/>
              <w:ind w:right="-274"/>
              <w:rPr>
                <w:sz w:val="22"/>
                <w:szCs w:val="22"/>
                <w:lang w:val="uk-UA"/>
              </w:rPr>
            </w:pPr>
            <w:r w:rsidRPr="00B95F5D">
              <w:rPr>
                <w:sz w:val="22"/>
                <w:szCs w:val="22"/>
              </w:rPr>
              <w:t>Т</w:t>
            </w:r>
            <w:r w:rsidRPr="00B95F5D">
              <w:rPr>
                <w:sz w:val="22"/>
                <w:szCs w:val="22"/>
                <w:lang w:val="uk-UA"/>
              </w:rPr>
              <w:t>1</w:t>
            </w:r>
          </w:p>
        </w:tc>
        <w:tc>
          <w:tcPr>
            <w:tcW w:w="214" w:type="pct"/>
            <w:shd w:val="clear" w:color="auto" w:fill="auto"/>
            <w:vAlign w:val="center"/>
          </w:tcPr>
          <w:p w:rsidR="005336CF" w:rsidRPr="00B95F5D" w:rsidRDefault="005336CF" w:rsidP="005336CF">
            <w:pPr>
              <w:widowControl w:val="0"/>
              <w:tabs>
                <w:tab w:val="num" w:pos="426"/>
              </w:tabs>
              <w:autoSpaceDE w:val="0"/>
              <w:autoSpaceDN w:val="0"/>
              <w:adjustRightInd w:val="0"/>
              <w:spacing w:line="336" w:lineRule="auto"/>
              <w:ind w:right="-274"/>
              <w:rPr>
                <w:sz w:val="22"/>
                <w:szCs w:val="22"/>
                <w:lang w:val="uk-UA"/>
              </w:rPr>
            </w:pPr>
            <w:r w:rsidRPr="00B95F5D">
              <w:rPr>
                <w:sz w:val="22"/>
                <w:szCs w:val="22"/>
              </w:rPr>
              <w:t>Т</w:t>
            </w:r>
            <w:r w:rsidRPr="00B95F5D">
              <w:rPr>
                <w:sz w:val="22"/>
                <w:szCs w:val="22"/>
                <w:lang w:val="uk-UA"/>
              </w:rPr>
              <w:t>2</w:t>
            </w:r>
          </w:p>
        </w:tc>
        <w:tc>
          <w:tcPr>
            <w:tcW w:w="214" w:type="pct"/>
            <w:shd w:val="clear" w:color="auto" w:fill="auto"/>
            <w:vAlign w:val="center"/>
          </w:tcPr>
          <w:p w:rsidR="005336CF" w:rsidRPr="00B95F5D" w:rsidRDefault="005336CF" w:rsidP="005336CF">
            <w:pPr>
              <w:widowControl w:val="0"/>
              <w:tabs>
                <w:tab w:val="num" w:pos="426"/>
              </w:tabs>
              <w:autoSpaceDE w:val="0"/>
              <w:autoSpaceDN w:val="0"/>
              <w:adjustRightInd w:val="0"/>
              <w:spacing w:line="336" w:lineRule="auto"/>
              <w:ind w:right="-274"/>
              <w:rPr>
                <w:sz w:val="22"/>
                <w:szCs w:val="22"/>
                <w:lang w:val="uk-UA"/>
              </w:rPr>
            </w:pPr>
            <w:r w:rsidRPr="00B95F5D">
              <w:rPr>
                <w:sz w:val="22"/>
                <w:szCs w:val="22"/>
              </w:rPr>
              <w:t>Т</w:t>
            </w:r>
            <w:r w:rsidRPr="00B95F5D">
              <w:rPr>
                <w:sz w:val="22"/>
                <w:szCs w:val="22"/>
                <w:lang w:val="uk-UA"/>
              </w:rPr>
              <w:t>3</w:t>
            </w:r>
          </w:p>
        </w:tc>
        <w:tc>
          <w:tcPr>
            <w:tcW w:w="359" w:type="pct"/>
            <w:shd w:val="clear" w:color="auto" w:fill="auto"/>
            <w:vAlign w:val="center"/>
          </w:tcPr>
          <w:p w:rsidR="005336CF" w:rsidRPr="00B95F5D" w:rsidRDefault="005336CF" w:rsidP="005336CF">
            <w:pPr>
              <w:widowControl w:val="0"/>
              <w:tabs>
                <w:tab w:val="num" w:pos="426"/>
              </w:tabs>
              <w:autoSpaceDE w:val="0"/>
              <w:autoSpaceDN w:val="0"/>
              <w:adjustRightInd w:val="0"/>
              <w:spacing w:line="336" w:lineRule="auto"/>
              <w:ind w:right="-274"/>
              <w:rPr>
                <w:sz w:val="22"/>
                <w:szCs w:val="22"/>
                <w:lang w:val="uk-UA"/>
              </w:rPr>
            </w:pPr>
            <w:r w:rsidRPr="00B95F5D">
              <w:rPr>
                <w:sz w:val="22"/>
                <w:szCs w:val="22"/>
              </w:rPr>
              <w:t>Т</w:t>
            </w:r>
            <w:r w:rsidRPr="00B95F5D">
              <w:rPr>
                <w:sz w:val="22"/>
                <w:szCs w:val="22"/>
                <w:lang w:val="uk-UA"/>
              </w:rPr>
              <w:t>4</w:t>
            </w:r>
          </w:p>
        </w:tc>
        <w:tc>
          <w:tcPr>
            <w:tcW w:w="286" w:type="pct"/>
            <w:shd w:val="clear" w:color="auto" w:fill="auto"/>
            <w:vAlign w:val="center"/>
          </w:tcPr>
          <w:p w:rsidR="005336CF" w:rsidRPr="00B95F5D" w:rsidRDefault="005336CF" w:rsidP="005336CF">
            <w:pPr>
              <w:widowControl w:val="0"/>
              <w:tabs>
                <w:tab w:val="num" w:pos="426"/>
              </w:tabs>
              <w:autoSpaceDE w:val="0"/>
              <w:autoSpaceDN w:val="0"/>
              <w:adjustRightInd w:val="0"/>
              <w:spacing w:line="336" w:lineRule="auto"/>
              <w:ind w:right="-274"/>
              <w:rPr>
                <w:sz w:val="22"/>
                <w:szCs w:val="22"/>
                <w:lang w:val="uk-UA"/>
              </w:rPr>
            </w:pPr>
            <w:r w:rsidRPr="00B95F5D">
              <w:rPr>
                <w:sz w:val="22"/>
                <w:szCs w:val="22"/>
              </w:rPr>
              <w:t>Т</w:t>
            </w:r>
            <w:r w:rsidRPr="00B95F5D">
              <w:rPr>
                <w:sz w:val="22"/>
                <w:szCs w:val="22"/>
                <w:lang w:val="uk-UA"/>
              </w:rPr>
              <w:t>1</w:t>
            </w:r>
          </w:p>
        </w:tc>
        <w:tc>
          <w:tcPr>
            <w:tcW w:w="286" w:type="pct"/>
            <w:shd w:val="clear" w:color="auto" w:fill="auto"/>
            <w:vAlign w:val="center"/>
          </w:tcPr>
          <w:p w:rsidR="005336CF" w:rsidRPr="00B95F5D" w:rsidRDefault="005336CF" w:rsidP="005336CF">
            <w:pPr>
              <w:widowControl w:val="0"/>
              <w:tabs>
                <w:tab w:val="num" w:pos="426"/>
              </w:tabs>
              <w:autoSpaceDE w:val="0"/>
              <w:autoSpaceDN w:val="0"/>
              <w:adjustRightInd w:val="0"/>
              <w:spacing w:line="336" w:lineRule="auto"/>
              <w:ind w:right="-274"/>
              <w:rPr>
                <w:sz w:val="22"/>
                <w:szCs w:val="22"/>
                <w:lang w:val="uk-UA"/>
              </w:rPr>
            </w:pPr>
            <w:r w:rsidRPr="00B95F5D">
              <w:rPr>
                <w:sz w:val="22"/>
                <w:szCs w:val="22"/>
                <w:lang w:val="uk-UA"/>
              </w:rPr>
              <w:t>Т2</w:t>
            </w:r>
          </w:p>
        </w:tc>
        <w:tc>
          <w:tcPr>
            <w:tcW w:w="286" w:type="pct"/>
            <w:shd w:val="clear" w:color="auto" w:fill="auto"/>
            <w:vAlign w:val="center"/>
          </w:tcPr>
          <w:p w:rsidR="005336CF" w:rsidRPr="00B95F5D" w:rsidRDefault="005336CF" w:rsidP="005336CF">
            <w:pPr>
              <w:widowControl w:val="0"/>
              <w:tabs>
                <w:tab w:val="num" w:pos="426"/>
              </w:tabs>
              <w:autoSpaceDE w:val="0"/>
              <w:autoSpaceDN w:val="0"/>
              <w:adjustRightInd w:val="0"/>
              <w:spacing w:line="336" w:lineRule="auto"/>
              <w:ind w:right="-274"/>
              <w:rPr>
                <w:sz w:val="22"/>
                <w:szCs w:val="22"/>
                <w:lang w:val="uk-UA"/>
              </w:rPr>
            </w:pPr>
            <w:r w:rsidRPr="00B95F5D">
              <w:rPr>
                <w:sz w:val="22"/>
                <w:szCs w:val="22"/>
              </w:rPr>
              <w:t>Т</w:t>
            </w:r>
            <w:r w:rsidRPr="00B95F5D">
              <w:rPr>
                <w:sz w:val="22"/>
                <w:szCs w:val="22"/>
                <w:lang w:val="uk-UA"/>
              </w:rPr>
              <w:t>3</w:t>
            </w:r>
          </w:p>
        </w:tc>
        <w:tc>
          <w:tcPr>
            <w:tcW w:w="286" w:type="pct"/>
            <w:shd w:val="clear" w:color="auto" w:fill="auto"/>
            <w:vAlign w:val="center"/>
          </w:tcPr>
          <w:p w:rsidR="005336CF" w:rsidRPr="00B95F5D" w:rsidRDefault="005336CF" w:rsidP="005336CF">
            <w:pPr>
              <w:widowControl w:val="0"/>
              <w:tabs>
                <w:tab w:val="num" w:pos="426"/>
              </w:tabs>
              <w:autoSpaceDE w:val="0"/>
              <w:autoSpaceDN w:val="0"/>
              <w:adjustRightInd w:val="0"/>
              <w:spacing w:line="336" w:lineRule="auto"/>
              <w:ind w:right="-274"/>
              <w:rPr>
                <w:sz w:val="22"/>
                <w:szCs w:val="22"/>
                <w:lang w:val="uk-UA"/>
              </w:rPr>
            </w:pPr>
            <w:r w:rsidRPr="00B95F5D">
              <w:rPr>
                <w:sz w:val="22"/>
                <w:szCs w:val="22"/>
              </w:rPr>
              <w:t>Т</w:t>
            </w:r>
            <w:r w:rsidRPr="00B95F5D">
              <w:rPr>
                <w:sz w:val="22"/>
                <w:szCs w:val="22"/>
                <w:lang w:val="uk-UA"/>
              </w:rPr>
              <w:t>4</w:t>
            </w:r>
          </w:p>
        </w:tc>
        <w:tc>
          <w:tcPr>
            <w:tcW w:w="291" w:type="pct"/>
            <w:shd w:val="clear" w:color="auto" w:fill="auto"/>
            <w:vAlign w:val="center"/>
          </w:tcPr>
          <w:p w:rsidR="005336CF" w:rsidRPr="00B95F5D" w:rsidRDefault="005336CF" w:rsidP="005336CF">
            <w:pPr>
              <w:widowControl w:val="0"/>
              <w:tabs>
                <w:tab w:val="num" w:pos="426"/>
              </w:tabs>
              <w:autoSpaceDE w:val="0"/>
              <w:autoSpaceDN w:val="0"/>
              <w:adjustRightInd w:val="0"/>
              <w:spacing w:line="336" w:lineRule="auto"/>
              <w:ind w:right="-274"/>
              <w:rPr>
                <w:sz w:val="22"/>
                <w:szCs w:val="22"/>
                <w:lang w:val="uk-UA"/>
              </w:rPr>
            </w:pPr>
            <w:r w:rsidRPr="00B95F5D">
              <w:rPr>
                <w:sz w:val="22"/>
                <w:szCs w:val="22"/>
              </w:rPr>
              <w:t>Т</w:t>
            </w:r>
            <w:r w:rsidRPr="00B95F5D">
              <w:rPr>
                <w:sz w:val="22"/>
                <w:szCs w:val="22"/>
                <w:lang w:val="uk-UA"/>
              </w:rPr>
              <w:t>5</w:t>
            </w:r>
          </w:p>
        </w:tc>
        <w:tc>
          <w:tcPr>
            <w:tcW w:w="1291" w:type="pct"/>
            <w:vMerge w:val="restart"/>
            <w:shd w:val="clear" w:color="auto" w:fill="auto"/>
          </w:tcPr>
          <w:p w:rsidR="005336CF" w:rsidRPr="00B95F5D" w:rsidRDefault="005336CF" w:rsidP="005336CF">
            <w:pPr>
              <w:widowControl w:val="0"/>
              <w:tabs>
                <w:tab w:val="num" w:pos="426"/>
              </w:tabs>
              <w:autoSpaceDE w:val="0"/>
              <w:autoSpaceDN w:val="0"/>
              <w:adjustRightInd w:val="0"/>
              <w:spacing w:line="336" w:lineRule="auto"/>
              <w:ind w:right="-274"/>
              <w:jc w:val="center"/>
            </w:pPr>
            <w:r w:rsidRPr="00B95F5D">
              <w:rPr>
                <w:lang w:val="uk-UA"/>
              </w:rPr>
              <w:t>75</w:t>
            </w:r>
          </w:p>
        </w:tc>
      </w:tr>
      <w:tr w:rsidR="005336CF" w:rsidRPr="00B95F5D" w:rsidTr="005336CF">
        <w:trPr>
          <w:trHeight w:val="335"/>
        </w:trPr>
        <w:tc>
          <w:tcPr>
            <w:tcW w:w="272" w:type="pct"/>
            <w:shd w:val="clear" w:color="auto" w:fill="auto"/>
          </w:tcPr>
          <w:p w:rsidR="005336CF" w:rsidRPr="00B95F5D" w:rsidRDefault="005336CF" w:rsidP="005336CF">
            <w:pPr>
              <w:widowControl w:val="0"/>
              <w:tabs>
                <w:tab w:val="num" w:pos="426"/>
              </w:tabs>
              <w:autoSpaceDE w:val="0"/>
              <w:autoSpaceDN w:val="0"/>
              <w:adjustRightInd w:val="0"/>
              <w:spacing w:line="336" w:lineRule="auto"/>
              <w:ind w:right="-274"/>
              <w:rPr>
                <w:sz w:val="22"/>
                <w:szCs w:val="22"/>
                <w:lang w:val="en-US"/>
              </w:rPr>
            </w:pPr>
            <w:r w:rsidRPr="00B95F5D">
              <w:rPr>
                <w:sz w:val="22"/>
                <w:szCs w:val="22"/>
                <w:lang w:val="en-US"/>
              </w:rPr>
              <w:t>6</w:t>
            </w:r>
          </w:p>
        </w:tc>
        <w:tc>
          <w:tcPr>
            <w:tcW w:w="268" w:type="pct"/>
            <w:shd w:val="clear" w:color="auto" w:fill="auto"/>
          </w:tcPr>
          <w:p w:rsidR="005336CF" w:rsidRPr="00B95F5D" w:rsidRDefault="005336CF" w:rsidP="005336CF">
            <w:pPr>
              <w:widowControl w:val="0"/>
              <w:tabs>
                <w:tab w:val="num" w:pos="426"/>
              </w:tabs>
              <w:autoSpaceDE w:val="0"/>
              <w:autoSpaceDN w:val="0"/>
              <w:adjustRightInd w:val="0"/>
              <w:spacing w:line="336" w:lineRule="auto"/>
              <w:ind w:right="-274"/>
              <w:rPr>
                <w:sz w:val="22"/>
                <w:szCs w:val="22"/>
              </w:rPr>
            </w:pPr>
            <w:r>
              <w:rPr>
                <w:sz w:val="22"/>
                <w:szCs w:val="22"/>
                <w:lang w:val="uk-UA"/>
              </w:rPr>
              <w:t>17</w:t>
            </w:r>
          </w:p>
        </w:tc>
        <w:tc>
          <w:tcPr>
            <w:tcW w:w="268" w:type="pct"/>
            <w:shd w:val="clear" w:color="auto" w:fill="auto"/>
          </w:tcPr>
          <w:p w:rsidR="005336CF" w:rsidRPr="00B95F5D" w:rsidRDefault="005336CF" w:rsidP="005336CF">
            <w:pPr>
              <w:widowControl w:val="0"/>
              <w:tabs>
                <w:tab w:val="num" w:pos="426"/>
              </w:tabs>
              <w:autoSpaceDE w:val="0"/>
              <w:autoSpaceDN w:val="0"/>
              <w:adjustRightInd w:val="0"/>
              <w:spacing w:line="336" w:lineRule="auto"/>
              <w:ind w:right="-274"/>
              <w:rPr>
                <w:sz w:val="22"/>
                <w:szCs w:val="22"/>
                <w:lang w:val="uk-UA"/>
              </w:rPr>
            </w:pPr>
            <w:r>
              <w:rPr>
                <w:sz w:val="22"/>
                <w:szCs w:val="22"/>
                <w:lang w:val="uk-UA"/>
              </w:rPr>
              <w:t>17</w:t>
            </w:r>
          </w:p>
        </w:tc>
        <w:tc>
          <w:tcPr>
            <w:tcW w:w="268" w:type="pct"/>
            <w:shd w:val="clear" w:color="auto" w:fill="auto"/>
          </w:tcPr>
          <w:p w:rsidR="005336CF" w:rsidRPr="00B95F5D" w:rsidRDefault="005336CF" w:rsidP="005336CF">
            <w:pPr>
              <w:widowControl w:val="0"/>
              <w:tabs>
                <w:tab w:val="num" w:pos="426"/>
              </w:tabs>
              <w:autoSpaceDE w:val="0"/>
              <w:autoSpaceDN w:val="0"/>
              <w:adjustRightInd w:val="0"/>
              <w:spacing w:line="336" w:lineRule="auto"/>
              <w:ind w:right="-274"/>
              <w:rPr>
                <w:sz w:val="22"/>
                <w:szCs w:val="22"/>
                <w:lang w:val="uk-UA"/>
              </w:rPr>
            </w:pPr>
            <w:r>
              <w:rPr>
                <w:sz w:val="22"/>
                <w:szCs w:val="22"/>
                <w:lang w:val="uk-UA"/>
              </w:rPr>
              <w:t>1</w:t>
            </w:r>
            <w:r w:rsidRPr="00B95F5D">
              <w:rPr>
                <w:sz w:val="22"/>
                <w:szCs w:val="22"/>
                <w:lang w:val="uk-UA"/>
              </w:rPr>
              <w:t>6</w:t>
            </w:r>
          </w:p>
        </w:tc>
        <w:tc>
          <w:tcPr>
            <w:tcW w:w="197" w:type="pct"/>
            <w:shd w:val="clear" w:color="auto" w:fill="auto"/>
          </w:tcPr>
          <w:p w:rsidR="005336CF" w:rsidRPr="00B95F5D" w:rsidRDefault="005336CF" w:rsidP="005336CF">
            <w:pPr>
              <w:widowControl w:val="0"/>
              <w:tabs>
                <w:tab w:val="num" w:pos="426"/>
              </w:tabs>
              <w:autoSpaceDE w:val="0"/>
              <w:autoSpaceDN w:val="0"/>
              <w:adjustRightInd w:val="0"/>
              <w:spacing w:line="336" w:lineRule="auto"/>
              <w:ind w:right="-274"/>
              <w:rPr>
                <w:sz w:val="22"/>
                <w:szCs w:val="22"/>
                <w:lang w:val="uk-UA"/>
              </w:rPr>
            </w:pPr>
            <w:r w:rsidRPr="00B95F5D">
              <w:rPr>
                <w:sz w:val="22"/>
                <w:szCs w:val="22"/>
                <w:lang w:val="uk-UA"/>
              </w:rPr>
              <w:t>6</w:t>
            </w:r>
          </w:p>
        </w:tc>
        <w:tc>
          <w:tcPr>
            <w:tcW w:w="214" w:type="pct"/>
            <w:shd w:val="clear" w:color="auto" w:fill="auto"/>
          </w:tcPr>
          <w:p w:rsidR="005336CF" w:rsidRPr="00B95F5D" w:rsidRDefault="005336CF" w:rsidP="005336CF">
            <w:pPr>
              <w:widowControl w:val="0"/>
              <w:tabs>
                <w:tab w:val="num" w:pos="426"/>
              </w:tabs>
              <w:autoSpaceDE w:val="0"/>
              <w:autoSpaceDN w:val="0"/>
              <w:adjustRightInd w:val="0"/>
              <w:spacing w:line="336" w:lineRule="auto"/>
              <w:ind w:right="-274"/>
              <w:rPr>
                <w:sz w:val="22"/>
                <w:szCs w:val="22"/>
                <w:lang w:val="en-US"/>
              </w:rPr>
            </w:pPr>
            <w:r w:rsidRPr="00B95F5D">
              <w:rPr>
                <w:sz w:val="22"/>
                <w:szCs w:val="22"/>
                <w:lang w:val="en-US"/>
              </w:rPr>
              <w:t>6</w:t>
            </w:r>
          </w:p>
        </w:tc>
        <w:tc>
          <w:tcPr>
            <w:tcW w:w="214" w:type="pct"/>
            <w:shd w:val="clear" w:color="auto" w:fill="auto"/>
          </w:tcPr>
          <w:p w:rsidR="005336CF" w:rsidRPr="00B95F5D" w:rsidRDefault="005336CF" w:rsidP="005336CF">
            <w:pPr>
              <w:widowControl w:val="0"/>
              <w:tabs>
                <w:tab w:val="num" w:pos="426"/>
              </w:tabs>
              <w:autoSpaceDE w:val="0"/>
              <w:autoSpaceDN w:val="0"/>
              <w:adjustRightInd w:val="0"/>
              <w:spacing w:line="336" w:lineRule="auto"/>
              <w:ind w:right="-274"/>
              <w:rPr>
                <w:sz w:val="22"/>
                <w:szCs w:val="22"/>
                <w:lang w:val="uk-UA"/>
              </w:rPr>
            </w:pPr>
            <w:r>
              <w:rPr>
                <w:sz w:val="22"/>
                <w:szCs w:val="22"/>
                <w:lang w:val="uk-UA"/>
              </w:rPr>
              <w:t>17</w:t>
            </w:r>
          </w:p>
        </w:tc>
        <w:tc>
          <w:tcPr>
            <w:tcW w:w="214" w:type="pct"/>
            <w:shd w:val="clear" w:color="auto" w:fill="auto"/>
          </w:tcPr>
          <w:p w:rsidR="005336CF" w:rsidRPr="00B95F5D" w:rsidRDefault="005336CF" w:rsidP="005336CF">
            <w:pPr>
              <w:widowControl w:val="0"/>
              <w:tabs>
                <w:tab w:val="num" w:pos="426"/>
              </w:tabs>
              <w:autoSpaceDE w:val="0"/>
              <w:autoSpaceDN w:val="0"/>
              <w:adjustRightInd w:val="0"/>
              <w:spacing w:line="336" w:lineRule="auto"/>
              <w:ind w:right="-274"/>
              <w:rPr>
                <w:sz w:val="22"/>
                <w:szCs w:val="22"/>
                <w:lang w:val="uk-UA"/>
              </w:rPr>
            </w:pPr>
            <w:r w:rsidRPr="00B95F5D">
              <w:rPr>
                <w:sz w:val="22"/>
                <w:szCs w:val="22"/>
                <w:lang w:val="uk-UA"/>
              </w:rPr>
              <w:t>1</w:t>
            </w:r>
            <w:r>
              <w:rPr>
                <w:sz w:val="22"/>
                <w:szCs w:val="22"/>
                <w:lang w:val="uk-UA"/>
              </w:rPr>
              <w:t>7</w:t>
            </w:r>
          </w:p>
        </w:tc>
        <w:tc>
          <w:tcPr>
            <w:tcW w:w="359" w:type="pct"/>
            <w:shd w:val="clear" w:color="auto" w:fill="auto"/>
          </w:tcPr>
          <w:p w:rsidR="005336CF" w:rsidRPr="00B95F5D" w:rsidRDefault="005336CF" w:rsidP="005336CF">
            <w:pPr>
              <w:widowControl w:val="0"/>
              <w:tabs>
                <w:tab w:val="num" w:pos="426"/>
              </w:tabs>
              <w:autoSpaceDE w:val="0"/>
              <w:autoSpaceDN w:val="0"/>
              <w:adjustRightInd w:val="0"/>
              <w:spacing w:line="336" w:lineRule="auto"/>
              <w:ind w:right="-274"/>
              <w:rPr>
                <w:sz w:val="22"/>
                <w:szCs w:val="22"/>
                <w:lang w:val="uk-UA"/>
              </w:rPr>
            </w:pPr>
            <w:r w:rsidRPr="00B95F5D">
              <w:rPr>
                <w:sz w:val="22"/>
                <w:szCs w:val="22"/>
                <w:lang w:val="uk-UA"/>
              </w:rPr>
              <w:t>1</w:t>
            </w:r>
            <w:r>
              <w:rPr>
                <w:sz w:val="22"/>
                <w:szCs w:val="22"/>
                <w:lang w:val="uk-UA"/>
              </w:rPr>
              <w:t>7</w:t>
            </w:r>
          </w:p>
        </w:tc>
        <w:tc>
          <w:tcPr>
            <w:tcW w:w="286" w:type="pct"/>
            <w:shd w:val="clear" w:color="auto" w:fill="auto"/>
          </w:tcPr>
          <w:p w:rsidR="005336CF" w:rsidRPr="00B95F5D" w:rsidRDefault="005336CF" w:rsidP="005336CF">
            <w:pPr>
              <w:widowControl w:val="0"/>
              <w:tabs>
                <w:tab w:val="num" w:pos="426"/>
              </w:tabs>
              <w:autoSpaceDE w:val="0"/>
              <w:autoSpaceDN w:val="0"/>
              <w:adjustRightInd w:val="0"/>
              <w:spacing w:line="336" w:lineRule="auto"/>
              <w:ind w:right="-274"/>
              <w:rPr>
                <w:sz w:val="22"/>
                <w:szCs w:val="22"/>
                <w:lang w:val="en-US"/>
              </w:rPr>
            </w:pPr>
            <w:r w:rsidRPr="00B95F5D">
              <w:rPr>
                <w:sz w:val="22"/>
                <w:szCs w:val="22"/>
                <w:lang w:val="en-US"/>
              </w:rPr>
              <w:t>6</w:t>
            </w:r>
          </w:p>
        </w:tc>
        <w:tc>
          <w:tcPr>
            <w:tcW w:w="286" w:type="pct"/>
            <w:shd w:val="clear" w:color="auto" w:fill="auto"/>
          </w:tcPr>
          <w:p w:rsidR="005336CF" w:rsidRPr="00B95F5D" w:rsidRDefault="005336CF" w:rsidP="005336CF">
            <w:pPr>
              <w:widowControl w:val="0"/>
              <w:tabs>
                <w:tab w:val="num" w:pos="426"/>
              </w:tabs>
              <w:autoSpaceDE w:val="0"/>
              <w:autoSpaceDN w:val="0"/>
              <w:adjustRightInd w:val="0"/>
              <w:spacing w:line="336" w:lineRule="auto"/>
              <w:ind w:right="-274"/>
              <w:rPr>
                <w:sz w:val="22"/>
                <w:szCs w:val="22"/>
                <w:lang w:val="uk-UA"/>
              </w:rPr>
            </w:pPr>
            <w:r w:rsidRPr="00B95F5D">
              <w:rPr>
                <w:sz w:val="22"/>
                <w:szCs w:val="22"/>
                <w:lang w:val="uk-UA"/>
              </w:rPr>
              <w:t>1</w:t>
            </w:r>
            <w:r>
              <w:rPr>
                <w:sz w:val="22"/>
                <w:szCs w:val="22"/>
                <w:lang w:val="uk-UA"/>
              </w:rPr>
              <w:t>7</w:t>
            </w:r>
          </w:p>
        </w:tc>
        <w:tc>
          <w:tcPr>
            <w:tcW w:w="286" w:type="pct"/>
            <w:shd w:val="clear" w:color="auto" w:fill="auto"/>
          </w:tcPr>
          <w:p w:rsidR="005336CF" w:rsidRPr="00B95F5D" w:rsidRDefault="005336CF" w:rsidP="005336CF">
            <w:pPr>
              <w:widowControl w:val="0"/>
              <w:tabs>
                <w:tab w:val="num" w:pos="426"/>
              </w:tabs>
              <w:autoSpaceDE w:val="0"/>
              <w:autoSpaceDN w:val="0"/>
              <w:adjustRightInd w:val="0"/>
              <w:spacing w:line="336" w:lineRule="auto"/>
              <w:ind w:right="-274"/>
              <w:rPr>
                <w:sz w:val="22"/>
                <w:szCs w:val="22"/>
                <w:lang w:val="uk-UA"/>
              </w:rPr>
            </w:pPr>
            <w:r w:rsidRPr="00B95F5D">
              <w:rPr>
                <w:sz w:val="22"/>
                <w:szCs w:val="22"/>
                <w:lang w:val="uk-UA"/>
              </w:rPr>
              <w:t>6</w:t>
            </w:r>
          </w:p>
        </w:tc>
        <w:tc>
          <w:tcPr>
            <w:tcW w:w="286" w:type="pct"/>
            <w:shd w:val="clear" w:color="auto" w:fill="auto"/>
          </w:tcPr>
          <w:p w:rsidR="005336CF" w:rsidRPr="00B95F5D" w:rsidRDefault="005336CF" w:rsidP="005336CF">
            <w:pPr>
              <w:widowControl w:val="0"/>
              <w:tabs>
                <w:tab w:val="num" w:pos="426"/>
              </w:tabs>
              <w:autoSpaceDE w:val="0"/>
              <w:autoSpaceDN w:val="0"/>
              <w:adjustRightInd w:val="0"/>
              <w:spacing w:line="336" w:lineRule="auto"/>
              <w:ind w:right="-274"/>
              <w:rPr>
                <w:sz w:val="22"/>
                <w:szCs w:val="22"/>
              </w:rPr>
            </w:pPr>
            <w:r w:rsidRPr="00B95F5D">
              <w:rPr>
                <w:sz w:val="22"/>
                <w:szCs w:val="22"/>
                <w:lang w:val="uk-UA"/>
              </w:rPr>
              <w:t>1</w:t>
            </w:r>
            <w:r w:rsidRPr="00B95F5D">
              <w:rPr>
                <w:sz w:val="22"/>
                <w:szCs w:val="22"/>
                <w:lang w:val="en-US"/>
              </w:rPr>
              <w:t>6</w:t>
            </w:r>
          </w:p>
        </w:tc>
        <w:tc>
          <w:tcPr>
            <w:tcW w:w="291" w:type="pct"/>
            <w:shd w:val="clear" w:color="auto" w:fill="auto"/>
          </w:tcPr>
          <w:p w:rsidR="005336CF" w:rsidRPr="00B95F5D" w:rsidRDefault="005336CF" w:rsidP="005336CF">
            <w:pPr>
              <w:widowControl w:val="0"/>
              <w:tabs>
                <w:tab w:val="num" w:pos="426"/>
              </w:tabs>
              <w:autoSpaceDE w:val="0"/>
              <w:autoSpaceDN w:val="0"/>
              <w:adjustRightInd w:val="0"/>
              <w:spacing w:line="336" w:lineRule="auto"/>
              <w:ind w:right="-274"/>
              <w:rPr>
                <w:sz w:val="22"/>
                <w:szCs w:val="22"/>
                <w:lang w:val="uk-UA"/>
              </w:rPr>
            </w:pPr>
            <w:r>
              <w:rPr>
                <w:sz w:val="22"/>
                <w:szCs w:val="22"/>
                <w:lang w:val="uk-UA"/>
              </w:rPr>
              <w:t>17</w:t>
            </w:r>
          </w:p>
        </w:tc>
        <w:tc>
          <w:tcPr>
            <w:tcW w:w="1291" w:type="pct"/>
            <w:vMerge/>
            <w:shd w:val="clear" w:color="auto" w:fill="auto"/>
          </w:tcPr>
          <w:p w:rsidR="005336CF" w:rsidRPr="00B95F5D" w:rsidRDefault="005336CF" w:rsidP="005336CF">
            <w:pPr>
              <w:widowControl w:val="0"/>
              <w:tabs>
                <w:tab w:val="num" w:pos="426"/>
              </w:tabs>
              <w:autoSpaceDE w:val="0"/>
              <w:autoSpaceDN w:val="0"/>
              <w:adjustRightInd w:val="0"/>
              <w:spacing w:line="336" w:lineRule="auto"/>
              <w:ind w:right="-274"/>
              <w:jc w:val="center"/>
              <w:rPr>
                <w:b/>
                <w:sz w:val="28"/>
                <w:szCs w:val="28"/>
              </w:rPr>
            </w:pPr>
          </w:p>
        </w:tc>
      </w:tr>
    </w:tbl>
    <w:p w:rsidR="005336CF" w:rsidRPr="00B95F5D" w:rsidRDefault="005336CF" w:rsidP="005336CF">
      <w:pPr>
        <w:widowControl w:val="0"/>
        <w:tabs>
          <w:tab w:val="left" w:pos="426"/>
        </w:tabs>
        <w:autoSpaceDE w:val="0"/>
        <w:autoSpaceDN w:val="0"/>
        <w:adjustRightInd w:val="0"/>
        <w:spacing w:line="276" w:lineRule="auto"/>
        <w:ind w:left="-142" w:right="-274" w:firstLine="568"/>
        <w:jc w:val="center"/>
        <w:rPr>
          <w:sz w:val="28"/>
          <w:szCs w:val="28"/>
          <w:lang w:val="uk-UA"/>
        </w:rPr>
      </w:pPr>
    </w:p>
    <w:p w:rsidR="005336CF" w:rsidRPr="00B95F5D" w:rsidRDefault="005336CF" w:rsidP="005336CF">
      <w:pPr>
        <w:widowControl w:val="0"/>
        <w:tabs>
          <w:tab w:val="left" w:pos="426"/>
        </w:tabs>
        <w:autoSpaceDE w:val="0"/>
        <w:autoSpaceDN w:val="0"/>
        <w:adjustRightInd w:val="0"/>
        <w:spacing w:line="276" w:lineRule="auto"/>
        <w:ind w:right="-274"/>
        <w:rPr>
          <w:sz w:val="28"/>
          <w:szCs w:val="28"/>
        </w:rPr>
      </w:pPr>
      <w:r w:rsidRPr="00B95F5D">
        <w:rPr>
          <w:sz w:val="28"/>
          <w:szCs w:val="28"/>
          <w:lang w:val="uk-UA"/>
        </w:rPr>
        <w:t xml:space="preserve">Разом: </w:t>
      </w:r>
      <w:r w:rsidRPr="00B95F5D">
        <w:rPr>
          <w:b/>
          <w:sz w:val="28"/>
          <w:szCs w:val="28"/>
          <w:lang w:val="uk-UA"/>
        </w:rPr>
        <w:t>2</w:t>
      </w:r>
      <w:r>
        <w:rPr>
          <w:b/>
          <w:sz w:val="28"/>
          <w:szCs w:val="28"/>
          <w:lang w:val="uk-UA"/>
        </w:rPr>
        <w:t>56</w:t>
      </w:r>
      <w:r w:rsidRPr="00B95F5D">
        <w:rPr>
          <w:sz w:val="28"/>
          <w:szCs w:val="28"/>
          <w:lang w:val="uk-UA"/>
        </w:rPr>
        <w:t xml:space="preserve"> балів з урахуванням коефіцієнта</w:t>
      </w:r>
    </w:p>
    <w:p w:rsidR="005336CF" w:rsidRPr="00B95F5D" w:rsidRDefault="005336CF" w:rsidP="005336CF">
      <w:pPr>
        <w:widowControl w:val="0"/>
        <w:tabs>
          <w:tab w:val="left" w:pos="426"/>
        </w:tabs>
        <w:autoSpaceDE w:val="0"/>
        <w:autoSpaceDN w:val="0"/>
        <w:adjustRightInd w:val="0"/>
        <w:spacing w:line="276" w:lineRule="auto"/>
        <w:ind w:right="38" w:firstLine="360"/>
        <w:jc w:val="both"/>
        <w:rPr>
          <w:sz w:val="28"/>
          <w:szCs w:val="28"/>
          <w:lang w:val="uk-UA"/>
        </w:rPr>
      </w:pPr>
      <w:r w:rsidRPr="00B95F5D">
        <w:rPr>
          <w:sz w:val="28"/>
          <w:szCs w:val="28"/>
          <w:lang w:val="uk-UA"/>
        </w:rPr>
        <w:t xml:space="preserve">Кількість балів за роботу з теоретичним матеріалом, під час виконання самостійної та індивідуальної навчально-дослідної роботи залежить від дотримання таких вимог: </w:t>
      </w:r>
    </w:p>
    <w:p w:rsidR="005336CF" w:rsidRPr="00EA2758" w:rsidRDefault="005336CF" w:rsidP="005336CF">
      <w:pPr>
        <w:pStyle w:val="af0"/>
        <w:widowControl w:val="0"/>
        <w:numPr>
          <w:ilvl w:val="0"/>
          <w:numId w:val="44"/>
        </w:numPr>
        <w:tabs>
          <w:tab w:val="left" w:pos="938"/>
        </w:tabs>
        <w:autoSpaceDE w:val="0"/>
        <w:autoSpaceDN w:val="0"/>
        <w:adjustRightInd w:val="0"/>
        <w:spacing w:line="276" w:lineRule="auto"/>
        <w:ind w:right="-284"/>
        <w:jc w:val="both"/>
        <w:rPr>
          <w:sz w:val="28"/>
          <w:szCs w:val="28"/>
          <w:lang w:val="uk-UA"/>
        </w:rPr>
      </w:pPr>
      <w:r w:rsidRPr="00EA2758">
        <w:rPr>
          <w:sz w:val="28"/>
          <w:szCs w:val="28"/>
          <w:lang w:val="uk-UA"/>
        </w:rPr>
        <w:t>своєчасність виконання навчальних завдань;</w:t>
      </w:r>
    </w:p>
    <w:p w:rsidR="005336CF" w:rsidRPr="00EA2758" w:rsidRDefault="005336CF" w:rsidP="005336CF">
      <w:pPr>
        <w:pStyle w:val="af0"/>
        <w:widowControl w:val="0"/>
        <w:numPr>
          <w:ilvl w:val="0"/>
          <w:numId w:val="44"/>
        </w:numPr>
        <w:tabs>
          <w:tab w:val="left" w:pos="938"/>
        </w:tabs>
        <w:autoSpaceDE w:val="0"/>
        <w:autoSpaceDN w:val="0"/>
        <w:adjustRightInd w:val="0"/>
        <w:spacing w:line="276" w:lineRule="auto"/>
        <w:ind w:right="-284"/>
        <w:jc w:val="both"/>
        <w:rPr>
          <w:sz w:val="28"/>
          <w:szCs w:val="28"/>
          <w:lang w:val="uk-UA"/>
        </w:rPr>
      </w:pPr>
      <w:r w:rsidRPr="00EA2758">
        <w:rPr>
          <w:sz w:val="28"/>
          <w:szCs w:val="28"/>
          <w:lang w:val="uk-UA"/>
        </w:rPr>
        <w:t>повний обсяг їх виконання;</w:t>
      </w:r>
    </w:p>
    <w:p w:rsidR="005336CF" w:rsidRPr="00EA2758" w:rsidRDefault="005336CF" w:rsidP="005336CF">
      <w:pPr>
        <w:pStyle w:val="af0"/>
        <w:widowControl w:val="0"/>
        <w:numPr>
          <w:ilvl w:val="0"/>
          <w:numId w:val="44"/>
        </w:numPr>
        <w:tabs>
          <w:tab w:val="left" w:pos="938"/>
        </w:tabs>
        <w:autoSpaceDE w:val="0"/>
        <w:autoSpaceDN w:val="0"/>
        <w:adjustRightInd w:val="0"/>
        <w:spacing w:line="276" w:lineRule="auto"/>
        <w:ind w:right="-284"/>
        <w:jc w:val="both"/>
        <w:rPr>
          <w:sz w:val="28"/>
          <w:szCs w:val="28"/>
          <w:lang w:val="uk-UA"/>
        </w:rPr>
      </w:pPr>
      <w:r w:rsidRPr="00EA2758">
        <w:rPr>
          <w:sz w:val="28"/>
          <w:szCs w:val="28"/>
          <w:lang w:val="uk-UA"/>
        </w:rPr>
        <w:t>якість виконання навчальних завдань;</w:t>
      </w:r>
    </w:p>
    <w:p w:rsidR="005336CF" w:rsidRPr="00EA2758" w:rsidRDefault="005336CF" w:rsidP="005336CF">
      <w:pPr>
        <w:pStyle w:val="af0"/>
        <w:widowControl w:val="0"/>
        <w:numPr>
          <w:ilvl w:val="0"/>
          <w:numId w:val="44"/>
        </w:numPr>
        <w:tabs>
          <w:tab w:val="left" w:pos="938"/>
        </w:tabs>
        <w:autoSpaceDE w:val="0"/>
        <w:autoSpaceDN w:val="0"/>
        <w:adjustRightInd w:val="0"/>
        <w:spacing w:line="276" w:lineRule="auto"/>
        <w:ind w:right="-284"/>
        <w:jc w:val="both"/>
        <w:rPr>
          <w:sz w:val="28"/>
          <w:szCs w:val="28"/>
          <w:lang w:val="uk-UA"/>
        </w:rPr>
      </w:pPr>
      <w:r w:rsidRPr="00EA2758">
        <w:rPr>
          <w:sz w:val="28"/>
          <w:szCs w:val="28"/>
          <w:lang w:val="uk-UA"/>
        </w:rPr>
        <w:t>самостійність виконання;</w:t>
      </w:r>
    </w:p>
    <w:p w:rsidR="005336CF" w:rsidRPr="00EA2758" w:rsidRDefault="005336CF" w:rsidP="005336CF">
      <w:pPr>
        <w:pStyle w:val="af0"/>
        <w:widowControl w:val="0"/>
        <w:numPr>
          <w:ilvl w:val="0"/>
          <w:numId w:val="44"/>
        </w:numPr>
        <w:tabs>
          <w:tab w:val="left" w:pos="938"/>
        </w:tabs>
        <w:autoSpaceDE w:val="0"/>
        <w:autoSpaceDN w:val="0"/>
        <w:adjustRightInd w:val="0"/>
        <w:spacing w:line="276" w:lineRule="auto"/>
        <w:ind w:right="-284"/>
        <w:jc w:val="both"/>
        <w:rPr>
          <w:sz w:val="28"/>
          <w:szCs w:val="28"/>
          <w:lang w:val="uk-UA"/>
        </w:rPr>
      </w:pPr>
      <w:r w:rsidRPr="00EA2758">
        <w:rPr>
          <w:sz w:val="28"/>
          <w:szCs w:val="28"/>
          <w:lang w:val="uk-UA"/>
        </w:rPr>
        <w:t>творчий підхід у виконанні завдань;</w:t>
      </w:r>
    </w:p>
    <w:p w:rsidR="005336CF" w:rsidRPr="00EA2758" w:rsidRDefault="005336CF" w:rsidP="005336CF">
      <w:pPr>
        <w:pStyle w:val="af0"/>
        <w:widowControl w:val="0"/>
        <w:numPr>
          <w:ilvl w:val="0"/>
          <w:numId w:val="44"/>
        </w:numPr>
        <w:tabs>
          <w:tab w:val="left" w:pos="938"/>
        </w:tabs>
        <w:autoSpaceDE w:val="0"/>
        <w:autoSpaceDN w:val="0"/>
        <w:adjustRightInd w:val="0"/>
        <w:spacing w:line="276" w:lineRule="auto"/>
        <w:ind w:right="-284"/>
        <w:jc w:val="both"/>
        <w:rPr>
          <w:sz w:val="28"/>
          <w:szCs w:val="28"/>
          <w:lang w:val="uk-UA"/>
        </w:rPr>
      </w:pPr>
      <w:r w:rsidRPr="00EA2758">
        <w:rPr>
          <w:sz w:val="28"/>
          <w:szCs w:val="28"/>
          <w:lang w:val="uk-UA"/>
        </w:rPr>
        <w:t xml:space="preserve">ініціативність у навчальній діяльності. </w:t>
      </w:r>
    </w:p>
    <w:p w:rsidR="005336CF" w:rsidRPr="00B95F5D" w:rsidRDefault="005336CF" w:rsidP="005336CF">
      <w:pPr>
        <w:widowControl w:val="0"/>
        <w:tabs>
          <w:tab w:val="left" w:pos="938"/>
        </w:tabs>
        <w:autoSpaceDE w:val="0"/>
        <w:autoSpaceDN w:val="0"/>
        <w:adjustRightInd w:val="0"/>
        <w:spacing w:line="276" w:lineRule="auto"/>
        <w:ind w:left="938" w:right="-284"/>
        <w:jc w:val="both"/>
        <w:rPr>
          <w:sz w:val="28"/>
          <w:szCs w:val="28"/>
          <w:lang w:val="uk-UA"/>
        </w:rPr>
      </w:pPr>
    </w:p>
    <w:p w:rsidR="005336CF" w:rsidRPr="00B95F5D" w:rsidRDefault="005336CF" w:rsidP="005336CF">
      <w:pPr>
        <w:pStyle w:val="11"/>
      </w:pPr>
      <w:bookmarkStart w:id="20" w:name="_Toc397173975"/>
      <w:bookmarkStart w:id="21" w:name="_Toc434565590"/>
      <w:r w:rsidRPr="00B95F5D">
        <w:rPr>
          <w:lang w:val="en-US"/>
        </w:rPr>
        <w:t>VIII</w:t>
      </w:r>
      <w:r w:rsidRPr="00B95F5D">
        <w:rPr>
          <w:lang w:val="ru-RU"/>
        </w:rPr>
        <w:t xml:space="preserve">. </w:t>
      </w:r>
      <w:r w:rsidRPr="00B95F5D">
        <w:t>ЗАГАЛЬНІ КРИТЕРІЇ ОЦІНЮВАННЯ ЗНАНЬ СТУДЕНТІВ</w:t>
      </w:r>
      <w:bookmarkEnd w:id="20"/>
      <w:bookmarkEnd w:id="21"/>
    </w:p>
    <w:tbl>
      <w:tblPr>
        <w:tblW w:w="0" w:type="auto"/>
        <w:tblInd w:w="-176" w:type="dxa"/>
        <w:tblLayout w:type="fixed"/>
        <w:tblLook w:val="0000" w:firstRow="0" w:lastRow="0" w:firstColumn="0" w:lastColumn="0" w:noHBand="0" w:noVBand="0"/>
      </w:tblPr>
      <w:tblGrid>
        <w:gridCol w:w="1844"/>
        <w:gridCol w:w="7980"/>
      </w:tblGrid>
      <w:tr w:rsidR="005336CF" w:rsidRPr="00B95F5D" w:rsidTr="005336CF">
        <w:tc>
          <w:tcPr>
            <w:tcW w:w="1844" w:type="dxa"/>
            <w:tcBorders>
              <w:top w:val="single" w:sz="6" w:space="0" w:color="auto"/>
              <w:left w:val="single" w:sz="6" w:space="0" w:color="auto"/>
              <w:bottom w:val="single" w:sz="6" w:space="0" w:color="auto"/>
              <w:right w:val="single" w:sz="6" w:space="0" w:color="auto"/>
            </w:tcBorders>
          </w:tcPr>
          <w:p w:rsidR="005336CF" w:rsidRPr="00B95F5D" w:rsidRDefault="005336CF" w:rsidP="005336CF">
            <w:pPr>
              <w:widowControl w:val="0"/>
              <w:tabs>
                <w:tab w:val="left" w:pos="426"/>
              </w:tabs>
              <w:autoSpaceDE w:val="0"/>
              <w:autoSpaceDN w:val="0"/>
              <w:adjustRightInd w:val="0"/>
              <w:spacing w:line="276" w:lineRule="auto"/>
              <w:ind w:right="-104"/>
              <w:jc w:val="center"/>
              <w:rPr>
                <w:b/>
                <w:bCs/>
                <w:lang w:val="uk-UA"/>
              </w:rPr>
            </w:pPr>
            <w:r w:rsidRPr="00B95F5D">
              <w:rPr>
                <w:b/>
                <w:bCs/>
                <w:lang w:val="uk-UA"/>
              </w:rPr>
              <w:t>Оцінка</w:t>
            </w:r>
          </w:p>
        </w:tc>
        <w:tc>
          <w:tcPr>
            <w:tcW w:w="7980" w:type="dxa"/>
            <w:tcBorders>
              <w:top w:val="single" w:sz="6" w:space="0" w:color="auto"/>
              <w:left w:val="single" w:sz="6" w:space="0" w:color="auto"/>
              <w:bottom w:val="single" w:sz="6" w:space="0" w:color="auto"/>
              <w:right w:val="single" w:sz="6" w:space="0" w:color="auto"/>
            </w:tcBorders>
          </w:tcPr>
          <w:p w:rsidR="005336CF" w:rsidRPr="00B95F5D" w:rsidRDefault="005336CF" w:rsidP="005336CF">
            <w:pPr>
              <w:widowControl w:val="0"/>
              <w:tabs>
                <w:tab w:val="left" w:pos="426"/>
              </w:tabs>
              <w:autoSpaceDE w:val="0"/>
              <w:autoSpaceDN w:val="0"/>
              <w:adjustRightInd w:val="0"/>
              <w:spacing w:line="276" w:lineRule="auto"/>
              <w:ind w:right="-104"/>
              <w:jc w:val="center"/>
              <w:rPr>
                <w:b/>
                <w:bCs/>
                <w:lang w:val="uk-UA"/>
              </w:rPr>
            </w:pPr>
            <w:r w:rsidRPr="00B95F5D">
              <w:rPr>
                <w:b/>
                <w:bCs/>
                <w:lang w:val="uk-UA"/>
              </w:rPr>
              <w:t>Критерії оцінювання</w:t>
            </w:r>
          </w:p>
          <w:p w:rsidR="005336CF" w:rsidRPr="00B95F5D" w:rsidRDefault="005336CF" w:rsidP="005336CF">
            <w:pPr>
              <w:widowControl w:val="0"/>
              <w:tabs>
                <w:tab w:val="left" w:pos="426"/>
              </w:tabs>
              <w:autoSpaceDE w:val="0"/>
              <w:autoSpaceDN w:val="0"/>
              <w:adjustRightInd w:val="0"/>
              <w:spacing w:line="276" w:lineRule="auto"/>
              <w:ind w:right="-104"/>
              <w:jc w:val="center"/>
              <w:rPr>
                <w:b/>
                <w:bCs/>
                <w:lang w:val="uk-UA"/>
              </w:rPr>
            </w:pPr>
          </w:p>
        </w:tc>
      </w:tr>
      <w:tr w:rsidR="005336CF" w:rsidRPr="005336CF" w:rsidTr="005336CF">
        <w:tc>
          <w:tcPr>
            <w:tcW w:w="1844" w:type="dxa"/>
            <w:tcBorders>
              <w:top w:val="single" w:sz="6" w:space="0" w:color="auto"/>
              <w:left w:val="single" w:sz="6" w:space="0" w:color="auto"/>
              <w:bottom w:val="single" w:sz="6" w:space="0" w:color="auto"/>
              <w:right w:val="single" w:sz="6" w:space="0" w:color="auto"/>
            </w:tcBorders>
          </w:tcPr>
          <w:p w:rsidR="005336CF" w:rsidRPr="00B95F5D" w:rsidRDefault="005336CF" w:rsidP="005336CF">
            <w:pPr>
              <w:widowControl w:val="0"/>
              <w:tabs>
                <w:tab w:val="left" w:pos="426"/>
              </w:tabs>
              <w:autoSpaceDE w:val="0"/>
              <w:autoSpaceDN w:val="0"/>
              <w:adjustRightInd w:val="0"/>
              <w:spacing w:line="276" w:lineRule="auto"/>
              <w:ind w:right="-104"/>
              <w:jc w:val="center"/>
              <w:rPr>
                <w:b/>
                <w:bCs/>
                <w:lang w:val="uk-UA"/>
              </w:rPr>
            </w:pPr>
            <w:r w:rsidRPr="00B95F5D">
              <w:rPr>
                <w:b/>
                <w:bCs/>
                <w:lang w:val="uk-UA"/>
              </w:rPr>
              <w:t>«відмінно»</w:t>
            </w:r>
          </w:p>
        </w:tc>
        <w:tc>
          <w:tcPr>
            <w:tcW w:w="7980" w:type="dxa"/>
            <w:tcBorders>
              <w:top w:val="single" w:sz="6" w:space="0" w:color="auto"/>
              <w:left w:val="single" w:sz="6" w:space="0" w:color="auto"/>
              <w:bottom w:val="single" w:sz="6" w:space="0" w:color="auto"/>
              <w:right w:val="single" w:sz="6" w:space="0" w:color="auto"/>
            </w:tcBorders>
          </w:tcPr>
          <w:p w:rsidR="005336CF" w:rsidRPr="00B95F5D" w:rsidRDefault="005336CF" w:rsidP="005336CF">
            <w:pPr>
              <w:widowControl w:val="0"/>
              <w:tabs>
                <w:tab w:val="left" w:pos="426"/>
              </w:tabs>
              <w:autoSpaceDE w:val="0"/>
              <w:autoSpaceDN w:val="0"/>
              <w:adjustRightInd w:val="0"/>
              <w:spacing w:line="276" w:lineRule="auto"/>
              <w:jc w:val="both"/>
              <w:rPr>
                <w:lang w:val="uk-UA"/>
              </w:rPr>
            </w:pPr>
            <w:r w:rsidRPr="00B95F5D">
              <w:rPr>
                <w:lang w:val="uk-UA"/>
              </w:rPr>
              <w:t>ставиться за повні та міцні знання матеріалу в заданому обсязі, вміння вільно виконувати практичні завдання, передбачені навчальною програ</w:t>
            </w:r>
            <w:r w:rsidRPr="00B95F5D">
              <w:rPr>
                <w:lang w:val="uk-UA"/>
              </w:rPr>
              <w:softHyphen/>
              <w:t xml:space="preserve">мою; за знання основної та додаткової літератури; за вияв креативності у розумінні і творчому використанні набутих знань та умінь. </w:t>
            </w:r>
          </w:p>
        </w:tc>
      </w:tr>
      <w:tr w:rsidR="005336CF" w:rsidRPr="00B95F5D" w:rsidTr="005336CF">
        <w:tc>
          <w:tcPr>
            <w:tcW w:w="1844" w:type="dxa"/>
            <w:tcBorders>
              <w:top w:val="single" w:sz="6" w:space="0" w:color="auto"/>
              <w:left w:val="single" w:sz="6" w:space="0" w:color="auto"/>
              <w:bottom w:val="single" w:sz="6" w:space="0" w:color="auto"/>
              <w:right w:val="single" w:sz="6" w:space="0" w:color="auto"/>
            </w:tcBorders>
          </w:tcPr>
          <w:p w:rsidR="005336CF" w:rsidRPr="00B95F5D" w:rsidRDefault="005336CF" w:rsidP="005336CF">
            <w:pPr>
              <w:widowControl w:val="0"/>
              <w:tabs>
                <w:tab w:val="left" w:pos="426"/>
              </w:tabs>
              <w:autoSpaceDE w:val="0"/>
              <w:autoSpaceDN w:val="0"/>
              <w:adjustRightInd w:val="0"/>
              <w:spacing w:line="276" w:lineRule="auto"/>
              <w:ind w:right="-104"/>
              <w:jc w:val="center"/>
              <w:rPr>
                <w:b/>
                <w:bCs/>
                <w:lang w:val="uk-UA"/>
              </w:rPr>
            </w:pPr>
            <w:r w:rsidRPr="00B95F5D">
              <w:rPr>
                <w:b/>
                <w:bCs/>
                <w:lang w:val="uk-UA"/>
              </w:rPr>
              <w:t>«добре»</w:t>
            </w:r>
          </w:p>
        </w:tc>
        <w:tc>
          <w:tcPr>
            <w:tcW w:w="7980" w:type="dxa"/>
            <w:tcBorders>
              <w:top w:val="single" w:sz="6" w:space="0" w:color="auto"/>
              <w:left w:val="single" w:sz="6" w:space="0" w:color="auto"/>
              <w:bottom w:val="single" w:sz="6" w:space="0" w:color="auto"/>
              <w:right w:val="single" w:sz="6" w:space="0" w:color="auto"/>
            </w:tcBorders>
          </w:tcPr>
          <w:p w:rsidR="005336CF" w:rsidRPr="00B95F5D" w:rsidRDefault="005336CF" w:rsidP="005336CF">
            <w:pPr>
              <w:widowControl w:val="0"/>
              <w:tabs>
                <w:tab w:val="left" w:pos="426"/>
              </w:tabs>
              <w:autoSpaceDE w:val="0"/>
              <w:autoSpaceDN w:val="0"/>
              <w:adjustRightInd w:val="0"/>
              <w:spacing w:line="276" w:lineRule="auto"/>
              <w:jc w:val="both"/>
              <w:rPr>
                <w:lang w:val="uk-UA"/>
              </w:rPr>
            </w:pPr>
            <w:r w:rsidRPr="00B95F5D">
              <w:rPr>
                <w:lang w:val="uk-UA"/>
              </w:rPr>
              <w:t xml:space="preserve">ставиться за вияв студентом повних, систематичних знань із дисципліни, успішне виконання практичних завдань, засвоєння основної та додаткової літератури, здатність до самостійного поповнення та оновлення знань. Але у відповіді студента наявні незначні помилки. </w:t>
            </w:r>
          </w:p>
        </w:tc>
      </w:tr>
      <w:tr w:rsidR="005336CF" w:rsidRPr="005336CF" w:rsidTr="005336CF">
        <w:tc>
          <w:tcPr>
            <w:tcW w:w="1844" w:type="dxa"/>
            <w:tcBorders>
              <w:top w:val="single" w:sz="6" w:space="0" w:color="auto"/>
              <w:left w:val="single" w:sz="6" w:space="0" w:color="auto"/>
              <w:bottom w:val="single" w:sz="6" w:space="0" w:color="auto"/>
              <w:right w:val="single" w:sz="6" w:space="0" w:color="auto"/>
            </w:tcBorders>
          </w:tcPr>
          <w:p w:rsidR="005336CF" w:rsidRPr="00B95F5D" w:rsidRDefault="005336CF" w:rsidP="005336CF">
            <w:pPr>
              <w:widowControl w:val="0"/>
              <w:tabs>
                <w:tab w:val="left" w:pos="426"/>
              </w:tabs>
              <w:autoSpaceDE w:val="0"/>
              <w:autoSpaceDN w:val="0"/>
              <w:adjustRightInd w:val="0"/>
              <w:spacing w:line="276" w:lineRule="auto"/>
              <w:ind w:right="-104"/>
              <w:jc w:val="center"/>
              <w:rPr>
                <w:b/>
                <w:bCs/>
                <w:lang w:val="uk-UA"/>
              </w:rPr>
            </w:pPr>
            <w:r w:rsidRPr="00B95F5D">
              <w:rPr>
                <w:b/>
                <w:bCs/>
                <w:lang w:val="uk-UA"/>
              </w:rPr>
              <w:t>«задовільно»</w:t>
            </w:r>
          </w:p>
        </w:tc>
        <w:tc>
          <w:tcPr>
            <w:tcW w:w="7980" w:type="dxa"/>
            <w:tcBorders>
              <w:top w:val="single" w:sz="6" w:space="0" w:color="auto"/>
              <w:left w:val="single" w:sz="6" w:space="0" w:color="auto"/>
              <w:bottom w:val="single" w:sz="6" w:space="0" w:color="auto"/>
              <w:right w:val="single" w:sz="6" w:space="0" w:color="auto"/>
            </w:tcBorders>
          </w:tcPr>
          <w:p w:rsidR="005336CF" w:rsidRPr="00B95F5D" w:rsidRDefault="005336CF" w:rsidP="005336CF">
            <w:pPr>
              <w:widowControl w:val="0"/>
              <w:tabs>
                <w:tab w:val="left" w:pos="426"/>
              </w:tabs>
              <w:autoSpaceDE w:val="0"/>
              <w:autoSpaceDN w:val="0"/>
              <w:adjustRightInd w:val="0"/>
              <w:spacing w:line="276" w:lineRule="auto"/>
              <w:jc w:val="both"/>
              <w:rPr>
                <w:lang w:val="uk-UA"/>
              </w:rPr>
            </w:pPr>
            <w:r w:rsidRPr="00B95F5D">
              <w:rPr>
                <w:lang w:val="uk-UA"/>
              </w:rPr>
              <w:t xml:space="preserve">ставиться за вияв знання основного навчального матеріалу в обсязі, достатньому для подальшого навчання і майбутньої фахової діяльності, поверхову обізнаність з основною і додатковою літературою, передбаченою навчальною програмою; можливі суттєві помилки у виконанні практичних завдань, але студент спроможний усунути їх із допомогою викладача. </w:t>
            </w:r>
          </w:p>
        </w:tc>
      </w:tr>
      <w:tr w:rsidR="005336CF" w:rsidRPr="00B95F5D" w:rsidTr="005336CF">
        <w:tc>
          <w:tcPr>
            <w:tcW w:w="1844" w:type="dxa"/>
            <w:tcBorders>
              <w:top w:val="single" w:sz="6" w:space="0" w:color="auto"/>
              <w:left w:val="single" w:sz="6" w:space="0" w:color="auto"/>
              <w:bottom w:val="single" w:sz="6" w:space="0" w:color="auto"/>
              <w:right w:val="single" w:sz="6" w:space="0" w:color="auto"/>
            </w:tcBorders>
          </w:tcPr>
          <w:p w:rsidR="005336CF" w:rsidRPr="00B95F5D" w:rsidRDefault="005336CF" w:rsidP="005336CF">
            <w:pPr>
              <w:widowControl w:val="0"/>
              <w:tabs>
                <w:tab w:val="left" w:pos="426"/>
              </w:tabs>
              <w:autoSpaceDE w:val="0"/>
              <w:autoSpaceDN w:val="0"/>
              <w:adjustRightInd w:val="0"/>
              <w:spacing w:line="276" w:lineRule="auto"/>
              <w:ind w:left="-108" w:right="-108"/>
              <w:jc w:val="both"/>
              <w:rPr>
                <w:b/>
                <w:bCs/>
                <w:lang w:val="uk-UA"/>
              </w:rPr>
            </w:pPr>
            <w:r w:rsidRPr="00B95F5D">
              <w:rPr>
                <w:b/>
                <w:bCs/>
                <w:lang w:val="uk-UA"/>
              </w:rPr>
              <w:t>«незадовільно»</w:t>
            </w:r>
          </w:p>
        </w:tc>
        <w:tc>
          <w:tcPr>
            <w:tcW w:w="7980" w:type="dxa"/>
            <w:tcBorders>
              <w:top w:val="single" w:sz="6" w:space="0" w:color="auto"/>
              <w:left w:val="single" w:sz="6" w:space="0" w:color="auto"/>
              <w:bottom w:val="single" w:sz="6" w:space="0" w:color="auto"/>
              <w:right w:val="single" w:sz="6" w:space="0" w:color="auto"/>
            </w:tcBorders>
          </w:tcPr>
          <w:p w:rsidR="005336CF" w:rsidRPr="00B95F5D" w:rsidRDefault="005336CF" w:rsidP="005336CF">
            <w:pPr>
              <w:widowControl w:val="0"/>
              <w:tabs>
                <w:tab w:val="left" w:pos="426"/>
              </w:tabs>
              <w:autoSpaceDE w:val="0"/>
              <w:autoSpaceDN w:val="0"/>
              <w:adjustRightInd w:val="0"/>
              <w:spacing w:line="276" w:lineRule="auto"/>
              <w:jc w:val="both"/>
              <w:rPr>
                <w:lang w:val="uk-UA"/>
              </w:rPr>
            </w:pPr>
            <w:r w:rsidRPr="00B95F5D">
              <w:rPr>
                <w:color w:val="000000"/>
                <w:lang w:val="uk-UA"/>
              </w:rPr>
              <w:t>вист</w:t>
            </w:r>
            <w:r w:rsidRPr="00B95F5D">
              <w:rPr>
                <w:lang w:val="uk-UA"/>
              </w:rPr>
              <w:t xml:space="preserve">авляється студентові, відповідь якого під час відтворення основного програмного матеріалу поверхова, фрагментарна, що зумовлюється початковими уявленнями про предмет вивчення. Таким чином, оцінка «незадовільно» ставиться студентові, який неспроможний до навчання чи виконання фахової діяльності після закінчення ВНЗ без повторного навчання за програмою відповідної дисципліни. </w:t>
            </w:r>
          </w:p>
        </w:tc>
      </w:tr>
    </w:tbl>
    <w:p w:rsidR="005336CF" w:rsidRPr="00B95F5D" w:rsidRDefault="005336CF" w:rsidP="005336CF">
      <w:pPr>
        <w:widowControl w:val="0"/>
        <w:tabs>
          <w:tab w:val="left" w:pos="426"/>
        </w:tabs>
        <w:autoSpaceDE w:val="0"/>
        <w:autoSpaceDN w:val="0"/>
        <w:adjustRightInd w:val="0"/>
        <w:spacing w:line="276" w:lineRule="auto"/>
        <w:ind w:left="-142" w:right="-274" w:firstLine="568"/>
        <w:jc w:val="both"/>
        <w:rPr>
          <w:lang w:val="uk-UA"/>
        </w:rPr>
      </w:pPr>
    </w:p>
    <w:p w:rsidR="005336CF" w:rsidRPr="00B95F5D" w:rsidRDefault="005336CF" w:rsidP="005336CF">
      <w:pPr>
        <w:widowControl w:val="0"/>
        <w:tabs>
          <w:tab w:val="left" w:pos="426"/>
        </w:tabs>
        <w:autoSpaceDE w:val="0"/>
        <w:autoSpaceDN w:val="0"/>
        <w:adjustRightInd w:val="0"/>
        <w:spacing w:line="276" w:lineRule="auto"/>
        <w:ind w:left="-142" w:right="-274" w:firstLine="568"/>
        <w:jc w:val="both"/>
        <w:rPr>
          <w:sz w:val="28"/>
          <w:szCs w:val="28"/>
          <w:lang w:val="uk-UA"/>
        </w:rPr>
      </w:pPr>
      <w:r w:rsidRPr="00B95F5D">
        <w:rPr>
          <w:sz w:val="28"/>
          <w:szCs w:val="28"/>
          <w:lang w:val="uk-UA"/>
        </w:rPr>
        <w:t>Кожний модуль включає бали за поточну роботу на семінарських</w:t>
      </w:r>
      <w:r>
        <w:rPr>
          <w:sz w:val="28"/>
          <w:szCs w:val="28"/>
          <w:lang w:val="uk-UA"/>
        </w:rPr>
        <w:t xml:space="preserve"> заняттях</w:t>
      </w:r>
      <w:r w:rsidRPr="00B95F5D">
        <w:rPr>
          <w:sz w:val="28"/>
          <w:szCs w:val="28"/>
          <w:lang w:val="uk-UA"/>
        </w:rPr>
        <w:t xml:space="preserve">, виконання самостійної роботи, модульну контрольну роботу. </w:t>
      </w:r>
    </w:p>
    <w:p w:rsidR="005336CF" w:rsidRPr="00B95F5D" w:rsidRDefault="005336CF" w:rsidP="005336CF">
      <w:pPr>
        <w:widowControl w:val="0"/>
        <w:tabs>
          <w:tab w:val="left" w:pos="426"/>
        </w:tabs>
        <w:autoSpaceDE w:val="0"/>
        <w:autoSpaceDN w:val="0"/>
        <w:adjustRightInd w:val="0"/>
        <w:spacing w:line="276" w:lineRule="auto"/>
        <w:ind w:left="-142" w:right="-274" w:firstLine="568"/>
        <w:jc w:val="both"/>
        <w:rPr>
          <w:sz w:val="28"/>
          <w:szCs w:val="28"/>
          <w:lang w:val="uk-UA"/>
        </w:rPr>
      </w:pPr>
      <w:r w:rsidRPr="00B95F5D">
        <w:rPr>
          <w:sz w:val="28"/>
          <w:szCs w:val="28"/>
          <w:lang w:val="uk-UA"/>
        </w:rPr>
        <w:t xml:space="preserve">Виконання модульних контрольних робіт здійснюється з використанням роздрукованих завдань. </w:t>
      </w:r>
    </w:p>
    <w:p w:rsidR="005336CF" w:rsidRPr="00B95F5D" w:rsidRDefault="005336CF" w:rsidP="005336CF">
      <w:pPr>
        <w:widowControl w:val="0"/>
        <w:tabs>
          <w:tab w:val="left" w:pos="426"/>
        </w:tabs>
        <w:autoSpaceDE w:val="0"/>
        <w:autoSpaceDN w:val="0"/>
        <w:adjustRightInd w:val="0"/>
        <w:spacing w:line="276" w:lineRule="auto"/>
        <w:ind w:left="-142" w:right="-274" w:firstLine="568"/>
        <w:jc w:val="both"/>
        <w:rPr>
          <w:sz w:val="28"/>
          <w:szCs w:val="28"/>
          <w:lang w:val="uk-UA"/>
        </w:rPr>
      </w:pPr>
      <w:r w:rsidRPr="00B95F5D">
        <w:rPr>
          <w:sz w:val="28"/>
          <w:szCs w:val="28"/>
          <w:lang w:val="uk-UA"/>
        </w:rPr>
        <w:t xml:space="preserve">Модульний контроль знань здійснюється після завершення вивчення навчального матеріалу модуля. </w:t>
      </w:r>
    </w:p>
    <w:p w:rsidR="005336CF" w:rsidRPr="00B95F5D" w:rsidRDefault="005336CF" w:rsidP="005336CF">
      <w:pPr>
        <w:widowControl w:val="0"/>
        <w:tabs>
          <w:tab w:val="left" w:pos="426"/>
        </w:tabs>
        <w:autoSpaceDE w:val="0"/>
        <w:autoSpaceDN w:val="0"/>
        <w:adjustRightInd w:val="0"/>
        <w:spacing w:line="276" w:lineRule="auto"/>
        <w:ind w:left="-142" w:right="-274" w:firstLine="568"/>
        <w:jc w:val="both"/>
        <w:rPr>
          <w:sz w:val="28"/>
          <w:szCs w:val="28"/>
          <w:lang w:val="uk-UA"/>
        </w:rPr>
      </w:pPr>
      <w:r w:rsidRPr="00B95F5D">
        <w:rPr>
          <w:sz w:val="28"/>
          <w:szCs w:val="28"/>
          <w:lang w:val="uk-UA"/>
        </w:rPr>
        <w:t>У табл. представлено розподіл балів, що присвоюються упродовж вивчення дисципліни «</w:t>
      </w:r>
      <w:r w:rsidRPr="00B95F5D">
        <w:rPr>
          <w:color w:val="000000"/>
          <w:sz w:val="28"/>
          <w:szCs w:val="28"/>
          <w:lang w:val="uk-UA"/>
        </w:rPr>
        <w:t>Історія зарубіжної  музики</w:t>
      </w:r>
      <w:r w:rsidRPr="00B95F5D">
        <w:rPr>
          <w:sz w:val="28"/>
          <w:szCs w:val="28"/>
          <w:lang w:val="uk-UA"/>
        </w:rPr>
        <w:t xml:space="preserve">». </w:t>
      </w:r>
    </w:p>
    <w:p w:rsidR="005336CF" w:rsidRPr="00B95F5D" w:rsidRDefault="005336CF" w:rsidP="005336CF">
      <w:pPr>
        <w:widowControl w:val="0"/>
        <w:tabs>
          <w:tab w:val="left" w:pos="426"/>
        </w:tabs>
        <w:autoSpaceDE w:val="0"/>
        <w:autoSpaceDN w:val="0"/>
        <w:adjustRightInd w:val="0"/>
        <w:spacing w:line="276" w:lineRule="auto"/>
        <w:ind w:left="-142" w:right="-284" w:firstLine="360"/>
        <w:jc w:val="both"/>
        <w:rPr>
          <w:sz w:val="28"/>
          <w:szCs w:val="28"/>
          <w:lang w:val="uk-UA"/>
        </w:rPr>
      </w:pPr>
      <w:r w:rsidRPr="00B95F5D">
        <w:rPr>
          <w:sz w:val="28"/>
          <w:szCs w:val="28"/>
          <w:lang w:val="uk-UA"/>
        </w:rPr>
        <w:t xml:space="preserve">Кількість балів за роботу з теоретичним матеріалом, на семінарських заняттях, під час виконання самостійної роботи залежить від дотримання таких вимог: </w:t>
      </w:r>
    </w:p>
    <w:p w:rsidR="005336CF" w:rsidRPr="00B95F5D" w:rsidRDefault="005336CF" w:rsidP="005336CF">
      <w:pPr>
        <w:widowControl w:val="0"/>
        <w:numPr>
          <w:ilvl w:val="0"/>
          <w:numId w:val="45"/>
        </w:numPr>
        <w:autoSpaceDE w:val="0"/>
        <w:autoSpaceDN w:val="0"/>
        <w:adjustRightInd w:val="0"/>
        <w:spacing w:line="276" w:lineRule="auto"/>
        <w:ind w:right="-284"/>
        <w:jc w:val="both"/>
        <w:rPr>
          <w:sz w:val="28"/>
          <w:szCs w:val="28"/>
          <w:lang w:val="uk-UA"/>
        </w:rPr>
      </w:pPr>
      <w:r w:rsidRPr="00B95F5D">
        <w:rPr>
          <w:sz w:val="28"/>
          <w:szCs w:val="28"/>
          <w:lang w:val="uk-UA"/>
        </w:rPr>
        <w:t>своєчасність виконання навчальних завдань;</w:t>
      </w:r>
    </w:p>
    <w:p w:rsidR="005336CF" w:rsidRPr="00B95F5D" w:rsidRDefault="005336CF" w:rsidP="005336CF">
      <w:pPr>
        <w:widowControl w:val="0"/>
        <w:numPr>
          <w:ilvl w:val="0"/>
          <w:numId w:val="45"/>
        </w:numPr>
        <w:autoSpaceDE w:val="0"/>
        <w:autoSpaceDN w:val="0"/>
        <w:adjustRightInd w:val="0"/>
        <w:spacing w:line="276" w:lineRule="auto"/>
        <w:ind w:right="-284"/>
        <w:jc w:val="both"/>
        <w:rPr>
          <w:sz w:val="28"/>
          <w:szCs w:val="28"/>
          <w:lang w:val="uk-UA"/>
        </w:rPr>
      </w:pPr>
      <w:r w:rsidRPr="00B95F5D">
        <w:rPr>
          <w:sz w:val="28"/>
          <w:szCs w:val="28"/>
          <w:lang w:val="uk-UA"/>
        </w:rPr>
        <w:t>повний обсяг їх виконання;</w:t>
      </w:r>
    </w:p>
    <w:p w:rsidR="005336CF" w:rsidRPr="00B95F5D" w:rsidRDefault="005336CF" w:rsidP="005336CF">
      <w:pPr>
        <w:widowControl w:val="0"/>
        <w:numPr>
          <w:ilvl w:val="0"/>
          <w:numId w:val="45"/>
        </w:numPr>
        <w:autoSpaceDE w:val="0"/>
        <w:autoSpaceDN w:val="0"/>
        <w:adjustRightInd w:val="0"/>
        <w:spacing w:line="276" w:lineRule="auto"/>
        <w:ind w:right="-284"/>
        <w:jc w:val="both"/>
        <w:rPr>
          <w:sz w:val="28"/>
          <w:szCs w:val="28"/>
          <w:lang w:val="uk-UA"/>
        </w:rPr>
      </w:pPr>
      <w:r w:rsidRPr="00B95F5D">
        <w:rPr>
          <w:sz w:val="28"/>
          <w:szCs w:val="28"/>
          <w:lang w:val="uk-UA"/>
        </w:rPr>
        <w:t>якість виконання навчальних завдань;</w:t>
      </w:r>
    </w:p>
    <w:p w:rsidR="005336CF" w:rsidRPr="00B95F5D" w:rsidRDefault="005336CF" w:rsidP="005336CF">
      <w:pPr>
        <w:widowControl w:val="0"/>
        <w:numPr>
          <w:ilvl w:val="0"/>
          <w:numId w:val="45"/>
        </w:numPr>
        <w:autoSpaceDE w:val="0"/>
        <w:autoSpaceDN w:val="0"/>
        <w:adjustRightInd w:val="0"/>
        <w:spacing w:line="276" w:lineRule="auto"/>
        <w:ind w:right="-284"/>
        <w:jc w:val="both"/>
        <w:rPr>
          <w:sz w:val="28"/>
          <w:szCs w:val="28"/>
          <w:lang w:val="uk-UA"/>
        </w:rPr>
      </w:pPr>
      <w:r w:rsidRPr="00B95F5D">
        <w:rPr>
          <w:sz w:val="28"/>
          <w:szCs w:val="28"/>
          <w:lang w:val="uk-UA"/>
        </w:rPr>
        <w:t>самостійність виконання;</w:t>
      </w:r>
    </w:p>
    <w:p w:rsidR="005336CF" w:rsidRPr="00B95F5D" w:rsidRDefault="005336CF" w:rsidP="005336CF">
      <w:pPr>
        <w:widowControl w:val="0"/>
        <w:numPr>
          <w:ilvl w:val="0"/>
          <w:numId w:val="45"/>
        </w:numPr>
        <w:autoSpaceDE w:val="0"/>
        <w:autoSpaceDN w:val="0"/>
        <w:adjustRightInd w:val="0"/>
        <w:spacing w:line="276" w:lineRule="auto"/>
        <w:ind w:right="-284"/>
        <w:jc w:val="both"/>
        <w:rPr>
          <w:sz w:val="28"/>
          <w:szCs w:val="28"/>
          <w:lang w:val="uk-UA"/>
        </w:rPr>
      </w:pPr>
      <w:r w:rsidRPr="00B95F5D">
        <w:rPr>
          <w:sz w:val="28"/>
          <w:szCs w:val="28"/>
          <w:lang w:val="uk-UA"/>
        </w:rPr>
        <w:lastRenderedPageBreak/>
        <w:t>творчий підхід у виконанні завдань;</w:t>
      </w:r>
    </w:p>
    <w:p w:rsidR="005336CF" w:rsidRPr="00B95F5D" w:rsidRDefault="005336CF" w:rsidP="005336CF">
      <w:pPr>
        <w:widowControl w:val="0"/>
        <w:numPr>
          <w:ilvl w:val="0"/>
          <w:numId w:val="45"/>
        </w:numPr>
        <w:autoSpaceDE w:val="0"/>
        <w:autoSpaceDN w:val="0"/>
        <w:adjustRightInd w:val="0"/>
        <w:spacing w:line="276" w:lineRule="auto"/>
        <w:ind w:right="-284"/>
        <w:jc w:val="both"/>
        <w:rPr>
          <w:sz w:val="28"/>
          <w:szCs w:val="28"/>
          <w:lang w:val="uk-UA"/>
        </w:rPr>
      </w:pPr>
      <w:r w:rsidRPr="00B95F5D">
        <w:rPr>
          <w:sz w:val="28"/>
          <w:szCs w:val="28"/>
          <w:lang w:val="uk-UA"/>
        </w:rPr>
        <w:t xml:space="preserve">ініціативність у навчальній діяльності. </w:t>
      </w:r>
    </w:p>
    <w:p w:rsidR="005336CF" w:rsidRPr="00B95F5D" w:rsidRDefault="005336CF" w:rsidP="005336CF">
      <w:pPr>
        <w:pStyle w:val="11"/>
        <w:spacing w:before="120"/>
      </w:pPr>
      <w:bookmarkStart w:id="22" w:name="_Toc397173976"/>
      <w:bookmarkStart w:id="23" w:name="_Toc434565591"/>
      <w:r w:rsidRPr="00B95F5D">
        <w:t>IХ. МЕТОДИ НАВЧАННЯ</w:t>
      </w:r>
      <w:bookmarkEnd w:id="22"/>
      <w:bookmarkEnd w:id="23"/>
    </w:p>
    <w:p w:rsidR="005336CF" w:rsidRPr="00B95F5D" w:rsidRDefault="005336CF" w:rsidP="005336CF">
      <w:pPr>
        <w:jc w:val="both"/>
        <w:rPr>
          <w:sz w:val="28"/>
          <w:szCs w:val="28"/>
          <w:lang w:val="uk-UA"/>
        </w:rPr>
      </w:pPr>
      <w:r w:rsidRPr="00B95F5D">
        <w:rPr>
          <w:sz w:val="28"/>
          <w:szCs w:val="28"/>
          <w:lang w:val="uk-UA"/>
        </w:rPr>
        <w:t>І. Методи організації та здійснення навчально-пізнавальної діяльності</w:t>
      </w:r>
    </w:p>
    <w:p w:rsidR="005336CF" w:rsidRPr="00B95F5D" w:rsidRDefault="005336CF" w:rsidP="005336CF">
      <w:pPr>
        <w:jc w:val="both"/>
        <w:rPr>
          <w:sz w:val="28"/>
          <w:szCs w:val="28"/>
          <w:lang w:val="uk-UA"/>
        </w:rPr>
      </w:pPr>
      <w:r w:rsidRPr="00B95F5D">
        <w:rPr>
          <w:i/>
          <w:sz w:val="28"/>
          <w:szCs w:val="28"/>
          <w:lang w:val="uk-UA"/>
        </w:rPr>
        <w:t xml:space="preserve">1. </w:t>
      </w:r>
      <w:r w:rsidRPr="00B95F5D">
        <w:rPr>
          <w:sz w:val="28"/>
          <w:szCs w:val="28"/>
          <w:lang w:val="uk-UA"/>
        </w:rPr>
        <w:t xml:space="preserve"> За джерелом інформації: </w:t>
      </w:r>
    </w:p>
    <w:p w:rsidR="005336CF" w:rsidRPr="00B95F5D" w:rsidRDefault="005336CF" w:rsidP="005336CF">
      <w:pPr>
        <w:widowControl w:val="0"/>
        <w:numPr>
          <w:ilvl w:val="0"/>
          <w:numId w:val="29"/>
        </w:numPr>
        <w:autoSpaceDE w:val="0"/>
        <w:autoSpaceDN w:val="0"/>
        <w:adjustRightInd w:val="0"/>
        <w:spacing w:line="276" w:lineRule="auto"/>
        <w:ind w:right="-260"/>
        <w:jc w:val="both"/>
        <w:rPr>
          <w:sz w:val="28"/>
          <w:szCs w:val="28"/>
          <w:lang w:val="uk-UA"/>
        </w:rPr>
      </w:pPr>
      <w:r w:rsidRPr="00B95F5D">
        <w:rPr>
          <w:i/>
          <w:iCs/>
          <w:sz w:val="28"/>
          <w:szCs w:val="28"/>
          <w:lang w:val="uk-UA"/>
        </w:rPr>
        <w:t xml:space="preserve">Словесні: </w:t>
      </w:r>
      <w:r w:rsidRPr="00B95F5D">
        <w:rPr>
          <w:sz w:val="28"/>
          <w:szCs w:val="28"/>
          <w:lang w:val="uk-UA"/>
        </w:rPr>
        <w:t xml:space="preserve">лекція, </w:t>
      </w:r>
      <w:r w:rsidRPr="00B95F5D">
        <w:rPr>
          <w:color w:val="000000"/>
          <w:sz w:val="28"/>
          <w:szCs w:val="28"/>
          <w:lang w:val="uk-UA"/>
        </w:rPr>
        <w:t xml:space="preserve">семінари, </w:t>
      </w:r>
      <w:r w:rsidRPr="00B95F5D">
        <w:rPr>
          <w:sz w:val="28"/>
          <w:szCs w:val="28"/>
          <w:lang w:val="uk-UA"/>
        </w:rPr>
        <w:t xml:space="preserve">пояснення, розповідь, бесіда. </w:t>
      </w:r>
    </w:p>
    <w:p w:rsidR="005336CF" w:rsidRPr="00B95F5D" w:rsidRDefault="005336CF" w:rsidP="005336CF">
      <w:pPr>
        <w:widowControl w:val="0"/>
        <w:numPr>
          <w:ilvl w:val="0"/>
          <w:numId w:val="29"/>
        </w:numPr>
        <w:autoSpaceDE w:val="0"/>
        <w:autoSpaceDN w:val="0"/>
        <w:adjustRightInd w:val="0"/>
        <w:spacing w:line="276" w:lineRule="auto"/>
        <w:ind w:right="-260"/>
        <w:jc w:val="both"/>
        <w:rPr>
          <w:sz w:val="28"/>
          <w:szCs w:val="28"/>
          <w:lang w:val="uk-UA"/>
        </w:rPr>
      </w:pPr>
      <w:r w:rsidRPr="00B95F5D">
        <w:rPr>
          <w:i/>
          <w:iCs/>
          <w:sz w:val="28"/>
          <w:szCs w:val="28"/>
          <w:lang w:val="uk-UA"/>
        </w:rPr>
        <w:t xml:space="preserve">Наочні: </w:t>
      </w:r>
      <w:r w:rsidRPr="00B95F5D">
        <w:rPr>
          <w:sz w:val="28"/>
          <w:szCs w:val="28"/>
          <w:lang w:val="uk-UA"/>
        </w:rPr>
        <w:t xml:space="preserve">спостереження, ілюстрація, демонстрація. </w:t>
      </w:r>
    </w:p>
    <w:p w:rsidR="005336CF" w:rsidRPr="00B95F5D" w:rsidRDefault="005336CF" w:rsidP="005336CF">
      <w:pPr>
        <w:widowControl w:val="0"/>
        <w:tabs>
          <w:tab w:val="left" w:pos="284"/>
        </w:tabs>
        <w:autoSpaceDE w:val="0"/>
        <w:autoSpaceDN w:val="0"/>
        <w:adjustRightInd w:val="0"/>
        <w:spacing w:line="276" w:lineRule="auto"/>
        <w:ind w:left="-142" w:right="-260" w:firstLine="284"/>
        <w:jc w:val="both"/>
        <w:rPr>
          <w:sz w:val="28"/>
          <w:szCs w:val="28"/>
          <w:lang w:val="uk-UA"/>
        </w:rPr>
      </w:pPr>
      <w:r w:rsidRPr="00B95F5D">
        <w:rPr>
          <w:sz w:val="28"/>
          <w:szCs w:val="28"/>
          <w:lang w:val="uk-UA"/>
        </w:rPr>
        <w:t xml:space="preserve">2. За логікою передачі і сприймання навчальної інформації: індуктивні, дедуктивні, аналітичні, синтетичні. </w:t>
      </w:r>
    </w:p>
    <w:p w:rsidR="005336CF" w:rsidRPr="00B95F5D" w:rsidRDefault="005336CF" w:rsidP="005336CF">
      <w:pPr>
        <w:widowControl w:val="0"/>
        <w:autoSpaceDE w:val="0"/>
        <w:autoSpaceDN w:val="0"/>
        <w:adjustRightInd w:val="0"/>
        <w:spacing w:line="276" w:lineRule="auto"/>
        <w:ind w:left="-142" w:right="-260" w:firstLine="284"/>
        <w:jc w:val="both"/>
        <w:rPr>
          <w:sz w:val="28"/>
          <w:szCs w:val="28"/>
          <w:lang w:val="uk-UA"/>
        </w:rPr>
      </w:pPr>
      <w:r w:rsidRPr="00B95F5D">
        <w:rPr>
          <w:sz w:val="28"/>
          <w:szCs w:val="28"/>
          <w:lang w:val="uk-UA"/>
        </w:rPr>
        <w:t xml:space="preserve">3. За ступенем самостійності мислення: репродуктивні, пошукові, дослідницькі. </w:t>
      </w:r>
    </w:p>
    <w:p w:rsidR="005336CF" w:rsidRPr="00B95F5D" w:rsidRDefault="005336CF" w:rsidP="005336CF">
      <w:pPr>
        <w:widowControl w:val="0"/>
        <w:autoSpaceDE w:val="0"/>
        <w:autoSpaceDN w:val="0"/>
        <w:adjustRightInd w:val="0"/>
        <w:spacing w:line="276" w:lineRule="auto"/>
        <w:ind w:left="-142" w:right="-260" w:firstLine="284"/>
        <w:jc w:val="both"/>
        <w:rPr>
          <w:sz w:val="28"/>
          <w:szCs w:val="28"/>
          <w:lang w:val="uk-UA"/>
        </w:rPr>
      </w:pPr>
      <w:r w:rsidRPr="00B95F5D">
        <w:rPr>
          <w:sz w:val="28"/>
          <w:szCs w:val="28"/>
          <w:lang w:val="uk-UA"/>
        </w:rPr>
        <w:t xml:space="preserve">4. За ступенем керування навчальною діяльністю: під керівництвом викладача; самостійна робота студентів: з книгою; виконання індивідуальних навчальних проектів. </w:t>
      </w:r>
    </w:p>
    <w:p w:rsidR="005336CF" w:rsidRPr="00B95F5D" w:rsidRDefault="005336CF" w:rsidP="005336CF">
      <w:pPr>
        <w:widowControl w:val="0"/>
        <w:autoSpaceDE w:val="0"/>
        <w:autoSpaceDN w:val="0"/>
        <w:adjustRightInd w:val="0"/>
        <w:spacing w:line="276" w:lineRule="auto"/>
        <w:ind w:left="-142" w:right="-260" w:firstLine="284"/>
        <w:jc w:val="both"/>
        <w:rPr>
          <w:b/>
          <w:bCs/>
          <w:i/>
          <w:iCs/>
          <w:sz w:val="28"/>
          <w:szCs w:val="28"/>
          <w:lang w:val="uk-UA"/>
        </w:rPr>
      </w:pPr>
      <w:r w:rsidRPr="00B95F5D">
        <w:rPr>
          <w:b/>
          <w:bCs/>
          <w:i/>
          <w:iCs/>
          <w:sz w:val="28"/>
          <w:szCs w:val="28"/>
        </w:rPr>
        <w:t xml:space="preserve">ІІ. </w:t>
      </w:r>
      <w:r w:rsidRPr="00B95F5D">
        <w:rPr>
          <w:b/>
          <w:bCs/>
          <w:i/>
          <w:iCs/>
          <w:sz w:val="28"/>
          <w:szCs w:val="28"/>
          <w:lang w:val="uk-UA"/>
        </w:rPr>
        <w:t xml:space="preserve">Методи стимулювання інтересу до навчання і мотивації навчально-пізнавальної діяльності: </w:t>
      </w:r>
    </w:p>
    <w:p w:rsidR="005336CF" w:rsidRPr="00B95F5D" w:rsidRDefault="005336CF" w:rsidP="005336CF">
      <w:pPr>
        <w:widowControl w:val="0"/>
        <w:autoSpaceDE w:val="0"/>
        <w:autoSpaceDN w:val="0"/>
        <w:adjustRightInd w:val="0"/>
        <w:spacing w:line="276" w:lineRule="auto"/>
        <w:ind w:left="-142" w:right="-260" w:firstLine="284"/>
        <w:jc w:val="both"/>
        <w:rPr>
          <w:sz w:val="28"/>
          <w:szCs w:val="28"/>
          <w:lang w:val="uk-UA"/>
        </w:rPr>
      </w:pPr>
      <w:r w:rsidRPr="00B95F5D">
        <w:rPr>
          <w:sz w:val="28"/>
          <w:szCs w:val="28"/>
          <w:lang w:val="uk-UA"/>
        </w:rPr>
        <w:t xml:space="preserve">1. Методи стимулювання інтересу до навчання: навчальні дискусії; створення ситуації пізнавальної новизни; створення ситуацій зацікавленості (метод цікавих аналогій тощо). </w:t>
      </w:r>
    </w:p>
    <w:p w:rsidR="005336CF" w:rsidRPr="00B95F5D" w:rsidRDefault="005336CF" w:rsidP="005336CF">
      <w:pPr>
        <w:pStyle w:val="11"/>
      </w:pPr>
      <w:bookmarkStart w:id="24" w:name="_Toc397173977"/>
      <w:bookmarkStart w:id="25" w:name="_Toc434565592"/>
      <w:r w:rsidRPr="00B95F5D">
        <w:t>Х. МЕТОДИЧНЕ ЗАБЕЗПЕЧЕННЯ КУРСУ</w:t>
      </w:r>
      <w:bookmarkEnd w:id="24"/>
      <w:bookmarkEnd w:id="25"/>
    </w:p>
    <w:p w:rsidR="005336CF" w:rsidRPr="00B95F5D" w:rsidRDefault="005336CF" w:rsidP="005336CF">
      <w:pPr>
        <w:widowControl w:val="0"/>
        <w:shd w:val="clear" w:color="auto" w:fill="FFFFFF"/>
        <w:tabs>
          <w:tab w:val="left" w:pos="1018"/>
        </w:tabs>
        <w:autoSpaceDE w:val="0"/>
        <w:autoSpaceDN w:val="0"/>
        <w:adjustRightInd w:val="0"/>
        <w:spacing w:line="276" w:lineRule="auto"/>
        <w:jc w:val="both"/>
        <w:rPr>
          <w:color w:val="000000"/>
          <w:sz w:val="28"/>
          <w:szCs w:val="28"/>
          <w:lang w:val="uk-UA"/>
        </w:rPr>
      </w:pPr>
      <w:r w:rsidRPr="00B95F5D">
        <w:rPr>
          <w:color w:val="000000"/>
          <w:sz w:val="28"/>
          <w:szCs w:val="28"/>
          <w:lang w:val="uk-UA"/>
        </w:rPr>
        <w:tab/>
        <w:t xml:space="preserve">Опорні конспекти лекцій; навчальні посібники; робоча навчальна програма; збірка тестових і контрольних завдань для тематичного (модульного) оцінювання навчальних досягнень студентів; засоби підсумкового контролю (комплект друкованих завдань для підсумкового контролю); завдання для ректорського контролю знань студентів з навчальної дисципліни «Історія   </w:t>
      </w:r>
      <w:r>
        <w:rPr>
          <w:color w:val="000000"/>
          <w:sz w:val="28"/>
          <w:szCs w:val="28"/>
          <w:lang w:val="uk-UA"/>
        </w:rPr>
        <w:t xml:space="preserve">зарубіжної </w:t>
      </w:r>
      <w:r w:rsidRPr="00B95F5D">
        <w:rPr>
          <w:color w:val="000000"/>
          <w:sz w:val="28"/>
          <w:szCs w:val="28"/>
          <w:lang w:val="uk-UA"/>
        </w:rPr>
        <w:t xml:space="preserve">музики». </w:t>
      </w:r>
    </w:p>
    <w:p w:rsidR="005336CF" w:rsidRPr="00B95F5D" w:rsidRDefault="005336CF" w:rsidP="005336CF">
      <w:pPr>
        <w:widowControl w:val="0"/>
        <w:shd w:val="clear" w:color="auto" w:fill="FFFFFF"/>
        <w:autoSpaceDE w:val="0"/>
        <w:autoSpaceDN w:val="0"/>
        <w:adjustRightInd w:val="0"/>
        <w:spacing w:line="276" w:lineRule="auto"/>
        <w:jc w:val="both"/>
        <w:rPr>
          <w:sz w:val="20"/>
          <w:szCs w:val="20"/>
          <w:lang w:val="uk-UA"/>
        </w:rPr>
      </w:pPr>
    </w:p>
    <w:p w:rsidR="005336CF" w:rsidRPr="00B95F5D" w:rsidRDefault="005336CF" w:rsidP="005336CF">
      <w:pPr>
        <w:pStyle w:val="13"/>
      </w:pPr>
      <w:bookmarkStart w:id="26" w:name="_Toc351288773"/>
      <w:bookmarkStart w:id="27" w:name="_Toc434565593"/>
      <w:r w:rsidRPr="00B95F5D">
        <w:t>Х</w:t>
      </w:r>
      <w:r w:rsidRPr="00B95F5D">
        <w:rPr>
          <w:lang w:val="en-US"/>
        </w:rPr>
        <w:t>I</w:t>
      </w:r>
      <w:r w:rsidRPr="00B95F5D">
        <w:t>. РЕКОМЕНДОВАНА  ЛІТЕРАТУРА</w:t>
      </w:r>
      <w:bookmarkEnd w:id="26"/>
      <w:bookmarkEnd w:id="27"/>
    </w:p>
    <w:p w:rsidR="005336CF" w:rsidRPr="00B95F5D" w:rsidRDefault="005336CF" w:rsidP="005336CF">
      <w:pPr>
        <w:pStyle w:val="aa"/>
        <w:ind w:left="0" w:firstLine="0"/>
        <w:jc w:val="both"/>
        <w:rPr>
          <w:i/>
          <w:szCs w:val="28"/>
        </w:rPr>
      </w:pPr>
    </w:p>
    <w:p w:rsidR="005336CF" w:rsidRPr="00B95F5D" w:rsidRDefault="005336CF" w:rsidP="005336CF">
      <w:pPr>
        <w:pStyle w:val="aa"/>
        <w:rPr>
          <w:i/>
          <w:szCs w:val="28"/>
        </w:rPr>
      </w:pPr>
      <w:r w:rsidRPr="00B95F5D">
        <w:rPr>
          <w:i/>
          <w:szCs w:val="28"/>
        </w:rPr>
        <w:t>Основна</w:t>
      </w:r>
    </w:p>
    <w:p w:rsidR="005336CF" w:rsidRPr="00B95F5D" w:rsidRDefault="005336CF" w:rsidP="005336CF">
      <w:pPr>
        <w:numPr>
          <w:ilvl w:val="0"/>
          <w:numId w:val="25"/>
        </w:numPr>
        <w:shd w:val="clear" w:color="auto" w:fill="FFFFFF"/>
        <w:autoSpaceDE w:val="0"/>
        <w:autoSpaceDN w:val="0"/>
        <w:adjustRightInd w:val="0"/>
        <w:jc w:val="both"/>
        <w:rPr>
          <w:sz w:val="28"/>
          <w:szCs w:val="28"/>
          <w:lang w:val="uk-UA"/>
        </w:rPr>
      </w:pPr>
      <w:r w:rsidRPr="00B95F5D">
        <w:rPr>
          <w:color w:val="000000"/>
          <w:sz w:val="28"/>
          <w:szCs w:val="28"/>
          <w:lang w:val="uk-UA"/>
        </w:rPr>
        <w:t xml:space="preserve">Грубер Р. История музыкальной культуры. -- Т. І, ч. І. </w:t>
      </w:r>
      <w:r w:rsidRPr="00B95F5D">
        <w:rPr>
          <w:sz w:val="28"/>
          <w:szCs w:val="28"/>
        </w:rPr>
        <w:sym w:font="Symbol" w:char="F02D"/>
      </w:r>
      <w:r w:rsidRPr="00B95F5D">
        <w:rPr>
          <w:sz w:val="28"/>
          <w:szCs w:val="28"/>
        </w:rPr>
        <w:t xml:space="preserve"> </w:t>
      </w:r>
      <w:r w:rsidRPr="00B95F5D">
        <w:rPr>
          <w:color w:val="000000"/>
          <w:sz w:val="28"/>
          <w:szCs w:val="28"/>
          <w:lang w:val="uk-UA"/>
        </w:rPr>
        <w:t>М. Л.. 1941.</w:t>
      </w:r>
    </w:p>
    <w:p w:rsidR="005336CF" w:rsidRPr="00B95F5D" w:rsidRDefault="005336CF" w:rsidP="005336CF">
      <w:pPr>
        <w:numPr>
          <w:ilvl w:val="0"/>
          <w:numId w:val="25"/>
        </w:numPr>
        <w:tabs>
          <w:tab w:val="left" w:pos="360"/>
        </w:tabs>
        <w:autoSpaceDE w:val="0"/>
        <w:autoSpaceDN w:val="0"/>
        <w:adjustRightInd w:val="0"/>
        <w:jc w:val="both"/>
        <w:rPr>
          <w:sz w:val="28"/>
          <w:szCs w:val="28"/>
        </w:rPr>
      </w:pPr>
      <w:r w:rsidRPr="00B95F5D">
        <w:rPr>
          <w:sz w:val="28"/>
          <w:szCs w:val="28"/>
        </w:rPr>
        <w:t>Друскин М. История зарубежной музыки. – Вып.4. – М., 1989.</w:t>
      </w:r>
    </w:p>
    <w:p w:rsidR="005336CF" w:rsidRPr="00B95F5D" w:rsidRDefault="005336CF" w:rsidP="005336CF">
      <w:pPr>
        <w:numPr>
          <w:ilvl w:val="0"/>
          <w:numId w:val="25"/>
        </w:numPr>
        <w:tabs>
          <w:tab w:val="left" w:pos="360"/>
        </w:tabs>
        <w:autoSpaceDE w:val="0"/>
        <w:autoSpaceDN w:val="0"/>
        <w:adjustRightInd w:val="0"/>
        <w:jc w:val="both"/>
        <w:rPr>
          <w:sz w:val="28"/>
          <w:szCs w:val="28"/>
        </w:rPr>
      </w:pPr>
      <w:r w:rsidRPr="00B95F5D">
        <w:rPr>
          <w:sz w:val="28"/>
          <w:szCs w:val="28"/>
        </w:rPr>
        <w:t>История зарубежной музыки. – Вып.5 / Под общ. ред. И.Нестьева. – М., 1998.</w:t>
      </w:r>
    </w:p>
    <w:p w:rsidR="005336CF" w:rsidRPr="00B95F5D" w:rsidRDefault="005336CF" w:rsidP="005336CF">
      <w:pPr>
        <w:numPr>
          <w:ilvl w:val="0"/>
          <w:numId w:val="25"/>
        </w:numPr>
        <w:rPr>
          <w:sz w:val="28"/>
          <w:szCs w:val="28"/>
          <w:lang w:val="uk-UA"/>
        </w:rPr>
      </w:pPr>
      <w:r w:rsidRPr="00B95F5D">
        <w:rPr>
          <w:sz w:val="28"/>
          <w:szCs w:val="28"/>
          <w:lang w:val="uk-UA"/>
        </w:rPr>
        <w:t>Іванова І., Куколь Г., Черкашина М. Історія опери (навчальний посібник).– К.: Заповіт, 1998</w:t>
      </w:r>
    </w:p>
    <w:p w:rsidR="005336CF" w:rsidRPr="00B95F5D" w:rsidRDefault="005336CF" w:rsidP="005336CF">
      <w:pPr>
        <w:numPr>
          <w:ilvl w:val="0"/>
          <w:numId w:val="25"/>
        </w:numPr>
        <w:tabs>
          <w:tab w:val="left" w:pos="360"/>
        </w:tabs>
        <w:autoSpaceDE w:val="0"/>
        <w:autoSpaceDN w:val="0"/>
        <w:adjustRightInd w:val="0"/>
        <w:jc w:val="both"/>
        <w:rPr>
          <w:sz w:val="28"/>
          <w:szCs w:val="28"/>
        </w:rPr>
      </w:pPr>
      <w:r w:rsidRPr="00B95F5D">
        <w:rPr>
          <w:sz w:val="28"/>
          <w:szCs w:val="28"/>
        </w:rPr>
        <w:t>Конен В.</w:t>
      </w:r>
      <w:r w:rsidRPr="00B95F5D">
        <w:rPr>
          <w:sz w:val="28"/>
          <w:szCs w:val="28"/>
          <w:lang w:val="uk-UA"/>
        </w:rPr>
        <w:t xml:space="preserve"> </w:t>
      </w:r>
      <w:r w:rsidRPr="00B95F5D">
        <w:rPr>
          <w:sz w:val="28"/>
          <w:szCs w:val="28"/>
        </w:rPr>
        <w:t>История зарубежной музыки. – Вып. 3. – М., 1989.</w:t>
      </w:r>
    </w:p>
    <w:p w:rsidR="005336CF" w:rsidRPr="00B95F5D" w:rsidRDefault="005336CF" w:rsidP="005336CF">
      <w:pPr>
        <w:numPr>
          <w:ilvl w:val="0"/>
          <w:numId w:val="25"/>
        </w:numPr>
        <w:tabs>
          <w:tab w:val="left" w:pos="360"/>
        </w:tabs>
        <w:autoSpaceDE w:val="0"/>
        <w:autoSpaceDN w:val="0"/>
        <w:adjustRightInd w:val="0"/>
        <w:jc w:val="both"/>
        <w:rPr>
          <w:sz w:val="28"/>
          <w:szCs w:val="28"/>
        </w:rPr>
      </w:pPr>
      <w:r w:rsidRPr="00B95F5D">
        <w:rPr>
          <w:sz w:val="28"/>
          <w:szCs w:val="28"/>
        </w:rPr>
        <w:lastRenderedPageBreak/>
        <w:t>Левашова О.</w:t>
      </w:r>
      <w:r w:rsidRPr="00B95F5D">
        <w:rPr>
          <w:sz w:val="28"/>
          <w:szCs w:val="28"/>
          <w:lang w:val="uk-UA"/>
        </w:rPr>
        <w:t xml:space="preserve"> </w:t>
      </w:r>
      <w:r w:rsidRPr="00B95F5D">
        <w:rPr>
          <w:sz w:val="28"/>
          <w:szCs w:val="28"/>
        </w:rPr>
        <w:t>История русской музыки. – Ч.1. – Кн.1. – М., 1981.</w:t>
      </w:r>
    </w:p>
    <w:p w:rsidR="005336CF" w:rsidRPr="00B95F5D" w:rsidRDefault="005336CF" w:rsidP="005336CF">
      <w:pPr>
        <w:numPr>
          <w:ilvl w:val="0"/>
          <w:numId w:val="25"/>
        </w:numPr>
        <w:tabs>
          <w:tab w:val="left" w:pos="360"/>
        </w:tabs>
        <w:autoSpaceDE w:val="0"/>
        <w:autoSpaceDN w:val="0"/>
        <w:adjustRightInd w:val="0"/>
        <w:jc w:val="both"/>
        <w:rPr>
          <w:sz w:val="28"/>
          <w:szCs w:val="28"/>
        </w:rPr>
      </w:pPr>
      <w:r w:rsidRPr="00B95F5D">
        <w:rPr>
          <w:sz w:val="28"/>
          <w:szCs w:val="28"/>
        </w:rPr>
        <w:t>Левик Б. История зарубежной музыки. – Вып. ІІ. – М., 1981.</w:t>
      </w:r>
    </w:p>
    <w:p w:rsidR="005336CF" w:rsidRPr="00B95F5D" w:rsidRDefault="005336CF" w:rsidP="005336CF">
      <w:pPr>
        <w:numPr>
          <w:ilvl w:val="0"/>
          <w:numId w:val="25"/>
        </w:numPr>
        <w:tabs>
          <w:tab w:val="left" w:pos="360"/>
        </w:tabs>
        <w:autoSpaceDE w:val="0"/>
        <w:autoSpaceDN w:val="0"/>
        <w:adjustRightInd w:val="0"/>
        <w:jc w:val="both"/>
        <w:rPr>
          <w:sz w:val="28"/>
          <w:szCs w:val="28"/>
        </w:rPr>
      </w:pPr>
      <w:r w:rsidRPr="00B95F5D">
        <w:rPr>
          <w:sz w:val="28"/>
          <w:szCs w:val="28"/>
        </w:rPr>
        <w:t>Ливанова Т. История западноевропейской музыки. – Т. 1. – М., 1983.</w:t>
      </w:r>
    </w:p>
    <w:p w:rsidR="005336CF" w:rsidRPr="00B95F5D" w:rsidRDefault="005336CF" w:rsidP="005336CF">
      <w:pPr>
        <w:numPr>
          <w:ilvl w:val="0"/>
          <w:numId w:val="25"/>
        </w:numPr>
        <w:tabs>
          <w:tab w:val="left" w:pos="360"/>
        </w:tabs>
        <w:autoSpaceDE w:val="0"/>
        <w:autoSpaceDN w:val="0"/>
        <w:adjustRightInd w:val="0"/>
        <w:jc w:val="both"/>
        <w:rPr>
          <w:sz w:val="28"/>
          <w:szCs w:val="28"/>
        </w:rPr>
      </w:pPr>
      <w:r w:rsidRPr="00B95F5D">
        <w:rPr>
          <w:sz w:val="28"/>
          <w:szCs w:val="28"/>
        </w:rPr>
        <w:t>Ливанова Т.</w:t>
      </w:r>
      <w:r w:rsidRPr="00B95F5D">
        <w:rPr>
          <w:sz w:val="28"/>
          <w:szCs w:val="28"/>
          <w:lang w:val="uk-UA"/>
        </w:rPr>
        <w:t xml:space="preserve"> </w:t>
      </w:r>
      <w:r w:rsidRPr="00B95F5D">
        <w:rPr>
          <w:sz w:val="28"/>
          <w:szCs w:val="28"/>
        </w:rPr>
        <w:t>История западноевропейской музыки. – Т.2. –М., 1982.</w:t>
      </w:r>
    </w:p>
    <w:p w:rsidR="005336CF" w:rsidRPr="00B95F5D" w:rsidRDefault="005336CF" w:rsidP="005336CF">
      <w:pPr>
        <w:numPr>
          <w:ilvl w:val="0"/>
          <w:numId w:val="25"/>
        </w:numPr>
        <w:tabs>
          <w:tab w:val="left" w:pos="360"/>
        </w:tabs>
        <w:autoSpaceDE w:val="0"/>
        <w:autoSpaceDN w:val="0"/>
        <w:adjustRightInd w:val="0"/>
        <w:jc w:val="both"/>
        <w:rPr>
          <w:sz w:val="28"/>
          <w:szCs w:val="28"/>
        </w:rPr>
      </w:pPr>
      <w:r w:rsidRPr="00B95F5D">
        <w:rPr>
          <w:sz w:val="28"/>
          <w:szCs w:val="28"/>
        </w:rPr>
        <w:t>Музыкальная литература зарубежных стран. – Вып.1 / Сост. В.С.Галацкая. – М., 1985.</w:t>
      </w:r>
    </w:p>
    <w:p w:rsidR="005336CF" w:rsidRPr="00B95F5D" w:rsidRDefault="005336CF" w:rsidP="005336CF">
      <w:pPr>
        <w:numPr>
          <w:ilvl w:val="0"/>
          <w:numId w:val="25"/>
        </w:numPr>
        <w:tabs>
          <w:tab w:val="left" w:pos="360"/>
        </w:tabs>
        <w:autoSpaceDE w:val="0"/>
        <w:autoSpaceDN w:val="0"/>
        <w:adjustRightInd w:val="0"/>
        <w:jc w:val="both"/>
        <w:rPr>
          <w:sz w:val="28"/>
          <w:szCs w:val="28"/>
        </w:rPr>
      </w:pPr>
      <w:r w:rsidRPr="00B95F5D">
        <w:rPr>
          <w:sz w:val="28"/>
          <w:szCs w:val="28"/>
        </w:rPr>
        <w:t>Музыкальная литература зарубежных стран. – Вып.2 / Сост. Б.В.Левик. – М., 1980.</w:t>
      </w:r>
    </w:p>
    <w:p w:rsidR="005336CF" w:rsidRPr="00B95F5D" w:rsidRDefault="005336CF" w:rsidP="005336CF">
      <w:pPr>
        <w:numPr>
          <w:ilvl w:val="0"/>
          <w:numId w:val="25"/>
        </w:numPr>
        <w:tabs>
          <w:tab w:val="left" w:pos="360"/>
        </w:tabs>
        <w:autoSpaceDE w:val="0"/>
        <w:autoSpaceDN w:val="0"/>
        <w:adjustRightInd w:val="0"/>
        <w:jc w:val="both"/>
        <w:rPr>
          <w:sz w:val="28"/>
          <w:szCs w:val="28"/>
        </w:rPr>
      </w:pPr>
      <w:r w:rsidRPr="00B95F5D">
        <w:rPr>
          <w:sz w:val="28"/>
          <w:szCs w:val="28"/>
        </w:rPr>
        <w:t>Музыкальная литература зарубежных стран. – Вып.3 / Сост. В.С.Галацкая. – М., 1989.</w:t>
      </w:r>
    </w:p>
    <w:p w:rsidR="005336CF" w:rsidRPr="00B95F5D" w:rsidRDefault="005336CF" w:rsidP="005336CF">
      <w:pPr>
        <w:numPr>
          <w:ilvl w:val="0"/>
          <w:numId w:val="25"/>
        </w:numPr>
        <w:tabs>
          <w:tab w:val="left" w:pos="360"/>
        </w:tabs>
        <w:autoSpaceDE w:val="0"/>
        <w:autoSpaceDN w:val="0"/>
        <w:adjustRightInd w:val="0"/>
        <w:jc w:val="both"/>
        <w:rPr>
          <w:sz w:val="28"/>
          <w:szCs w:val="28"/>
        </w:rPr>
      </w:pPr>
      <w:r w:rsidRPr="00B95F5D">
        <w:rPr>
          <w:sz w:val="28"/>
          <w:szCs w:val="28"/>
        </w:rPr>
        <w:t>Музыкальная литература зарубежных стран. – Вып.4 / Сост. Б.В.Левик. – М., 1987.</w:t>
      </w:r>
    </w:p>
    <w:p w:rsidR="005336CF" w:rsidRPr="00B95F5D" w:rsidRDefault="005336CF" w:rsidP="005336CF">
      <w:pPr>
        <w:numPr>
          <w:ilvl w:val="0"/>
          <w:numId w:val="25"/>
        </w:numPr>
        <w:tabs>
          <w:tab w:val="left" w:pos="360"/>
        </w:tabs>
        <w:autoSpaceDE w:val="0"/>
        <w:autoSpaceDN w:val="0"/>
        <w:adjustRightInd w:val="0"/>
        <w:jc w:val="both"/>
        <w:rPr>
          <w:sz w:val="28"/>
          <w:szCs w:val="28"/>
        </w:rPr>
      </w:pPr>
      <w:r w:rsidRPr="00B95F5D">
        <w:rPr>
          <w:sz w:val="28"/>
          <w:szCs w:val="28"/>
        </w:rPr>
        <w:t>Музыкальная литература зарубежных стран. – Вып.5 / Общ. ред. Б.В.Левика. – М., 1984.</w:t>
      </w:r>
    </w:p>
    <w:p w:rsidR="005336CF" w:rsidRPr="00B95F5D" w:rsidRDefault="005336CF" w:rsidP="005336CF">
      <w:pPr>
        <w:numPr>
          <w:ilvl w:val="0"/>
          <w:numId w:val="25"/>
        </w:numPr>
        <w:tabs>
          <w:tab w:val="left" w:pos="360"/>
        </w:tabs>
        <w:autoSpaceDE w:val="0"/>
        <w:autoSpaceDN w:val="0"/>
        <w:adjustRightInd w:val="0"/>
        <w:jc w:val="both"/>
        <w:rPr>
          <w:sz w:val="28"/>
          <w:szCs w:val="28"/>
        </w:rPr>
      </w:pPr>
      <w:r w:rsidRPr="00B95F5D">
        <w:rPr>
          <w:sz w:val="28"/>
          <w:szCs w:val="28"/>
        </w:rPr>
        <w:t>Музыкальная литература зарубежных стран. – Вып.6 / Сост. И.Гивенталь, Л.Щукина,</w:t>
      </w:r>
    </w:p>
    <w:p w:rsidR="005336CF" w:rsidRPr="00B95F5D" w:rsidRDefault="005336CF" w:rsidP="005336CF">
      <w:pPr>
        <w:numPr>
          <w:ilvl w:val="0"/>
          <w:numId w:val="25"/>
        </w:numPr>
        <w:tabs>
          <w:tab w:val="left" w:pos="360"/>
        </w:tabs>
        <w:autoSpaceDE w:val="0"/>
        <w:autoSpaceDN w:val="0"/>
        <w:adjustRightInd w:val="0"/>
        <w:jc w:val="both"/>
        <w:rPr>
          <w:sz w:val="28"/>
          <w:szCs w:val="28"/>
        </w:rPr>
      </w:pPr>
      <w:r w:rsidRPr="00B95F5D">
        <w:rPr>
          <w:sz w:val="28"/>
          <w:szCs w:val="28"/>
        </w:rPr>
        <w:t>Розеншильд К. История зарубежной музыки. – Вып.1. – М., 1973.</w:t>
      </w:r>
    </w:p>
    <w:p w:rsidR="005336CF" w:rsidRPr="00B95F5D" w:rsidRDefault="005336CF" w:rsidP="005336CF">
      <w:pPr>
        <w:pStyle w:val="aa"/>
        <w:jc w:val="both"/>
        <w:rPr>
          <w:i/>
          <w:szCs w:val="28"/>
        </w:rPr>
      </w:pPr>
    </w:p>
    <w:p w:rsidR="005336CF" w:rsidRPr="00B95F5D" w:rsidRDefault="005336CF" w:rsidP="005336CF">
      <w:pPr>
        <w:pStyle w:val="aa"/>
        <w:rPr>
          <w:i/>
          <w:szCs w:val="28"/>
        </w:rPr>
      </w:pPr>
      <w:r w:rsidRPr="00B95F5D">
        <w:rPr>
          <w:i/>
          <w:szCs w:val="28"/>
        </w:rPr>
        <w:t>Додаткова</w:t>
      </w:r>
    </w:p>
    <w:p w:rsidR="005336CF" w:rsidRPr="00B95F5D" w:rsidRDefault="005336CF" w:rsidP="005336CF">
      <w:pPr>
        <w:shd w:val="clear" w:color="auto" w:fill="FFFFFF"/>
        <w:autoSpaceDE w:val="0"/>
        <w:autoSpaceDN w:val="0"/>
        <w:adjustRightInd w:val="0"/>
        <w:jc w:val="both"/>
        <w:rPr>
          <w:sz w:val="28"/>
          <w:szCs w:val="28"/>
        </w:rPr>
      </w:pPr>
    </w:p>
    <w:p w:rsidR="005336CF" w:rsidRPr="00B95F5D" w:rsidRDefault="005336CF" w:rsidP="005336CF">
      <w:pPr>
        <w:numPr>
          <w:ilvl w:val="0"/>
          <w:numId w:val="26"/>
        </w:numPr>
        <w:tabs>
          <w:tab w:val="left" w:pos="360"/>
        </w:tabs>
        <w:autoSpaceDE w:val="0"/>
        <w:autoSpaceDN w:val="0"/>
        <w:adjustRightInd w:val="0"/>
        <w:jc w:val="both"/>
        <w:rPr>
          <w:sz w:val="28"/>
          <w:szCs w:val="28"/>
        </w:rPr>
      </w:pPr>
      <w:r w:rsidRPr="00B95F5D">
        <w:rPr>
          <w:color w:val="000000"/>
          <w:sz w:val="28"/>
          <w:szCs w:val="28"/>
          <w:lang w:val="uk-UA"/>
        </w:rPr>
        <w:t>Аверинцев С. Христианская мифология // Мифы народов мира. – Т.2</w:t>
      </w:r>
    </w:p>
    <w:p w:rsidR="005336CF" w:rsidRPr="00B95F5D" w:rsidRDefault="005336CF" w:rsidP="005336CF">
      <w:pPr>
        <w:numPr>
          <w:ilvl w:val="0"/>
          <w:numId w:val="26"/>
        </w:numPr>
        <w:tabs>
          <w:tab w:val="left" w:pos="360"/>
        </w:tabs>
        <w:autoSpaceDE w:val="0"/>
        <w:autoSpaceDN w:val="0"/>
        <w:adjustRightInd w:val="0"/>
        <w:jc w:val="both"/>
        <w:rPr>
          <w:sz w:val="28"/>
          <w:szCs w:val="28"/>
        </w:rPr>
      </w:pPr>
      <w:r w:rsidRPr="00B95F5D">
        <w:rPr>
          <w:sz w:val="28"/>
          <w:szCs w:val="28"/>
        </w:rPr>
        <w:t xml:space="preserve">Альшванг В. Бетховен. </w:t>
      </w:r>
      <w:r w:rsidRPr="00B95F5D">
        <w:rPr>
          <w:sz w:val="28"/>
          <w:szCs w:val="28"/>
        </w:rPr>
        <w:sym w:font="Symbol" w:char="F02D"/>
      </w:r>
      <w:r w:rsidRPr="00B95F5D">
        <w:rPr>
          <w:sz w:val="28"/>
          <w:szCs w:val="28"/>
        </w:rPr>
        <w:t xml:space="preserve"> М., 1987.</w:t>
      </w:r>
    </w:p>
    <w:p w:rsidR="005336CF" w:rsidRPr="00B95F5D" w:rsidRDefault="005336CF" w:rsidP="005336CF">
      <w:pPr>
        <w:numPr>
          <w:ilvl w:val="0"/>
          <w:numId w:val="26"/>
        </w:numPr>
        <w:tabs>
          <w:tab w:val="left" w:pos="360"/>
        </w:tabs>
        <w:autoSpaceDE w:val="0"/>
        <w:autoSpaceDN w:val="0"/>
        <w:adjustRightInd w:val="0"/>
        <w:jc w:val="both"/>
        <w:rPr>
          <w:sz w:val="28"/>
          <w:szCs w:val="28"/>
        </w:rPr>
      </w:pPr>
      <w:r w:rsidRPr="00B95F5D">
        <w:rPr>
          <w:sz w:val="28"/>
          <w:szCs w:val="28"/>
        </w:rPr>
        <w:t xml:space="preserve">Амброс А.В. Роберт Шуман. Жизнь и творчество. </w:t>
      </w:r>
      <w:r w:rsidRPr="00B95F5D">
        <w:rPr>
          <w:sz w:val="28"/>
          <w:szCs w:val="28"/>
        </w:rPr>
        <w:sym w:font="Symbol" w:char="F02D"/>
      </w:r>
      <w:r w:rsidRPr="00B95F5D">
        <w:rPr>
          <w:sz w:val="28"/>
          <w:szCs w:val="28"/>
        </w:rPr>
        <w:t xml:space="preserve"> М., 1988.</w:t>
      </w:r>
    </w:p>
    <w:p w:rsidR="005336CF" w:rsidRPr="00B95F5D" w:rsidRDefault="005336CF" w:rsidP="005336CF">
      <w:pPr>
        <w:numPr>
          <w:ilvl w:val="0"/>
          <w:numId w:val="26"/>
        </w:numPr>
        <w:shd w:val="clear" w:color="auto" w:fill="FFFFFF"/>
        <w:autoSpaceDE w:val="0"/>
        <w:autoSpaceDN w:val="0"/>
        <w:adjustRightInd w:val="0"/>
        <w:jc w:val="both"/>
        <w:rPr>
          <w:sz w:val="28"/>
          <w:szCs w:val="28"/>
        </w:rPr>
      </w:pPr>
      <w:r w:rsidRPr="00B95F5D">
        <w:rPr>
          <w:color w:val="000000"/>
          <w:sz w:val="28"/>
          <w:szCs w:val="28"/>
          <w:lang w:val="uk-UA"/>
        </w:rPr>
        <w:t>Баранова Т. Церковная музыка (Западная Европа) // Муз. Энциклопедия. Т.6.</w:t>
      </w:r>
    </w:p>
    <w:p w:rsidR="005336CF" w:rsidRPr="00B95F5D" w:rsidRDefault="005336CF" w:rsidP="005336CF">
      <w:pPr>
        <w:numPr>
          <w:ilvl w:val="0"/>
          <w:numId w:val="26"/>
        </w:numPr>
        <w:jc w:val="both"/>
        <w:rPr>
          <w:sz w:val="28"/>
          <w:szCs w:val="28"/>
        </w:rPr>
      </w:pPr>
      <w:r w:rsidRPr="00B95F5D">
        <w:rPr>
          <w:sz w:val="28"/>
          <w:szCs w:val="28"/>
        </w:rPr>
        <w:t>Берковский Н. Романтизм в Германии : [монография] / Н. Берковский. – Л. : Художественная литература,</w:t>
      </w:r>
      <w:r w:rsidRPr="00B95F5D">
        <w:rPr>
          <w:b/>
          <w:i/>
          <w:sz w:val="28"/>
          <w:szCs w:val="28"/>
        </w:rPr>
        <w:t xml:space="preserve"> </w:t>
      </w:r>
      <w:r w:rsidRPr="00B95F5D">
        <w:rPr>
          <w:sz w:val="28"/>
          <w:szCs w:val="28"/>
        </w:rPr>
        <w:t xml:space="preserve">1973. – 568 с. </w:t>
      </w:r>
    </w:p>
    <w:p w:rsidR="005336CF" w:rsidRPr="00B95F5D" w:rsidRDefault="005336CF" w:rsidP="005336CF">
      <w:pPr>
        <w:numPr>
          <w:ilvl w:val="0"/>
          <w:numId w:val="26"/>
        </w:numPr>
        <w:tabs>
          <w:tab w:val="left" w:pos="360"/>
        </w:tabs>
        <w:autoSpaceDE w:val="0"/>
        <w:autoSpaceDN w:val="0"/>
        <w:adjustRightInd w:val="0"/>
        <w:jc w:val="both"/>
        <w:rPr>
          <w:sz w:val="28"/>
          <w:szCs w:val="28"/>
        </w:rPr>
      </w:pPr>
      <w:r w:rsidRPr="00B95F5D">
        <w:rPr>
          <w:sz w:val="28"/>
          <w:szCs w:val="28"/>
        </w:rPr>
        <w:t xml:space="preserve">Бах и современность: Сб. статей. </w:t>
      </w:r>
      <w:r w:rsidRPr="00B95F5D">
        <w:rPr>
          <w:sz w:val="28"/>
          <w:szCs w:val="28"/>
        </w:rPr>
        <w:sym w:font="Symbol" w:char="F02D"/>
      </w:r>
      <w:r w:rsidRPr="00B95F5D">
        <w:rPr>
          <w:sz w:val="28"/>
          <w:szCs w:val="28"/>
        </w:rPr>
        <w:t xml:space="preserve"> К., 1985.</w:t>
      </w:r>
    </w:p>
    <w:p w:rsidR="005336CF" w:rsidRPr="00B95F5D" w:rsidRDefault="005336CF" w:rsidP="005336CF">
      <w:pPr>
        <w:numPr>
          <w:ilvl w:val="0"/>
          <w:numId w:val="26"/>
        </w:numPr>
        <w:tabs>
          <w:tab w:val="left" w:pos="360"/>
        </w:tabs>
        <w:autoSpaceDE w:val="0"/>
        <w:autoSpaceDN w:val="0"/>
        <w:adjustRightInd w:val="0"/>
        <w:jc w:val="both"/>
        <w:rPr>
          <w:sz w:val="28"/>
          <w:szCs w:val="28"/>
        </w:rPr>
      </w:pPr>
      <w:r w:rsidRPr="00B95F5D">
        <w:rPr>
          <w:sz w:val="28"/>
          <w:szCs w:val="28"/>
        </w:rPr>
        <w:t xml:space="preserve">Белза И. История польской музыкальной культуры. </w:t>
      </w:r>
      <w:r w:rsidRPr="00B95F5D">
        <w:rPr>
          <w:sz w:val="28"/>
          <w:szCs w:val="28"/>
        </w:rPr>
        <w:sym w:font="Symbol" w:char="F02D"/>
      </w:r>
      <w:r w:rsidRPr="00B95F5D">
        <w:rPr>
          <w:sz w:val="28"/>
          <w:szCs w:val="28"/>
        </w:rPr>
        <w:t xml:space="preserve"> М., 1972. – Т. 3.</w:t>
      </w:r>
    </w:p>
    <w:p w:rsidR="005336CF" w:rsidRPr="00B95F5D" w:rsidRDefault="005336CF" w:rsidP="005336CF">
      <w:pPr>
        <w:numPr>
          <w:ilvl w:val="0"/>
          <w:numId w:val="26"/>
        </w:numPr>
        <w:tabs>
          <w:tab w:val="left" w:pos="360"/>
        </w:tabs>
        <w:autoSpaceDE w:val="0"/>
        <w:autoSpaceDN w:val="0"/>
        <w:adjustRightInd w:val="0"/>
        <w:jc w:val="both"/>
        <w:rPr>
          <w:sz w:val="28"/>
          <w:szCs w:val="28"/>
        </w:rPr>
      </w:pPr>
      <w:r w:rsidRPr="00B95F5D">
        <w:rPr>
          <w:sz w:val="28"/>
          <w:szCs w:val="28"/>
        </w:rPr>
        <w:t>Бенестид Ф., Шельдеруп-Эббэ. Эдвард Григ. Человек и художник. – М., 1986.</w:t>
      </w:r>
    </w:p>
    <w:p w:rsidR="005336CF" w:rsidRPr="00B95F5D" w:rsidRDefault="005336CF" w:rsidP="005336CF">
      <w:pPr>
        <w:numPr>
          <w:ilvl w:val="0"/>
          <w:numId w:val="26"/>
        </w:numPr>
        <w:tabs>
          <w:tab w:val="left" w:pos="360"/>
        </w:tabs>
        <w:autoSpaceDE w:val="0"/>
        <w:autoSpaceDN w:val="0"/>
        <w:adjustRightInd w:val="0"/>
        <w:jc w:val="both"/>
        <w:rPr>
          <w:sz w:val="28"/>
          <w:szCs w:val="28"/>
        </w:rPr>
      </w:pPr>
      <w:r w:rsidRPr="00B95F5D">
        <w:rPr>
          <w:sz w:val="28"/>
          <w:szCs w:val="28"/>
        </w:rPr>
        <w:t>Бронфин Ю. Джоаккино Россини. – Л., 1986.</w:t>
      </w:r>
    </w:p>
    <w:p w:rsidR="005336CF" w:rsidRPr="00B95F5D" w:rsidRDefault="005336CF" w:rsidP="005336CF">
      <w:pPr>
        <w:numPr>
          <w:ilvl w:val="0"/>
          <w:numId w:val="26"/>
        </w:numPr>
        <w:tabs>
          <w:tab w:val="left" w:pos="360"/>
        </w:tabs>
        <w:autoSpaceDE w:val="0"/>
        <w:autoSpaceDN w:val="0"/>
        <w:adjustRightInd w:val="0"/>
        <w:jc w:val="both"/>
        <w:rPr>
          <w:sz w:val="28"/>
          <w:szCs w:val="28"/>
        </w:rPr>
      </w:pPr>
      <w:r w:rsidRPr="00B95F5D">
        <w:rPr>
          <w:sz w:val="28"/>
          <w:szCs w:val="28"/>
        </w:rPr>
        <w:t>Брошкевич Е. Образ любви. Повесть о жизни Ф.Шопена. – М., 1989.</w:t>
      </w:r>
    </w:p>
    <w:p w:rsidR="005336CF" w:rsidRPr="00B95F5D" w:rsidRDefault="005336CF" w:rsidP="005336CF">
      <w:pPr>
        <w:numPr>
          <w:ilvl w:val="0"/>
          <w:numId w:val="26"/>
        </w:numPr>
        <w:tabs>
          <w:tab w:val="left" w:pos="360"/>
        </w:tabs>
        <w:autoSpaceDE w:val="0"/>
        <w:autoSpaceDN w:val="0"/>
        <w:adjustRightInd w:val="0"/>
        <w:jc w:val="both"/>
        <w:rPr>
          <w:sz w:val="28"/>
          <w:szCs w:val="28"/>
        </w:rPr>
      </w:pPr>
      <w:r w:rsidRPr="00B95F5D">
        <w:rPr>
          <w:sz w:val="28"/>
          <w:szCs w:val="28"/>
        </w:rPr>
        <w:t>Брянцева В. С.В.Рахманинов. – М., 1976.</w:t>
      </w:r>
    </w:p>
    <w:p w:rsidR="005336CF" w:rsidRPr="00B95F5D" w:rsidRDefault="005336CF" w:rsidP="005336CF">
      <w:pPr>
        <w:numPr>
          <w:ilvl w:val="0"/>
          <w:numId w:val="26"/>
        </w:numPr>
        <w:tabs>
          <w:tab w:val="left" w:pos="360"/>
        </w:tabs>
        <w:autoSpaceDE w:val="0"/>
        <w:autoSpaceDN w:val="0"/>
        <w:adjustRightInd w:val="0"/>
        <w:jc w:val="both"/>
        <w:rPr>
          <w:sz w:val="28"/>
          <w:szCs w:val="28"/>
        </w:rPr>
      </w:pPr>
      <w:r w:rsidRPr="00B95F5D">
        <w:rPr>
          <w:sz w:val="28"/>
          <w:szCs w:val="28"/>
        </w:rPr>
        <w:t>Будяковский А. Пианистическая деятельность Листа. – Л., 1986.</w:t>
      </w:r>
    </w:p>
    <w:p w:rsidR="005336CF" w:rsidRPr="00B95F5D" w:rsidRDefault="005336CF" w:rsidP="005336CF">
      <w:pPr>
        <w:numPr>
          <w:ilvl w:val="0"/>
          <w:numId w:val="26"/>
        </w:numPr>
        <w:tabs>
          <w:tab w:val="left" w:pos="360"/>
        </w:tabs>
        <w:autoSpaceDE w:val="0"/>
        <w:autoSpaceDN w:val="0"/>
        <w:adjustRightInd w:val="0"/>
        <w:jc w:val="both"/>
        <w:rPr>
          <w:sz w:val="28"/>
          <w:szCs w:val="28"/>
        </w:rPr>
      </w:pPr>
      <w:r w:rsidRPr="00B95F5D">
        <w:rPr>
          <w:sz w:val="28"/>
          <w:szCs w:val="28"/>
        </w:rPr>
        <w:t>Варунц В. Музыкальный неоклассицизм. – М., 1988.</w:t>
      </w:r>
    </w:p>
    <w:p w:rsidR="005336CF" w:rsidRPr="00B95F5D" w:rsidRDefault="005336CF" w:rsidP="005336CF">
      <w:pPr>
        <w:numPr>
          <w:ilvl w:val="0"/>
          <w:numId w:val="26"/>
        </w:numPr>
        <w:tabs>
          <w:tab w:val="left" w:pos="360"/>
        </w:tabs>
        <w:autoSpaceDE w:val="0"/>
        <w:autoSpaceDN w:val="0"/>
        <w:adjustRightInd w:val="0"/>
        <w:jc w:val="both"/>
        <w:rPr>
          <w:sz w:val="28"/>
          <w:szCs w:val="28"/>
        </w:rPr>
      </w:pPr>
      <w:r w:rsidRPr="00B95F5D">
        <w:rPr>
          <w:sz w:val="28"/>
          <w:szCs w:val="28"/>
        </w:rPr>
        <w:t>Вейс В. Возвышенное и земное. – М., 1990.</w:t>
      </w:r>
    </w:p>
    <w:p w:rsidR="005336CF" w:rsidRPr="00B95F5D" w:rsidRDefault="005336CF" w:rsidP="005336CF">
      <w:pPr>
        <w:numPr>
          <w:ilvl w:val="0"/>
          <w:numId w:val="26"/>
        </w:numPr>
        <w:tabs>
          <w:tab w:val="left" w:pos="360"/>
        </w:tabs>
        <w:autoSpaceDE w:val="0"/>
        <w:autoSpaceDN w:val="0"/>
        <w:adjustRightInd w:val="0"/>
        <w:jc w:val="both"/>
        <w:rPr>
          <w:sz w:val="28"/>
          <w:szCs w:val="28"/>
        </w:rPr>
      </w:pPr>
      <w:r w:rsidRPr="00B95F5D">
        <w:rPr>
          <w:sz w:val="28"/>
          <w:szCs w:val="28"/>
        </w:rPr>
        <w:t>Вейс В. Моцарт. – М., 1994.</w:t>
      </w:r>
    </w:p>
    <w:p w:rsidR="005336CF" w:rsidRPr="00B95F5D" w:rsidRDefault="005336CF" w:rsidP="005336CF">
      <w:pPr>
        <w:numPr>
          <w:ilvl w:val="0"/>
          <w:numId w:val="26"/>
        </w:numPr>
        <w:tabs>
          <w:tab w:val="left" w:pos="360"/>
        </w:tabs>
        <w:autoSpaceDE w:val="0"/>
        <w:autoSpaceDN w:val="0"/>
        <w:adjustRightInd w:val="0"/>
        <w:jc w:val="both"/>
        <w:rPr>
          <w:sz w:val="28"/>
          <w:szCs w:val="28"/>
        </w:rPr>
      </w:pPr>
      <w:r w:rsidRPr="00B95F5D">
        <w:rPr>
          <w:sz w:val="28"/>
          <w:szCs w:val="28"/>
        </w:rPr>
        <w:t>Венок Шопену: Сб.статей. – М., 1989.</w:t>
      </w:r>
    </w:p>
    <w:p w:rsidR="005336CF" w:rsidRPr="00B95F5D" w:rsidRDefault="005336CF" w:rsidP="005336CF">
      <w:pPr>
        <w:numPr>
          <w:ilvl w:val="0"/>
          <w:numId w:val="26"/>
        </w:numPr>
        <w:tabs>
          <w:tab w:val="left" w:pos="360"/>
        </w:tabs>
        <w:autoSpaceDE w:val="0"/>
        <w:autoSpaceDN w:val="0"/>
        <w:adjustRightInd w:val="0"/>
        <w:jc w:val="both"/>
        <w:rPr>
          <w:sz w:val="28"/>
          <w:szCs w:val="28"/>
        </w:rPr>
      </w:pPr>
      <w:r w:rsidRPr="00B95F5D">
        <w:rPr>
          <w:sz w:val="28"/>
          <w:szCs w:val="28"/>
        </w:rPr>
        <w:t>Верфель Ф.Верди.Роман оперы. – М., 1991.</w:t>
      </w:r>
    </w:p>
    <w:p w:rsidR="005336CF" w:rsidRPr="00B95F5D" w:rsidRDefault="005336CF" w:rsidP="005336CF">
      <w:pPr>
        <w:numPr>
          <w:ilvl w:val="0"/>
          <w:numId w:val="26"/>
        </w:numPr>
        <w:tabs>
          <w:tab w:val="left" w:pos="360"/>
        </w:tabs>
        <w:autoSpaceDE w:val="0"/>
        <w:autoSpaceDN w:val="0"/>
        <w:adjustRightInd w:val="0"/>
        <w:jc w:val="both"/>
        <w:rPr>
          <w:sz w:val="28"/>
          <w:szCs w:val="28"/>
        </w:rPr>
      </w:pPr>
      <w:r w:rsidRPr="00B95F5D">
        <w:rPr>
          <w:sz w:val="28"/>
          <w:szCs w:val="28"/>
        </w:rPr>
        <w:lastRenderedPageBreak/>
        <w:t>Вульфиус П. Классические и романтические тенденции в творчестве Шуберта. – М., 1974.</w:t>
      </w:r>
    </w:p>
    <w:p w:rsidR="005336CF" w:rsidRPr="00B95F5D" w:rsidRDefault="005336CF" w:rsidP="005336CF">
      <w:pPr>
        <w:numPr>
          <w:ilvl w:val="0"/>
          <w:numId w:val="26"/>
        </w:numPr>
        <w:tabs>
          <w:tab w:val="left" w:pos="360"/>
        </w:tabs>
        <w:autoSpaceDE w:val="0"/>
        <w:autoSpaceDN w:val="0"/>
        <w:adjustRightInd w:val="0"/>
        <w:jc w:val="both"/>
        <w:rPr>
          <w:sz w:val="28"/>
          <w:szCs w:val="28"/>
        </w:rPr>
      </w:pPr>
      <w:r w:rsidRPr="00B95F5D">
        <w:rPr>
          <w:sz w:val="28"/>
          <w:szCs w:val="28"/>
        </w:rPr>
        <w:t>Галь Г. Брамс.Вагнер.Верди.Три мастера-три мира. – М., 1986.</w:t>
      </w:r>
    </w:p>
    <w:p w:rsidR="005336CF" w:rsidRPr="00B95F5D" w:rsidRDefault="005336CF" w:rsidP="005336CF">
      <w:pPr>
        <w:numPr>
          <w:ilvl w:val="0"/>
          <w:numId w:val="26"/>
        </w:numPr>
        <w:shd w:val="clear" w:color="auto" w:fill="FFFFFF"/>
        <w:autoSpaceDE w:val="0"/>
        <w:autoSpaceDN w:val="0"/>
        <w:adjustRightInd w:val="0"/>
        <w:jc w:val="both"/>
        <w:rPr>
          <w:sz w:val="28"/>
          <w:szCs w:val="28"/>
          <w:lang w:val="uk-UA"/>
        </w:rPr>
      </w:pPr>
      <w:r w:rsidRPr="00B95F5D">
        <w:rPr>
          <w:color w:val="000000"/>
          <w:sz w:val="28"/>
          <w:szCs w:val="28"/>
          <w:lang w:val="uk-UA"/>
        </w:rPr>
        <w:t xml:space="preserve">Герасимова-Персидська Н.О. Слово і музика в </w:t>
      </w:r>
      <w:r w:rsidRPr="00B95F5D">
        <w:rPr>
          <w:color w:val="000000"/>
          <w:sz w:val="28"/>
          <w:szCs w:val="28"/>
          <w:lang w:val="en-US"/>
        </w:rPr>
        <w:t>XVII</w:t>
      </w:r>
      <w:r w:rsidRPr="00B95F5D">
        <w:rPr>
          <w:color w:val="000000"/>
          <w:sz w:val="28"/>
          <w:szCs w:val="28"/>
        </w:rPr>
        <w:t xml:space="preserve"> </w:t>
      </w:r>
      <w:r w:rsidRPr="00B95F5D">
        <w:rPr>
          <w:color w:val="000000"/>
          <w:sz w:val="28"/>
          <w:szCs w:val="28"/>
          <w:lang w:val="uk-UA"/>
        </w:rPr>
        <w:t>ст. // Українське літе</w:t>
      </w:r>
      <w:r w:rsidRPr="00B95F5D">
        <w:rPr>
          <w:color w:val="000000"/>
          <w:sz w:val="28"/>
          <w:szCs w:val="28"/>
          <w:lang w:val="uk-UA"/>
        </w:rPr>
        <w:softHyphen/>
        <w:t>ратурне бароко: 36. ст. К., 1987.</w:t>
      </w:r>
    </w:p>
    <w:p w:rsidR="005336CF" w:rsidRPr="00B95F5D" w:rsidRDefault="005336CF" w:rsidP="005336CF">
      <w:pPr>
        <w:numPr>
          <w:ilvl w:val="0"/>
          <w:numId w:val="26"/>
        </w:numPr>
        <w:shd w:val="clear" w:color="auto" w:fill="FFFFFF"/>
        <w:autoSpaceDE w:val="0"/>
        <w:autoSpaceDN w:val="0"/>
        <w:adjustRightInd w:val="0"/>
        <w:jc w:val="both"/>
        <w:rPr>
          <w:sz w:val="28"/>
          <w:szCs w:val="28"/>
        </w:rPr>
      </w:pPr>
      <w:r w:rsidRPr="00B95F5D">
        <w:rPr>
          <w:color w:val="000000"/>
          <w:sz w:val="28"/>
          <w:szCs w:val="28"/>
          <w:lang w:val="uk-UA"/>
        </w:rPr>
        <w:t>Гуревич А.Я. Культура и общество средневековой Европы глазами современников. - М., 1989.</w:t>
      </w:r>
    </w:p>
    <w:p w:rsidR="005336CF" w:rsidRPr="00B95F5D" w:rsidRDefault="005336CF" w:rsidP="005336CF">
      <w:pPr>
        <w:numPr>
          <w:ilvl w:val="0"/>
          <w:numId w:val="26"/>
        </w:numPr>
        <w:tabs>
          <w:tab w:val="left" w:pos="360"/>
        </w:tabs>
        <w:autoSpaceDE w:val="0"/>
        <w:autoSpaceDN w:val="0"/>
        <w:adjustRightInd w:val="0"/>
        <w:jc w:val="both"/>
        <w:rPr>
          <w:sz w:val="28"/>
          <w:szCs w:val="28"/>
        </w:rPr>
      </w:pPr>
      <w:r w:rsidRPr="00B95F5D">
        <w:rPr>
          <w:sz w:val="28"/>
          <w:szCs w:val="28"/>
        </w:rPr>
        <w:t>Гнатів Т. Музична культура Франції рубежу ХІХ-ХХст. – К., 1993.</w:t>
      </w:r>
    </w:p>
    <w:p w:rsidR="005336CF" w:rsidRPr="00B95F5D" w:rsidRDefault="005336CF" w:rsidP="005336CF">
      <w:pPr>
        <w:numPr>
          <w:ilvl w:val="0"/>
          <w:numId w:val="26"/>
        </w:numPr>
        <w:tabs>
          <w:tab w:val="left" w:pos="360"/>
        </w:tabs>
        <w:autoSpaceDE w:val="0"/>
        <w:autoSpaceDN w:val="0"/>
        <w:adjustRightInd w:val="0"/>
        <w:jc w:val="both"/>
        <w:rPr>
          <w:sz w:val="28"/>
          <w:szCs w:val="28"/>
        </w:rPr>
      </w:pPr>
      <w:r w:rsidRPr="00B95F5D">
        <w:rPr>
          <w:sz w:val="28"/>
          <w:szCs w:val="28"/>
        </w:rPr>
        <w:t>Григорьев В.Ю. Никколо Паганини.Жизнь и творчество. – М., 1988.</w:t>
      </w:r>
    </w:p>
    <w:p w:rsidR="005336CF" w:rsidRPr="00B95F5D" w:rsidRDefault="005336CF" w:rsidP="005336CF">
      <w:pPr>
        <w:numPr>
          <w:ilvl w:val="0"/>
          <w:numId w:val="26"/>
        </w:numPr>
        <w:tabs>
          <w:tab w:val="left" w:pos="360"/>
        </w:tabs>
        <w:autoSpaceDE w:val="0"/>
        <w:autoSpaceDN w:val="0"/>
        <w:adjustRightInd w:val="0"/>
        <w:jc w:val="both"/>
        <w:rPr>
          <w:sz w:val="28"/>
          <w:szCs w:val="28"/>
        </w:rPr>
      </w:pPr>
      <w:r w:rsidRPr="00B95F5D">
        <w:rPr>
          <w:sz w:val="28"/>
          <w:szCs w:val="28"/>
        </w:rPr>
        <w:t>Гриндэ Н. История норвержской музыки. – Л., 1982.</w:t>
      </w:r>
    </w:p>
    <w:p w:rsidR="005336CF" w:rsidRPr="00B95F5D" w:rsidRDefault="005336CF" w:rsidP="005336CF">
      <w:pPr>
        <w:numPr>
          <w:ilvl w:val="0"/>
          <w:numId w:val="26"/>
        </w:numPr>
        <w:rPr>
          <w:sz w:val="28"/>
          <w:szCs w:val="28"/>
          <w:lang w:val="uk-UA"/>
        </w:rPr>
      </w:pPr>
      <w:r w:rsidRPr="00B95F5D">
        <w:rPr>
          <w:sz w:val="28"/>
          <w:szCs w:val="28"/>
          <w:lang w:val="uk-UA"/>
        </w:rPr>
        <w:t>Друскин М.С. И.С.Бах.–М., 1982</w:t>
      </w:r>
    </w:p>
    <w:p w:rsidR="005336CF" w:rsidRPr="00B95F5D" w:rsidRDefault="005336CF" w:rsidP="005336CF">
      <w:pPr>
        <w:numPr>
          <w:ilvl w:val="0"/>
          <w:numId w:val="26"/>
        </w:numPr>
        <w:rPr>
          <w:sz w:val="28"/>
          <w:szCs w:val="28"/>
        </w:rPr>
      </w:pPr>
      <w:r w:rsidRPr="00B95F5D">
        <w:rPr>
          <w:sz w:val="28"/>
          <w:szCs w:val="28"/>
          <w:lang w:val="uk-UA"/>
        </w:rPr>
        <w:t>Друскин М.С. Пассион</w:t>
      </w:r>
      <w:r w:rsidRPr="00B95F5D">
        <w:rPr>
          <w:sz w:val="28"/>
          <w:szCs w:val="28"/>
        </w:rPr>
        <w:t>ы и мессы Баха.– М., 1976</w:t>
      </w:r>
    </w:p>
    <w:p w:rsidR="005336CF" w:rsidRPr="00B95F5D" w:rsidRDefault="005336CF" w:rsidP="005336CF">
      <w:pPr>
        <w:numPr>
          <w:ilvl w:val="0"/>
          <w:numId w:val="26"/>
        </w:numPr>
        <w:tabs>
          <w:tab w:val="left" w:pos="360"/>
        </w:tabs>
        <w:autoSpaceDE w:val="0"/>
        <w:autoSpaceDN w:val="0"/>
        <w:adjustRightInd w:val="0"/>
        <w:jc w:val="both"/>
        <w:rPr>
          <w:sz w:val="28"/>
          <w:szCs w:val="28"/>
        </w:rPr>
      </w:pPr>
      <w:r w:rsidRPr="00B95F5D">
        <w:rPr>
          <w:sz w:val="28"/>
          <w:szCs w:val="28"/>
        </w:rPr>
        <w:t>Еременко К. Музыка от ледникового периода до века электроники. – Кн. 1. – М., 1991.</w:t>
      </w:r>
    </w:p>
    <w:p w:rsidR="005336CF" w:rsidRPr="00B95F5D" w:rsidRDefault="005336CF" w:rsidP="005336CF">
      <w:pPr>
        <w:numPr>
          <w:ilvl w:val="0"/>
          <w:numId w:val="26"/>
        </w:numPr>
        <w:rPr>
          <w:sz w:val="28"/>
          <w:szCs w:val="28"/>
          <w:lang w:val="uk-UA"/>
        </w:rPr>
      </w:pPr>
      <w:r w:rsidRPr="00B95F5D">
        <w:rPr>
          <w:sz w:val="28"/>
          <w:szCs w:val="28"/>
        </w:rPr>
        <w:t>Евдокимова Ю.К., Симакова Н.А. Музыка эпохи Возрождения.– М., 1982</w:t>
      </w:r>
    </w:p>
    <w:p w:rsidR="005336CF" w:rsidRPr="00B95F5D" w:rsidRDefault="005336CF" w:rsidP="005336CF">
      <w:pPr>
        <w:numPr>
          <w:ilvl w:val="0"/>
          <w:numId w:val="26"/>
        </w:numPr>
        <w:rPr>
          <w:sz w:val="28"/>
          <w:szCs w:val="28"/>
          <w:lang w:val="uk-UA"/>
        </w:rPr>
      </w:pPr>
      <w:r w:rsidRPr="00B95F5D">
        <w:rPr>
          <w:sz w:val="28"/>
          <w:szCs w:val="28"/>
        </w:rPr>
        <w:t>Евдокимова Ю. К. История полифонии. Т.1. Многоголосие средневековья. – М., 1983. – 454 с.</w:t>
      </w:r>
    </w:p>
    <w:p w:rsidR="005336CF" w:rsidRPr="00B95F5D" w:rsidRDefault="005336CF" w:rsidP="005336CF">
      <w:pPr>
        <w:numPr>
          <w:ilvl w:val="0"/>
          <w:numId w:val="26"/>
        </w:numPr>
        <w:shd w:val="clear" w:color="auto" w:fill="FFFFFF"/>
        <w:autoSpaceDE w:val="0"/>
        <w:autoSpaceDN w:val="0"/>
        <w:adjustRightInd w:val="0"/>
        <w:jc w:val="both"/>
        <w:rPr>
          <w:sz w:val="28"/>
          <w:szCs w:val="28"/>
        </w:rPr>
      </w:pPr>
      <w:r w:rsidRPr="00B95F5D">
        <w:rPr>
          <w:sz w:val="28"/>
          <w:szCs w:val="28"/>
          <w:lang w:val="uk-UA"/>
        </w:rPr>
        <w:t>Зенкин К.</w:t>
      </w:r>
      <w:r w:rsidRPr="00B95F5D">
        <w:rPr>
          <w:sz w:val="28"/>
          <w:szCs w:val="28"/>
        </w:rPr>
        <w:t xml:space="preserve"> Фортепианная миниатюра и пути музыкального романтизма. – М., 1998.</w:t>
      </w:r>
    </w:p>
    <w:p w:rsidR="005336CF" w:rsidRPr="00B95F5D" w:rsidRDefault="005336CF" w:rsidP="005336CF">
      <w:pPr>
        <w:numPr>
          <w:ilvl w:val="0"/>
          <w:numId w:val="26"/>
        </w:numPr>
        <w:autoSpaceDE w:val="0"/>
        <w:autoSpaceDN w:val="0"/>
        <w:adjustRightInd w:val="0"/>
        <w:rPr>
          <w:sz w:val="28"/>
          <w:szCs w:val="28"/>
          <w:lang w:val="uk-UA"/>
        </w:rPr>
      </w:pPr>
      <w:r w:rsidRPr="00B95F5D">
        <w:rPr>
          <w:sz w:val="28"/>
          <w:szCs w:val="28"/>
          <w:lang w:val="uk-UA"/>
        </w:rPr>
        <w:t>Кириллина</w:t>
      </w:r>
      <w:r w:rsidRPr="00B95F5D">
        <w:rPr>
          <w:sz w:val="28"/>
          <w:szCs w:val="28"/>
        </w:rPr>
        <w:t> </w:t>
      </w:r>
      <w:r w:rsidRPr="00B95F5D">
        <w:rPr>
          <w:sz w:val="28"/>
          <w:szCs w:val="28"/>
          <w:lang w:val="uk-UA"/>
        </w:rPr>
        <w:t>Л. Классический стиль в музыке Х</w:t>
      </w:r>
      <w:r w:rsidRPr="00B95F5D">
        <w:rPr>
          <w:sz w:val="28"/>
          <w:szCs w:val="28"/>
          <w:lang w:val="en-US"/>
        </w:rPr>
        <w:t>VIII</w:t>
      </w:r>
      <w:r w:rsidRPr="00B95F5D">
        <w:rPr>
          <w:sz w:val="28"/>
          <w:szCs w:val="28"/>
          <w:lang w:val="uk-UA"/>
        </w:rPr>
        <w:t xml:space="preserve"> – начала Х</w:t>
      </w:r>
      <w:r w:rsidRPr="00B95F5D">
        <w:rPr>
          <w:sz w:val="28"/>
          <w:szCs w:val="28"/>
          <w:lang w:val="en-US"/>
        </w:rPr>
        <w:t>I</w:t>
      </w:r>
      <w:r w:rsidRPr="00B95F5D">
        <w:rPr>
          <w:sz w:val="28"/>
          <w:szCs w:val="28"/>
          <w:lang w:val="uk-UA"/>
        </w:rPr>
        <w:t xml:space="preserve">Х веков: Ч. ІІІ. </w:t>
      </w:r>
      <w:r w:rsidRPr="00B95F5D">
        <w:rPr>
          <w:sz w:val="28"/>
          <w:szCs w:val="28"/>
        </w:rPr>
        <w:t>Поэтика и стилистика</w:t>
      </w:r>
      <w:r w:rsidRPr="00B95F5D">
        <w:rPr>
          <w:sz w:val="28"/>
          <w:szCs w:val="28"/>
          <w:lang w:val="uk-UA"/>
        </w:rPr>
        <w:t xml:space="preserve"> / Л. Кириллина. – М.: Композитор, 2007. – 376 с.</w:t>
      </w:r>
    </w:p>
    <w:p w:rsidR="005336CF" w:rsidRPr="00B95F5D" w:rsidRDefault="005336CF" w:rsidP="005336CF">
      <w:pPr>
        <w:numPr>
          <w:ilvl w:val="0"/>
          <w:numId w:val="26"/>
        </w:numPr>
        <w:shd w:val="clear" w:color="auto" w:fill="FFFFFF"/>
        <w:autoSpaceDE w:val="0"/>
        <w:autoSpaceDN w:val="0"/>
        <w:adjustRightInd w:val="0"/>
        <w:jc w:val="both"/>
        <w:rPr>
          <w:sz w:val="28"/>
          <w:szCs w:val="28"/>
        </w:rPr>
      </w:pPr>
      <w:r w:rsidRPr="00B95F5D">
        <w:rPr>
          <w:color w:val="000000"/>
          <w:sz w:val="28"/>
          <w:szCs w:val="28"/>
          <w:lang w:val="uk-UA"/>
        </w:rPr>
        <w:t>Кребер Альфред. Стиль и цивилизация /Антология исследований культуры.  -  СПб., 1947.  - С.225-270</w:t>
      </w:r>
    </w:p>
    <w:p w:rsidR="005336CF" w:rsidRPr="00B95F5D" w:rsidRDefault="005336CF" w:rsidP="005336CF">
      <w:pPr>
        <w:numPr>
          <w:ilvl w:val="0"/>
          <w:numId w:val="26"/>
        </w:numPr>
        <w:tabs>
          <w:tab w:val="left" w:pos="360"/>
        </w:tabs>
        <w:autoSpaceDE w:val="0"/>
        <w:autoSpaceDN w:val="0"/>
        <w:adjustRightInd w:val="0"/>
        <w:jc w:val="both"/>
        <w:rPr>
          <w:sz w:val="28"/>
          <w:szCs w:val="28"/>
        </w:rPr>
      </w:pPr>
      <w:r w:rsidRPr="00B95F5D">
        <w:rPr>
          <w:sz w:val="28"/>
          <w:szCs w:val="28"/>
        </w:rPr>
        <w:t>Коврига Г.Сквозная форма в песнях Шуберта // Вопросы музыкальной формы. – Вып.2. – М., 1979.</w:t>
      </w:r>
    </w:p>
    <w:p w:rsidR="005336CF" w:rsidRPr="00B95F5D" w:rsidRDefault="005336CF" w:rsidP="005336CF">
      <w:pPr>
        <w:numPr>
          <w:ilvl w:val="0"/>
          <w:numId w:val="26"/>
        </w:numPr>
        <w:tabs>
          <w:tab w:val="left" w:pos="360"/>
        </w:tabs>
        <w:autoSpaceDE w:val="0"/>
        <w:autoSpaceDN w:val="0"/>
        <w:adjustRightInd w:val="0"/>
        <w:jc w:val="both"/>
        <w:rPr>
          <w:sz w:val="28"/>
          <w:szCs w:val="28"/>
        </w:rPr>
      </w:pPr>
      <w:r w:rsidRPr="00B95F5D">
        <w:rPr>
          <w:sz w:val="28"/>
          <w:szCs w:val="28"/>
        </w:rPr>
        <w:t>Коннов В. Нидерландские композиторы ХV-ХVI веков. – Л., 1984.</w:t>
      </w:r>
    </w:p>
    <w:p w:rsidR="005336CF" w:rsidRPr="00B95F5D" w:rsidRDefault="005336CF" w:rsidP="005336CF">
      <w:pPr>
        <w:numPr>
          <w:ilvl w:val="0"/>
          <w:numId w:val="26"/>
        </w:numPr>
        <w:tabs>
          <w:tab w:val="left" w:pos="360"/>
        </w:tabs>
        <w:autoSpaceDE w:val="0"/>
        <w:autoSpaceDN w:val="0"/>
        <w:adjustRightInd w:val="0"/>
        <w:jc w:val="both"/>
        <w:rPr>
          <w:sz w:val="28"/>
          <w:szCs w:val="28"/>
        </w:rPr>
      </w:pPr>
      <w:r w:rsidRPr="00B95F5D">
        <w:rPr>
          <w:sz w:val="28"/>
          <w:szCs w:val="28"/>
        </w:rPr>
        <w:t>Левик Б. Франц Шуберт. – М., 1962.</w:t>
      </w:r>
    </w:p>
    <w:p w:rsidR="005336CF" w:rsidRPr="00B95F5D" w:rsidRDefault="005336CF" w:rsidP="005336CF">
      <w:pPr>
        <w:numPr>
          <w:ilvl w:val="0"/>
          <w:numId w:val="26"/>
        </w:numPr>
        <w:tabs>
          <w:tab w:val="left" w:pos="360"/>
        </w:tabs>
        <w:autoSpaceDE w:val="0"/>
        <w:autoSpaceDN w:val="0"/>
        <w:adjustRightInd w:val="0"/>
        <w:jc w:val="both"/>
        <w:rPr>
          <w:sz w:val="28"/>
          <w:szCs w:val="28"/>
        </w:rPr>
      </w:pPr>
      <w:r w:rsidRPr="00B95F5D">
        <w:rPr>
          <w:sz w:val="28"/>
          <w:szCs w:val="28"/>
        </w:rPr>
        <w:t>Леонтьева О.Карл Орф. – М., 1984.</w:t>
      </w:r>
    </w:p>
    <w:p w:rsidR="005336CF" w:rsidRPr="00B95F5D" w:rsidRDefault="005336CF" w:rsidP="005336CF">
      <w:pPr>
        <w:numPr>
          <w:ilvl w:val="0"/>
          <w:numId w:val="26"/>
        </w:numPr>
        <w:shd w:val="clear" w:color="auto" w:fill="FFFFFF"/>
        <w:autoSpaceDE w:val="0"/>
        <w:autoSpaceDN w:val="0"/>
        <w:adjustRightInd w:val="0"/>
        <w:jc w:val="both"/>
        <w:rPr>
          <w:sz w:val="28"/>
          <w:szCs w:val="28"/>
        </w:rPr>
      </w:pPr>
      <w:r w:rsidRPr="00B95F5D">
        <w:rPr>
          <w:sz w:val="28"/>
          <w:szCs w:val="28"/>
          <w:lang w:val="uk-UA"/>
        </w:rPr>
        <w:t xml:space="preserve">Лихачева В. Д. Искусство Византии </w:t>
      </w:r>
      <w:r w:rsidRPr="00B95F5D">
        <w:rPr>
          <w:sz w:val="28"/>
          <w:szCs w:val="28"/>
          <w:lang w:val="en-US"/>
        </w:rPr>
        <w:t>IV</w:t>
      </w:r>
      <w:r w:rsidRPr="00B95F5D">
        <w:rPr>
          <w:sz w:val="28"/>
          <w:szCs w:val="28"/>
        </w:rPr>
        <w:t>-</w:t>
      </w:r>
      <w:r w:rsidRPr="00B95F5D">
        <w:rPr>
          <w:sz w:val="28"/>
          <w:szCs w:val="28"/>
          <w:lang w:val="en-US"/>
        </w:rPr>
        <w:t>XV</w:t>
      </w:r>
      <w:r w:rsidRPr="00B95F5D">
        <w:rPr>
          <w:sz w:val="28"/>
          <w:szCs w:val="28"/>
        </w:rPr>
        <w:t xml:space="preserve"> веков. – М., 1986</w:t>
      </w:r>
    </w:p>
    <w:p w:rsidR="005336CF" w:rsidRPr="00B95F5D" w:rsidRDefault="005336CF" w:rsidP="005336CF">
      <w:pPr>
        <w:numPr>
          <w:ilvl w:val="0"/>
          <w:numId w:val="26"/>
        </w:numPr>
        <w:tabs>
          <w:tab w:val="left" w:pos="360"/>
        </w:tabs>
        <w:autoSpaceDE w:val="0"/>
        <w:autoSpaceDN w:val="0"/>
        <w:adjustRightInd w:val="0"/>
        <w:jc w:val="both"/>
        <w:rPr>
          <w:sz w:val="28"/>
          <w:szCs w:val="28"/>
        </w:rPr>
      </w:pPr>
      <w:r w:rsidRPr="00B95F5D">
        <w:rPr>
          <w:sz w:val="28"/>
          <w:szCs w:val="28"/>
        </w:rPr>
        <w:t>Лобанов А. Тенденции австрогерманской культуры рубежа Х1Х-ХХст. и становление музыкального театра экспрессионизма // Из истории национальнальных оперных школ. – К., 1988.</w:t>
      </w:r>
    </w:p>
    <w:p w:rsidR="005336CF" w:rsidRPr="00B95F5D" w:rsidRDefault="005336CF" w:rsidP="005336CF">
      <w:pPr>
        <w:numPr>
          <w:ilvl w:val="0"/>
          <w:numId w:val="26"/>
        </w:numPr>
        <w:tabs>
          <w:tab w:val="left" w:pos="360"/>
        </w:tabs>
        <w:autoSpaceDE w:val="0"/>
        <w:autoSpaceDN w:val="0"/>
        <w:adjustRightInd w:val="0"/>
        <w:jc w:val="both"/>
        <w:rPr>
          <w:sz w:val="28"/>
          <w:szCs w:val="28"/>
        </w:rPr>
      </w:pPr>
      <w:r w:rsidRPr="00B95F5D">
        <w:rPr>
          <w:sz w:val="28"/>
          <w:szCs w:val="28"/>
        </w:rPr>
        <w:t>Лобанова М.Западноевропейское музыкальное барокко: проблемы эстетики и поэтики. – М., 1994.</w:t>
      </w:r>
    </w:p>
    <w:p w:rsidR="005336CF" w:rsidRPr="00B95F5D" w:rsidRDefault="005336CF" w:rsidP="005336CF">
      <w:pPr>
        <w:numPr>
          <w:ilvl w:val="0"/>
          <w:numId w:val="26"/>
        </w:numPr>
        <w:shd w:val="clear" w:color="auto" w:fill="FFFFFF"/>
        <w:autoSpaceDE w:val="0"/>
        <w:autoSpaceDN w:val="0"/>
        <w:adjustRightInd w:val="0"/>
        <w:jc w:val="both"/>
        <w:rPr>
          <w:sz w:val="28"/>
          <w:szCs w:val="28"/>
        </w:rPr>
      </w:pPr>
      <w:r w:rsidRPr="00B95F5D">
        <w:rPr>
          <w:sz w:val="28"/>
          <w:szCs w:val="28"/>
          <w:lang w:val="uk-UA"/>
        </w:rPr>
        <w:t>М</w:t>
      </w:r>
      <w:r w:rsidRPr="00B95F5D">
        <w:rPr>
          <w:sz w:val="28"/>
          <w:szCs w:val="28"/>
        </w:rPr>
        <w:t>айкапар А. Рококо в музыке</w:t>
      </w:r>
    </w:p>
    <w:p w:rsidR="005336CF" w:rsidRPr="00B95F5D" w:rsidRDefault="005336CF" w:rsidP="005336CF">
      <w:pPr>
        <w:numPr>
          <w:ilvl w:val="0"/>
          <w:numId w:val="26"/>
        </w:numPr>
        <w:shd w:val="clear" w:color="auto" w:fill="FFFFFF"/>
        <w:autoSpaceDE w:val="0"/>
        <w:autoSpaceDN w:val="0"/>
        <w:adjustRightInd w:val="0"/>
        <w:jc w:val="both"/>
        <w:rPr>
          <w:sz w:val="28"/>
          <w:szCs w:val="28"/>
        </w:rPr>
      </w:pPr>
      <w:r w:rsidRPr="00B95F5D">
        <w:rPr>
          <w:sz w:val="28"/>
          <w:szCs w:val="28"/>
        </w:rPr>
        <w:t xml:space="preserve">Музыкальная эстетика Западной Европы </w:t>
      </w:r>
      <w:r w:rsidRPr="00B95F5D">
        <w:rPr>
          <w:sz w:val="28"/>
          <w:szCs w:val="28"/>
          <w:lang w:val="en-US"/>
        </w:rPr>
        <w:t>XVII</w:t>
      </w:r>
      <w:r w:rsidRPr="00B95F5D">
        <w:rPr>
          <w:sz w:val="28"/>
          <w:szCs w:val="28"/>
        </w:rPr>
        <w:t>-</w:t>
      </w:r>
      <w:r w:rsidRPr="00B95F5D">
        <w:rPr>
          <w:sz w:val="28"/>
          <w:szCs w:val="28"/>
          <w:lang w:val="en-US"/>
        </w:rPr>
        <w:t>XVIII</w:t>
      </w:r>
      <w:r w:rsidRPr="00B95F5D">
        <w:rPr>
          <w:sz w:val="28"/>
          <w:szCs w:val="28"/>
        </w:rPr>
        <w:t xml:space="preserve"> веков – М., 1971.</w:t>
      </w:r>
    </w:p>
    <w:p w:rsidR="005336CF" w:rsidRPr="00B95F5D" w:rsidRDefault="005336CF" w:rsidP="005336CF">
      <w:pPr>
        <w:numPr>
          <w:ilvl w:val="0"/>
          <w:numId w:val="26"/>
        </w:numPr>
        <w:shd w:val="clear" w:color="auto" w:fill="FFFFFF"/>
        <w:autoSpaceDE w:val="0"/>
        <w:autoSpaceDN w:val="0"/>
        <w:adjustRightInd w:val="0"/>
        <w:jc w:val="both"/>
        <w:rPr>
          <w:sz w:val="28"/>
          <w:szCs w:val="28"/>
        </w:rPr>
      </w:pPr>
      <w:r w:rsidRPr="00B95F5D">
        <w:rPr>
          <w:color w:val="000000"/>
          <w:sz w:val="28"/>
          <w:szCs w:val="28"/>
          <w:lang w:val="uk-UA"/>
        </w:rPr>
        <w:t>Михайлов М. Стиль в музыке. Исследование.  -  Л., 1981.</w:t>
      </w:r>
    </w:p>
    <w:p w:rsidR="005336CF" w:rsidRPr="00B95F5D" w:rsidRDefault="005336CF" w:rsidP="005336CF">
      <w:pPr>
        <w:numPr>
          <w:ilvl w:val="0"/>
          <w:numId w:val="26"/>
        </w:numPr>
        <w:tabs>
          <w:tab w:val="left" w:pos="360"/>
        </w:tabs>
        <w:autoSpaceDE w:val="0"/>
        <w:autoSpaceDN w:val="0"/>
        <w:adjustRightInd w:val="0"/>
        <w:jc w:val="both"/>
        <w:rPr>
          <w:sz w:val="28"/>
          <w:szCs w:val="28"/>
        </w:rPr>
      </w:pPr>
      <w:r w:rsidRPr="00B95F5D">
        <w:rPr>
          <w:sz w:val="28"/>
          <w:szCs w:val="28"/>
        </w:rPr>
        <w:t>Мазель Л. Исследования о Шопене. – М., 1971.</w:t>
      </w:r>
    </w:p>
    <w:p w:rsidR="005336CF" w:rsidRPr="00B95F5D" w:rsidRDefault="005336CF" w:rsidP="005336CF">
      <w:pPr>
        <w:numPr>
          <w:ilvl w:val="0"/>
          <w:numId w:val="26"/>
        </w:numPr>
        <w:tabs>
          <w:tab w:val="left" w:pos="360"/>
        </w:tabs>
        <w:autoSpaceDE w:val="0"/>
        <w:autoSpaceDN w:val="0"/>
        <w:adjustRightInd w:val="0"/>
        <w:jc w:val="both"/>
        <w:rPr>
          <w:sz w:val="28"/>
          <w:szCs w:val="28"/>
        </w:rPr>
      </w:pPr>
      <w:r w:rsidRPr="00B95F5D">
        <w:rPr>
          <w:sz w:val="28"/>
          <w:szCs w:val="28"/>
        </w:rPr>
        <w:t>Михайлов А. В. Романтизм // МЖ. – 1991. – № 5-6.</w:t>
      </w:r>
    </w:p>
    <w:p w:rsidR="005336CF" w:rsidRPr="00B95F5D" w:rsidRDefault="005336CF" w:rsidP="005336CF">
      <w:pPr>
        <w:numPr>
          <w:ilvl w:val="0"/>
          <w:numId w:val="26"/>
        </w:numPr>
        <w:tabs>
          <w:tab w:val="left" w:pos="360"/>
        </w:tabs>
        <w:autoSpaceDE w:val="0"/>
        <w:autoSpaceDN w:val="0"/>
        <w:adjustRightInd w:val="0"/>
        <w:jc w:val="both"/>
        <w:rPr>
          <w:sz w:val="28"/>
          <w:szCs w:val="28"/>
        </w:rPr>
      </w:pPr>
      <w:r w:rsidRPr="00B95F5D">
        <w:rPr>
          <w:sz w:val="28"/>
          <w:szCs w:val="28"/>
        </w:rPr>
        <w:t>Михеева Л.,Розова Т. В мире оперы. Популярные очерки. – Л., 1989.</w:t>
      </w:r>
    </w:p>
    <w:p w:rsidR="005336CF" w:rsidRPr="00B95F5D" w:rsidRDefault="005336CF" w:rsidP="005336CF">
      <w:pPr>
        <w:numPr>
          <w:ilvl w:val="0"/>
          <w:numId w:val="26"/>
        </w:numPr>
        <w:tabs>
          <w:tab w:val="left" w:pos="360"/>
        </w:tabs>
        <w:autoSpaceDE w:val="0"/>
        <w:autoSpaceDN w:val="0"/>
        <w:adjustRightInd w:val="0"/>
        <w:jc w:val="both"/>
        <w:rPr>
          <w:sz w:val="28"/>
          <w:szCs w:val="28"/>
        </w:rPr>
      </w:pPr>
      <w:r w:rsidRPr="00B95F5D">
        <w:rPr>
          <w:sz w:val="28"/>
          <w:szCs w:val="28"/>
        </w:rPr>
        <w:lastRenderedPageBreak/>
        <w:t>Моцарт. К 200-летию со дня смерти: Ст.разных авторов // С.М. – 1999. – № 12.</w:t>
      </w:r>
    </w:p>
    <w:p w:rsidR="005336CF" w:rsidRPr="00B95F5D" w:rsidRDefault="005336CF" w:rsidP="005336CF">
      <w:pPr>
        <w:numPr>
          <w:ilvl w:val="0"/>
          <w:numId w:val="26"/>
        </w:numPr>
        <w:autoSpaceDE w:val="0"/>
        <w:autoSpaceDN w:val="0"/>
        <w:adjustRightInd w:val="0"/>
        <w:rPr>
          <w:rFonts w:eastAsia="Times-Roman"/>
          <w:sz w:val="28"/>
          <w:szCs w:val="28"/>
        </w:rPr>
      </w:pPr>
      <w:r w:rsidRPr="00B95F5D">
        <w:rPr>
          <w:rFonts w:eastAsia="Times-Roman"/>
          <w:sz w:val="28"/>
          <w:szCs w:val="28"/>
          <w:lang w:val="uk-UA"/>
        </w:rPr>
        <w:t>Назайкинский Е.В.Стиль и жанр в музыке: Учеб. пособие для студ. высш.учеб. заведений. — М.: Гуманит. изд. цент</w:t>
      </w:r>
      <w:r w:rsidRPr="00B95F5D">
        <w:rPr>
          <w:rFonts w:eastAsia="Times-Roman"/>
          <w:sz w:val="28"/>
          <w:szCs w:val="28"/>
        </w:rPr>
        <w:t>р ВЛАДОС, 2003. – 248 с.</w:t>
      </w:r>
    </w:p>
    <w:p w:rsidR="005336CF" w:rsidRPr="00B95F5D" w:rsidRDefault="005336CF" w:rsidP="005336CF">
      <w:pPr>
        <w:numPr>
          <w:ilvl w:val="0"/>
          <w:numId w:val="26"/>
        </w:numPr>
        <w:rPr>
          <w:sz w:val="28"/>
          <w:szCs w:val="28"/>
          <w:lang w:val="uk-UA"/>
        </w:rPr>
      </w:pPr>
      <w:r w:rsidRPr="00B95F5D">
        <w:rPr>
          <w:sz w:val="28"/>
          <w:szCs w:val="28"/>
          <w:lang w:val="uk-UA"/>
        </w:rPr>
        <w:t>Неболюбова Л. Музыкальная культура Германии и Австрии убежа Х</w:t>
      </w:r>
      <w:r w:rsidRPr="00B95F5D">
        <w:rPr>
          <w:sz w:val="28"/>
          <w:szCs w:val="28"/>
          <w:lang w:val="en-US"/>
        </w:rPr>
        <w:t>I</w:t>
      </w:r>
      <w:r w:rsidRPr="00B95F5D">
        <w:rPr>
          <w:sz w:val="28"/>
          <w:szCs w:val="28"/>
          <w:lang w:val="uk-UA"/>
        </w:rPr>
        <w:t>Х</w:t>
      </w:r>
      <w:r w:rsidRPr="00B95F5D">
        <w:rPr>
          <w:sz w:val="28"/>
          <w:szCs w:val="28"/>
        </w:rPr>
        <w:t>–</w:t>
      </w:r>
      <w:r w:rsidRPr="00B95F5D">
        <w:rPr>
          <w:sz w:val="28"/>
          <w:szCs w:val="28"/>
          <w:lang w:val="en-US"/>
        </w:rPr>
        <w:t>XX</w:t>
      </w:r>
      <w:r w:rsidRPr="00B95F5D">
        <w:rPr>
          <w:sz w:val="28"/>
          <w:szCs w:val="28"/>
        </w:rPr>
        <w:t xml:space="preserve"> веков.– К., 1990</w:t>
      </w:r>
    </w:p>
    <w:p w:rsidR="005336CF" w:rsidRPr="00B95F5D" w:rsidRDefault="005336CF" w:rsidP="005336CF">
      <w:pPr>
        <w:numPr>
          <w:ilvl w:val="0"/>
          <w:numId w:val="26"/>
        </w:numPr>
        <w:tabs>
          <w:tab w:val="left" w:pos="360"/>
        </w:tabs>
        <w:autoSpaceDE w:val="0"/>
        <w:autoSpaceDN w:val="0"/>
        <w:adjustRightInd w:val="0"/>
        <w:jc w:val="both"/>
        <w:rPr>
          <w:sz w:val="28"/>
          <w:szCs w:val="28"/>
        </w:rPr>
      </w:pPr>
      <w:r w:rsidRPr="00B95F5D">
        <w:rPr>
          <w:sz w:val="28"/>
          <w:szCs w:val="28"/>
        </w:rPr>
        <w:t>Проблемы музыкального стиля И.-С.Баха, Г.-Ф.Генделя: Сб. статей. – М., 1985.</w:t>
      </w:r>
    </w:p>
    <w:p w:rsidR="005336CF" w:rsidRPr="00B95F5D" w:rsidRDefault="005336CF" w:rsidP="005336CF">
      <w:pPr>
        <w:numPr>
          <w:ilvl w:val="0"/>
          <w:numId w:val="26"/>
        </w:numPr>
        <w:tabs>
          <w:tab w:val="left" w:pos="360"/>
        </w:tabs>
        <w:autoSpaceDE w:val="0"/>
        <w:autoSpaceDN w:val="0"/>
        <w:adjustRightInd w:val="0"/>
        <w:jc w:val="both"/>
        <w:rPr>
          <w:sz w:val="28"/>
          <w:szCs w:val="28"/>
        </w:rPr>
      </w:pPr>
      <w:r w:rsidRPr="00B95F5D">
        <w:rPr>
          <w:sz w:val="28"/>
          <w:szCs w:val="28"/>
        </w:rPr>
        <w:t>Протопопов В.Принципы музыкальной формы И.-С.Баха. – М., 1981.</w:t>
      </w:r>
    </w:p>
    <w:p w:rsidR="005336CF" w:rsidRPr="00B95F5D" w:rsidRDefault="005336CF" w:rsidP="005336CF">
      <w:pPr>
        <w:numPr>
          <w:ilvl w:val="0"/>
          <w:numId w:val="26"/>
        </w:numPr>
        <w:tabs>
          <w:tab w:val="left" w:pos="360"/>
        </w:tabs>
        <w:autoSpaceDE w:val="0"/>
        <w:autoSpaceDN w:val="0"/>
        <w:adjustRightInd w:val="0"/>
        <w:jc w:val="both"/>
        <w:rPr>
          <w:sz w:val="28"/>
          <w:szCs w:val="28"/>
        </w:rPr>
      </w:pPr>
      <w:r w:rsidRPr="00B95F5D">
        <w:rPr>
          <w:color w:val="000000"/>
          <w:sz w:val="28"/>
          <w:szCs w:val="28"/>
          <w:lang w:val="uk-UA"/>
        </w:rPr>
        <w:t>Пустовит А.В. История европейской культуры. Учебное пособие.-  К., 2002.</w:t>
      </w:r>
      <w:r w:rsidRPr="00B95F5D">
        <w:rPr>
          <w:sz w:val="28"/>
          <w:szCs w:val="28"/>
        </w:rPr>
        <w:t>Р.Вагнер. Сб.статей / Ред.-сост. Л.В.Полякова. – М., 1987.</w:t>
      </w:r>
    </w:p>
    <w:p w:rsidR="005336CF" w:rsidRPr="00B95F5D" w:rsidRDefault="005336CF" w:rsidP="005336CF">
      <w:pPr>
        <w:numPr>
          <w:ilvl w:val="0"/>
          <w:numId w:val="26"/>
        </w:numPr>
        <w:tabs>
          <w:tab w:val="left" w:pos="360"/>
        </w:tabs>
        <w:autoSpaceDE w:val="0"/>
        <w:autoSpaceDN w:val="0"/>
        <w:adjustRightInd w:val="0"/>
        <w:jc w:val="both"/>
        <w:rPr>
          <w:sz w:val="28"/>
          <w:szCs w:val="28"/>
        </w:rPr>
      </w:pPr>
      <w:r w:rsidRPr="00B95F5D">
        <w:rPr>
          <w:sz w:val="28"/>
          <w:szCs w:val="28"/>
        </w:rPr>
        <w:t>Роллан Р.Музыкально историческое наследие. – Вып.5: Жизнь Бетховена. – М., 1990.</w:t>
      </w:r>
    </w:p>
    <w:p w:rsidR="005336CF" w:rsidRPr="00B95F5D" w:rsidRDefault="005336CF" w:rsidP="005336CF">
      <w:pPr>
        <w:numPr>
          <w:ilvl w:val="0"/>
          <w:numId w:val="26"/>
        </w:numPr>
        <w:tabs>
          <w:tab w:val="left" w:pos="360"/>
        </w:tabs>
        <w:autoSpaceDE w:val="0"/>
        <w:autoSpaceDN w:val="0"/>
        <w:adjustRightInd w:val="0"/>
        <w:jc w:val="both"/>
        <w:rPr>
          <w:sz w:val="28"/>
          <w:szCs w:val="28"/>
        </w:rPr>
      </w:pPr>
      <w:r w:rsidRPr="00B95F5D">
        <w:rPr>
          <w:sz w:val="28"/>
          <w:szCs w:val="28"/>
        </w:rPr>
        <w:t>Рыцарев С.А. К.-В.Глюк. – М., 1987.</w:t>
      </w:r>
    </w:p>
    <w:p w:rsidR="005336CF" w:rsidRPr="00B95F5D" w:rsidRDefault="005336CF" w:rsidP="005336CF">
      <w:pPr>
        <w:numPr>
          <w:ilvl w:val="0"/>
          <w:numId w:val="26"/>
        </w:numPr>
        <w:tabs>
          <w:tab w:val="left" w:pos="360"/>
        </w:tabs>
        <w:autoSpaceDE w:val="0"/>
        <w:autoSpaceDN w:val="0"/>
        <w:adjustRightInd w:val="0"/>
        <w:jc w:val="both"/>
        <w:rPr>
          <w:sz w:val="28"/>
          <w:szCs w:val="28"/>
        </w:rPr>
      </w:pPr>
      <w:r w:rsidRPr="00B95F5D">
        <w:rPr>
          <w:sz w:val="28"/>
          <w:szCs w:val="28"/>
        </w:rPr>
        <w:t>Симакова Н.А. Вокальные жанры эпохи Возрождения. – М., 1985.</w:t>
      </w:r>
    </w:p>
    <w:p w:rsidR="005336CF" w:rsidRPr="00B95F5D" w:rsidRDefault="005336CF" w:rsidP="005336CF">
      <w:pPr>
        <w:numPr>
          <w:ilvl w:val="0"/>
          <w:numId w:val="26"/>
        </w:numPr>
        <w:shd w:val="clear" w:color="auto" w:fill="FFFFFF"/>
        <w:autoSpaceDE w:val="0"/>
        <w:autoSpaceDN w:val="0"/>
        <w:adjustRightInd w:val="0"/>
        <w:jc w:val="both"/>
        <w:rPr>
          <w:sz w:val="28"/>
          <w:szCs w:val="28"/>
        </w:rPr>
      </w:pPr>
      <w:r w:rsidRPr="00B95F5D">
        <w:rPr>
          <w:color w:val="000000"/>
          <w:sz w:val="28"/>
          <w:szCs w:val="28"/>
          <w:lang w:val="uk-UA"/>
        </w:rPr>
        <w:t>Топоров В. Модель мира // Мифы народов мира. – Т.2.</w:t>
      </w:r>
    </w:p>
    <w:p w:rsidR="005336CF" w:rsidRPr="00B95F5D" w:rsidRDefault="005336CF" w:rsidP="005336CF">
      <w:pPr>
        <w:numPr>
          <w:ilvl w:val="0"/>
          <w:numId w:val="26"/>
        </w:numPr>
        <w:shd w:val="clear" w:color="auto" w:fill="FFFFFF"/>
        <w:autoSpaceDE w:val="0"/>
        <w:autoSpaceDN w:val="0"/>
        <w:adjustRightInd w:val="0"/>
        <w:jc w:val="both"/>
        <w:rPr>
          <w:color w:val="000000"/>
          <w:sz w:val="28"/>
          <w:szCs w:val="28"/>
          <w:lang w:val="uk-UA"/>
        </w:rPr>
      </w:pPr>
      <w:r w:rsidRPr="00B95F5D">
        <w:rPr>
          <w:color w:val="000000"/>
          <w:sz w:val="28"/>
          <w:szCs w:val="28"/>
          <w:lang w:val="uk-UA"/>
        </w:rPr>
        <w:t>Токарев С.А. Обряды и мифы // Мифы народов мира. – Т.2.</w:t>
      </w:r>
    </w:p>
    <w:p w:rsidR="005336CF" w:rsidRPr="00B95F5D" w:rsidRDefault="005336CF" w:rsidP="005336CF">
      <w:pPr>
        <w:numPr>
          <w:ilvl w:val="0"/>
          <w:numId w:val="26"/>
        </w:numPr>
        <w:rPr>
          <w:sz w:val="28"/>
          <w:szCs w:val="28"/>
          <w:lang w:val="uk-UA"/>
        </w:rPr>
      </w:pPr>
      <w:r w:rsidRPr="00B95F5D">
        <w:rPr>
          <w:sz w:val="28"/>
          <w:szCs w:val="28"/>
          <w:lang w:val="uk-UA"/>
        </w:rPr>
        <w:t>Тышко С. Проблема национального стиля в русской опере. – К., 1999.</w:t>
      </w:r>
    </w:p>
    <w:p w:rsidR="005336CF" w:rsidRPr="00B95F5D" w:rsidRDefault="005336CF" w:rsidP="005336CF">
      <w:pPr>
        <w:numPr>
          <w:ilvl w:val="0"/>
          <w:numId w:val="26"/>
        </w:numPr>
        <w:tabs>
          <w:tab w:val="left" w:pos="360"/>
        </w:tabs>
        <w:autoSpaceDE w:val="0"/>
        <w:autoSpaceDN w:val="0"/>
        <w:adjustRightInd w:val="0"/>
        <w:jc w:val="both"/>
        <w:rPr>
          <w:sz w:val="28"/>
          <w:szCs w:val="28"/>
        </w:rPr>
      </w:pPr>
      <w:r w:rsidRPr="00B95F5D">
        <w:rPr>
          <w:sz w:val="28"/>
          <w:szCs w:val="28"/>
        </w:rPr>
        <w:t>Чичерин Г. Жизнь Моцарта. – М., 1987.</w:t>
      </w:r>
    </w:p>
    <w:p w:rsidR="005336CF" w:rsidRPr="00B95F5D" w:rsidRDefault="005336CF" w:rsidP="005336CF">
      <w:pPr>
        <w:numPr>
          <w:ilvl w:val="0"/>
          <w:numId w:val="26"/>
        </w:numPr>
        <w:tabs>
          <w:tab w:val="left" w:pos="360"/>
        </w:tabs>
        <w:autoSpaceDE w:val="0"/>
        <w:autoSpaceDN w:val="0"/>
        <w:adjustRightInd w:val="0"/>
        <w:jc w:val="both"/>
        <w:rPr>
          <w:sz w:val="28"/>
          <w:szCs w:val="28"/>
        </w:rPr>
      </w:pPr>
      <w:r w:rsidRPr="00B95F5D">
        <w:rPr>
          <w:sz w:val="28"/>
          <w:szCs w:val="28"/>
        </w:rPr>
        <w:t>Шуберт и шубертианство: Сб. материалов науч. музыковед. симпозиума / Сост. Г.И.Гинзбург. – Харьков, 1994.</w:t>
      </w:r>
    </w:p>
    <w:p w:rsidR="005336CF" w:rsidRPr="00B95F5D" w:rsidRDefault="005336CF" w:rsidP="005336CF">
      <w:pPr>
        <w:numPr>
          <w:ilvl w:val="0"/>
          <w:numId w:val="26"/>
        </w:numPr>
        <w:shd w:val="clear" w:color="auto" w:fill="FFFFFF"/>
        <w:tabs>
          <w:tab w:val="left" w:pos="360"/>
        </w:tabs>
        <w:autoSpaceDE w:val="0"/>
        <w:autoSpaceDN w:val="0"/>
        <w:adjustRightInd w:val="0"/>
        <w:jc w:val="both"/>
        <w:rPr>
          <w:sz w:val="28"/>
          <w:szCs w:val="28"/>
        </w:rPr>
      </w:pPr>
      <w:r w:rsidRPr="00120E76">
        <w:rPr>
          <w:sz w:val="28"/>
          <w:szCs w:val="28"/>
        </w:rPr>
        <w:t>Юдкін І. Нариси німецької музичної культури другої половини ХХ ст. – К., 1994.</w:t>
      </w:r>
    </w:p>
    <w:p w:rsidR="00124D5D" w:rsidRDefault="00124D5D"/>
    <w:sectPr w:rsidR="00124D5D" w:rsidSect="005336CF">
      <w:pgSz w:w="12240" w:h="15840"/>
      <w:pgMar w:top="1134" w:right="851" w:bottom="1134" w:left="1701" w:header="720" w:footer="72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Times-Roman">
    <w:altName w:val="Arial Unicode MS"/>
    <w:panose1 w:val="00000000000000000000"/>
    <w:charset w:val="80"/>
    <w:family w:val="roman"/>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6CF" w:rsidRDefault="005336CF">
    <w:pPr>
      <w:pStyle w:val="ac"/>
      <w:jc w:val="right"/>
    </w:pPr>
    <w:r>
      <w:fldChar w:fldCharType="begin"/>
    </w:r>
    <w:r>
      <w:instrText xml:space="preserve"> PAGE   \* MERGEFORMAT </w:instrText>
    </w:r>
    <w:r>
      <w:fldChar w:fldCharType="separate"/>
    </w:r>
    <w:r w:rsidR="00482D9C">
      <w:rPr>
        <w:noProof/>
      </w:rPr>
      <w:t>3</w:t>
    </w:r>
    <w:r>
      <w:fldChar w:fldCharType="end"/>
    </w:r>
  </w:p>
  <w:p w:rsidR="005336CF" w:rsidRDefault="005336CF" w:rsidP="005336CF">
    <w:pPr>
      <w:pStyle w:val="ac"/>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6CF" w:rsidRDefault="005336CF" w:rsidP="005336CF">
    <w:pPr>
      <w:pStyle w:val="a3"/>
      <w:framePr w:wrap="around" w:vAnchor="text" w:hAnchor="margin" w:xAlign="right" w:y="1"/>
      <w:rPr>
        <w:rStyle w:val="a5"/>
      </w:rPr>
    </w:pPr>
    <w:r>
      <w:rPr>
        <w:rStyle w:val="a5"/>
      </w:rPr>
      <w:fldChar w:fldCharType="begin"/>
    </w:r>
    <w:r>
      <w:rPr>
        <w:rStyle w:val="a5"/>
      </w:rPr>
      <w:instrText xml:space="preserve">PAGE  </w:instrText>
    </w:r>
    <w:r w:rsidR="00482D9C">
      <w:rPr>
        <w:rStyle w:val="a5"/>
      </w:rPr>
      <w:fldChar w:fldCharType="separate"/>
    </w:r>
    <w:r w:rsidR="00482D9C">
      <w:rPr>
        <w:rStyle w:val="a5"/>
        <w:noProof/>
      </w:rPr>
      <w:t>1</w:t>
    </w:r>
    <w:r>
      <w:rPr>
        <w:rStyle w:val="a5"/>
      </w:rPr>
      <w:fldChar w:fldCharType="end"/>
    </w:r>
  </w:p>
  <w:p w:rsidR="005336CF" w:rsidRDefault="005336CF" w:rsidP="005336CF">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6CF" w:rsidRDefault="005336CF" w:rsidP="005336CF">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D72A0"/>
    <w:multiLevelType w:val="hybridMultilevel"/>
    <w:tmpl w:val="80CA6598"/>
    <w:lvl w:ilvl="0" w:tplc="225C71C2">
      <w:numFmt w:val="bullet"/>
      <w:lvlText w:val="–"/>
      <w:lvlJc w:val="left"/>
      <w:pPr>
        <w:ind w:left="1713" w:hanging="360"/>
      </w:pPr>
      <w:rPr>
        <w:rFonts w:ascii="Times New Roman" w:eastAsia="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
    <w:nsid w:val="099544E6"/>
    <w:multiLevelType w:val="hybridMultilevel"/>
    <w:tmpl w:val="204208CC"/>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C623812"/>
    <w:multiLevelType w:val="hybridMultilevel"/>
    <w:tmpl w:val="A95477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45B0B4E"/>
    <w:multiLevelType w:val="hybridMultilevel"/>
    <w:tmpl w:val="DB1673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88B43E6"/>
    <w:multiLevelType w:val="hybridMultilevel"/>
    <w:tmpl w:val="3DEABA84"/>
    <w:lvl w:ilvl="0" w:tplc="29ACF5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A1B275A"/>
    <w:multiLevelType w:val="hybridMultilevel"/>
    <w:tmpl w:val="71A674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EE438D4"/>
    <w:multiLevelType w:val="hybridMultilevel"/>
    <w:tmpl w:val="303839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0115B14"/>
    <w:multiLevelType w:val="hybridMultilevel"/>
    <w:tmpl w:val="D5A22396"/>
    <w:lvl w:ilvl="0" w:tplc="225C71C2">
      <w:numFmt w:val="bullet"/>
      <w:lvlText w:val="–"/>
      <w:lvlJc w:val="left"/>
      <w:pPr>
        <w:tabs>
          <w:tab w:val="num" w:pos="454"/>
        </w:tabs>
        <w:ind w:left="454" w:hanging="454"/>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0EF3307"/>
    <w:multiLevelType w:val="hybridMultilevel"/>
    <w:tmpl w:val="9132CD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3CF6A27"/>
    <w:multiLevelType w:val="hybridMultilevel"/>
    <w:tmpl w:val="540E1B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531033B"/>
    <w:multiLevelType w:val="hybridMultilevel"/>
    <w:tmpl w:val="32AC71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6682D4F"/>
    <w:multiLevelType w:val="hybridMultilevel"/>
    <w:tmpl w:val="E7287030"/>
    <w:lvl w:ilvl="0" w:tplc="9C501B40">
      <w:start w:val="2"/>
      <w:numFmt w:val="decimal"/>
      <w:lvlText w:val="%1."/>
      <w:lvlJc w:val="left"/>
      <w:pPr>
        <w:ind w:left="1636" w:hanging="360"/>
      </w:pPr>
      <w:rPr>
        <w:rFonts w:hint="default"/>
        <w:i/>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2">
    <w:nsid w:val="28766684"/>
    <w:multiLevelType w:val="hybridMultilevel"/>
    <w:tmpl w:val="5EAECFF6"/>
    <w:lvl w:ilvl="0" w:tplc="06E01EF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A7E5494"/>
    <w:multiLevelType w:val="hybridMultilevel"/>
    <w:tmpl w:val="68A871B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3A03A8A"/>
    <w:multiLevelType w:val="hybridMultilevel"/>
    <w:tmpl w:val="27E851AC"/>
    <w:lvl w:ilvl="0" w:tplc="C8DE86A0">
      <w:start w:val="1"/>
      <w:numFmt w:val="decimal"/>
      <w:lvlText w:val="%1."/>
      <w:lvlJc w:val="left"/>
      <w:pPr>
        <w:ind w:left="720" w:hanging="360"/>
      </w:pPr>
      <w:rPr>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BD92BD0"/>
    <w:multiLevelType w:val="hybridMultilevel"/>
    <w:tmpl w:val="CB80814A"/>
    <w:lvl w:ilvl="0" w:tplc="D7C4FD8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F1C59D4"/>
    <w:multiLevelType w:val="hybridMultilevel"/>
    <w:tmpl w:val="CC28AD3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13378E1"/>
    <w:multiLevelType w:val="singleLevel"/>
    <w:tmpl w:val="B57013A6"/>
    <w:lvl w:ilvl="0">
      <w:start w:val="1"/>
      <w:numFmt w:val="decimal"/>
      <w:lvlText w:val="%1"/>
      <w:legacy w:legacy="1" w:legacySpace="0" w:legacyIndent="360"/>
      <w:lvlJc w:val="left"/>
      <w:rPr>
        <w:rFonts w:ascii="Times New Roman" w:hAnsi="Times New Roman" w:cs="Times New Roman" w:hint="default"/>
      </w:rPr>
    </w:lvl>
  </w:abstractNum>
  <w:abstractNum w:abstractNumId="18">
    <w:nsid w:val="447D31FA"/>
    <w:multiLevelType w:val="hybridMultilevel"/>
    <w:tmpl w:val="63287484"/>
    <w:lvl w:ilvl="0" w:tplc="52E47DB2">
      <w:start w:val="1"/>
      <w:numFmt w:val="bullet"/>
      <w:lvlText w:val=""/>
      <w:lvlJc w:val="left"/>
      <w:pPr>
        <w:ind w:left="1429" w:hanging="360"/>
      </w:pPr>
      <w:rPr>
        <w:rFonts w:ascii="Symbol" w:hAnsi="Symbol"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8E37ADD"/>
    <w:multiLevelType w:val="hybridMultilevel"/>
    <w:tmpl w:val="27E851AC"/>
    <w:lvl w:ilvl="0" w:tplc="C8DE86A0">
      <w:start w:val="1"/>
      <w:numFmt w:val="decimal"/>
      <w:lvlText w:val="%1."/>
      <w:lvlJc w:val="left"/>
      <w:pPr>
        <w:ind w:left="720" w:hanging="360"/>
      </w:pPr>
      <w:rPr>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AE2164C"/>
    <w:multiLevelType w:val="hybridMultilevel"/>
    <w:tmpl w:val="BEF0B18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C163F75"/>
    <w:multiLevelType w:val="hybridMultilevel"/>
    <w:tmpl w:val="ADD439C2"/>
    <w:lvl w:ilvl="0" w:tplc="3F94715E">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D59128E"/>
    <w:multiLevelType w:val="hybridMultilevel"/>
    <w:tmpl w:val="16D2B37A"/>
    <w:lvl w:ilvl="0" w:tplc="225C71C2">
      <w:numFmt w:val="bullet"/>
      <w:lvlText w:val="–"/>
      <w:lvlJc w:val="left"/>
      <w:pPr>
        <w:ind w:left="1658" w:hanging="360"/>
      </w:pPr>
      <w:rPr>
        <w:rFonts w:ascii="Times New Roman" w:eastAsia="Times New Roman" w:hAnsi="Times New Roman" w:cs="Times New Roman" w:hint="default"/>
      </w:rPr>
    </w:lvl>
    <w:lvl w:ilvl="1" w:tplc="04190003" w:tentative="1">
      <w:start w:val="1"/>
      <w:numFmt w:val="bullet"/>
      <w:lvlText w:val="o"/>
      <w:lvlJc w:val="left"/>
      <w:pPr>
        <w:ind w:left="2378" w:hanging="360"/>
      </w:pPr>
      <w:rPr>
        <w:rFonts w:ascii="Courier New" w:hAnsi="Courier New" w:cs="Courier New" w:hint="default"/>
      </w:rPr>
    </w:lvl>
    <w:lvl w:ilvl="2" w:tplc="04190005" w:tentative="1">
      <w:start w:val="1"/>
      <w:numFmt w:val="bullet"/>
      <w:lvlText w:val=""/>
      <w:lvlJc w:val="left"/>
      <w:pPr>
        <w:ind w:left="3098" w:hanging="360"/>
      </w:pPr>
      <w:rPr>
        <w:rFonts w:ascii="Wingdings" w:hAnsi="Wingdings" w:hint="default"/>
      </w:rPr>
    </w:lvl>
    <w:lvl w:ilvl="3" w:tplc="04190001" w:tentative="1">
      <w:start w:val="1"/>
      <w:numFmt w:val="bullet"/>
      <w:lvlText w:val=""/>
      <w:lvlJc w:val="left"/>
      <w:pPr>
        <w:ind w:left="3818" w:hanging="360"/>
      </w:pPr>
      <w:rPr>
        <w:rFonts w:ascii="Symbol" w:hAnsi="Symbol" w:hint="default"/>
      </w:rPr>
    </w:lvl>
    <w:lvl w:ilvl="4" w:tplc="04190003" w:tentative="1">
      <w:start w:val="1"/>
      <w:numFmt w:val="bullet"/>
      <w:lvlText w:val="o"/>
      <w:lvlJc w:val="left"/>
      <w:pPr>
        <w:ind w:left="4538" w:hanging="360"/>
      </w:pPr>
      <w:rPr>
        <w:rFonts w:ascii="Courier New" w:hAnsi="Courier New" w:cs="Courier New" w:hint="default"/>
      </w:rPr>
    </w:lvl>
    <w:lvl w:ilvl="5" w:tplc="04190005" w:tentative="1">
      <w:start w:val="1"/>
      <w:numFmt w:val="bullet"/>
      <w:lvlText w:val=""/>
      <w:lvlJc w:val="left"/>
      <w:pPr>
        <w:ind w:left="5258" w:hanging="360"/>
      </w:pPr>
      <w:rPr>
        <w:rFonts w:ascii="Wingdings" w:hAnsi="Wingdings" w:hint="default"/>
      </w:rPr>
    </w:lvl>
    <w:lvl w:ilvl="6" w:tplc="04190001" w:tentative="1">
      <w:start w:val="1"/>
      <w:numFmt w:val="bullet"/>
      <w:lvlText w:val=""/>
      <w:lvlJc w:val="left"/>
      <w:pPr>
        <w:ind w:left="5978" w:hanging="360"/>
      </w:pPr>
      <w:rPr>
        <w:rFonts w:ascii="Symbol" w:hAnsi="Symbol" w:hint="default"/>
      </w:rPr>
    </w:lvl>
    <w:lvl w:ilvl="7" w:tplc="04190003" w:tentative="1">
      <w:start w:val="1"/>
      <w:numFmt w:val="bullet"/>
      <w:lvlText w:val="o"/>
      <w:lvlJc w:val="left"/>
      <w:pPr>
        <w:ind w:left="6698" w:hanging="360"/>
      </w:pPr>
      <w:rPr>
        <w:rFonts w:ascii="Courier New" w:hAnsi="Courier New" w:cs="Courier New" w:hint="default"/>
      </w:rPr>
    </w:lvl>
    <w:lvl w:ilvl="8" w:tplc="04190005" w:tentative="1">
      <w:start w:val="1"/>
      <w:numFmt w:val="bullet"/>
      <w:lvlText w:val=""/>
      <w:lvlJc w:val="left"/>
      <w:pPr>
        <w:ind w:left="7418" w:hanging="360"/>
      </w:pPr>
      <w:rPr>
        <w:rFonts w:ascii="Wingdings" w:hAnsi="Wingdings" w:hint="default"/>
      </w:rPr>
    </w:lvl>
  </w:abstractNum>
  <w:abstractNum w:abstractNumId="23">
    <w:nsid w:val="4DFA4307"/>
    <w:multiLevelType w:val="hybridMultilevel"/>
    <w:tmpl w:val="2F820C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19E6213"/>
    <w:multiLevelType w:val="hybridMultilevel"/>
    <w:tmpl w:val="65E6C04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29C632C"/>
    <w:multiLevelType w:val="hybridMultilevel"/>
    <w:tmpl w:val="D898D384"/>
    <w:lvl w:ilvl="0" w:tplc="AE3CD194">
      <w:start w:val="1"/>
      <w:numFmt w:val="bullet"/>
      <w:lvlText w:val=""/>
      <w:lvlJc w:val="left"/>
      <w:pPr>
        <w:tabs>
          <w:tab w:val="num" w:pos="360"/>
        </w:tabs>
        <w:ind w:left="0" w:firstLine="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78B25BA"/>
    <w:multiLevelType w:val="hybridMultilevel"/>
    <w:tmpl w:val="15245890"/>
    <w:lvl w:ilvl="0" w:tplc="225C71C2">
      <w:numFmt w:val="bullet"/>
      <w:lvlText w:val="–"/>
      <w:lvlJc w:val="left"/>
      <w:pPr>
        <w:tabs>
          <w:tab w:val="num" w:pos="454"/>
        </w:tabs>
        <w:ind w:left="454" w:hanging="454"/>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0E91DE5"/>
    <w:multiLevelType w:val="hybridMultilevel"/>
    <w:tmpl w:val="623615E4"/>
    <w:lvl w:ilvl="0" w:tplc="F712EE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61776CE3"/>
    <w:multiLevelType w:val="hybridMultilevel"/>
    <w:tmpl w:val="ED741D80"/>
    <w:lvl w:ilvl="0" w:tplc="940AC6C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63ED5016"/>
    <w:multiLevelType w:val="hybridMultilevel"/>
    <w:tmpl w:val="75EA15A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6F4D2B25"/>
    <w:multiLevelType w:val="hybridMultilevel"/>
    <w:tmpl w:val="88BC3A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2045B46"/>
    <w:multiLevelType w:val="hybridMultilevel"/>
    <w:tmpl w:val="643E1D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26F6157"/>
    <w:multiLevelType w:val="singleLevel"/>
    <w:tmpl w:val="B57013A6"/>
    <w:lvl w:ilvl="0">
      <w:start w:val="1"/>
      <w:numFmt w:val="decimal"/>
      <w:lvlText w:val="%1"/>
      <w:legacy w:legacy="1" w:legacySpace="0" w:legacyIndent="360"/>
      <w:lvlJc w:val="left"/>
      <w:rPr>
        <w:rFonts w:ascii="Times New Roman" w:hAnsi="Times New Roman" w:cs="Times New Roman" w:hint="default"/>
      </w:rPr>
    </w:lvl>
  </w:abstractNum>
  <w:abstractNum w:abstractNumId="33">
    <w:nsid w:val="7A863EBF"/>
    <w:multiLevelType w:val="hybridMultilevel"/>
    <w:tmpl w:val="F60027C4"/>
    <w:lvl w:ilvl="0" w:tplc="210C475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7E0A25F0"/>
    <w:multiLevelType w:val="hybridMultilevel"/>
    <w:tmpl w:val="23BC55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7"/>
  </w:num>
  <w:num w:numId="2">
    <w:abstractNumId w:val="17"/>
    <w:lvlOverride w:ilvl="0">
      <w:lvl w:ilvl="0">
        <w:start w:val="2"/>
        <w:numFmt w:val="decimal"/>
        <w:lvlText w:val="%1"/>
        <w:legacy w:legacy="1" w:legacySpace="0" w:legacyIndent="360"/>
        <w:lvlJc w:val="left"/>
        <w:rPr>
          <w:rFonts w:ascii="Times New Roman" w:hAnsi="Times New Roman" w:cs="Times New Roman" w:hint="default"/>
        </w:rPr>
      </w:lvl>
    </w:lvlOverride>
  </w:num>
  <w:num w:numId="3">
    <w:abstractNumId w:val="17"/>
    <w:lvlOverride w:ilvl="0">
      <w:lvl w:ilvl="0">
        <w:start w:val="3"/>
        <w:numFmt w:val="decimal"/>
        <w:lvlText w:val="%1"/>
        <w:legacy w:legacy="1" w:legacySpace="0" w:legacyIndent="360"/>
        <w:lvlJc w:val="left"/>
        <w:rPr>
          <w:rFonts w:ascii="Times New Roman" w:hAnsi="Times New Roman" w:cs="Times New Roman" w:hint="default"/>
        </w:rPr>
      </w:lvl>
    </w:lvlOverride>
  </w:num>
  <w:num w:numId="4">
    <w:abstractNumId w:val="17"/>
    <w:lvlOverride w:ilvl="0">
      <w:lvl w:ilvl="0">
        <w:start w:val="4"/>
        <w:numFmt w:val="decimal"/>
        <w:lvlText w:val="%1"/>
        <w:legacy w:legacy="1" w:legacySpace="0" w:legacyIndent="360"/>
        <w:lvlJc w:val="left"/>
        <w:rPr>
          <w:rFonts w:ascii="Times New Roman" w:hAnsi="Times New Roman" w:cs="Times New Roman" w:hint="default"/>
        </w:rPr>
      </w:lvl>
    </w:lvlOverride>
  </w:num>
  <w:num w:numId="5">
    <w:abstractNumId w:val="17"/>
    <w:lvlOverride w:ilvl="0">
      <w:lvl w:ilvl="0">
        <w:start w:val="5"/>
        <w:numFmt w:val="decimal"/>
        <w:lvlText w:val="%1"/>
        <w:legacy w:legacy="1" w:legacySpace="0" w:legacyIndent="360"/>
        <w:lvlJc w:val="left"/>
        <w:rPr>
          <w:rFonts w:ascii="Times New Roman" w:hAnsi="Times New Roman" w:cs="Times New Roman" w:hint="default"/>
        </w:rPr>
      </w:lvl>
    </w:lvlOverride>
  </w:num>
  <w:num w:numId="6">
    <w:abstractNumId w:val="17"/>
    <w:lvlOverride w:ilvl="0">
      <w:lvl w:ilvl="0">
        <w:start w:val="6"/>
        <w:numFmt w:val="decimal"/>
        <w:lvlText w:val="%1"/>
        <w:legacy w:legacy="1" w:legacySpace="0" w:legacyIndent="360"/>
        <w:lvlJc w:val="left"/>
        <w:rPr>
          <w:rFonts w:ascii="Times New Roman" w:hAnsi="Times New Roman" w:cs="Times New Roman" w:hint="default"/>
        </w:rPr>
      </w:lvl>
    </w:lvlOverride>
  </w:num>
  <w:num w:numId="7">
    <w:abstractNumId w:val="32"/>
  </w:num>
  <w:num w:numId="8">
    <w:abstractNumId w:val="32"/>
    <w:lvlOverride w:ilvl="0">
      <w:lvl w:ilvl="0">
        <w:start w:val="2"/>
        <w:numFmt w:val="decimal"/>
        <w:lvlText w:val="%1"/>
        <w:legacy w:legacy="1" w:legacySpace="0" w:legacyIndent="360"/>
        <w:lvlJc w:val="left"/>
        <w:rPr>
          <w:rFonts w:ascii="Times New Roman" w:hAnsi="Times New Roman" w:cs="Times New Roman" w:hint="default"/>
        </w:rPr>
      </w:lvl>
    </w:lvlOverride>
  </w:num>
  <w:num w:numId="9">
    <w:abstractNumId w:val="32"/>
    <w:lvlOverride w:ilvl="0">
      <w:lvl w:ilvl="0">
        <w:start w:val="3"/>
        <w:numFmt w:val="decimal"/>
        <w:lvlText w:val="%1"/>
        <w:legacy w:legacy="1" w:legacySpace="0" w:legacyIndent="360"/>
        <w:lvlJc w:val="left"/>
        <w:rPr>
          <w:rFonts w:ascii="Times New Roman" w:hAnsi="Times New Roman" w:cs="Times New Roman" w:hint="default"/>
        </w:rPr>
      </w:lvl>
    </w:lvlOverride>
  </w:num>
  <w:num w:numId="10">
    <w:abstractNumId w:val="32"/>
    <w:lvlOverride w:ilvl="0">
      <w:lvl w:ilvl="0">
        <w:start w:val="4"/>
        <w:numFmt w:val="decimal"/>
        <w:lvlText w:val="%1"/>
        <w:legacy w:legacy="1" w:legacySpace="0" w:legacyIndent="360"/>
        <w:lvlJc w:val="left"/>
        <w:rPr>
          <w:rFonts w:ascii="Times New Roman" w:hAnsi="Times New Roman" w:cs="Times New Roman" w:hint="default"/>
        </w:rPr>
      </w:lvl>
    </w:lvlOverride>
  </w:num>
  <w:num w:numId="11">
    <w:abstractNumId w:val="32"/>
    <w:lvlOverride w:ilvl="0">
      <w:lvl w:ilvl="0">
        <w:start w:val="5"/>
        <w:numFmt w:val="decimal"/>
        <w:lvlText w:val="%1"/>
        <w:legacy w:legacy="1" w:legacySpace="0" w:legacyIndent="360"/>
        <w:lvlJc w:val="left"/>
        <w:rPr>
          <w:rFonts w:ascii="Times New Roman" w:hAnsi="Times New Roman" w:cs="Times New Roman" w:hint="default"/>
        </w:rPr>
      </w:lvl>
    </w:lvlOverride>
  </w:num>
  <w:num w:numId="12">
    <w:abstractNumId w:val="32"/>
    <w:lvlOverride w:ilvl="0">
      <w:lvl w:ilvl="0">
        <w:start w:val="6"/>
        <w:numFmt w:val="decimal"/>
        <w:lvlText w:val="%1"/>
        <w:legacy w:legacy="1" w:legacySpace="0" w:legacyIndent="360"/>
        <w:lvlJc w:val="left"/>
        <w:rPr>
          <w:rFonts w:ascii="Times New Roman" w:hAnsi="Times New Roman" w:cs="Times New Roman" w:hint="default"/>
        </w:rPr>
      </w:lvl>
    </w:lvlOverride>
  </w:num>
  <w:num w:numId="13">
    <w:abstractNumId w:val="30"/>
  </w:num>
  <w:num w:numId="14">
    <w:abstractNumId w:val="24"/>
  </w:num>
  <w:num w:numId="15">
    <w:abstractNumId w:val="21"/>
  </w:num>
  <w:num w:numId="16">
    <w:abstractNumId w:val="13"/>
  </w:num>
  <w:num w:numId="17">
    <w:abstractNumId w:val="16"/>
  </w:num>
  <w:num w:numId="18">
    <w:abstractNumId w:val="29"/>
  </w:num>
  <w:num w:numId="19">
    <w:abstractNumId w:val="23"/>
  </w:num>
  <w:num w:numId="20">
    <w:abstractNumId w:val="34"/>
  </w:num>
  <w:num w:numId="21">
    <w:abstractNumId w:val="20"/>
  </w:num>
  <w:num w:numId="22">
    <w:abstractNumId w:val="10"/>
  </w:num>
  <w:num w:numId="23">
    <w:abstractNumId w:val="25"/>
  </w:num>
  <w:num w:numId="24">
    <w:abstractNumId w:val="1"/>
  </w:num>
  <w:num w:numId="25">
    <w:abstractNumId w:val="8"/>
  </w:num>
  <w:num w:numId="26">
    <w:abstractNumId w:val="2"/>
  </w:num>
  <w:num w:numId="27">
    <w:abstractNumId w:val="7"/>
  </w:num>
  <w:num w:numId="28">
    <w:abstractNumId w:val="26"/>
  </w:num>
  <w:num w:numId="29">
    <w:abstractNumId w:val="11"/>
  </w:num>
  <w:num w:numId="30">
    <w:abstractNumId w:val="5"/>
  </w:num>
  <w:num w:numId="31">
    <w:abstractNumId w:val="18"/>
  </w:num>
  <w:num w:numId="32">
    <w:abstractNumId w:val="3"/>
  </w:num>
  <w:num w:numId="33">
    <w:abstractNumId w:val="19"/>
  </w:num>
  <w:num w:numId="34">
    <w:abstractNumId w:val="14"/>
  </w:num>
  <w:num w:numId="35">
    <w:abstractNumId w:val="6"/>
  </w:num>
  <w:num w:numId="36">
    <w:abstractNumId w:val="9"/>
  </w:num>
  <w:num w:numId="37">
    <w:abstractNumId w:val="15"/>
  </w:num>
  <w:num w:numId="38">
    <w:abstractNumId w:val="12"/>
  </w:num>
  <w:num w:numId="39">
    <w:abstractNumId w:val="31"/>
  </w:num>
  <w:num w:numId="40">
    <w:abstractNumId w:val="4"/>
  </w:num>
  <w:num w:numId="41">
    <w:abstractNumId w:val="28"/>
  </w:num>
  <w:num w:numId="42">
    <w:abstractNumId w:val="27"/>
  </w:num>
  <w:num w:numId="43">
    <w:abstractNumId w:val="33"/>
  </w:num>
  <w:num w:numId="44">
    <w:abstractNumId w:val="22"/>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096"/>
    <w:rsid w:val="00124D5D"/>
    <w:rsid w:val="00482D9C"/>
    <w:rsid w:val="005336CF"/>
    <w:rsid w:val="00A870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7075A5-ADC8-45A6-8B96-801184302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36C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336CF"/>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36CF"/>
    <w:rPr>
      <w:rFonts w:ascii="Arial" w:eastAsia="Times New Roman" w:hAnsi="Arial" w:cs="Arial"/>
      <w:b/>
      <w:bCs/>
      <w:kern w:val="32"/>
      <w:sz w:val="32"/>
      <w:szCs w:val="32"/>
      <w:lang w:eastAsia="ru-RU"/>
    </w:rPr>
  </w:style>
  <w:style w:type="paragraph" w:styleId="a3">
    <w:name w:val="header"/>
    <w:basedOn w:val="a"/>
    <w:link w:val="a4"/>
    <w:rsid w:val="005336CF"/>
    <w:pPr>
      <w:tabs>
        <w:tab w:val="center" w:pos="4677"/>
        <w:tab w:val="right" w:pos="9355"/>
      </w:tabs>
    </w:pPr>
  </w:style>
  <w:style w:type="character" w:customStyle="1" w:styleId="a4">
    <w:name w:val="Верхний колонтитул Знак"/>
    <w:basedOn w:val="a0"/>
    <w:link w:val="a3"/>
    <w:rsid w:val="005336CF"/>
    <w:rPr>
      <w:rFonts w:ascii="Times New Roman" w:eastAsia="Times New Roman" w:hAnsi="Times New Roman" w:cs="Times New Roman"/>
      <w:sz w:val="24"/>
      <w:szCs w:val="24"/>
      <w:lang w:eastAsia="ru-RU"/>
    </w:rPr>
  </w:style>
  <w:style w:type="character" w:styleId="a5">
    <w:name w:val="page number"/>
    <w:basedOn w:val="a0"/>
    <w:rsid w:val="005336CF"/>
  </w:style>
  <w:style w:type="paragraph" w:styleId="a6">
    <w:name w:val="Document Map"/>
    <w:basedOn w:val="a"/>
    <w:link w:val="a7"/>
    <w:semiHidden/>
    <w:rsid w:val="005336CF"/>
    <w:pPr>
      <w:shd w:val="clear" w:color="auto" w:fill="000080"/>
    </w:pPr>
    <w:rPr>
      <w:rFonts w:ascii="Tahoma" w:hAnsi="Tahoma" w:cs="Tahoma"/>
      <w:sz w:val="20"/>
      <w:szCs w:val="20"/>
    </w:rPr>
  </w:style>
  <w:style w:type="character" w:customStyle="1" w:styleId="a7">
    <w:name w:val="Схема документа Знак"/>
    <w:basedOn w:val="a0"/>
    <w:link w:val="a6"/>
    <w:semiHidden/>
    <w:rsid w:val="005336CF"/>
    <w:rPr>
      <w:rFonts w:ascii="Tahoma" w:eastAsia="Times New Roman" w:hAnsi="Tahoma" w:cs="Tahoma"/>
      <w:sz w:val="20"/>
      <w:szCs w:val="20"/>
      <w:shd w:val="clear" w:color="auto" w:fill="000080"/>
      <w:lang w:eastAsia="ru-RU"/>
    </w:rPr>
  </w:style>
  <w:style w:type="paragraph" w:customStyle="1" w:styleId="11">
    <w:name w:val="Назва 1"/>
    <w:basedOn w:val="1"/>
    <w:rsid w:val="005336CF"/>
    <w:pPr>
      <w:widowControl w:val="0"/>
      <w:autoSpaceDE w:val="0"/>
      <w:autoSpaceDN w:val="0"/>
      <w:adjustRightInd w:val="0"/>
      <w:spacing w:before="0" w:after="120" w:line="360" w:lineRule="auto"/>
      <w:jc w:val="center"/>
    </w:pPr>
    <w:rPr>
      <w:rFonts w:ascii="Times New Roman" w:hAnsi="Times New Roman" w:cs="Times New Roman"/>
      <w:bCs w:val="0"/>
      <w:sz w:val="28"/>
      <w:lang w:val="uk-UA"/>
    </w:rPr>
  </w:style>
  <w:style w:type="paragraph" w:styleId="12">
    <w:name w:val="toc 1"/>
    <w:basedOn w:val="a"/>
    <w:next w:val="a"/>
    <w:autoRedefine/>
    <w:uiPriority w:val="39"/>
    <w:rsid w:val="005336CF"/>
    <w:pPr>
      <w:tabs>
        <w:tab w:val="right" w:leader="dot" w:pos="9679"/>
      </w:tabs>
      <w:ind w:hanging="284"/>
    </w:pPr>
  </w:style>
  <w:style w:type="character" w:styleId="a8">
    <w:name w:val="Hyperlink"/>
    <w:uiPriority w:val="99"/>
    <w:rsid w:val="005336CF"/>
    <w:rPr>
      <w:color w:val="0000FF"/>
      <w:u w:val="single"/>
    </w:rPr>
  </w:style>
  <w:style w:type="table" w:styleId="a9">
    <w:name w:val="Table Grid"/>
    <w:basedOn w:val="a1"/>
    <w:rsid w:val="005336C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Названия 1"/>
    <w:basedOn w:val="1"/>
    <w:next w:val="a"/>
    <w:rsid w:val="005336CF"/>
    <w:pPr>
      <w:widowControl w:val="0"/>
      <w:autoSpaceDE w:val="0"/>
      <w:autoSpaceDN w:val="0"/>
      <w:adjustRightInd w:val="0"/>
      <w:spacing w:before="0" w:after="120"/>
      <w:jc w:val="center"/>
    </w:pPr>
    <w:rPr>
      <w:rFonts w:ascii="Times New Roman" w:hAnsi="Times New Roman"/>
      <w:sz w:val="28"/>
      <w:szCs w:val="28"/>
      <w:lang w:val="uk-UA"/>
    </w:rPr>
  </w:style>
  <w:style w:type="paragraph" w:styleId="aa">
    <w:name w:val="Title"/>
    <w:basedOn w:val="a"/>
    <w:link w:val="ab"/>
    <w:qFormat/>
    <w:rsid w:val="005336CF"/>
    <w:pPr>
      <w:ind w:left="-426" w:right="-908" w:firstLine="426"/>
      <w:jc w:val="center"/>
    </w:pPr>
    <w:rPr>
      <w:b/>
      <w:sz w:val="28"/>
      <w:szCs w:val="20"/>
      <w:lang w:val="uk-UA" w:eastAsia="x-none"/>
    </w:rPr>
  </w:style>
  <w:style w:type="character" w:customStyle="1" w:styleId="ab">
    <w:name w:val="Название Знак"/>
    <w:basedOn w:val="a0"/>
    <w:link w:val="aa"/>
    <w:rsid w:val="005336CF"/>
    <w:rPr>
      <w:rFonts w:ascii="Times New Roman" w:eastAsia="Times New Roman" w:hAnsi="Times New Roman" w:cs="Times New Roman"/>
      <w:b/>
      <w:sz w:val="28"/>
      <w:szCs w:val="20"/>
      <w:lang w:val="uk-UA" w:eastAsia="x-none"/>
    </w:rPr>
  </w:style>
  <w:style w:type="paragraph" w:styleId="ac">
    <w:name w:val="footer"/>
    <w:basedOn w:val="a"/>
    <w:link w:val="ad"/>
    <w:uiPriority w:val="99"/>
    <w:rsid w:val="005336CF"/>
    <w:pPr>
      <w:tabs>
        <w:tab w:val="center" w:pos="4677"/>
        <w:tab w:val="right" w:pos="9355"/>
      </w:tabs>
    </w:pPr>
  </w:style>
  <w:style w:type="character" w:customStyle="1" w:styleId="ad">
    <w:name w:val="Нижний колонтитул Знак"/>
    <w:basedOn w:val="a0"/>
    <w:link w:val="ac"/>
    <w:uiPriority w:val="99"/>
    <w:rsid w:val="005336CF"/>
    <w:rPr>
      <w:rFonts w:ascii="Times New Roman" w:eastAsia="Times New Roman" w:hAnsi="Times New Roman" w:cs="Times New Roman"/>
      <w:sz w:val="24"/>
      <w:szCs w:val="24"/>
      <w:lang w:eastAsia="ru-RU"/>
    </w:rPr>
  </w:style>
  <w:style w:type="paragraph" w:styleId="ae">
    <w:name w:val="Balloon Text"/>
    <w:basedOn w:val="a"/>
    <w:link w:val="af"/>
    <w:rsid w:val="005336CF"/>
    <w:rPr>
      <w:rFonts w:ascii="Tahoma" w:hAnsi="Tahoma" w:cs="Tahoma"/>
      <w:sz w:val="16"/>
      <w:szCs w:val="16"/>
    </w:rPr>
  </w:style>
  <w:style w:type="character" w:customStyle="1" w:styleId="af">
    <w:name w:val="Текст выноски Знак"/>
    <w:basedOn w:val="a0"/>
    <w:link w:val="ae"/>
    <w:rsid w:val="005336CF"/>
    <w:rPr>
      <w:rFonts w:ascii="Tahoma" w:eastAsia="Times New Roman" w:hAnsi="Tahoma" w:cs="Tahoma"/>
      <w:sz w:val="16"/>
      <w:szCs w:val="16"/>
      <w:lang w:eastAsia="ru-RU"/>
    </w:rPr>
  </w:style>
  <w:style w:type="paragraph" w:styleId="af0">
    <w:name w:val="List Paragraph"/>
    <w:basedOn w:val="a"/>
    <w:uiPriority w:val="34"/>
    <w:qFormat/>
    <w:rsid w:val="005336CF"/>
    <w:pPr>
      <w:ind w:left="720"/>
      <w:contextualSpacing/>
    </w:pPr>
  </w:style>
  <w:style w:type="paragraph" w:styleId="af1">
    <w:name w:val="footnote text"/>
    <w:basedOn w:val="a"/>
    <w:link w:val="af2"/>
    <w:rsid w:val="005336CF"/>
    <w:rPr>
      <w:sz w:val="20"/>
      <w:szCs w:val="20"/>
    </w:rPr>
  </w:style>
  <w:style w:type="character" w:customStyle="1" w:styleId="af2">
    <w:name w:val="Текст сноски Знак"/>
    <w:basedOn w:val="a0"/>
    <w:link w:val="af1"/>
    <w:rsid w:val="005336CF"/>
    <w:rPr>
      <w:rFonts w:ascii="Times New Roman" w:eastAsia="Times New Roman" w:hAnsi="Times New Roman" w:cs="Times New Roman"/>
      <w:sz w:val="20"/>
      <w:szCs w:val="20"/>
      <w:lang w:eastAsia="ru-RU"/>
    </w:rPr>
  </w:style>
  <w:style w:type="paragraph" w:styleId="af3">
    <w:name w:val="Body Text Indent"/>
    <w:basedOn w:val="a"/>
    <w:link w:val="af4"/>
    <w:rsid w:val="005336CF"/>
    <w:pPr>
      <w:spacing w:after="120"/>
      <w:ind w:left="283"/>
    </w:pPr>
  </w:style>
  <w:style w:type="character" w:customStyle="1" w:styleId="af4">
    <w:name w:val="Основной текст с отступом Знак"/>
    <w:basedOn w:val="a0"/>
    <w:link w:val="af3"/>
    <w:rsid w:val="005336CF"/>
    <w:rPr>
      <w:rFonts w:ascii="Times New Roman" w:eastAsia="Times New Roman" w:hAnsi="Times New Roman" w:cs="Times New Roman"/>
      <w:sz w:val="24"/>
      <w:szCs w:val="24"/>
      <w:lang w:eastAsia="ru-RU"/>
    </w:rPr>
  </w:style>
  <w:style w:type="paragraph" w:styleId="2">
    <w:name w:val="Body Text 2"/>
    <w:basedOn w:val="a"/>
    <w:link w:val="20"/>
    <w:rsid w:val="005336CF"/>
    <w:pPr>
      <w:spacing w:after="120" w:line="480" w:lineRule="auto"/>
    </w:pPr>
  </w:style>
  <w:style w:type="character" w:customStyle="1" w:styleId="20">
    <w:name w:val="Основной текст 2 Знак"/>
    <w:basedOn w:val="a0"/>
    <w:link w:val="2"/>
    <w:rsid w:val="005336C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7704</Words>
  <Characters>43917</Characters>
  <Application>Microsoft Office Word</Application>
  <DocSecurity>0</DocSecurity>
  <Lines>365</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2016-11-21T19:56:00Z</dcterms:created>
  <dcterms:modified xsi:type="dcterms:W3CDTF">2016-11-21T19:56:00Z</dcterms:modified>
</cp:coreProperties>
</file>