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2F" w:rsidRPr="0048147B" w:rsidRDefault="0066742F" w:rsidP="00CD24F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8147B">
        <w:rPr>
          <w:rFonts w:ascii="Times New Roman" w:hAnsi="Times New Roman" w:cs="Times New Roman"/>
          <w:b/>
          <w:color w:val="000000"/>
          <w:sz w:val="28"/>
          <w:szCs w:val="28"/>
        </w:rPr>
        <w:t>ВІДГУК</w:t>
      </w:r>
    </w:p>
    <w:p w:rsidR="0066742F" w:rsidRPr="0048147B" w:rsidRDefault="0066742F" w:rsidP="00CD24F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b/>
          <w:color w:val="000000"/>
          <w:sz w:val="28"/>
          <w:szCs w:val="28"/>
        </w:rPr>
        <w:t>офіційного опонента</w:t>
      </w:r>
    </w:p>
    <w:p w:rsidR="0066742F" w:rsidRPr="0048147B" w:rsidRDefault="0066742F" w:rsidP="00CD24F8">
      <w:pPr>
        <w:pStyle w:val="1"/>
        <w:widowControl/>
        <w:tabs>
          <w:tab w:val="left" w:pos="0"/>
        </w:tabs>
        <w:jc w:val="center"/>
        <w:outlineLvl w:val="9"/>
        <w:rPr>
          <w:b/>
          <w:color w:val="000000"/>
          <w:sz w:val="28"/>
          <w:szCs w:val="28"/>
        </w:rPr>
      </w:pPr>
      <w:r w:rsidRPr="0048147B">
        <w:rPr>
          <w:b/>
          <w:color w:val="000000"/>
          <w:sz w:val="28"/>
          <w:szCs w:val="28"/>
          <w:lang w:val="uk-UA"/>
        </w:rPr>
        <w:t xml:space="preserve">на дисертацію </w:t>
      </w:r>
      <w:proofErr w:type="spellStart"/>
      <w:r w:rsidR="00D00684" w:rsidRPr="0048147B">
        <w:rPr>
          <w:b/>
          <w:color w:val="000000"/>
          <w:sz w:val="28"/>
          <w:szCs w:val="28"/>
          <w:lang w:val="uk-UA"/>
        </w:rPr>
        <w:t>Войни</w:t>
      </w:r>
      <w:proofErr w:type="spellEnd"/>
      <w:r w:rsidR="00D00684" w:rsidRPr="0048147B">
        <w:rPr>
          <w:b/>
          <w:color w:val="000000"/>
          <w:sz w:val="28"/>
          <w:szCs w:val="28"/>
          <w:lang w:val="uk-UA"/>
        </w:rPr>
        <w:t xml:space="preserve"> М</w:t>
      </w:r>
      <w:r w:rsidRPr="0048147B">
        <w:rPr>
          <w:b/>
          <w:color w:val="000000"/>
          <w:sz w:val="28"/>
          <w:szCs w:val="28"/>
          <w:lang w:val="uk-UA"/>
        </w:rPr>
        <w:t xml:space="preserve">арини </w:t>
      </w:r>
      <w:r w:rsidR="00714B31" w:rsidRPr="0048147B">
        <w:rPr>
          <w:b/>
          <w:color w:val="000000"/>
          <w:sz w:val="28"/>
          <w:szCs w:val="28"/>
          <w:lang w:val="uk-UA"/>
        </w:rPr>
        <w:t>Олексіївни</w:t>
      </w:r>
    </w:p>
    <w:p w:rsidR="0066742F" w:rsidRPr="0048147B" w:rsidRDefault="0066742F" w:rsidP="00CD24F8">
      <w:pPr>
        <w:pStyle w:val="1"/>
        <w:widowControl/>
        <w:tabs>
          <w:tab w:val="left" w:pos="0"/>
        </w:tabs>
        <w:jc w:val="center"/>
        <w:outlineLvl w:val="9"/>
        <w:rPr>
          <w:b/>
          <w:color w:val="000000"/>
          <w:sz w:val="28"/>
          <w:szCs w:val="28"/>
          <w:lang w:val="uk-UA"/>
        </w:rPr>
      </w:pPr>
      <w:r w:rsidRPr="0048147B">
        <w:rPr>
          <w:b/>
          <w:color w:val="000000"/>
          <w:sz w:val="28"/>
          <w:szCs w:val="28"/>
          <w:lang w:val="uk-UA"/>
        </w:rPr>
        <w:t>«</w:t>
      </w:r>
      <w:r w:rsidR="00714B31" w:rsidRPr="0048147B">
        <w:rPr>
          <w:b/>
          <w:color w:val="000000"/>
          <w:sz w:val="28"/>
          <w:szCs w:val="28"/>
          <w:lang w:val="uk-UA"/>
        </w:rPr>
        <w:t xml:space="preserve">Художня проза </w:t>
      </w:r>
      <w:proofErr w:type="spellStart"/>
      <w:r w:rsidR="00714B31" w:rsidRPr="0048147B">
        <w:rPr>
          <w:b/>
          <w:color w:val="000000"/>
          <w:sz w:val="28"/>
          <w:szCs w:val="28"/>
          <w:lang w:val="uk-UA"/>
        </w:rPr>
        <w:t>Цань</w:t>
      </w:r>
      <w:proofErr w:type="spellEnd"/>
      <w:r w:rsidR="00714B31" w:rsidRPr="0048147B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714B31" w:rsidRPr="0048147B">
        <w:rPr>
          <w:b/>
          <w:color w:val="000000"/>
          <w:sz w:val="28"/>
          <w:szCs w:val="28"/>
          <w:lang w:val="uk-UA"/>
        </w:rPr>
        <w:t>Сюе</w:t>
      </w:r>
      <w:proofErr w:type="spellEnd"/>
      <w:r w:rsidR="00F35F1B" w:rsidRPr="0048147B">
        <w:rPr>
          <w:b/>
          <w:color w:val="000000"/>
          <w:sz w:val="28"/>
          <w:szCs w:val="28"/>
        </w:rPr>
        <w:t>:</w:t>
      </w:r>
      <w:r w:rsidR="00CB4FFB" w:rsidRPr="0048147B"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F35F1B" w:rsidRPr="0048147B">
        <w:rPr>
          <w:rFonts w:eastAsiaTheme="minorEastAsia"/>
          <w:b/>
          <w:color w:val="000000"/>
          <w:sz w:val="28"/>
          <w:szCs w:val="28"/>
          <w:lang w:eastAsia="zh-CN"/>
        </w:rPr>
        <w:t>психоанал</w:t>
      </w:r>
      <w:r w:rsidR="00F35F1B" w:rsidRPr="0048147B">
        <w:rPr>
          <w:rFonts w:eastAsiaTheme="minorEastAsia"/>
          <w:b/>
          <w:color w:val="000000"/>
          <w:sz w:val="28"/>
          <w:szCs w:val="28"/>
          <w:lang w:val="uk-UA" w:eastAsia="zh-CN"/>
        </w:rPr>
        <w:t>ітична</w:t>
      </w:r>
      <w:proofErr w:type="spellEnd"/>
      <w:r w:rsidR="00F35F1B" w:rsidRPr="0048147B">
        <w:rPr>
          <w:rFonts w:eastAsiaTheme="minorEastAsia"/>
          <w:b/>
          <w:color w:val="000000"/>
          <w:sz w:val="28"/>
          <w:szCs w:val="28"/>
          <w:lang w:val="uk-UA" w:eastAsia="zh-CN"/>
        </w:rPr>
        <w:t xml:space="preserve"> інтерпретація</w:t>
      </w:r>
      <w:r w:rsidRPr="0048147B">
        <w:rPr>
          <w:b/>
          <w:color w:val="000000"/>
          <w:sz w:val="28"/>
          <w:szCs w:val="28"/>
          <w:lang w:val="uk-UA"/>
        </w:rPr>
        <w:t>»,</w:t>
      </w:r>
    </w:p>
    <w:p w:rsidR="0066742F" w:rsidRPr="0048147B" w:rsidRDefault="0066742F" w:rsidP="00CD24F8">
      <w:pPr>
        <w:pStyle w:val="1"/>
        <w:widowControl/>
        <w:tabs>
          <w:tab w:val="left" w:pos="0"/>
        </w:tabs>
        <w:jc w:val="center"/>
        <w:outlineLvl w:val="9"/>
        <w:rPr>
          <w:b/>
          <w:color w:val="000000"/>
          <w:sz w:val="28"/>
          <w:szCs w:val="28"/>
          <w:lang w:val="uk-UA"/>
        </w:rPr>
      </w:pPr>
      <w:r w:rsidRPr="0048147B">
        <w:rPr>
          <w:b/>
          <w:color w:val="000000"/>
          <w:sz w:val="28"/>
          <w:szCs w:val="28"/>
          <w:lang w:val="uk-UA"/>
        </w:rPr>
        <w:t>подану на здобуття наукового ступеня кандидата філологічних наук</w:t>
      </w:r>
    </w:p>
    <w:p w:rsidR="0066742F" w:rsidRPr="0048147B" w:rsidRDefault="0066742F" w:rsidP="00CD24F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спеціальністю </w:t>
      </w:r>
      <w:r w:rsidR="005E4AF7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10.01.04</w:t>
      </w:r>
      <w:r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8D5932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література зарубіжних країн</w:t>
      </w:r>
    </w:p>
    <w:p w:rsidR="002C0B88" w:rsidRPr="0048147B" w:rsidRDefault="002C0B88" w:rsidP="002F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6742F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итайська авангардна проза – великий пласт сучасної китайської літератури, </w:t>
      </w:r>
      <w:r w:rsidR="00023630" w:rsidRPr="0048147B">
        <w:rPr>
          <w:rFonts w:ascii="Times New Roman" w:hAnsi="Times New Roman" w:cs="Times New Roman"/>
          <w:color w:val="000000"/>
          <w:sz w:val="28"/>
          <w:szCs w:val="28"/>
        </w:rPr>
        <w:t>виникнення якої</w:t>
      </w:r>
      <w:r w:rsidR="0066742F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є результатом не лише впливу західної літературної традиції, а і </w:t>
      </w:r>
      <w:r w:rsidR="006162F4" w:rsidRPr="0048147B">
        <w:rPr>
          <w:rFonts w:ascii="Times New Roman" w:hAnsi="Times New Roman" w:cs="Times New Roman"/>
          <w:color w:val="000000"/>
          <w:sz w:val="28"/>
          <w:szCs w:val="28"/>
        </w:rPr>
        <w:t>безпосереднього</w:t>
      </w:r>
      <w:r w:rsidR="0066742F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62F4" w:rsidRPr="0048147B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 питомо китайської традиції, продовжуючи середньовічні новели </w:t>
      </w:r>
      <w:proofErr w:type="spellStart"/>
      <w:r w:rsidRPr="0048147B">
        <w:rPr>
          <w:rFonts w:ascii="Times New Roman" w:hAnsi="Times New Roman" w:cs="Times New Roman"/>
          <w:i/>
          <w:color w:val="000000"/>
          <w:sz w:val="28"/>
          <w:szCs w:val="28"/>
        </w:rPr>
        <w:t>сяошо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,  збірки оповідань про чудесне, прозу руху 4 травня, зокрема представлену такими китайськими письменниками, як </w:t>
      </w:r>
      <w:proofErr w:type="spellStart"/>
      <w:r w:rsidRPr="0048147B">
        <w:rPr>
          <w:rFonts w:ascii="Times New Roman" w:hAnsi="Times New Roman" w:cs="Times New Roman"/>
          <w:color w:val="000000"/>
          <w:sz w:val="28"/>
          <w:szCs w:val="28"/>
        </w:rPr>
        <w:t>Лу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color w:val="000000"/>
          <w:sz w:val="28"/>
          <w:szCs w:val="28"/>
        </w:rPr>
        <w:t>Сюнь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, Лао </w:t>
      </w:r>
      <w:proofErr w:type="spellStart"/>
      <w:r w:rsidRPr="0048147B">
        <w:rPr>
          <w:rFonts w:ascii="Times New Roman" w:hAnsi="Times New Roman" w:cs="Times New Roman"/>
          <w:color w:val="000000"/>
          <w:sz w:val="28"/>
          <w:szCs w:val="28"/>
        </w:rPr>
        <w:t>Ше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, Ба </w:t>
      </w:r>
      <w:proofErr w:type="spellStart"/>
      <w:r w:rsidRPr="0048147B">
        <w:rPr>
          <w:rFonts w:ascii="Times New Roman" w:hAnsi="Times New Roman" w:cs="Times New Roman"/>
          <w:color w:val="000000"/>
          <w:sz w:val="28"/>
          <w:szCs w:val="28"/>
        </w:rPr>
        <w:t>Цзінь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>, Мао Дунь</w:t>
      </w:r>
      <w:r w:rsidR="006162F4" w:rsidRPr="0048147B">
        <w:rPr>
          <w:rFonts w:ascii="Times New Roman" w:hAnsi="Times New Roman" w:cs="Times New Roman"/>
          <w:color w:val="000000"/>
          <w:sz w:val="28"/>
          <w:szCs w:val="28"/>
        </w:rPr>
        <w:t>, літератур</w:t>
      </w:r>
      <w:r w:rsidR="00EE2D8D" w:rsidRPr="0048147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162F4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«шрамів» </w:t>
      </w:r>
      <w:r w:rsidR="00F27F48" w:rsidRPr="0048147B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="00F27F48" w:rsidRPr="0048147B">
        <w:rPr>
          <w:rFonts w:ascii="Times New Roman" w:hAnsi="Times New Roman" w:cs="Times New Roman"/>
          <w:i/>
          <w:color w:val="000000"/>
          <w:sz w:val="28"/>
          <w:szCs w:val="28"/>
        </w:rPr>
        <w:t>шанхень</w:t>
      </w:r>
      <w:proofErr w:type="spellEnd"/>
      <w:r w:rsidR="00F27F48" w:rsidRPr="0048147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F27F48" w:rsidRPr="0048147B">
        <w:rPr>
          <w:rFonts w:ascii="Times New Roman" w:hAnsi="Times New Roman" w:cs="Times New Roman"/>
          <w:i/>
          <w:color w:val="000000"/>
          <w:sz w:val="28"/>
          <w:szCs w:val="28"/>
        </w:rPr>
        <w:t>веньсюе</w:t>
      </w:r>
      <w:proofErr w:type="spellEnd"/>
      <w:r w:rsidR="00F27F48" w:rsidRPr="004814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162F4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3544C8" w:rsidRPr="0048147B">
        <w:rPr>
          <w:rFonts w:ascii="Times New Roman" w:hAnsi="Times New Roman" w:cs="Times New Roman"/>
          <w:sz w:val="28"/>
          <w:szCs w:val="28"/>
        </w:rPr>
        <w:t xml:space="preserve">ослідженню  прози сучасних китайських письменників присвячено </w:t>
      </w:r>
      <w:r w:rsidR="00A177AD" w:rsidRPr="0048147B">
        <w:rPr>
          <w:rFonts w:ascii="Times New Roman" w:hAnsi="Times New Roman" w:cs="Times New Roman"/>
          <w:sz w:val="28"/>
          <w:szCs w:val="28"/>
        </w:rPr>
        <w:t>не достатньо уваги</w:t>
      </w:r>
      <w:r w:rsidR="00F27F48" w:rsidRPr="0048147B">
        <w:rPr>
          <w:rFonts w:ascii="Times New Roman" w:hAnsi="Times New Roman" w:cs="Times New Roman"/>
          <w:sz w:val="28"/>
          <w:szCs w:val="28"/>
        </w:rPr>
        <w:t>,</w:t>
      </w:r>
      <w:r w:rsidR="00A177AD" w:rsidRPr="0048147B">
        <w:rPr>
          <w:rFonts w:ascii="Times New Roman" w:hAnsi="Times New Roman" w:cs="Times New Roman"/>
          <w:sz w:val="28"/>
          <w:szCs w:val="28"/>
        </w:rPr>
        <w:t xml:space="preserve"> і</w:t>
      </w:r>
      <w:r w:rsidR="00AA3A96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F27F48" w:rsidRPr="0048147B">
        <w:rPr>
          <w:rFonts w:ascii="Times New Roman" w:hAnsi="Times New Roman" w:cs="Times New Roman"/>
          <w:sz w:val="28"/>
          <w:szCs w:val="28"/>
        </w:rPr>
        <w:t xml:space="preserve">імена </w:t>
      </w:r>
      <w:r w:rsidR="006323CD" w:rsidRPr="0048147B">
        <w:rPr>
          <w:rFonts w:ascii="Times New Roman" w:hAnsi="Times New Roman" w:cs="Times New Roman"/>
          <w:sz w:val="28"/>
          <w:szCs w:val="28"/>
        </w:rPr>
        <w:t xml:space="preserve">та значні літературні здобутки </w:t>
      </w:r>
      <w:r w:rsidR="00F27F48" w:rsidRPr="0048147B">
        <w:rPr>
          <w:rFonts w:ascii="Times New Roman" w:hAnsi="Times New Roman" w:cs="Times New Roman"/>
          <w:sz w:val="28"/>
          <w:szCs w:val="28"/>
        </w:rPr>
        <w:t xml:space="preserve">сучасних відомих китайських письменників </w:t>
      </w:r>
      <w:r w:rsidR="00A177AD" w:rsidRPr="0048147B">
        <w:rPr>
          <w:rFonts w:ascii="Times New Roman" w:hAnsi="Times New Roman" w:cs="Times New Roman"/>
          <w:sz w:val="28"/>
          <w:szCs w:val="28"/>
        </w:rPr>
        <w:t xml:space="preserve"> проходять не лише крізь призму уваги рядового читача, а і залишаються поза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 світоглядним горизонтом </w:t>
      </w:r>
      <w:r w:rsidR="00A177AD" w:rsidRPr="0048147B">
        <w:rPr>
          <w:rFonts w:ascii="Times New Roman" w:hAnsi="Times New Roman" w:cs="Times New Roman"/>
          <w:sz w:val="28"/>
          <w:szCs w:val="28"/>
        </w:rPr>
        <w:t xml:space="preserve"> багатьох спеціалістів з літературознавства та китайської літератури</w:t>
      </w:r>
      <w:r w:rsidR="006323CD" w:rsidRPr="0048147B">
        <w:rPr>
          <w:rFonts w:ascii="Times New Roman" w:hAnsi="Times New Roman" w:cs="Times New Roman"/>
          <w:sz w:val="28"/>
          <w:szCs w:val="28"/>
        </w:rPr>
        <w:t>, отже обрана тема є актуальною для сучасної української синології та літературознавчих студій.</w:t>
      </w:r>
      <w:r w:rsidR="00EE2D8D" w:rsidRPr="00481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6A2" w:rsidRPr="0048147B" w:rsidRDefault="005046A2" w:rsidP="002F4448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47B">
        <w:rPr>
          <w:rFonts w:ascii="Times New Roman" w:hAnsi="Times New Roman" w:cs="Times New Roman"/>
          <w:b/>
          <w:i/>
          <w:sz w:val="28"/>
          <w:szCs w:val="28"/>
        </w:rPr>
        <w:t>Наукова новизна положень та  висновків дисертації.</w:t>
      </w:r>
    </w:p>
    <w:p w:rsidR="005231FD" w:rsidRPr="0048147B" w:rsidRDefault="005E4AF7" w:rsidP="002F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Психоаналітична інте</w:t>
      </w:r>
      <w:r w:rsidR="001E6695" w:rsidRPr="0048147B">
        <w:rPr>
          <w:rFonts w:ascii="Times New Roman" w:hAnsi="Times New Roman" w:cs="Times New Roman"/>
          <w:sz w:val="28"/>
          <w:szCs w:val="28"/>
        </w:rPr>
        <w:t>рп</w:t>
      </w:r>
      <w:r w:rsidRPr="0048147B">
        <w:rPr>
          <w:rFonts w:ascii="Times New Roman" w:hAnsi="Times New Roman" w:cs="Times New Roman"/>
          <w:sz w:val="28"/>
          <w:szCs w:val="28"/>
        </w:rPr>
        <w:t xml:space="preserve">ретація сучасної китайської авангардної прози – новий підхід до дослідження питання. Адже психологічний аналіз дає змогу не лише розкрити жанрову парадигму сучасної китайської прози, а і 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надати психоаналітичну </w:t>
      </w:r>
      <w:r w:rsidR="007A700D" w:rsidRPr="0048147B">
        <w:rPr>
          <w:rFonts w:ascii="Times New Roman" w:hAnsi="Times New Roman" w:cs="Times New Roman"/>
          <w:sz w:val="28"/>
          <w:szCs w:val="28"/>
        </w:rPr>
        <w:t>інтерпретацію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 творчості сучасних письменників, 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досліджувати </w:t>
      </w:r>
      <w:r w:rsidR="007337C7" w:rsidRPr="0048147B">
        <w:rPr>
          <w:rFonts w:ascii="Times New Roman" w:hAnsi="Times New Roman" w:cs="Times New Roman"/>
          <w:sz w:val="28"/>
          <w:szCs w:val="28"/>
        </w:rPr>
        <w:t>характер рецепції о</w:t>
      </w:r>
      <w:r w:rsidR="008F2AE8" w:rsidRPr="0048147B">
        <w:rPr>
          <w:rFonts w:ascii="Times New Roman" w:hAnsi="Times New Roman" w:cs="Times New Roman"/>
          <w:sz w:val="28"/>
          <w:szCs w:val="28"/>
        </w:rPr>
        <w:t>точуючих реалій не лише головними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 та другорядни</w:t>
      </w:r>
      <w:r w:rsidR="008F2AE8" w:rsidRPr="0048147B">
        <w:rPr>
          <w:rFonts w:ascii="Times New Roman" w:hAnsi="Times New Roman" w:cs="Times New Roman"/>
          <w:sz w:val="28"/>
          <w:szCs w:val="28"/>
        </w:rPr>
        <w:t>ми літературними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 геро</w:t>
      </w:r>
      <w:r w:rsidR="008F2AE8" w:rsidRPr="0048147B">
        <w:rPr>
          <w:rFonts w:ascii="Times New Roman" w:hAnsi="Times New Roman" w:cs="Times New Roman"/>
          <w:sz w:val="28"/>
          <w:szCs w:val="28"/>
        </w:rPr>
        <w:t>ями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, а і </w:t>
      </w:r>
      <w:r w:rsidR="001B483A" w:rsidRPr="0048147B">
        <w:rPr>
          <w:rFonts w:ascii="Times New Roman" w:hAnsi="Times New Roman" w:cs="Times New Roman"/>
          <w:sz w:val="28"/>
          <w:szCs w:val="28"/>
        </w:rPr>
        <w:t>відобразити</w:t>
      </w:r>
      <w:r w:rsidR="008F2AE8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7337C7" w:rsidRPr="0048147B">
        <w:rPr>
          <w:rFonts w:ascii="Times New Roman" w:hAnsi="Times New Roman" w:cs="Times New Roman"/>
          <w:sz w:val="28"/>
          <w:szCs w:val="28"/>
        </w:rPr>
        <w:t>психічний стан</w:t>
      </w:r>
      <w:r w:rsidR="008F2AE8" w:rsidRPr="0048147B">
        <w:rPr>
          <w:rFonts w:ascii="Times New Roman" w:hAnsi="Times New Roman" w:cs="Times New Roman"/>
          <w:sz w:val="28"/>
          <w:szCs w:val="28"/>
        </w:rPr>
        <w:t xml:space="preserve"> та рецептивну естетику сприйняття</w:t>
      </w:r>
      <w:r w:rsidR="007337C7" w:rsidRPr="0048147B">
        <w:rPr>
          <w:rFonts w:ascii="Times New Roman" w:hAnsi="Times New Roman" w:cs="Times New Roman"/>
          <w:sz w:val="28"/>
          <w:szCs w:val="28"/>
        </w:rPr>
        <w:t xml:space="preserve"> самого автора. </w:t>
      </w:r>
      <w:r w:rsidR="001B483A" w:rsidRPr="0048147B">
        <w:rPr>
          <w:rFonts w:ascii="Times New Roman" w:hAnsi="Times New Roman" w:cs="Times New Roman"/>
          <w:sz w:val="28"/>
          <w:szCs w:val="28"/>
        </w:rPr>
        <w:t xml:space="preserve">До </w:t>
      </w:r>
      <w:r w:rsidR="008F2AE8" w:rsidRPr="0048147B">
        <w:rPr>
          <w:rFonts w:ascii="Times New Roman" w:hAnsi="Times New Roman" w:cs="Times New Roman"/>
          <w:sz w:val="28"/>
          <w:szCs w:val="28"/>
        </w:rPr>
        <w:t>методологічної</w:t>
      </w:r>
      <w:r w:rsidR="001B483A" w:rsidRPr="0048147B">
        <w:rPr>
          <w:rFonts w:ascii="Times New Roman" w:hAnsi="Times New Roman" w:cs="Times New Roman"/>
          <w:sz w:val="28"/>
          <w:szCs w:val="28"/>
        </w:rPr>
        <w:t xml:space="preserve"> бази дослідження </w:t>
      </w:r>
      <w:r w:rsidR="008F2AE8" w:rsidRPr="0048147B">
        <w:rPr>
          <w:rFonts w:ascii="Times New Roman" w:hAnsi="Times New Roman" w:cs="Times New Roman"/>
          <w:sz w:val="28"/>
          <w:szCs w:val="28"/>
        </w:rPr>
        <w:t>залучено</w:t>
      </w:r>
      <w:r w:rsidR="00A177AD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1B483A" w:rsidRPr="0048147B">
        <w:rPr>
          <w:rFonts w:ascii="Times New Roman" w:hAnsi="Times New Roman" w:cs="Times New Roman"/>
          <w:sz w:val="28"/>
          <w:szCs w:val="28"/>
        </w:rPr>
        <w:t>праці таких</w:t>
      </w:r>
      <w:r w:rsidR="00A177AD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AA3A96" w:rsidRPr="0048147B">
        <w:rPr>
          <w:rFonts w:ascii="Times New Roman" w:hAnsi="Times New Roman" w:cs="Times New Roman"/>
          <w:sz w:val="28"/>
          <w:szCs w:val="28"/>
        </w:rPr>
        <w:t>вчених – засновників сучасної психології як Карл</w:t>
      </w:r>
      <w:r w:rsidR="001B483A" w:rsidRPr="0048147B">
        <w:rPr>
          <w:rFonts w:ascii="Times New Roman" w:hAnsi="Times New Roman" w:cs="Times New Roman"/>
          <w:sz w:val="28"/>
          <w:szCs w:val="28"/>
        </w:rPr>
        <w:t>а</w:t>
      </w:r>
      <w:r w:rsidR="00AA3A96" w:rsidRPr="0048147B">
        <w:rPr>
          <w:rFonts w:ascii="Times New Roman" w:hAnsi="Times New Roman" w:cs="Times New Roman"/>
          <w:sz w:val="28"/>
          <w:szCs w:val="28"/>
        </w:rPr>
        <w:t xml:space="preserve"> Густав</w:t>
      </w:r>
      <w:r w:rsidR="001B483A" w:rsidRPr="0048147B">
        <w:rPr>
          <w:rFonts w:ascii="Times New Roman" w:hAnsi="Times New Roman" w:cs="Times New Roman"/>
          <w:sz w:val="28"/>
          <w:szCs w:val="28"/>
        </w:rPr>
        <w:t>а</w:t>
      </w:r>
      <w:r w:rsidR="00AA3A96" w:rsidRPr="0048147B">
        <w:rPr>
          <w:rFonts w:ascii="Times New Roman" w:hAnsi="Times New Roman" w:cs="Times New Roman"/>
          <w:sz w:val="28"/>
          <w:szCs w:val="28"/>
        </w:rPr>
        <w:t xml:space="preserve"> Юнг</w:t>
      </w:r>
      <w:r w:rsidR="001B483A" w:rsidRPr="0048147B">
        <w:rPr>
          <w:rFonts w:ascii="Times New Roman" w:hAnsi="Times New Roman" w:cs="Times New Roman"/>
          <w:sz w:val="28"/>
          <w:szCs w:val="28"/>
        </w:rPr>
        <w:t>а</w:t>
      </w:r>
      <w:r w:rsidR="00AA3A96" w:rsidRPr="0048147B">
        <w:rPr>
          <w:rFonts w:ascii="Times New Roman" w:hAnsi="Times New Roman" w:cs="Times New Roman"/>
          <w:sz w:val="28"/>
          <w:szCs w:val="28"/>
        </w:rPr>
        <w:t xml:space="preserve">, Зигмунд </w:t>
      </w:r>
      <w:proofErr w:type="spellStart"/>
      <w:r w:rsidR="00AA3A96" w:rsidRPr="0048147B">
        <w:rPr>
          <w:rFonts w:ascii="Times New Roman" w:hAnsi="Times New Roman" w:cs="Times New Roman"/>
          <w:sz w:val="28"/>
          <w:szCs w:val="28"/>
        </w:rPr>
        <w:t>Фройд</w:t>
      </w:r>
      <w:r w:rsidR="001B483A" w:rsidRPr="0048147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F7B51"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7B51" w:rsidRPr="0048147B">
        <w:rPr>
          <w:rFonts w:ascii="Times New Roman" w:hAnsi="Times New Roman" w:cs="Times New Roman"/>
          <w:sz w:val="28"/>
          <w:szCs w:val="28"/>
        </w:rPr>
        <w:t>Е.Фромма</w:t>
      </w:r>
      <w:proofErr w:type="spellEnd"/>
      <w:r w:rsidR="005F7B51" w:rsidRPr="0048147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F7B51" w:rsidRPr="0048147B">
        <w:rPr>
          <w:rFonts w:ascii="Times New Roman" w:hAnsi="Times New Roman" w:cs="Times New Roman"/>
          <w:sz w:val="28"/>
          <w:szCs w:val="28"/>
        </w:rPr>
        <w:t>К.Хорні</w:t>
      </w:r>
      <w:proofErr w:type="spellEnd"/>
      <w:r w:rsidR="005F7B51" w:rsidRPr="0048147B">
        <w:rPr>
          <w:rFonts w:ascii="Times New Roman" w:hAnsi="Times New Roman" w:cs="Times New Roman"/>
          <w:sz w:val="28"/>
          <w:szCs w:val="28"/>
        </w:rPr>
        <w:t>.</w:t>
      </w:r>
      <w:r w:rsidR="001B483A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8F2AE8" w:rsidRPr="0048147B">
        <w:rPr>
          <w:rFonts w:ascii="Times New Roman" w:hAnsi="Times New Roman" w:cs="Times New Roman"/>
          <w:sz w:val="28"/>
          <w:szCs w:val="28"/>
        </w:rPr>
        <w:t>В</w:t>
      </w:r>
      <w:r w:rsidR="001B483A" w:rsidRPr="0048147B">
        <w:rPr>
          <w:rFonts w:ascii="Times New Roman" w:hAnsi="Times New Roman" w:cs="Times New Roman"/>
          <w:sz w:val="28"/>
          <w:szCs w:val="28"/>
        </w:rPr>
        <w:t xml:space="preserve"> цілому, в списку джерел зазначено </w:t>
      </w:r>
      <w:r w:rsidR="008F2AE8" w:rsidRPr="0048147B">
        <w:rPr>
          <w:rFonts w:ascii="Times New Roman" w:hAnsi="Times New Roman" w:cs="Times New Roman"/>
          <w:sz w:val="28"/>
          <w:szCs w:val="28"/>
        </w:rPr>
        <w:t>понад сто джерел, пов’язаних з психологією, психоаналізом, психологічною інтерпретацією літературного тексту, от</w:t>
      </w:r>
      <w:r w:rsidR="00761C2C" w:rsidRPr="0048147B">
        <w:rPr>
          <w:rFonts w:ascii="Times New Roman" w:hAnsi="Times New Roman" w:cs="Times New Roman"/>
          <w:sz w:val="28"/>
          <w:szCs w:val="28"/>
        </w:rPr>
        <w:t>же залучення джерельної бази</w:t>
      </w:r>
      <w:r w:rsidR="00554122" w:rsidRPr="0048147B">
        <w:rPr>
          <w:rFonts w:ascii="Times New Roman" w:hAnsi="Times New Roman" w:cs="Times New Roman"/>
          <w:sz w:val="28"/>
          <w:szCs w:val="28"/>
        </w:rPr>
        <w:t xml:space="preserve"> не лише з </w:t>
      </w:r>
      <w:r w:rsidR="00554122" w:rsidRPr="0048147B">
        <w:rPr>
          <w:rFonts w:ascii="Times New Roman" w:hAnsi="Times New Roman" w:cs="Times New Roman"/>
          <w:sz w:val="28"/>
          <w:szCs w:val="28"/>
        </w:rPr>
        <w:lastRenderedPageBreak/>
        <w:t>літературознавства, а і з психології сприяє поглибленому дослідженню питання.</w:t>
      </w:r>
      <w:r w:rsidR="00761C2C" w:rsidRPr="0048147B">
        <w:rPr>
          <w:rFonts w:ascii="Times New Roman" w:hAnsi="Times New Roman" w:cs="Times New Roman"/>
          <w:sz w:val="28"/>
          <w:szCs w:val="28"/>
        </w:rPr>
        <w:t xml:space="preserve"> Також слід зазначити, що в списку </w:t>
      </w:r>
      <w:r w:rsidR="009F2422" w:rsidRPr="0048147B">
        <w:rPr>
          <w:rFonts w:ascii="Times New Roman" w:hAnsi="Times New Roman" w:cs="Times New Roman"/>
          <w:sz w:val="28"/>
          <w:szCs w:val="28"/>
        </w:rPr>
        <w:t>використаної</w:t>
      </w:r>
      <w:r w:rsidR="00761C2C" w:rsidRPr="0048147B">
        <w:rPr>
          <w:rFonts w:ascii="Times New Roman" w:hAnsi="Times New Roman" w:cs="Times New Roman"/>
          <w:sz w:val="28"/>
          <w:szCs w:val="28"/>
        </w:rPr>
        <w:t xml:space="preserve"> літератури зазначено понад 140 </w:t>
      </w:r>
      <w:r w:rsidR="001E6695" w:rsidRPr="0048147B">
        <w:rPr>
          <w:rFonts w:ascii="Times New Roman" w:hAnsi="Times New Roman" w:cs="Times New Roman"/>
          <w:sz w:val="28"/>
          <w:szCs w:val="28"/>
        </w:rPr>
        <w:t xml:space="preserve">позицій </w:t>
      </w:r>
      <w:r w:rsidR="00761C2C" w:rsidRPr="0048147B">
        <w:rPr>
          <w:rFonts w:ascii="Times New Roman" w:hAnsi="Times New Roman" w:cs="Times New Roman"/>
          <w:sz w:val="28"/>
          <w:szCs w:val="28"/>
        </w:rPr>
        <w:t>китайською мовою</w:t>
      </w:r>
      <w:r w:rsidR="009F2422" w:rsidRPr="0048147B">
        <w:rPr>
          <w:rFonts w:ascii="Times New Roman" w:hAnsi="Times New Roman" w:cs="Times New Roman"/>
          <w:sz w:val="28"/>
          <w:szCs w:val="28"/>
        </w:rPr>
        <w:t>, отже в український науковий обіг</w:t>
      </w:r>
      <w:r w:rsidR="008F2AE8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9F2422" w:rsidRPr="0048147B">
        <w:rPr>
          <w:rFonts w:ascii="Times New Roman" w:hAnsi="Times New Roman" w:cs="Times New Roman"/>
          <w:sz w:val="28"/>
          <w:szCs w:val="28"/>
        </w:rPr>
        <w:t>введено велику кількість матеріалу, перекладеного з китайської мови, що значно підвищує наукову цінність проведеного дослідження.</w:t>
      </w:r>
      <w:r w:rsidR="004506B9" w:rsidRPr="0048147B">
        <w:rPr>
          <w:rFonts w:ascii="Times New Roman" w:hAnsi="Times New Roman" w:cs="Times New Roman"/>
          <w:sz w:val="28"/>
          <w:szCs w:val="28"/>
        </w:rPr>
        <w:t xml:space="preserve"> В додатках наведено авторський переклад</w:t>
      </w:r>
      <w:r w:rsidR="00754334" w:rsidRPr="0048147B">
        <w:rPr>
          <w:rFonts w:ascii="Times New Roman" w:hAnsi="Times New Roman" w:cs="Times New Roman"/>
          <w:sz w:val="28"/>
          <w:szCs w:val="28"/>
        </w:rPr>
        <w:t xml:space="preserve"> з китайської</w:t>
      </w:r>
      <w:r w:rsidR="004506B9" w:rsidRPr="0048147B">
        <w:rPr>
          <w:rFonts w:ascii="Times New Roman" w:hAnsi="Times New Roman" w:cs="Times New Roman"/>
          <w:sz w:val="28"/>
          <w:szCs w:val="28"/>
        </w:rPr>
        <w:t xml:space="preserve"> оповідань </w:t>
      </w:r>
      <w:proofErr w:type="spellStart"/>
      <w:r w:rsidR="004506B9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4506B9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6B9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4506B9" w:rsidRPr="0048147B">
        <w:rPr>
          <w:rFonts w:ascii="Times New Roman" w:hAnsi="Times New Roman" w:cs="Times New Roman"/>
          <w:sz w:val="28"/>
          <w:szCs w:val="28"/>
        </w:rPr>
        <w:t xml:space="preserve"> «</w:t>
      </w:r>
      <w:r w:rsidR="00754334" w:rsidRPr="0048147B">
        <w:rPr>
          <w:rFonts w:ascii="Times New Roman" w:hAnsi="Times New Roman" w:cs="Times New Roman"/>
          <w:sz w:val="28"/>
          <w:szCs w:val="28"/>
        </w:rPr>
        <w:t>Порож</w:t>
      </w:r>
      <w:r w:rsidR="004506B9" w:rsidRPr="0048147B">
        <w:rPr>
          <w:rFonts w:ascii="Times New Roman" w:hAnsi="Times New Roman" w:cs="Times New Roman"/>
          <w:sz w:val="28"/>
          <w:szCs w:val="28"/>
        </w:rPr>
        <w:t>ня кімната», «Побачення/зустріч»,</w:t>
      </w:r>
      <w:r w:rsidR="00754334" w:rsidRPr="0048147B">
        <w:rPr>
          <w:rFonts w:ascii="Times New Roman" w:hAnsi="Times New Roman" w:cs="Times New Roman"/>
          <w:sz w:val="28"/>
          <w:szCs w:val="28"/>
        </w:rPr>
        <w:t xml:space="preserve"> «Мильна бульбашка у брудній воді». Перекладені оповідання ілюструють питання творчості </w:t>
      </w:r>
      <w:proofErr w:type="spellStart"/>
      <w:r w:rsidR="00754334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754334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334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754334" w:rsidRPr="0048147B">
        <w:rPr>
          <w:rFonts w:ascii="Times New Roman" w:hAnsi="Times New Roman" w:cs="Times New Roman"/>
          <w:sz w:val="28"/>
          <w:szCs w:val="28"/>
        </w:rPr>
        <w:t>, що підіймаються у досліджені, та заслуговують на окрему публікацію.</w:t>
      </w:r>
      <w:r w:rsidR="005046A2" w:rsidRPr="0048147B">
        <w:rPr>
          <w:rFonts w:ascii="Times New Roman" w:hAnsi="Times New Roman" w:cs="Times New Roman"/>
          <w:sz w:val="28"/>
          <w:szCs w:val="28"/>
        </w:rPr>
        <w:t xml:space="preserve"> Висновки, до яких приходить дисертант в процесі дослідження свідчать про проведений глибокий аналіз достатньо великої кількості прозових праць </w:t>
      </w:r>
      <w:proofErr w:type="spellStart"/>
      <w:r w:rsidR="005046A2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5046A2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6A2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5046A2" w:rsidRPr="0048147B">
        <w:rPr>
          <w:rFonts w:ascii="Times New Roman" w:hAnsi="Times New Roman" w:cs="Times New Roman"/>
          <w:sz w:val="28"/>
          <w:szCs w:val="28"/>
        </w:rPr>
        <w:t xml:space="preserve">. Зокрема, в висновках зазначено про широке використання елементів психоаналітики в </w:t>
      </w:r>
      <w:r w:rsidR="003D51C3" w:rsidRPr="0048147B">
        <w:rPr>
          <w:rFonts w:ascii="Times New Roman" w:hAnsi="Times New Roman" w:cs="Times New Roman"/>
          <w:sz w:val="28"/>
          <w:szCs w:val="28"/>
        </w:rPr>
        <w:t>творчості</w:t>
      </w:r>
      <w:r w:rsidR="005046A2" w:rsidRPr="0048147B">
        <w:rPr>
          <w:rFonts w:ascii="Times New Roman" w:hAnsi="Times New Roman" w:cs="Times New Roman"/>
          <w:sz w:val="28"/>
          <w:szCs w:val="28"/>
        </w:rPr>
        <w:t xml:space="preserve"> останньої</w:t>
      </w:r>
      <w:r w:rsidR="003D51C3" w:rsidRPr="0048147B">
        <w:rPr>
          <w:rFonts w:ascii="Times New Roman" w:hAnsi="Times New Roman" w:cs="Times New Roman"/>
          <w:sz w:val="28"/>
          <w:szCs w:val="28"/>
        </w:rPr>
        <w:t>.</w:t>
      </w:r>
      <w:r w:rsidR="005046A2" w:rsidRPr="00481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F70" w:rsidRPr="0048147B" w:rsidRDefault="00836F70" w:rsidP="002F444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Оцінка змісту та завершеності дисертації</w:t>
      </w:r>
    </w:p>
    <w:p w:rsidR="00AB57EA" w:rsidRPr="0048147B" w:rsidRDefault="00AB57EA" w:rsidP="002F44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У вступі наведено </w:t>
      </w:r>
      <w:r w:rsidR="006044B6" w:rsidRPr="0048147B">
        <w:rPr>
          <w:rFonts w:ascii="Times New Roman" w:hAnsi="Times New Roman" w:cs="Times New Roman"/>
          <w:color w:val="000000"/>
          <w:sz w:val="28"/>
          <w:szCs w:val="28"/>
        </w:rPr>
        <w:t>обґрунтування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4B6" w:rsidRPr="0048147B">
        <w:rPr>
          <w:rFonts w:ascii="Times New Roman" w:hAnsi="Times New Roman" w:cs="Times New Roman"/>
          <w:color w:val="000000"/>
          <w:sz w:val="28"/>
          <w:szCs w:val="28"/>
        </w:rPr>
        <w:t>актуальність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питання, сформульовано мету, тему, завдання дослідження, визначено об’єкт та предмет роботи, </w:t>
      </w:r>
      <w:r w:rsidR="006044B6" w:rsidRPr="0048147B">
        <w:rPr>
          <w:rFonts w:ascii="Times New Roman" w:hAnsi="Times New Roman" w:cs="Times New Roman"/>
          <w:color w:val="000000"/>
          <w:sz w:val="28"/>
          <w:szCs w:val="28"/>
        </w:rPr>
        <w:t>теоретико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-методологічну основу дисертації, практичне значення отриманих результатів, </w:t>
      </w:r>
      <w:r w:rsidR="006044B6" w:rsidRPr="0048147B">
        <w:rPr>
          <w:rFonts w:ascii="Times New Roman" w:hAnsi="Times New Roman" w:cs="Times New Roman"/>
          <w:color w:val="000000"/>
          <w:sz w:val="28"/>
          <w:szCs w:val="28"/>
        </w:rPr>
        <w:t>наукову новизну та особистий внесок здобувача, зазначено публікації та апробацію результатів дослідження, структуру та обсяг дисертації.</w:t>
      </w:r>
    </w:p>
    <w:p w:rsidR="00985AAB" w:rsidRPr="0048147B" w:rsidRDefault="00AA3A96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Перший розділ дослідження </w:t>
      </w:r>
      <w:r w:rsidRPr="0048147B">
        <w:rPr>
          <w:rFonts w:ascii="Times New Roman" w:hAnsi="Times New Roman" w:cs="Times New Roman"/>
          <w:b/>
          <w:sz w:val="28"/>
          <w:szCs w:val="28"/>
        </w:rPr>
        <w:t xml:space="preserve">«Художня творчість як </w:t>
      </w:r>
      <w:r w:rsidR="00744CEB" w:rsidRPr="0048147B">
        <w:rPr>
          <w:rFonts w:ascii="Times New Roman" w:hAnsi="Times New Roman" w:cs="Times New Roman"/>
          <w:b/>
          <w:sz w:val="28"/>
          <w:szCs w:val="28"/>
        </w:rPr>
        <w:t>об’єкт</w:t>
      </w:r>
      <w:r w:rsidRPr="0048147B">
        <w:rPr>
          <w:rFonts w:ascii="Times New Roman" w:hAnsi="Times New Roman" w:cs="Times New Roman"/>
          <w:b/>
          <w:sz w:val="28"/>
          <w:szCs w:val="28"/>
        </w:rPr>
        <w:t xml:space="preserve"> психоаналізу» </w:t>
      </w:r>
      <w:r w:rsidRPr="0048147B">
        <w:rPr>
          <w:rFonts w:ascii="Times New Roman" w:hAnsi="Times New Roman" w:cs="Times New Roman"/>
          <w:sz w:val="28"/>
          <w:szCs w:val="28"/>
        </w:rPr>
        <w:t xml:space="preserve">присвячено детальному огляду </w:t>
      </w:r>
      <w:r w:rsidR="00744CEB" w:rsidRPr="0048147B">
        <w:rPr>
          <w:rFonts w:ascii="Times New Roman" w:hAnsi="Times New Roman" w:cs="Times New Roman"/>
          <w:sz w:val="28"/>
          <w:szCs w:val="28"/>
        </w:rPr>
        <w:t xml:space="preserve">теоретичних надбань </w:t>
      </w:r>
      <w:r w:rsidRPr="0048147B">
        <w:rPr>
          <w:rFonts w:ascii="Times New Roman" w:hAnsi="Times New Roman" w:cs="Times New Roman"/>
          <w:sz w:val="28"/>
          <w:szCs w:val="28"/>
        </w:rPr>
        <w:t xml:space="preserve">психоаналізу, що лягли в основу  методологічної бази дослідження. В першому розділі розглядаються роботи З.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Фройда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К.Г. Юнга,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Е.Фромма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К.Хорні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Л.С.Виготського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>, В.А. Романця.</w:t>
      </w:r>
      <w:r w:rsidR="00AB57EA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Pr="0048147B">
        <w:rPr>
          <w:rFonts w:ascii="Times New Roman" w:hAnsi="Times New Roman" w:cs="Times New Roman"/>
          <w:sz w:val="28"/>
          <w:szCs w:val="28"/>
        </w:rPr>
        <w:t xml:space="preserve"> Це, </w:t>
      </w:r>
      <w:r w:rsidR="00AB57EA" w:rsidRPr="0048147B">
        <w:rPr>
          <w:rFonts w:ascii="Times New Roman" w:hAnsi="Times New Roman" w:cs="Times New Roman"/>
          <w:sz w:val="28"/>
          <w:szCs w:val="28"/>
        </w:rPr>
        <w:t>безсумнівно</w:t>
      </w:r>
      <w:r w:rsidRPr="0048147B">
        <w:rPr>
          <w:rFonts w:ascii="Times New Roman" w:hAnsi="Times New Roman" w:cs="Times New Roman"/>
          <w:sz w:val="28"/>
          <w:szCs w:val="28"/>
        </w:rPr>
        <w:t xml:space="preserve">, розкриває методологічну базу пропонованого дослідження. </w:t>
      </w:r>
      <w:r w:rsidR="00AB57EA" w:rsidRPr="0048147B">
        <w:rPr>
          <w:rFonts w:ascii="Times New Roman" w:hAnsi="Times New Roman" w:cs="Times New Roman"/>
          <w:sz w:val="28"/>
          <w:szCs w:val="28"/>
        </w:rPr>
        <w:t>Але виникає запитання: чому</w:t>
      </w:r>
      <w:r w:rsidR="00A35CEE" w:rsidRPr="0048147B">
        <w:rPr>
          <w:rFonts w:ascii="Times New Roman" w:hAnsi="Times New Roman" w:cs="Times New Roman"/>
          <w:sz w:val="28"/>
          <w:szCs w:val="28"/>
        </w:rPr>
        <w:t xml:space="preserve"> при дослідженні поставленого питання</w:t>
      </w:r>
      <w:r w:rsidR="00AB57EA" w:rsidRPr="0048147B">
        <w:rPr>
          <w:rFonts w:ascii="Times New Roman" w:hAnsi="Times New Roman" w:cs="Times New Roman"/>
          <w:sz w:val="28"/>
          <w:szCs w:val="28"/>
        </w:rPr>
        <w:t xml:space="preserve"> використані лише</w:t>
      </w:r>
      <w:r w:rsidR="00037881" w:rsidRPr="0048147B">
        <w:rPr>
          <w:rFonts w:ascii="Times New Roman" w:hAnsi="Times New Roman" w:cs="Times New Roman"/>
          <w:sz w:val="28"/>
          <w:szCs w:val="28"/>
        </w:rPr>
        <w:t xml:space="preserve"> надбання </w:t>
      </w:r>
      <w:r w:rsidR="00AB57EA" w:rsidRPr="0048147B">
        <w:rPr>
          <w:rFonts w:ascii="Times New Roman" w:hAnsi="Times New Roman" w:cs="Times New Roman"/>
          <w:sz w:val="28"/>
          <w:szCs w:val="28"/>
        </w:rPr>
        <w:t>західн</w:t>
      </w:r>
      <w:r w:rsidR="00037881" w:rsidRPr="0048147B">
        <w:rPr>
          <w:rFonts w:ascii="Times New Roman" w:hAnsi="Times New Roman" w:cs="Times New Roman"/>
          <w:sz w:val="28"/>
          <w:szCs w:val="28"/>
        </w:rPr>
        <w:t xml:space="preserve">ої психологічної школи, а надбання китайської </w:t>
      </w:r>
      <w:r w:rsidR="00471F21" w:rsidRPr="0048147B">
        <w:rPr>
          <w:rFonts w:ascii="Times New Roman" w:hAnsi="Times New Roman" w:cs="Times New Roman"/>
          <w:sz w:val="28"/>
          <w:szCs w:val="28"/>
        </w:rPr>
        <w:t xml:space="preserve">традиційної науки, китайської філософії та китайської медицини в галузі </w:t>
      </w:r>
      <w:r w:rsidR="00037881" w:rsidRPr="0048147B">
        <w:rPr>
          <w:rFonts w:ascii="Times New Roman" w:hAnsi="Times New Roman" w:cs="Times New Roman"/>
          <w:sz w:val="28"/>
          <w:szCs w:val="28"/>
        </w:rPr>
        <w:t>психології та психоаналізу залишилися поза увагою дослідника ?</w:t>
      </w:r>
      <w:r w:rsidR="00AB57EA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471F21" w:rsidRPr="0048147B">
        <w:rPr>
          <w:rFonts w:ascii="Times New Roman" w:hAnsi="Times New Roman" w:cs="Times New Roman"/>
          <w:sz w:val="28"/>
          <w:szCs w:val="28"/>
        </w:rPr>
        <w:t xml:space="preserve"> Необхідно зазначити, що Карл Густав Юнг присвятив багато уваги дослідженню </w:t>
      </w:r>
      <w:proofErr w:type="spellStart"/>
      <w:r w:rsidR="00471F21" w:rsidRPr="0048147B">
        <w:rPr>
          <w:rFonts w:ascii="Times New Roman" w:hAnsi="Times New Roman" w:cs="Times New Roman"/>
          <w:sz w:val="28"/>
          <w:szCs w:val="28"/>
        </w:rPr>
        <w:t>терії</w:t>
      </w:r>
      <w:proofErr w:type="spellEnd"/>
      <w:r w:rsidR="00471F21" w:rsidRPr="0048147B">
        <w:rPr>
          <w:rFonts w:ascii="Times New Roman" w:hAnsi="Times New Roman" w:cs="Times New Roman"/>
          <w:sz w:val="28"/>
          <w:szCs w:val="28"/>
        </w:rPr>
        <w:t xml:space="preserve"> психіки людини в північному буддизмі</w:t>
      </w:r>
      <w:r w:rsidR="00701823" w:rsidRPr="0048147B">
        <w:rPr>
          <w:rFonts w:ascii="Times New Roman" w:hAnsi="Times New Roman" w:cs="Times New Roman"/>
          <w:sz w:val="28"/>
          <w:szCs w:val="28"/>
        </w:rPr>
        <w:t>, даосизмі, книги змін І-</w:t>
      </w:r>
      <w:proofErr w:type="spellStart"/>
      <w:r w:rsidR="00701823" w:rsidRPr="0048147B">
        <w:rPr>
          <w:rFonts w:ascii="Times New Roman" w:hAnsi="Times New Roman" w:cs="Times New Roman"/>
          <w:sz w:val="28"/>
          <w:szCs w:val="28"/>
        </w:rPr>
        <w:t>цзін</w:t>
      </w:r>
      <w:proofErr w:type="spellEnd"/>
      <w:r w:rsidR="00701823" w:rsidRPr="0048147B">
        <w:rPr>
          <w:rFonts w:ascii="Times New Roman" w:hAnsi="Times New Roman" w:cs="Times New Roman"/>
          <w:sz w:val="28"/>
          <w:szCs w:val="28"/>
        </w:rPr>
        <w:t xml:space="preserve">, </w:t>
      </w:r>
      <w:r w:rsidR="00701823" w:rsidRPr="0048147B">
        <w:rPr>
          <w:rFonts w:ascii="Times New Roman" w:hAnsi="Times New Roman" w:cs="Times New Roman"/>
          <w:sz w:val="28"/>
          <w:szCs w:val="28"/>
        </w:rPr>
        <w:lastRenderedPageBreak/>
        <w:t>буддійська теорія пізнання реальності вплинула на теоретичні надбання науковця</w:t>
      </w:r>
      <w:r w:rsidR="00471F21" w:rsidRPr="0048147B">
        <w:rPr>
          <w:rFonts w:ascii="Times New Roman" w:hAnsi="Times New Roman" w:cs="Times New Roman"/>
          <w:sz w:val="28"/>
          <w:szCs w:val="28"/>
        </w:rPr>
        <w:t xml:space="preserve"> (загадаємо такі праці</w:t>
      </w:r>
      <w:r w:rsidR="00701823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23" w:rsidRPr="0048147B">
        <w:rPr>
          <w:rFonts w:ascii="Times New Roman" w:hAnsi="Times New Roman" w:cs="Times New Roman"/>
          <w:sz w:val="28"/>
          <w:szCs w:val="28"/>
        </w:rPr>
        <w:t>К.Г.Юнга</w:t>
      </w:r>
      <w:proofErr w:type="spellEnd"/>
      <w:r w:rsidR="00471F21" w:rsidRPr="0048147B">
        <w:rPr>
          <w:rFonts w:ascii="Times New Roman" w:hAnsi="Times New Roman" w:cs="Times New Roman"/>
          <w:sz w:val="28"/>
          <w:szCs w:val="28"/>
        </w:rPr>
        <w:t xml:space="preserve"> як «До психології східної медитації», «Коментар до Бардо </w:t>
      </w:r>
      <w:proofErr w:type="spellStart"/>
      <w:r w:rsidR="00471F21" w:rsidRPr="0048147B">
        <w:rPr>
          <w:rFonts w:ascii="Times New Roman" w:hAnsi="Times New Roman" w:cs="Times New Roman"/>
          <w:sz w:val="28"/>
          <w:szCs w:val="28"/>
        </w:rPr>
        <w:t>Тхьодол</w:t>
      </w:r>
      <w:proofErr w:type="spellEnd"/>
      <w:r w:rsidR="00471F21" w:rsidRPr="0048147B">
        <w:rPr>
          <w:rFonts w:ascii="Times New Roman" w:hAnsi="Times New Roman" w:cs="Times New Roman"/>
          <w:sz w:val="28"/>
          <w:szCs w:val="28"/>
        </w:rPr>
        <w:t>», «Коментар до І-</w:t>
      </w:r>
      <w:proofErr w:type="spellStart"/>
      <w:r w:rsidR="00471F21" w:rsidRPr="0048147B">
        <w:rPr>
          <w:rFonts w:ascii="Times New Roman" w:hAnsi="Times New Roman" w:cs="Times New Roman"/>
          <w:sz w:val="28"/>
          <w:szCs w:val="28"/>
        </w:rPr>
        <w:t>цзін</w:t>
      </w:r>
      <w:proofErr w:type="spellEnd"/>
      <w:r w:rsidR="00471F21" w:rsidRPr="0048147B">
        <w:rPr>
          <w:rFonts w:ascii="Times New Roman" w:hAnsi="Times New Roman" w:cs="Times New Roman"/>
          <w:sz w:val="28"/>
          <w:szCs w:val="28"/>
        </w:rPr>
        <w:t>», «Коментар до Секрету золотої квітки» ),</w:t>
      </w:r>
      <w:r w:rsidR="00744CEB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471F21" w:rsidRPr="0048147B">
        <w:rPr>
          <w:rFonts w:ascii="Times New Roman" w:hAnsi="Times New Roman" w:cs="Times New Roman"/>
          <w:sz w:val="28"/>
          <w:szCs w:val="28"/>
        </w:rPr>
        <w:t xml:space="preserve">цікавився буддійською психологією і З. </w:t>
      </w:r>
      <w:proofErr w:type="spellStart"/>
      <w:r w:rsidR="00471F21" w:rsidRPr="0048147B">
        <w:rPr>
          <w:rFonts w:ascii="Times New Roman" w:hAnsi="Times New Roman" w:cs="Times New Roman"/>
          <w:sz w:val="28"/>
          <w:szCs w:val="28"/>
        </w:rPr>
        <w:t>Фройд</w:t>
      </w:r>
      <w:proofErr w:type="spellEnd"/>
      <w:r w:rsidR="00701823" w:rsidRPr="0048147B">
        <w:rPr>
          <w:rFonts w:ascii="Times New Roman" w:hAnsi="Times New Roman" w:cs="Times New Roman"/>
          <w:sz w:val="28"/>
          <w:szCs w:val="28"/>
        </w:rPr>
        <w:t xml:space="preserve">. Отже, в контексті дослідження слід було згадати і про східний вплив на формування теорії психології та психоаналізу. При подальшому розгляді питання необхідно долучити джерела з східної психології, що прямо чи </w:t>
      </w:r>
      <w:proofErr w:type="spellStart"/>
      <w:r w:rsidR="00701823" w:rsidRPr="0048147B">
        <w:rPr>
          <w:rFonts w:ascii="Times New Roman" w:hAnsi="Times New Roman" w:cs="Times New Roman"/>
          <w:sz w:val="28"/>
          <w:szCs w:val="28"/>
        </w:rPr>
        <w:t>косвено</w:t>
      </w:r>
      <w:proofErr w:type="spellEnd"/>
      <w:r w:rsidR="00701823" w:rsidRPr="0048147B">
        <w:rPr>
          <w:rFonts w:ascii="Times New Roman" w:hAnsi="Times New Roman" w:cs="Times New Roman"/>
          <w:sz w:val="28"/>
          <w:szCs w:val="28"/>
        </w:rPr>
        <w:t xml:space="preserve"> стосуються досліджуваного питання. Єдиною згадкою про </w:t>
      </w:r>
      <w:r w:rsidR="00985AAB" w:rsidRPr="0048147B">
        <w:rPr>
          <w:rFonts w:ascii="Times New Roman" w:hAnsi="Times New Roman" w:cs="Times New Roman"/>
          <w:sz w:val="28"/>
          <w:szCs w:val="28"/>
        </w:rPr>
        <w:t>традиційну</w:t>
      </w:r>
      <w:r w:rsidR="00701823" w:rsidRPr="0048147B">
        <w:rPr>
          <w:rFonts w:ascii="Times New Roman" w:hAnsi="Times New Roman" w:cs="Times New Roman"/>
          <w:sz w:val="28"/>
          <w:szCs w:val="28"/>
        </w:rPr>
        <w:t xml:space="preserve"> китайську психологію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в літературознавчому контексті </w:t>
      </w:r>
      <w:r w:rsidR="00744CEB" w:rsidRPr="0048147B">
        <w:rPr>
          <w:rFonts w:ascii="Times New Roman" w:hAnsi="Times New Roman" w:cs="Times New Roman"/>
          <w:sz w:val="28"/>
          <w:szCs w:val="28"/>
        </w:rPr>
        <w:t>у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першому розділі дослідження </w:t>
      </w:r>
      <w:r w:rsidR="00701823" w:rsidRPr="0048147B">
        <w:rPr>
          <w:rFonts w:ascii="Times New Roman" w:hAnsi="Times New Roman" w:cs="Times New Roman"/>
          <w:sz w:val="28"/>
          <w:szCs w:val="28"/>
        </w:rPr>
        <w:t xml:space="preserve">є 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праці В.А. </w:t>
      </w:r>
      <w:proofErr w:type="spellStart"/>
      <w:r w:rsidR="00985AAB" w:rsidRPr="0048147B">
        <w:rPr>
          <w:rFonts w:ascii="Times New Roman" w:hAnsi="Times New Roman" w:cs="Times New Roman"/>
          <w:sz w:val="28"/>
          <w:szCs w:val="28"/>
        </w:rPr>
        <w:t>Ромнця</w:t>
      </w:r>
      <w:proofErr w:type="spellEnd"/>
      <w:r w:rsidR="00985AAB" w:rsidRPr="0048147B">
        <w:rPr>
          <w:rFonts w:ascii="Times New Roman" w:hAnsi="Times New Roman" w:cs="Times New Roman"/>
          <w:sz w:val="28"/>
          <w:szCs w:val="28"/>
        </w:rPr>
        <w:t xml:space="preserve">.  </w:t>
      </w:r>
      <w:r w:rsidRPr="0048147B">
        <w:rPr>
          <w:rFonts w:ascii="Times New Roman" w:hAnsi="Times New Roman" w:cs="Times New Roman"/>
          <w:sz w:val="28"/>
          <w:szCs w:val="28"/>
        </w:rPr>
        <w:t xml:space="preserve">На с. 33 наведено цитату з праці В.А.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Ромнця</w:t>
      </w:r>
      <w:proofErr w:type="spellEnd"/>
      <w:r w:rsidR="00701823" w:rsidRPr="0048147B">
        <w:rPr>
          <w:rFonts w:ascii="Times New Roman" w:hAnsi="Times New Roman" w:cs="Times New Roman"/>
          <w:sz w:val="28"/>
          <w:szCs w:val="28"/>
        </w:rPr>
        <w:t xml:space="preserve"> про класичний роман У </w:t>
      </w:r>
      <w:proofErr w:type="spellStart"/>
      <w:r w:rsidR="00701823" w:rsidRPr="0048147B">
        <w:rPr>
          <w:rFonts w:ascii="Times New Roman" w:hAnsi="Times New Roman" w:cs="Times New Roman"/>
          <w:sz w:val="28"/>
          <w:szCs w:val="28"/>
        </w:rPr>
        <w:t>Чаненя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«Головна ідея подорожі – буддійське визволення, покладене в основу феноменологічних змін</w:t>
      </w:r>
      <w:r w:rsidR="00985AAB" w:rsidRPr="0048147B">
        <w:rPr>
          <w:rFonts w:ascii="Times New Roman" w:hAnsi="Times New Roman" w:cs="Times New Roman"/>
          <w:sz w:val="28"/>
          <w:szCs w:val="28"/>
        </w:rPr>
        <w:t>». Цей аспект дослідження</w:t>
      </w:r>
      <w:r w:rsidR="00744CEB" w:rsidRPr="0048147B">
        <w:rPr>
          <w:rFonts w:ascii="Times New Roman" w:hAnsi="Times New Roman" w:cs="Times New Roman"/>
          <w:sz w:val="28"/>
          <w:szCs w:val="28"/>
        </w:rPr>
        <w:t xml:space="preserve"> надалі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можна</w:t>
      </w:r>
      <w:r w:rsidR="00744CEB" w:rsidRPr="0048147B">
        <w:rPr>
          <w:rFonts w:ascii="Times New Roman" w:hAnsi="Times New Roman" w:cs="Times New Roman"/>
          <w:sz w:val="28"/>
          <w:szCs w:val="28"/>
        </w:rPr>
        <w:t xml:space="preserve"> поглибити</w:t>
      </w:r>
      <w:r w:rsidR="008D5932" w:rsidRPr="0048147B">
        <w:rPr>
          <w:rFonts w:ascii="Times New Roman" w:hAnsi="Times New Roman" w:cs="Times New Roman"/>
          <w:sz w:val="28"/>
          <w:szCs w:val="28"/>
        </w:rPr>
        <w:t>.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Наприклад,</w:t>
      </w:r>
      <w:r w:rsidR="00CD24F8">
        <w:rPr>
          <w:rFonts w:ascii="Times New Roman" w:hAnsi="Times New Roman" w:cs="Times New Roman"/>
          <w:sz w:val="28"/>
          <w:szCs w:val="28"/>
        </w:rPr>
        <w:t xml:space="preserve"> при подальшому дослідженні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можна залучити такі </w:t>
      </w:r>
      <w:r w:rsidR="008D5932" w:rsidRPr="0048147B">
        <w:rPr>
          <w:rFonts w:ascii="Times New Roman" w:hAnsi="Times New Roman" w:cs="Times New Roman"/>
          <w:sz w:val="28"/>
          <w:szCs w:val="28"/>
        </w:rPr>
        <w:t>праці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="00985AAB" w:rsidRPr="0048147B">
        <w:rPr>
          <w:rFonts w:ascii="Times New Roman" w:hAnsi="Times New Roman" w:cs="Times New Roman"/>
          <w:sz w:val="28"/>
          <w:szCs w:val="28"/>
        </w:rPr>
        <w:t>Чань</w:t>
      </w:r>
      <w:proofErr w:type="spellEnd"/>
      <w:r w:rsidR="00985AAB" w:rsidRPr="0048147B">
        <w:rPr>
          <w:rFonts w:ascii="Times New Roman" w:hAnsi="Times New Roman" w:cs="Times New Roman"/>
          <w:sz w:val="28"/>
          <w:szCs w:val="28"/>
        </w:rPr>
        <w:t>-буддизм та культура психологічної діяльності в середньовічному Китаї»</w:t>
      </w:r>
      <w:r w:rsidR="008D5932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932" w:rsidRPr="0048147B">
        <w:rPr>
          <w:rFonts w:ascii="Times New Roman" w:hAnsi="Times New Roman" w:cs="Times New Roman"/>
          <w:sz w:val="28"/>
          <w:szCs w:val="28"/>
        </w:rPr>
        <w:t>Абаєва</w:t>
      </w:r>
      <w:proofErr w:type="spellEnd"/>
      <w:r w:rsidR="008D5932" w:rsidRPr="0048147B">
        <w:rPr>
          <w:rFonts w:ascii="Times New Roman" w:hAnsi="Times New Roman" w:cs="Times New Roman"/>
          <w:sz w:val="28"/>
          <w:szCs w:val="28"/>
        </w:rPr>
        <w:t>, ряд інших джерел з традиційної китайської психології</w:t>
      </w:r>
    </w:p>
    <w:p w:rsidR="00B30E47" w:rsidRPr="0048147B" w:rsidRDefault="00AA3A96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Нажаль, у другому підрозділі першого розділу дослідження </w:t>
      </w:r>
      <w:r w:rsidRPr="0048147B">
        <w:rPr>
          <w:rFonts w:ascii="Times New Roman" w:hAnsi="Times New Roman" w:cs="Times New Roman"/>
          <w:b/>
          <w:sz w:val="28"/>
          <w:szCs w:val="28"/>
        </w:rPr>
        <w:t xml:space="preserve">«Психоаналіз у Китаї: етапи становлення та специфіка його імплементації у літературній </w:t>
      </w:r>
      <w:proofErr w:type="spellStart"/>
      <w:r w:rsidRPr="0048147B">
        <w:rPr>
          <w:rFonts w:ascii="Times New Roman" w:hAnsi="Times New Roman" w:cs="Times New Roman"/>
          <w:b/>
          <w:sz w:val="28"/>
          <w:szCs w:val="28"/>
        </w:rPr>
        <w:t>творчності</w:t>
      </w:r>
      <w:proofErr w:type="spellEnd"/>
      <w:r w:rsidR="002F4448" w:rsidRPr="0048147B">
        <w:rPr>
          <w:rFonts w:ascii="Times New Roman" w:hAnsi="Times New Roman" w:cs="Times New Roman"/>
          <w:b/>
          <w:sz w:val="28"/>
          <w:szCs w:val="28"/>
        </w:rPr>
        <w:t>»</w:t>
      </w:r>
      <w:r w:rsidRPr="0048147B">
        <w:rPr>
          <w:rFonts w:ascii="Times New Roman" w:hAnsi="Times New Roman" w:cs="Times New Roman"/>
          <w:sz w:val="28"/>
          <w:szCs w:val="28"/>
        </w:rPr>
        <w:t xml:space="preserve"> не розглянуті засади формування психоаналізу та психології у питомо китайській науковій традиції, а розгляд питання починається з рецепції К.Г. Юнга та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З.Фройда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китайськими науковцями, зокрема, Ван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Цзіньсі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Чжан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Дунсун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Фань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Гуандан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Чжань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Шичжао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Гао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Цзюефу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Пань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Гуандан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видатними китайськими письменниками, зокрема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Сінь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Го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Можо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Дафу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Чжецунем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. Огляд проникнення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европейської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методики психоаналізу в Китай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Pr="0048147B">
        <w:rPr>
          <w:rFonts w:ascii="Times New Roman" w:hAnsi="Times New Roman" w:cs="Times New Roman"/>
          <w:sz w:val="28"/>
          <w:szCs w:val="28"/>
        </w:rPr>
        <w:t>зроблено, в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Pr="0048147B">
        <w:rPr>
          <w:rFonts w:ascii="Times New Roman" w:hAnsi="Times New Roman" w:cs="Times New Roman"/>
          <w:sz w:val="28"/>
          <w:szCs w:val="28"/>
        </w:rPr>
        <w:t>цілому</w:t>
      </w:r>
      <w:r w:rsidR="002644A4" w:rsidRPr="0048147B">
        <w:rPr>
          <w:rFonts w:ascii="Times New Roman" w:hAnsi="Times New Roman" w:cs="Times New Roman"/>
          <w:sz w:val="28"/>
          <w:szCs w:val="28"/>
        </w:rPr>
        <w:t xml:space="preserve">, </w:t>
      </w:r>
      <w:r w:rsidR="00985AAB" w:rsidRPr="0048147B">
        <w:rPr>
          <w:rFonts w:ascii="Times New Roman" w:hAnsi="Times New Roman" w:cs="Times New Roman"/>
          <w:sz w:val="28"/>
          <w:szCs w:val="28"/>
        </w:rPr>
        <w:t>ґрунтовно</w:t>
      </w:r>
      <w:r w:rsidR="002644A4" w:rsidRPr="0048147B">
        <w:rPr>
          <w:rFonts w:ascii="Times New Roman" w:hAnsi="Times New Roman" w:cs="Times New Roman"/>
          <w:sz w:val="28"/>
          <w:szCs w:val="28"/>
        </w:rPr>
        <w:t>, широко розкрито історіографічну базу дослідження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, наведено ключові роботи китайських та перекладені китайською чи </w:t>
      </w:r>
      <w:r w:rsidR="00985AAB" w:rsidRPr="0048147B">
        <w:rPr>
          <w:rFonts w:ascii="Times New Roman" w:hAnsi="Times New Roman" w:cs="Times New Roman"/>
          <w:sz w:val="28"/>
          <w:szCs w:val="28"/>
        </w:rPr>
        <w:t>опрацьовані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 китайськими вченими роботи японських науковців, таких, як </w:t>
      </w:r>
      <w:proofErr w:type="spellStart"/>
      <w:r w:rsidR="002525BB" w:rsidRPr="0048147B">
        <w:rPr>
          <w:rFonts w:ascii="Times New Roman" w:hAnsi="Times New Roman" w:cs="Times New Roman"/>
          <w:sz w:val="28"/>
          <w:szCs w:val="28"/>
        </w:rPr>
        <w:t>Куріягава</w:t>
      </w:r>
      <w:proofErr w:type="spellEnd"/>
      <w:r w:rsidR="002525BB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5BB" w:rsidRPr="0048147B">
        <w:rPr>
          <w:rFonts w:ascii="Times New Roman" w:hAnsi="Times New Roman" w:cs="Times New Roman"/>
          <w:sz w:val="28"/>
          <w:szCs w:val="28"/>
        </w:rPr>
        <w:t>Хакусон</w:t>
      </w:r>
      <w:proofErr w:type="spellEnd"/>
      <w:r w:rsidR="002525BB"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5BB" w:rsidRPr="0048147B">
        <w:rPr>
          <w:rFonts w:ascii="Times New Roman" w:hAnsi="Times New Roman" w:cs="Times New Roman"/>
          <w:sz w:val="28"/>
          <w:szCs w:val="28"/>
        </w:rPr>
        <w:t>Мацумура</w:t>
      </w:r>
      <w:proofErr w:type="spellEnd"/>
      <w:r w:rsidR="002525BB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5BB" w:rsidRPr="0048147B">
        <w:rPr>
          <w:rFonts w:ascii="Times New Roman" w:hAnsi="Times New Roman" w:cs="Times New Roman"/>
          <w:sz w:val="28"/>
          <w:szCs w:val="28"/>
        </w:rPr>
        <w:t>Такео</w:t>
      </w:r>
      <w:proofErr w:type="spellEnd"/>
      <w:r w:rsidR="002525BB" w:rsidRPr="0048147B">
        <w:rPr>
          <w:rFonts w:ascii="Times New Roman" w:hAnsi="Times New Roman" w:cs="Times New Roman"/>
          <w:sz w:val="28"/>
          <w:szCs w:val="28"/>
        </w:rPr>
        <w:t xml:space="preserve">. Такий фундаментальний огляд історіографії джерел дослідження на мою думку не лише показує ерудованість дисертанта в </w:t>
      </w:r>
      <w:r w:rsidR="005F7B51" w:rsidRPr="0048147B">
        <w:rPr>
          <w:rFonts w:ascii="Times New Roman" w:hAnsi="Times New Roman" w:cs="Times New Roman"/>
          <w:sz w:val="28"/>
          <w:szCs w:val="28"/>
        </w:rPr>
        <w:t>досліджуваному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 питанні</w:t>
      </w:r>
      <w:r w:rsidR="00A42A3B" w:rsidRPr="0048147B">
        <w:rPr>
          <w:rFonts w:ascii="Times New Roman" w:hAnsi="Times New Roman" w:cs="Times New Roman"/>
          <w:sz w:val="28"/>
          <w:szCs w:val="28"/>
        </w:rPr>
        <w:t>,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 а і заслуговує на розвиток у подальших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 працях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, може бути представлений у окремій </w:t>
      </w:r>
      <w:r w:rsidR="00A42A3B" w:rsidRPr="0048147B">
        <w:rPr>
          <w:rFonts w:ascii="Times New Roman" w:hAnsi="Times New Roman" w:cs="Times New Roman"/>
          <w:sz w:val="28"/>
          <w:szCs w:val="28"/>
        </w:rPr>
        <w:t>науковій публікації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, присвяченій питанню рецепції </w:t>
      </w:r>
      <w:r w:rsidR="00985AAB" w:rsidRPr="0048147B">
        <w:rPr>
          <w:rFonts w:ascii="Times New Roman" w:hAnsi="Times New Roman" w:cs="Times New Roman"/>
          <w:sz w:val="28"/>
          <w:szCs w:val="28"/>
        </w:rPr>
        <w:t xml:space="preserve">західної теорії </w:t>
      </w:r>
      <w:r w:rsidR="002525BB" w:rsidRPr="0048147B">
        <w:rPr>
          <w:rFonts w:ascii="Times New Roman" w:hAnsi="Times New Roman" w:cs="Times New Roman"/>
          <w:sz w:val="28"/>
          <w:szCs w:val="28"/>
        </w:rPr>
        <w:t>психоаналізу в Китаї</w:t>
      </w:r>
      <w:r w:rsidR="003A3BFA" w:rsidRPr="0048147B">
        <w:rPr>
          <w:rFonts w:ascii="Times New Roman" w:hAnsi="Times New Roman" w:cs="Times New Roman"/>
          <w:sz w:val="28"/>
          <w:szCs w:val="28"/>
        </w:rPr>
        <w:t xml:space="preserve"> та впливу психоаналізу на </w:t>
      </w:r>
      <w:r w:rsidR="003A3BFA" w:rsidRPr="0048147B">
        <w:rPr>
          <w:rFonts w:ascii="Times New Roman" w:hAnsi="Times New Roman" w:cs="Times New Roman"/>
          <w:sz w:val="28"/>
          <w:szCs w:val="28"/>
        </w:rPr>
        <w:lastRenderedPageBreak/>
        <w:t>розвиток китайського літературознавства</w:t>
      </w:r>
      <w:r w:rsidR="002525BB" w:rsidRPr="0048147B">
        <w:rPr>
          <w:rFonts w:ascii="Times New Roman" w:hAnsi="Times New Roman" w:cs="Times New Roman"/>
          <w:sz w:val="28"/>
          <w:szCs w:val="28"/>
        </w:rPr>
        <w:t>. На превеликий жаль, в тексті дисертації</w:t>
      </w:r>
      <w:r w:rsidR="00B30E47" w:rsidRPr="0048147B">
        <w:rPr>
          <w:rFonts w:ascii="Times New Roman" w:hAnsi="Times New Roman" w:cs="Times New Roman"/>
          <w:sz w:val="28"/>
          <w:szCs w:val="28"/>
        </w:rPr>
        <w:t xml:space="preserve"> біля назв згаданих в досліджені джерел</w:t>
      </w:r>
      <w:r w:rsidR="002525BB" w:rsidRPr="0048147B">
        <w:rPr>
          <w:rFonts w:ascii="Times New Roman" w:hAnsi="Times New Roman" w:cs="Times New Roman"/>
          <w:sz w:val="28"/>
          <w:szCs w:val="28"/>
        </w:rPr>
        <w:t xml:space="preserve"> не завжди зазначені посилання на позиції списку літератури, що ускладнює роботу зацікавленому науковцю з текстом даного дослідження</w:t>
      </w:r>
      <w:r w:rsidR="00B30E47" w:rsidRPr="0048147B">
        <w:rPr>
          <w:rFonts w:ascii="Times New Roman" w:hAnsi="Times New Roman" w:cs="Times New Roman"/>
          <w:sz w:val="28"/>
          <w:szCs w:val="28"/>
        </w:rPr>
        <w:t xml:space="preserve"> (С.33-35, 37)</w:t>
      </w:r>
      <w:r w:rsidR="002525BB" w:rsidRPr="0048147B">
        <w:rPr>
          <w:rFonts w:ascii="Times New Roman" w:hAnsi="Times New Roman" w:cs="Times New Roman"/>
          <w:sz w:val="28"/>
          <w:szCs w:val="28"/>
        </w:rPr>
        <w:t>.</w:t>
      </w:r>
      <w:r w:rsidR="00B30E47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C111CD" w:rsidRPr="0048147B">
        <w:rPr>
          <w:rFonts w:ascii="Times New Roman" w:hAnsi="Times New Roman" w:cs="Times New Roman"/>
          <w:sz w:val="28"/>
          <w:szCs w:val="28"/>
        </w:rPr>
        <w:t xml:space="preserve"> В цілому, перший розділ дослідження розкриває теорію психології, на яку дисертант спирається в другому та третьому розділі.</w:t>
      </w:r>
    </w:p>
    <w:p w:rsidR="00F006DF" w:rsidRPr="0048147B" w:rsidRDefault="00CF31C6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Другий розділ дослідження </w:t>
      </w:r>
      <w:r w:rsidR="00836F70" w:rsidRPr="0048147B">
        <w:rPr>
          <w:rFonts w:ascii="Times New Roman" w:hAnsi="Times New Roman" w:cs="Times New Roman"/>
          <w:sz w:val="28"/>
          <w:szCs w:val="28"/>
        </w:rPr>
        <w:t>«</w:t>
      </w:r>
      <w:r w:rsidR="00836F70" w:rsidRPr="0048147B">
        <w:rPr>
          <w:rFonts w:ascii="Times New Roman" w:hAnsi="Times New Roman" w:cs="Times New Roman"/>
          <w:b/>
          <w:sz w:val="28"/>
          <w:szCs w:val="28"/>
        </w:rPr>
        <w:t xml:space="preserve">Психологічна модель творчості </w:t>
      </w:r>
      <w:proofErr w:type="spellStart"/>
      <w:r w:rsidR="00836F70" w:rsidRPr="0048147B">
        <w:rPr>
          <w:rFonts w:ascii="Times New Roman" w:hAnsi="Times New Roman" w:cs="Times New Roman"/>
          <w:b/>
          <w:sz w:val="28"/>
          <w:szCs w:val="28"/>
        </w:rPr>
        <w:t>Цань</w:t>
      </w:r>
      <w:proofErr w:type="spellEnd"/>
      <w:r w:rsidR="00836F70" w:rsidRPr="004814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36F70" w:rsidRPr="0048147B">
        <w:rPr>
          <w:rFonts w:ascii="Times New Roman" w:hAnsi="Times New Roman" w:cs="Times New Roman"/>
          <w:b/>
          <w:sz w:val="28"/>
          <w:szCs w:val="28"/>
        </w:rPr>
        <w:t>Сюе</w:t>
      </w:r>
      <w:proofErr w:type="spellEnd"/>
      <w:r w:rsidR="00836F70" w:rsidRPr="0048147B">
        <w:rPr>
          <w:rFonts w:ascii="Times New Roman" w:hAnsi="Times New Roman" w:cs="Times New Roman"/>
          <w:b/>
          <w:sz w:val="28"/>
          <w:szCs w:val="28"/>
        </w:rPr>
        <w:t xml:space="preserve"> у дзеркалі літературного </w:t>
      </w:r>
      <w:proofErr w:type="spellStart"/>
      <w:r w:rsidR="00836F70" w:rsidRPr="0048147B">
        <w:rPr>
          <w:rFonts w:ascii="Times New Roman" w:hAnsi="Times New Roman" w:cs="Times New Roman"/>
          <w:b/>
          <w:sz w:val="28"/>
          <w:szCs w:val="28"/>
        </w:rPr>
        <w:t>авангардзму</w:t>
      </w:r>
      <w:proofErr w:type="spellEnd"/>
      <w:r w:rsidR="00836F70" w:rsidRPr="0048147B">
        <w:rPr>
          <w:rFonts w:ascii="Times New Roman" w:hAnsi="Times New Roman" w:cs="Times New Roman"/>
          <w:sz w:val="28"/>
          <w:szCs w:val="28"/>
        </w:rPr>
        <w:t xml:space="preserve">» присвячений аналізу </w:t>
      </w:r>
      <w:r w:rsidR="002F4448" w:rsidRPr="0048147B">
        <w:rPr>
          <w:rFonts w:ascii="Times New Roman" w:hAnsi="Times New Roman" w:cs="Times New Roman"/>
          <w:sz w:val="28"/>
          <w:szCs w:val="28"/>
        </w:rPr>
        <w:t>творчості письменниці.</w:t>
      </w:r>
    </w:p>
    <w:p w:rsidR="00BF6051" w:rsidRPr="0048147B" w:rsidRDefault="00BF6051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  <w:lang w:val="ru-RU"/>
        </w:rPr>
        <w:t>Перший п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ідрозділ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другого розділу дослідження «2.1. Літературний авангардизм у Китаї: виклик </w:t>
      </w:r>
      <w:proofErr w:type="gramStart"/>
      <w:r w:rsidRPr="0048147B">
        <w:rPr>
          <w:rFonts w:ascii="Times New Roman" w:hAnsi="Times New Roman" w:cs="Times New Roman"/>
          <w:sz w:val="28"/>
          <w:szCs w:val="28"/>
        </w:rPr>
        <w:t>традиціоналізму»  розкриває</w:t>
      </w:r>
      <w:proofErr w:type="gramEnd"/>
      <w:r w:rsidRPr="0048147B">
        <w:rPr>
          <w:rFonts w:ascii="Times New Roman" w:hAnsi="Times New Roman" w:cs="Times New Roman"/>
          <w:sz w:val="28"/>
          <w:szCs w:val="28"/>
        </w:rPr>
        <w:t xml:space="preserve"> трансформацію та втілення концепції авангардної літератури в творчості сучасних китайських письменників. В підрозділі наведені імена таких письменників, як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Су Тун, Хун Фен,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Хуа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Сунь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Ганьлу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Чжу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Вень,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Сюй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Сін, Ван Шо,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Хань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Янь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:rsidR="00251D25" w:rsidRPr="0048147B" w:rsidRDefault="00BF6051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Не зовсім зрозумілою є назва підрозділу: саме в яких аспектах літературний авангардизм містить виклик традиціоналізму в китайській літературі ?  На с.50 зазначено, що автори літературного напрямку пошуку коріння «бунтують проти реального життя та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ідеалогії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існування». Слід зазначити, критика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позитивістької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концепції буття закладена в китайській філософській традиції, </w:t>
      </w:r>
      <w:r w:rsidR="00862094" w:rsidRPr="0048147B">
        <w:rPr>
          <w:rFonts w:ascii="Times New Roman" w:hAnsi="Times New Roman" w:cs="Times New Roman"/>
          <w:sz w:val="28"/>
          <w:szCs w:val="28"/>
        </w:rPr>
        <w:t xml:space="preserve">напряму  </w:t>
      </w:r>
      <w:r w:rsidRPr="0048147B">
        <w:rPr>
          <w:rFonts w:ascii="Times New Roman" w:hAnsi="Times New Roman" w:cs="Times New Roman"/>
          <w:sz w:val="28"/>
          <w:szCs w:val="28"/>
        </w:rPr>
        <w:t>адже ще в «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Чжуан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Цзи» підіймається питання реальності буття,</w:t>
      </w:r>
      <w:r w:rsidR="00B75A24" w:rsidRPr="0048147B">
        <w:rPr>
          <w:rFonts w:ascii="Times New Roman" w:hAnsi="Times New Roman" w:cs="Times New Roman"/>
          <w:sz w:val="28"/>
          <w:szCs w:val="28"/>
        </w:rPr>
        <w:t xml:space="preserve"> майже відсутньої </w:t>
      </w:r>
      <w:r w:rsidRPr="0048147B">
        <w:rPr>
          <w:rFonts w:ascii="Times New Roman" w:hAnsi="Times New Roman" w:cs="Times New Roman"/>
          <w:sz w:val="28"/>
          <w:szCs w:val="28"/>
        </w:rPr>
        <w:t>межі між сном та реальністю</w:t>
      </w:r>
      <w:r w:rsidR="00B75A24" w:rsidRPr="0048147B">
        <w:rPr>
          <w:rFonts w:ascii="Times New Roman" w:hAnsi="Times New Roman" w:cs="Times New Roman"/>
          <w:sz w:val="28"/>
          <w:szCs w:val="28"/>
        </w:rPr>
        <w:t xml:space="preserve"> (</w:t>
      </w:r>
      <w:r w:rsidR="00862094" w:rsidRPr="0048147B">
        <w:rPr>
          <w:rFonts w:ascii="Times New Roman" w:hAnsi="Times New Roman" w:cs="Times New Roman"/>
          <w:sz w:val="28"/>
          <w:szCs w:val="28"/>
        </w:rPr>
        <w:t xml:space="preserve"> про характер протиставлення </w:t>
      </w:r>
      <w:proofErr w:type="spellStart"/>
      <w:r w:rsidR="00862094" w:rsidRPr="0048147B">
        <w:rPr>
          <w:rFonts w:ascii="Times New Roman" w:hAnsi="Times New Roman" w:cs="Times New Roman"/>
          <w:sz w:val="28"/>
          <w:szCs w:val="28"/>
        </w:rPr>
        <w:t>сна</w:t>
      </w:r>
      <w:proofErr w:type="spellEnd"/>
      <w:r w:rsidR="00862094" w:rsidRPr="0048147B">
        <w:rPr>
          <w:rFonts w:ascii="Times New Roman" w:hAnsi="Times New Roman" w:cs="Times New Roman"/>
          <w:sz w:val="28"/>
          <w:szCs w:val="28"/>
        </w:rPr>
        <w:t xml:space="preserve"> та реальності зазначено </w:t>
      </w:r>
      <w:r w:rsidR="00B75A24" w:rsidRPr="0048147B">
        <w:rPr>
          <w:rFonts w:ascii="Times New Roman" w:hAnsi="Times New Roman" w:cs="Times New Roman"/>
          <w:sz w:val="28"/>
          <w:szCs w:val="28"/>
        </w:rPr>
        <w:t>на с. 53)</w:t>
      </w:r>
      <w:r w:rsidRPr="00481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4448" w:rsidRPr="0048147B">
        <w:rPr>
          <w:rFonts w:ascii="Times New Roman" w:hAnsi="Times New Roman" w:cs="Times New Roman"/>
          <w:sz w:val="28"/>
          <w:szCs w:val="28"/>
        </w:rPr>
        <w:t>посюсторон</w:t>
      </w:r>
      <w:r w:rsidR="00B75A24" w:rsidRPr="0048147B">
        <w:rPr>
          <w:rFonts w:ascii="Times New Roman" w:hAnsi="Times New Roman" w:cs="Times New Roman"/>
          <w:sz w:val="28"/>
          <w:szCs w:val="28"/>
        </w:rPr>
        <w:t>ості</w:t>
      </w:r>
      <w:proofErr w:type="spellEnd"/>
      <w:r w:rsidR="00B75A24" w:rsidRPr="0048147B">
        <w:rPr>
          <w:rFonts w:ascii="Times New Roman" w:hAnsi="Times New Roman" w:cs="Times New Roman"/>
          <w:sz w:val="28"/>
          <w:szCs w:val="28"/>
        </w:rPr>
        <w:t xml:space="preserve"> буття, не кажучи вже про буддійську традицію Китаю, для якої ілюзорність земного буття є ключовим постулатом, отже, видається не зовсім зрозумілим яким чином авангардизм у китайській літературі протистоїть традиціоналізму</w:t>
      </w:r>
      <w:r w:rsidR="00862094" w:rsidRPr="0048147B">
        <w:rPr>
          <w:rFonts w:ascii="Times New Roman" w:hAnsi="Times New Roman" w:cs="Times New Roman"/>
          <w:sz w:val="28"/>
          <w:szCs w:val="28"/>
        </w:rPr>
        <w:t xml:space="preserve"> ? Як дисертант розуміє традиціоналізм у китайській літературі ? Чи ідея ірраціональності, ілюзорності матеріального життя  напряму не випливає</w:t>
      </w:r>
      <w:r w:rsidR="00B75A24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862094" w:rsidRPr="0048147B">
        <w:rPr>
          <w:rFonts w:ascii="Times New Roman" w:hAnsi="Times New Roman" w:cs="Times New Roman"/>
          <w:sz w:val="28"/>
          <w:szCs w:val="28"/>
        </w:rPr>
        <w:t>з китайської традиційної да</w:t>
      </w:r>
      <w:r w:rsidR="000F6460" w:rsidRPr="0048147B">
        <w:rPr>
          <w:rFonts w:ascii="Times New Roman" w:hAnsi="Times New Roman" w:cs="Times New Roman"/>
          <w:sz w:val="28"/>
          <w:szCs w:val="28"/>
        </w:rPr>
        <w:t>о</w:t>
      </w:r>
      <w:r w:rsidR="00862094" w:rsidRPr="0048147B">
        <w:rPr>
          <w:rFonts w:ascii="Times New Roman" w:hAnsi="Times New Roman" w:cs="Times New Roman"/>
          <w:sz w:val="28"/>
          <w:szCs w:val="28"/>
        </w:rPr>
        <w:t>ської та буддійської думки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 ?</w:t>
      </w:r>
      <w:r w:rsidR="00862094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0F6460" w:rsidRPr="0048147B">
        <w:rPr>
          <w:rFonts w:ascii="Times New Roman" w:hAnsi="Times New Roman" w:cs="Times New Roman"/>
          <w:sz w:val="28"/>
          <w:szCs w:val="28"/>
        </w:rPr>
        <w:t xml:space="preserve">(Наприклад, на с. 59 згадується 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«Діамантова </w:t>
      </w:r>
      <w:proofErr w:type="spellStart"/>
      <w:r w:rsidR="007A700D" w:rsidRPr="0048147B">
        <w:rPr>
          <w:rFonts w:ascii="Times New Roman" w:hAnsi="Times New Roman" w:cs="Times New Roman"/>
          <w:sz w:val="28"/>
          <w:szCs w:val="28"/>
        </w:rPr>
        <w:t>сутра</w:t>
      </w:r>
      <w:proofErr w:type="spellEnd"/>
      <w:r w:rsidR="007A700D" w:rsidRPr="0048147B">
        <w:rPr>
          <w:rFonts w:ascii="Times New Roman" w:hAnsi="Times New Roman" w:cs="Times New Roman"/>
          <w:sz w:val="28"/>
          <w:szCs w:val="28"/>
        </w:rPr>
        <w:t>», зазначена в тексті як «</w:t>
      </w:r>
      <w:r w:rsidR="00887710" w:rsidRPr="0048147B">
        <w:rPr>
          <w:rFonts w:ascii="Times New Roman" w:hAnsi="Times New Roman" w:cs="Times New Roman"/>
          <w:sz w:val="28"/>
          <w:szCs w:val="28"/>
        </w:rPr>
        <w:t>А</w:t>
      </w:r>
      <w:r w:rsidR="000F6460" w:rsidRPr="0048147B">
        <w:rPr>
          <w:rFonts w:ascii="Times New Roman" w:hAnsi="Times New Roman" w:cs="Times New Roman"/>
          <w:sz w:val="28"/>
          <w:szCs w:val="28"/>
        </w:rPr>
        <w:t xml:space="preserve">лмазна </w:t>
      </w:r>
      <w:proofErr w:type="spellStart"/>
      <w:r w:rsidR="000F6460" w:rsidRPr="0048147B">
        <w:rPr>
          <w:rFonts w:ascii="Times New Roman" w:hAnsi="Times New Roman" w:cs="Times New Roman"/>
          <w:sz w:val="28"/>
          <w:szCs w:val="28"/>
        </w:rPr>
        <w:t>сутра</w:t>
      </w:r>
      <w:proofErr w:type="spellEnd"/>
      <w:r w:rsidR="007A700D" w:rsidRPr="0048147B">
        <w:rPr>
          <w:rFonts w:ascii="Times New Roman" w:hAnsi="Times New Roman" w:cs="Times New Roman"/>
          <w:sz w:val="28"/>
          <w:szCs w:val="28"/>
        </w:rPr>
        <w:t>»</w:t>
      </w:r>
      <w:r w:rsidR="000F6460" w:rsidRPr="0048147B">
        <w:rPr>
          <w:rFonts w:ascii="Times New Roman" w:hAnsi="Times New Roman" w:cs="Times New Roman"/>
          <w:sz w:val="28"/>
          <w:szCs w:val="28"/>
        </w:rPr>
        <w:t>, один з ключов</w:t>
      </w:r>
      <w:r w:rsidR="00887710" w:rsidRPr="0048147B">
        <w:rPr>
          <w:rFonts w:ascii="Times New Roman" w:hAnsi="Times New Roman" w:cs="Times New Roman"/>
          <w:sz w:val="28"/>
          <w:szCs w:val="28"/>
        </w:rPr>
        <w:t>их текстів китайського буддизму, в якій ідетьс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я про відносність буття,  також </w:t>
      </w:r>
      <w:r w:rsidR="00887710" w:rsidRPr="0048147B">
        <w:rPr>
          <w:rFonts w:ascii="Times New Roman" w:hAnsi="Times New Roman" w:cs="Times New Roman"/>
          <w:sz w:val="28"/>
          <w:szCs w:val="28"/>
        </w:rPr>
        <w:t>наведений діалог із «</w:t>
      </w:r>
      <w:proofErr w:type="spellStart"/>
      <w:r w:rsidR="00887710" w:rsidRPr="0048147B">
        <w:rPr>
          <w:rFonts w:ascii="Times New Roman" w:hAnsi="Times New Roman" w:cs="Times New Roman"/>
          <w:sz w:val="28"/>
          <w:szCs w:val="28"/>
        </w:rPr>
        <w:t>Чжуанцзи</w:t>
      </w:r>
      <w:proofErr w:type="spellEnd"/>
      <w:r w:rsidR="00887710" w:rsidRPr="0048147B">
        <w:rPr>
          <w:rFonts w:ascii="Times New Roman" w:hAnsi="Times New Roman" w:cs="Times New Roman"/>
          <w:sz w:val="28"/>
          <w:szCs w:val="28"/>
        </w:rPr>
        <w:t>»</w:t>
      </w:r>
      <w:r w:rsidR="000F6460" w:rsidRPr="0048147B">
        <w:rPr>
          <w:rFonts w:ascii="Times New Roman" w:hAnsi="Times New Roman" w:cs="Times New Roman"/>
          <w:sz w:val="28"/>
          <w:szCs w:val="28"/>
        </w:rPr>
        <w:t>)</w:t>
      </w:r>
      <w:r w:rsidR="007A700D" w:rsidRPr="0048147B">
        <w:rPr>
          <w:rFonts w:ascii="Times New Roman" w:hAnsi="Times New Roman" w:cs="Times New Roman"/>
          <w:sz w:val="28"/>
          <w:szCs w:val="28"/>
        </w:rPr>
        <w:t>.</w:t>
      </w:r>
      <w:r w:rsidR="005C0747" w:rsidRPr="00481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747" w:rsidRPr="0048147B" w:rsidRDefault="005C0747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lastRenderedPageBreak/>
        <w:t xml:space="preserve">В підрозділі 2.2. </w:t>
      </w:r>
      <w:r w:rsidRPr="0048147B">
        <w:rPr>
          <w:rFonts w:ascii="Times New Roman" w:hAnsi="Times New Roman" w:cs="Times New Roman"/>
          <w:b/>
          <w:sz w:val="28"/>
          <w:szCs w:val="28"/>
        </w:rPr>
        <w:t xml:space="preserve">Суспільно-історичні та культурні умови формування парадоксального художнього світогляду </w:t>
      </w:r>
      <w:proofErr w:type="spellStart"/>
      <w:r w:rsidRPr="0048147B">
        <w:rPr>
          <w:rFonts w:ascii="Times New Roman" w:hAnsi="Times New Roman" w:cs="Times New Roman"/>
          <w:b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b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DF38F4" w:rsidRPr="0048147B">
        <w:rPr>
          <w:rFonts w:ascii="Times New Roman" w:hAnsi="Times New Roman" w:cs="Times New Roman"/>
          <w:sz w:val="28"/>
          <w:szCs w:val="28"/>
        </w:rPr>
        <w:t>розкритий життєвий шлях письменниці</w:t>
      </w:r>
      <w:r w:rsidR="007A700D" w:rsidRPr="0048147B">
        <w:rPr>
          <w:rFonts w:ascii="Times New Roman" w:hAnsi="Times New Roman" w:cs="Times New Roman"/>
          <w:sz w:val="28"/>
          <w:szCs w:val="28"/>
        </w:rPr>
        <w:t xml:space="preserve">, </w:t>
      </w:r>
      <w:r w:rsidR="00122924" w:rsidRPr="0048147B">
        <w:rPr>
          <w:rFonts w:ascii="Times New Roman" w:hAnsi="Times New Roman" w:cs="Times New Roman"/>
          <w:sz w:val="28"/>
          <w:szCs w:val="28"/>
        </w:rPr>
        <w:t>проаналізовані обставини та оточуючі реалії</w:t>
      </w:r>
      <w:r w:rsidR="00BA6648" w:rsidRPr="004814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6460" w:rsidRPr="0048147B" w:rsidRDefault="0063317C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В підрозділі </w:t>
      </w:r>
      <w:r w:rsidR="00A45FF5" w:rsidRPr="0048147B">
        <w:rPr>
          <w:rFonts w:ascii="Times New Roman" w:hAnsi="Times New Roman" w:cs="Times New Roman"/>
          <w:sz w:val="28"/>
          <w:szCs w:val="28"/>
        </w:rPr>
        <w:t>2.3.</w:t>
      </w:r>
      <w:r w:rsidR="002A61F2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4448" w:rsidRPr="0048147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A61F2" w:rsidRPr="0048147B">
        <w:rPr>
          <w:rFonts w:ascii="Times New Roman" w:hAnsi="Times New Roman" w:cs="Times New Roman"/>
          <w:b/>
          <w:sz w:val="28"/>
          <w:szCs w:val="28"/>
          <w:lang w:val="ru-RU"/>
        </w:rPr>
        <w:t>Дискурс ж</w:t>
      </w:r>
      <w:proofErr w:type="spellStart"/>
      <w:r w:rsidR="002A61F2" w:rsidRPr="0048147B">
        <w:rPr>
          <w:rFonts w:ascii="Times New Roman" w:hAnsi="Times New Roman" w:cs="Times New Roman"/>
          <w:b/>
          <w:sz w:val="28"/>
          <w:szCs w:val="28"/>
        </w:rPr>
        <w:t>іночого</w:t>
      </w:r>
      <w:proofErr w:type="spellEnd"/>
      <w:r w:rsidR="002A61F2" w:rsidRPr="0048147B">
        <w:rPr>
          <w:rFonts w:ascii="Times New Roman" w:hAnsi="Times New Roman" w:cs="Times New Roman"/>
          <w:b/>
          <w:sz w:val="28"/>
          <w:szCs w:val="28"/>
        </w:rPr>
        <w:t xml:space="preserve"> божевілля</w:t>
      </w:r>
      <w:r w:rsidR="002F4448" w:rsidRPr="0048147B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2F4448" w:rsidRPr="0048147B">
        <w:rPr>
          <w:rFonts w:ascii="Times New Roman" w:hAnsi="Times New Roman" w:cs="Times New Roman"/>
          <w:b/>
          <w:sz w:val="28"/>
          <w:szCs w:val="28"/>
        </w:rPr>
        <w:t>психоделічному</w:t>
      </w:r>
      <w:proofErr w:type="spellEnd"/>
      <w:r w:rsidR="002F4448" w:rsidRPr="0048147B">
        <w:rPr>
          <w:rFonts w:ascii="Times New Roman" w:hAnsi="Times New Roman" w:cs="Times New Roman"/>
          <w:b/>
          <w:sz w:val="28"/>
          <w:szCs w:val="28"/>
        </w:rPr>
        <w:t xml:space="preserve"> просторі художньої прози </w:t>
      </w:r>
      <w:proofErr w:type="spellStart"/>
      <w:r w:rsidR="002F4448" w:rsidRPr="0048147B">
        <w:rPr>
          <w:rFonts w:ascii="Times New Roman" w:hAnsi="Times New Roman" w:cs="Times New Roman"/>
          <w:b/>
          <w:sz w:val="28"/>
          <w:szCs w:val="28"/>
        </w:rPr>
        <w:t>Цань</w:t>
      </w:r>
      <w:proofErr w:type="spellEnd"/>
      <w:r w:rsidR="002F4448" w:rsidRPr="004814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4448" w:rsidRPr="0048147B">
        <w:rPr>
          <w:rFonts w:ascii="Times New Roman" w:hAnsi="Times New Roman" w:cs="Times New Roman"/>
          <w:b/>
          <w:sz w:val="28"/>
          <w:szCs w:val="28"/>
        </w:rPr>
        <w:t>Сюе</w:t>
      </w:r>
      <w:proofErr w:type="spellEnd"/>
      <w:r w:rsidR="002F4448" w:rsidRPr="0048147B">
        <w:rPr>
          <w:rFonts w:ascii="Times New Roman" w:hAnsi="Times New Roman" w:cs="Times New Roman"/>
          <w:sz w:val="28"/>
          <w:szCs w:val="28"/>
        </w:rPr>
        <w:t>»</w:t>
      </w:r>
      <w:r w:rsidR="002A61F2" w:rsidRPr="0048147B">
        <w:rPr>
          <w:rFonts w:ascii="Times New Roman" w:hAnsi="Times New Roman" w:cs="Times New Roman"/>
          <w:sz w:val="28"/>
          <w:szCs w:val="28"/>
        </w:rPr>
        <w:t xml:space="preserve"> проаналізовано формування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як особистості та детально розкриті образи божевільних на матеріалі таких оповідань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як «Хатинка на пагорбі», «Вулиця жовтої глини», «Стара мандрівна хмарина», «Яблуня, що проросла в коридорі», романи «Прорив» та «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Хень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», тобто опрацьований достатньо широкий пласт творчості письменниці. На с. 65-67 розкрито формування світогляду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, її знайомство з китайською культурою </w:t>
      </w:r>
      <w:proofErr w:type="spellStart"/>
      <w:r w:rsidR="002A61F2" w:rsidRPr="0048147B">
        <w:rPr>
          <w:rFonts w:ascii="Times New Roman" w:hAnsi="Times New Roman" w:cs="Times New Roman"/>
          <w:sz w:val="28"/>
          <w:szCs w:val="28"/>
        </w:rPr>
        <w:t>Чу</w:t>
      </w:r>
      <w:proofErr w:type="spellEnd"/>
      <w:r w:rsidR="002A61F2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4375C9" w:rsidRPr="0048147B">
        <w:rPr>
          <w:rFonts w:ascii="Times New Roman" w:hAnsi="Times New Roman" w:cs="Times New Roman"/>
          <w:sz w:val="28"/>
          <w:szCs w:val="28"/>
        </w:rPr>
        <w:t xml:space="preserve">та західною літературою і психоаналізом. Виникає запитання, чи не присутні в новелах та романах </w:t>
      </w:r>
      <w:proofErr w:type="spellStart"/>
      <w:r w:rsidR="004375C9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4375C9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75C9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4375C9" w:rsidRPr="0048147B">
        <w:rPr>
          <w:rFonts w:ascii="Times New Roman" w:hAnsi="Times New Roman" w:cs="Times New Roman"/>
          <w:sz w:val="28"/>
          <w:szCs w:val="28"/>
        </w:rPr>
        <w:t xml:space="preserve"> елементи  автобіографії?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провести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паралель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тематики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божевільності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Цань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Сюе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з «Записками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божевільного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» Лу </w:t>
      </w:r>
      <w:proofErr w:type="spellStart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Сіня</w:t>
      </w:r>
      <w:proofErr w:type="spellEnd"/>
      <w:r w:rsidR="00D547D9" w:rsidRPr="0048147B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85740E" w:rsidRPr="0048147B" w:rsidRDefault="0085740E" w:rsidP="002F4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конексті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східної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вдалою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є тематика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  <w:lang w:val="ru-RU"/>
        </w:rPr>
        <w:t>підрозділу</w:t>
      </w:r>
      <w:proofErr w:type="spellEnd"/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3.4 </w:t>
      </w:r>
      <w:r w:rsidR="002F4448" w:rsidRPr="0048147B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8147B"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  <w:t>Оніричні</w:t>
      </w:r>
      <w:proofErr w:type="spellEnd"/>
      <w:r w:rsidRPr="0048147B"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  <w:t xml:space="preserve"> механізми моделювання художньої дійсності утворах </w:t>
      </w:r>
      <w:proofErr w:type="spellStart"/>
      <w:r w:rsidRPr="0048147B"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  <w:t>Цань</w:t>
      </w:r>
      <w:proofErr w:type="spellEnd"/>
      <w:r w:rsidRPr="0048147B"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48147B">
        <w:rPr>
          <w:rFonts w:ascii="Times New Roman" w:eastAsia="TimesNewRomanPS-BoldItalicMT-Id" w:hAnsi="Times New Roman" w:cs="Times New Roman"/>
          <w:b/>
          <w:bCs/>
          <w:iCs/>
          <w:sz w:val="28"/>
          <w:szCs w:val="28"/>
        </w:rPr>
        <w:t>Сю</w:t>
      </w:r>
      <w:r w:rsidRPr="0048147B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proofErr w:type="spellEnd"/>
      <w:r w:rsidR="002F4448" w:rsidRPr="0048147B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, адже саме мотив сну присутній в </w:t>
      </w:r>
      <w:proofErr w:type="spellStart"/>
      <w:r w:rsidRPr="0048147B">
        <w:rPr>
          <w:rFonts w:ascii="Times New Roman" w:hAnsi="Times New Roman" w:cs="Times New Roman"/>
          <w:bCs/>
          <w:iCs/>
          <w:sz w:val="28"/>
          <w:szCs w:val="28"/>
        </w:rPr>
        <w:t>багаьох</w:t>
      </w:r>
      <w:proofErr w:type="spellEnd"/>
      <w:r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bCs/>
          <w:iCs/>
          <w:sz w:val="28"/>
          <w:szCs w:val="28"/>
        </w:rPr>
        <w:t>памяктках</w:t>
      </w:r>
      <w:proofErr w:type="spellEnd"/>
      <w:r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 класичної китайської літератури, починаючи ще з «</w:t>
      </w:r>
      <w:proofErr w:type="spellStart"/>
      <w:r w:rsidRPr="0048147B">
        <w:rPr>
          <w:rFonts w:ascii="Times New Roman" w:hAnsi="Times New Roman" w:cs="Times New Roman"/>
          <w:bCs/>
          <w:iCs/>
          <w:sz w:val="28"/>
          <w:szCs w:val="28"/>
        </w:rPr>
        <w:t>Чжуанцзи</w:t>
      </w:r>
      <w:proofErr w:type="spellEnd"/>
      <w:r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», продовжуючи буддійськими видіннями раю та пекла уві сні, що знайшли своє </w:t>
      </w:r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>відображення</w:t>
      </w:r>
      <w:r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 в класичній китайській прозі (Напр., </w:t>
      </w:r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«Нероба </w:t>
      </w:r>
      <w:r w:rsidRPr="0048147B">
        <w:rPr>
          <w:rFonts w:ascii="Times New Roman" w:hAnsi="Times New Roman" w:cs="Times New Roman"/>
          <w:bCs/>
          <w:iCs/>
          <w:sz w:val="28"/>
          <w:szCs w:val="28"/>
        </w:rPr>
        <w:t>та чарівник</w:t>
      </w:r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48147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>юанській</w:t>
      </w:r>
      <w:proofErr w:type="spellEnd"/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 драмі, знаходить розвиток цей мотив і в сучасній китайській авангардній прозі. Вдалим видається залучення робіт </w:t>
      </w:r>
      <w:proofErr w:type="spellStart"/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>З.Фройда</w:t>
      </w:r>
      <w:proofErr w:type="spellEnd"/>
      <w:r w:rsidR="00D87C0D" w:rsidRPr="0048147B">
        <w:rPr>
          <w:rFonts w:ascii="Times New Roman" w:hAnsi="Times New Roman" w:cs="Times New Roman"/>
          <w:bCs/>
          <w:iCs/>
          <w:sz w:val="28"/>
          <w:szCs w:val="28"/>
        </w:rPr>
        <w:t xml:space="preserve"> до аналізу мотиву сну  у китайській літературі, як і тематика наступного підрозділу «</w:t>
      </w:r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 xml:space="preserve">Художня проекція </w:t>
      </w:r>
      <w:proofErr w:type="spellStart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>фройдівської</w:t>
      </w:r>
      <w:proofErr w:type="spellEnd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 xml:space="preserve"> трикомпонентної структури самоаналізу в новелістиці </w:t>
      </w:r>
      <w:proofErr w:type="spellStart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>Цань</w:t>
      </w:r>
      <w:proofErr w:type="spellEnd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>Сюе</w:t>
      </w:r>
      <w:proofErr w:type="spellEnd"/>
      <w:r w:rsidR="00D87C0D" w:rsidRPr="0048147B">
        <w:rPr>
          <w:rFonts w:ascii="Times New Roman" w:eastAsia="TimesNewRomanPS-BoldItalicMT-Id" w:hAnsi="Times New Roman" w:cs="Times New Roman"/>
          <w:bCs/>
          <w:iCs/>
          <w:sz w:val="28"/>
          <w:szCs w:val="28"/>
        </w:rPr>
        <w:t xml:space="preserve">», </w:t>
      </w:r>
    </w:p>
    <w:p w:rsidR="00D87C0D" w:rsidRPr="0048147B" w:rsidRDefault="00D87C0D" w:rsidP="002F4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яка може бути розвинутою при подальшому дослідженні.</w:t>
      </w:r>
    </w:p>
    <w:p w:rsidR="00B75A24" w:rsidRPr="0048147B" w:rsidRDefault="007A424E" w:rsidP="002F4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Третій розділ дослідження </w:t>
      </w:r>
      <w:r w:rsidRPr="0048147B">
        <w:rPr>
          <w:rFonts w:ascii="Times New Roman" w:eastAsia="TimesNewRomanPS-BoldMT-Identity" w:hAnsi="Times New Roman" w:cs="Times New Roman"/>
          <w:b/>
          <w:bCs/>
          <w:sz w:val="28"/>
          <w:szCs w:val="28"/>
        </w:rPr>
        <w:t>«Альтернативна система образності: образи, символи архетипи»</w:t>
      </w:r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присвячений аналізу творчості </w:t>
      </w:r>
      <w:proofErr w:type="spellStart"/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Цань</w:t>
      </w:r>
      <w:proofErr w:type="spellEnd"/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</w:t>
      </w:r>
      <w:proofErr w:type="spellStart"/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Сюе</w:t>
      </w:r>
      <w:proofErr w:type="spellEnd"/>
      <w:r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. В розділі  виокремлені образи дзеркала (с.103), дорогоцінностей (с 108), образ води(с. 114), образ підземних вод (с.115)</w:t>
      </w:r>
      <w:r w:rsidR="0014014E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, ставкові води (с.120), образ повені (с.126)</w:t>
      </w:r>
      <w:r w:rsidR="00D87C0D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. </w:t>
      </w:r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В цілому до аналізу залучений достатньо великий пласт літературних праць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Цань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Сюе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,  </w:t>
      </w:r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lastRenderedPageBreak/>
        <w:t xml:space="preserve">наведено паралель між творчістю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Цань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Сюе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та інших сучасних китайських письменниць (Те Нін, Чи Лі, Фан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Фан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,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Сюй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</w:t>
      </w:r>
      <w:proofErr w:type="spellStart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Сяобінь</w:t>
      </w:r>
      <w:proofErr w:type="spellEnd"/>
      <w:r w:rsidR="005221DF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>).</w:t>
      </w:r>
      <w:r w:rsidR="00D87C0D" w:rsidRPr="0048147B">
        <w:rPr>
          <w:rFonts w:ascii="Times New Roman" w:eastAsia="TimesNewRomanPS-BoldMT-Identity" w:hAnsi="Times New Roman" w:cs="Times New Roman"/>
          <w:bCs/>
          <w:sz w:val="28"/>
          <w:szCs w:val="28"/>
        </w:rPr>
        <w:t xml:space="preserve"> </w:t>
      </w:r>
    </w:p>
    <w:p w:rsidR="00251D25" w:rsidRPr="0048147B" w:rsidRDefault="00CE09D2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На мою думку, н</w:t>
      </w:r>
      <w:r w:rsidR="00251D25" w:rsidRPr="0048147B">
        <w:rPr>
          <w:rFonts w:ascii="Times New Roman" w:hAnsi="Times New Roman" w:cs="Times New Roman"/>
          <w:sz w:val="28"/>
          <w:szCs w:val="28"/>
        </w:rPr>
        <w:t xml:space="preserve">е надто вдалим є </w:t>
      </w:r>
      <w:r w:rsidR="00832E34" w:rsidRPr="0048147B">
        <w:rPr>
          <w:rFonts w:ascii="Times New Roman" w:hAnsi="Times New Roman" w:cs="Times New Roman"/>
          <w:sz w:val="28"/>
          <w:szCs w:val="28"/>
        </w:rPr>
        <w:t>формулювання</w:t>
      </w:r>
      <w:r w:rsidR="00251D25" w:rsidRPr="0048147B">
        <w:rPr>
          <w:rFonts w:ascii="Times New Roman" w:hAnsi="Times New Roman" w:cs="Times New Roman"/>
          <w:sz w:val="28"/>
          <w:szCs w:val="28"/>
        </w:rPr>
        <w:t xml:space="preserve"> назви першого</w:t>
      </w:r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підрозлілу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третього розділу</w:t>
      </w:r>
      <w:r w:rsidR="00251D25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D87C0D" w:rsidRPr="0048147B">
        <w:rPr>
          <w:rFonts w:ascii="Times New Roman" w:hAnsi="Times New Roman" w:cs="Times New Roman"/>
          <w:sz w:val="28"/>
          <w:szCs w:val="28"/>
        </w:rPr>
        <w:t>«</w:t>
      </w:r>
      <w:r w:rsidR="00251D25" w:rsidRPr="0048147B">
        <w:rPr>
          <w:rFonts w:ascii="Times New Roman" w:hAnsi="Times New Roman" w:cs="Times New Roman"/>
          <w:sz w:val="28"/>
          <w:szCs w:val="28"/>
        </w:rPr>
        <w:t>Літературний образ як інструмент психоаналізу</w:t>
      </w:r>
      <w:r w:rsidR="00D87C0D" w:rsidRPr="0048147B">
        <w:rPr>
          <w:rFonts w:ascii="Times New Roman" w:hAnsi="Times New Roman" w:cs="Times New Roman"/>
          <w:sz w:val="28"/>
          <w:szCs w:val="28"/>
        </w:rPr>
        <w:t>»</w:t>
      </w:r>
      <w:r w:rsidR="00251D25" w:rsidRPr="0048147B">
        <w:rPr>
          <w:rFonts w:ascii="Times New Roman" w:hAnsi="Times New Roman" w:cs="Times New Roman"/>
          <w:sz w:val="28"/>
          <w:szCs w:val="28"/>
        </w:rPr>
        <w:t xml:space="preserve">, </w:t>
      </w:r>
      <w:r w:rsidRPr="0048147B">
        <w:rPr>
          <w:rFonts w:ascii="Times New Roman" w:hAnsi="Times New Roman" w:cs="Times New Roman"/>
          <w:sz w:val="28"/>
          <w:szCs w:val="28"/>
        </w:rPr>
        <w:t xml:space="preserve">виникає логічне запитання, </w:t>
      </w:r>
      <w:r w:rsidR="00251D25" w:rsidRPr="0048147B">
        <w:rPr>
          <w:rFonts w:ascii="Times New Roman" w:hAnsi="Times New Roman" w:cs="Times New Roman"/>
          <w:sz w:val="28"/>
          <w:szCs w:val="28"/>
        </w:rPr>
        <w:t xml:space="preserve">чи можна розглядати літературний образ як інструмент </w:t>
      </w:r>
      <w:r w:rsidRPr="0048147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51D25" w:rsidRPr="0048147B" w:rsidRDefault="00251D25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На с. 100 варто було б зазначити які саме школи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давньокитайської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думки чи мислителі давнього Китаю розглядали образ як поєднання </w:t>
      </w:r>
      <w:r w:rsidRPr="0048147B">
        <w:rPr>
          <w:rFonts w:ascii="Times New Roman" w:hAnsi="Times New Roman" w:cs="Times New Roman"/>
          <w:sz w:val="28"/>
          <w:szCs w:val="28"/>
        </w:rPr>
        <w:t>意</w:t>
      </w:r>
      <w:r w:rsidR="004F7D3F" w:rsidRPr="0048147B">
        <w:rPr>
          <w:rFonts w:ascii="Times New Roman" w:hAnsi="Times New Roman" w:cs="Times New Roman"/>
          <w:sz w:val="28"/>
          <w:szCs w:val="28"/>
        </w:rPr>
        <w:t>(І - думки)</w:t>
      </w:r>
      <w:r w:rsidRPr="0048147B">
        <w:rPr>
          <w:rFonts w:ascii="Times New Roman" w:hAnsi="Times New Roman" w:cs="Times New Roman"/>
          <w:sz w:val="28"/>
          <w:szCs w:val="28"/>
        </w:rPr>
        <w:t xml:space="preserve">та </w:t>
      </w:r>
      <w:r w:rsidRPr="0048147B">
        <w:rPr>
          <w:rFonts w:ascii="Times New Roman" w:hAnsi="Times New Roman" w:cs="Times New Roman"/>
          <w:sz w:val="28"/>
          <w:szCs w:val="28"/>
          <w:lang w:val="en-US"/>
        </w:rPr>
        <w:t>象</w:t>
      </w:r>
      <w:r w:rsidR="004F7D3F" w:rsidRPr="0048147B">
        <w:rPr>
          <w:rFonts w:ascii="Times New Roman" w:hAnsi="Times New Roman" w:cs="Times New Roman"/>
          <w:sz w:val="28"/>
          <w:szCs w:val="28"/>
        </w:rPr>
        <w:t>(образу)</w:t>
      </w:r>
      <w:r w:rsidR="00D87C0D" w:rsidRPr="0048147B">
        <w:rPr>
          <w:rFonts w:ascii="Times New Roman" w:hAnsi="Times New Roman" w:cs="Times New Roman"/>
          <w:sz w:val="28"/>
          <w:szCs w:val="28"/>
        </w:rPr>
        <w:t>.</w:t>
      </w:r>
    </w:p>
    <w:p w:rsidR="007013E5" w:rsidRPr="0048147B" w:rsidRDefault="007013E5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Висновки дослідження органічно випливають з загальної ланки дослідження</w:t>
      </w:r>
      <w:r w:rsidR="00BA6648" w:rsidRPr="0048147B">
        <w:rPr>
          <w:rFonts w:ascii="Times New Roman" w:hAnsi="Times New Roman" w:cs="Times New Roman"/>
          <w:sz w:val="28"/>
          <w:szCs w:val="28"/>
        </w:rPr>
        <w:t xml:space="preserve">, розкривають </w:t>
      </w:r>
      <w:r w:rsidR="00CB4FFB" w:rsidRPr="0048147B">
        <w:rPr>
          <w:rFonts w:ascii="Times New Roman" w:hAnsi="Times New Roman" w:cs="Times New Roman"/>
          <w:sz w:val="28"/>
          <w:szCs w:val="28"/>
        </w:rPr>
        <w:t>поставлені завдання</w:t>
      </w:r>
      <w:r w:rsidR="004E639A" w:rsidRPr="0048147B">
        <w:rPr>
          <w:rFonts w:ascii="Times New Roman" w:hAnsi="Times New Roman" w:cs="Times New Roman"/>
          <w:sz w:val="28"/>
          <w:szCs w:val="28"/>
        </w:rPr>
        <w:t>.</w:t>
      </w:r>
    </w:p>
    <w:p w:rsidR="0085740E" w:rsidRPr="0048147B" w:rsidRDefault="004E639A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Таким чином, дисертація М.О.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Войни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є завершеною,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структурованою роботою, що вирішує поставлені у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всупній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частині завдання дослідження. </w:t>
      </w:r>
    </w:p>
    <w:p w:rsidR="002F4448" w:rsidRPr="0048147B" w:rsidRDefault="0085740E" w:rsidP="002F444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47B">
        <w:rPr>
          <w:rFonts w:ascii="Times New Roman" w:hAnsi="Times New Roman" w:cs="Times New Roman"/>
          <w:b/>
          <w:sz w:val="28"/>
          <w:szCs w:val="28"/>
        </w:rPr>
        <w:t>Ступінь достовірності та обґрунтованості наукових положень, висновків та результатів дисертації.</w:t>
      </w:r>
    </w:p>
    <w:p w:rsidR="0085740E" w:rsidRPr="0048147B" w:rsidRDefault="0085740E" w:rsidP="002F44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47B">
        <w:rPr>
          <w:rFonts w:ascii="Times New Roman" w:hAnsi="Times New Roman" w:cs="Times New Roman"/>
          <w:sz w:val="28"/>
          <w:szCs w:val="28"/>
        </w:rPr>
        <w:t xml:space="preserve">Висновки дисертації носять узагальнюючий характер, розкривають психоаналітичну інтерпретацію прози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>.  У висновках знаходять вирішення завдання, що зазначені в вступній частині дослідження</w:t>
      </w:r>
      <w:r w:rsidR="005221DF" w:rsidRPr="0048147B">
        <w:rPr>
          <w:rFonts w:ascii="Times New Roman" w:hAnsi="Times New Roman" w:cs="Times New Roman"/>
          <w:sz w:val="28"/>
          <w:szCs w:val="28"/>
        </w:rPr>
        <w:t xml:space="preserve">: розглянуто художню творчість як вид психологічної діяльності, досліджено процес </w:t>
      </w:r>
      <w:proofErr w:type="spellStart"/>
      <w:r w:rsidR="005221DF" w:rsidRPr="0048147B">
        <w:rPr>
          <w:rFonts w:ascii="Times New Roman" w:hAnsi="Times New Roman" w:cs="Times New Roman"/>
          <w:sz w:val="28"/>
          <w:szCs w:val="28"/>
        </w:rPr>
        <w:t>засвоення</w:t>
      </w:r>
      <w:proofErr w:type="spellEnd"/>
      <w:r w:rsidR="005221DF" w:rsidRPr="0048147B">
        <w:rPr>
          <w:rFonts w:ascii="Times New Roman" w:hAnsi="Times New Roman" w:cs="Times New Roman"/>
          <w:sz w:val="28"/>
          <w:szCs w:val="28"/>
        </w:rPr>
        <w:t xml:space="preserve"> теорії психоаналізу в Китаї, розкрито розвиток авангарду в китайській літературі, розкрито творчу біографію </w:t>
      </w:r>
      <w:proofErr w:type="spellStart"/>
      <w:r w:rsidR="005221DF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5221DF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DF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5221DF" w:rsidRPr="0048147B">
        <w:rPr>
          <w:rFonts w:ascii="Times New Roman" w:hAnsi="Times New Roman" w:cs="Times New Roman"/>
          <w:sz w:val="28"/>
          <w:szCs w:val="28"/>
        </w:rPr>
        <w:t xml:space="preserve">, проаналізовано творчість письменниці, виділено низку окремих архетипів в творчому здобутку </w:t>
      </w:r>
      <w:proofErr w:type="spellStart"/>
      <w:r w:rsidR="005221DF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5221DF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1DF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5221DF" w:rsidRPr="004814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40E" w:rsidRPr="0048147B" w:rsidRDefault="0085740E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Однак, виникають запитання, які виходять за межі даної роботи і заслуговують уваги у подальшому дослідженні, а саме – яку саме систему архетипів можна виділити в прозі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? Чи знаходить ця система відображення у авангардній прозі інших сучасних китайських письменників ? Яким чином пов’язана ця система архетипів із архетипами, закладеними у класичній китайській традиції ? </w:t>
      </w:r>
    </w:p>
    <w:p w:rsidR="00BA6648" w:rsidRPr="0048147B" w:rsidRDefault="002F4448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A6648" w:rsidRPr="0048147B">
        <w:rPr>
          <w:rFonts w:ascii="Times New Roman" w:hAnsi="Times New Roman" w:cs="Times New Roman"/>
          <w:sz w:val="28"/>
          <w:szCs w:val="28"/>
        </w:rPr>
        <w:t xml:space="preserve"> процесі аналізу роботи виникли деякі запитання та зауваження, що носять уточнювальний та суто рекомендаційний характер</w:t>
      </w:r>
      <w:r w:rsidR="004E639A" w:rsidRPr="0048147B">
        <w:rPr>
          <w:rFonts w:ascii="Times New Roman" w:hAnsi="Times New Roman" w:cs="Times New Roman"/>
          <w:sz w:val="28"/>
          <w:szCs w:val="28"/>
        </w:rPr>
        <w:t xml:space="preserve"> та не впли</w:t>
      </w:r>
      <w:r w:rsidRPr="0048147B">
        <w:rPr>
          <w:rFonts w:ascii="Times New Roman" w:hAnsi="Times New Roman" w:cs="Times New Roman"/>
          <w:sz w:val="28"/>
          <w:szCs w:val="28"/>
        </w:rPr>
        <w:t>вають на загальну оцінку роботи, отже підсумуємо їх.</w:t>
      </w:r>
    </w:p>
    <w:p w:rsidR="007013E5" w:rsidRPr="0048147B" w:rsidRDefault="00392DD1" w:rsidP="002F4448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47B">
        <w:rPr>
          <w:rFonts w:ascii="Times New Roman" w:hAnsi="Times New Roman" w:cs="Times New Roman"/>
          <w:b/>
          <w:i/>
          <w:sz w:val="28"/>
          <w:szCs w:val="28"/>
        </w:rPr>
        <w:t>Запитання та зауваження</w:t>
      </w:r>
      <w:r w:rsidR="00DD0621" w:rsidRPr="0048147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0621" w:rsidRPr="0048147B" w:rsidRDefault="00DD0621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1.</w:t>
      </w:r>
      <w:r w:rsidR="0048397C" w:rsidRPr="0048147B">
        <w:rPr>
          <w:rFonts w:ascii="Times New Roman" w:hAnsi="Times New Roman" w:cs="Times New Roman"/>
          <w:sz w:val="28"/>
          <w:szCs w:val="28"/>
        </w:rPr>
        <w:t xml:space="preserve"> В контексті </w:t>
      </w:r>
      <w:r w:rsidR="00D26685" w:rsidRPr="0048147B">
        <w:rPr>
          <w:rFonts w:ascii="Times New Roman" w:hAnsi="Times New Roman" w:cs="Times New Roman"/>
          <w:sz w:val="28"/>
          <w:szCs w:val="28"/>
        </w:rPr>
        <w:t>досліджуваного</w:t>
      </w:r>
      <w:r w:rsidR="0048397C" w:rsidRPr="0048147B">
        <w:rPr>
          <w:rFonts w:ascii="Times New Roman" w:hAnsi="Times New Roman" w:cs="Times New Roman"/>
          <w:sz w:val="28"/>
          <w:szCs w:val="28"/>
        </w:rPr>
        <w:t xml:space="preserve"> питання необхідно розглянути не лише західну психологічну традицію, а і питомо китайські надбан</w:t>
      </w:r>
      <w:r w:rsidR="0013407E" w:rsidRPr="0048147B">
        <w:rPr>
          <w:rFonts w:ascii="Times New Roman" w:hAnsi="Times New Roman" w:cs="Times New Roman"/>
          <w:sz w:val="28"/>
          <w:szCs w:val="28"/>
        </w:rPr>
        <w:t xml:space="preserve">ня з психології та психоаналізу. </w:t>
      </w:r>
    </w:p>
    <w:p w:rsidR="00D26685" w:rsidRPr="0048147B" w:rsidRDefault="00DD0621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2.</w:t>
      </w:r>
      <w:r w:rsidR="0048397C" w:rsidRPr="0048147B">
        <w:rPr>
          <w:rFonts w:ascii="Times New Roman" w:hAnsi="Times New Roman" w:cs="Times New Roman"/>
          <w:sz w:val="28"/>
          <w:szCs w:val="28"/>
        </w:rPr>
        <w:t xml:space="preserve"> Відсутність посилань</w:t>
      </w:r>
      <w:r w:rsidR="00D26685" w:rsidRPr="0048147B">
        <w:rPr>
          <w:rFonts w:ascii="Times New Roman" w:hAnsi="Times New Roman" w:cs="Times New Roman"/>
          <w:sz w:val="28"/>
          <w:szCs w:val="28"/>
        </w:rPr>
        <w:t xml:space="preserve"> на позиції списку літератури</w:t>
      </w:r>
      <w:r w:rsidR="00135C96" w:rsidRPr="0048147B">
        <w:rPr>
          <w:rFonts w:ascii="Times New Roman" w:hAnsi="Times New Roman" w:cs="Times New Roman"/>
          <w:sz w:val="28"/>
          <w:szCs w:val="28"/>
        </w:rPr>
        <w:t xml:space="preserve"> біля назв праць</w:t>
      </w:r>
      <w:r w:rsidR="00EF53E0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8D5932" w:rsidRPr="0048147B">
        <w:rPr>
          <w:rFonts w:ascii="Times New Roman" w:hAnsi="Times New Roman" w:cs="Times New Roman"/>
          <w:sz w:val="28"/>
          <w:szCs w:val="28"/>
        </w:rPr>
        <w:t>(С.33-35, 37).</w:t>
      </w:r>
      <w:r w:rsidR="00135C96" w:rsidRPr="0048147B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4F7D3F" w:rsidRPr="0048147B">
        <w:rPr>
          <w:rFonts w:ascii="Times New Roman" w:hAnsi="Times New Roman" w:cs="Times New Roman"/>
          <w:sz w:val="28"/>
          <w:szCs w:val="28"/>
        </w:rPr>
        <w:t>, матеріал</w:t>
      </w:r>
      <w:r w:rsidR="00135C96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4F7D3F" w:rsidRPr="0048147B">
        <w:rPr>
          <w:rFonts w:ascii="Times New Roman" w:hAnsi="Times New Roman" w:cs="Times New Roman"/>
          <w:sz w:val="28"/>
          <w:szCs w:val="28"/>
        </w:rPr>
        <w:t>дослідження може місти</w:t>
      </w:r>
      <w:r w:rsidR="00DE498C" w:rsidRPr="0048147B">
        <w:rPr>
          <w:rFonts w:ascii="Times New Roman" w:hAnsi="Times New Roman" w:cs="Times New Roman"/>
          <w:sz w:val="28"/>
          <w:szCs w:val="28"/>
        </w:rPr>
        <w:t>ти</w:t>
      </w:r>
      <w:r w:rsidR="004F7D3F" w:rsidRPr="0048147B">
        <w:rPr>
          <w:rFonts w:ascii="Times New Roman" w:hAnsi="Times New Roman" w:cs="Times New Roman"/>
          <w:sz w:val="28"/>
          <w:szCs w:val="28"/>
        </w:rPr>
        <w:t xml:space="preserve"> більшу кількість посилань на першоджерела. </w:t>
      </w:r>
      <w:r w:rsidR="0013407E" w:rsidRPr="0048147B">
        <w:rPr>
          <w:rFonts w:ascii="Times New Roman" w:hAnsi="Times New Roman" w:cs="Times New Roman"/>
          <w:sz w:val="28"/>
          <w:szCs w:val="28"/>
        </w:rPr>
        <w:t>Хоча прямих запозичень не виявлено і текст дисертації</w:t>
      </w:r>
      <w:r w:rsidR="00DE498C" w:rsidRPr="0048147B">
        <w:rPr>
          <w:rFonts w:ascii="Times New Roman" w:hAnsi="Times New Roman" w:cs="Times New Roman"/>
          <w:sz w:val="28"/>
          <w:szCs w:val="28"/>
        </w:rPr>
        <w:t xml:space="preserve"> на думку опонента</w:t>
      </w:r>
      <w:r w:rsidR="0013407E" w:rsidRPr="0048147B">
        <w:rPr>
          <w:rFonts w:ascii="Times New Roman" w:hAnsi="Times New Roman" w:cs="Times New Roman"/>
          <w:sz w:val="28"/>
          <w:szCs w:val="28"/>
        </w:rPr>
        <w:t xml:space="preserve"> є суто авторським, витриманим в єдиному науковому авторському стилі</w:t>
      </w:r>
      <w:r w:rsidR="00DE498C" w:rsidRPr="0048147B">
        <w:rPr>
          <w:rFonts w:ascii="Times New Roman" w:hAnsi="Times New Roman" w:cs="Times New Roman"/>
          <w:sz w:val="28"/>
          <w:szCs w:val="28"/>
        </w:rPr>
        <w:t xml:space="preserve">  українською мовою</w:t>
      </w:r>
      <w:r w:rsidR="0013407E" w:rsidRPr="0048147B">
        <w:rPr>
          <w:rFonts w:ascii="Times New Roman" w:hAnsi="Times New Roman" w:cs="Times New Roman"/>
          <w:sz w:val="28"/>
          <w:szCs w:val="28"/>
        </w:rPr>
        <w:t>, в тексті немає цитат без посилань, інколи видається важко зрозуміти саме з якого джерела автор дослідження наводить певні відомості, що створює незручності при  поглибленому вивченні питання.</w:t>
      </w:r>
      <w:r w:rsidR="008D5932" w:rsidRPr="0048147B">
        <w:rPr>
          <w:rFonts w:ascii="Times New Roman" w:hAnsi="Times New Roman" w:cs="Times New Roman"/>
          <w:sz w:val="28"/>
          <w:szCs w:val="28"/>
        </w:rPr>
        <w:t>(С.</w:t>
      </w:r>
      <w:r w:rsidR="0085740E" w:rsidRPr="0048147B">
        <w:rPr>
          <w:rFonts w:ascii="Times New Roman" w:hAnsi="Times New Roman" w:cs="Times New Roman"/>
          <w:sz w:val="28"/>
          <w:szCs w:val="28"/>
        </w:rPr>
        <w:t>57-59, 65-66,</w:t>
      </w:r>
      <w:r w:rsidR="008D5932" w:rsidRPr="0048147B">
        <w:rPr>
          <w:rFonts w:ascii="Times New Roman" w:hAnsi="Times New Roman" w:cs="Times New Roman"/>
          <w:sz w:val="28"/>
          <w:szCs w:val="28"/>
        </w:rPr>
        <w:t>)</w:t>
      </w:r>
      <w:r w:rsidR="009517C0" w:rsidRPr="0048147B">
        <w:rPr>
          <w:rFonts w:ascii="Times New Roman" w:hAnsi="Times New Roman" w:cs="Times New Roman"/>
          <w:sz w:val="28"/>
          <w:szCs w:val="28"/>
        </w:rPr>
        <w:t xml:space="preserve"> Отже,</w:t>
      </w:r>
      <w:r w:rsidR="00A70A33" w:rsidRPr="0048147B">
        <w:rPr>
          <w:rFonts w:ascii="Times New Roman" w:hAnsi="Times New Roman" w:cs="Times New Roman"/>
          <w:sz w:val="28"/>
          <w:szCs w:val="28"/>
        </w:rPr>
        <w:t xml:space="preserve"> при подальшому дослідженні</w:t>
      </w:r>
      <w:r w:rsidR="009517C0" w:rsidRPr="0048147B">
        <w:rPr>
          <w:rFonts w:ascii="Times New Roman" w:hAnsi="Times New Roman" w:cs="Times New Roman"/>
          <w:sz w:val="28"/>
          <w:szCs w:val="28"/>
        </w:rPr>
        <w:t xml:space="preserve"> рекомендовано частіше ставити посилання на першоджерела.</w:t>
      </w:r>
    </w:p>
    <w:p w:rsidR="00DD0621" w:rsidRPr="0048147B" w:rsidRDefault="00DD0621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3.</w:t>
      </w:r>
      <w:r w:rsidR="00D26685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14014E" w:rsidRPr="0048147B">
        <w:rPr>
          <w:rFonts w:ascii="Times New Roman" w:hAnsi="Times New Roman" w:cs="Times New Roman"/>
          <w:sz w:val="28"/>
          <w:szCs w:val="28"/>
        </w:rPr>
        <w:t xml:space="preserve">В висновках </w:t>
      </w:r>
      <w:r w:rsidR="004F7D3F" w:rsidRPr="0048147B">
        <w:rPr>
          <w:rFonts w:ascii="Times New Roman" w:hAnsi="Times New Roman" w:cs="Times New Roman"/>
          <w:sz w:val="28"/>
          <w:szCs w:val="28"/>
        </w:rPr>
        <w:t xml:space="preserve">необхідно навести </w:t>
      </w:r>
      <w:r w:rsidR="00135C96" w:rsidRPr="0048147B">
        <w:rPr>
          <w:rFonts w:ascii="Times New Roman" w:hAnsi="Times New Roman" w:cs="Times New Roman"/>
          <w:sz w:val="28"/>
          <w:szCs w:val="28"/>
        </w:rPr>
        <w:t>чітку</w:t>
      </w:r>
      <w:r w:rsidR="00DE498C" w:rsidRPr="0048147B">
        <w:rPr>
          <w:rFonts w:ascii="Times New Roman" w:hAnsi="Times New Roman" w:cs="Times New Roman"/>
          <w:sz w:val="28"/>
          <w:szCs w:val="28"/>
        </w:rPr>
        <w:t>, системну</w:t>
      </w:r>
      <w:r w:rsidR="00135C96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14014E" w:rsidRPr="0048147B">
        <w:rPr>
          <w:rFonts w:ascii="Times New Roman" w:hAnsi="Times New Roman" w:cs="Times New Roman"/>
          <w:sz w:val="28"/>
          <w:szCs w:val="28"/>
        </w:rPr>
        <w:t>класифікацію образів, проаналізованих в третьому роз</w:t>
      </w:r>
      <w:r w:rsidR="00135C96" w:rsidRPr="0048147B">
        <w:rPr>
          <w:rFonts w:ascii="Times New Roman" w:hAnsi="Times New Roman" w:cs="Times New Roman"/>
          <w:sz w:val="28"/>
          <w:szCs w:val="28"/>
        </w:rPr>
        <w:t>ді</w:t>
      </w:r>
      <w:r w:rsidR="0014014E" w:rsidRPr="0048147B">
        <w:rPr>
          <w:rFonts w:ascii="Times New Roman" w:hAnsi="Times New Roman" w:cs="Times New Roman"/>
          <w:sz w:val="28"/>
          <w:szCs w:val="28"/>
        </w:rPr>
        <w:t>лі</w:t>
      </w:r>
      <w:r w:rsidR="00135C96" w:rsidRPr="0048147B">
        <w:rPr>
          <w:rFonts w:ascii="Times New Roman" w:hAnsi="Times New Roman" w:cs="Times New Roman"/>
          <w:sz w:val="28"/>
          <w:szCs w:val="28"/>
        </w:rPr>
        <w:t xml:space="preserve"> дослідження, класифікувати образи за певними критеріями, а не лише перелічити деякі з проаналізованих в третьому розділі </w:t>
      </w:r>
      <w:r w:rsidR="004F7D3F" w:rsidRPr="0048147B">
        <w:rPr>
          <w:rFonts w:ascii="Times New Roman" w:hAnsi="Times New Roman" w:cs="Times New Roman"/>
          <w:sz w:val="28"/>
          <w:szCs w:val="28"/>
        </w:rPr>
        <w:t xml:space="preserve">образи та </w:t>
      </w:r>
      <w:r w:rsidR="00135C96" w:rsidRPr="0048147B">
        <w:rPr>
          <w:rFonts w:ascii="Times New Roman" w:hAnsi="Times New Roman" w:cs="Times New Roman"/>
          <w:sz w:val="28"/>
          <w:szCs w:val="28"/>
        </w:rPr>
        <w:t>символи.</w:t>
      </w:r>
      <w:r w:rsidR="0014014E" w:rsidRPr="0048147B">
        <w:rPr>
          <w:rFonts w:ascii="Times New Roman" w:hAnsi="Times New Roman" w:cs="Times New Roman"/>
          <w:sz w:val="28"/>
          <w:szCs w:val="28"/>
        </w:rPr>
        <w:t xml:space="preserve"> </w:t>
      </w:r>
      <w:r w:rsidR="00A70A33" w:rsidRPr="0048147B">
        <w:rPr>
          <w:rFonts w:ascii="Times New Roman" w:hAnsi="Times New Roman" w:cs="Times New Roman"/>
          <w:sz w:val="28"/>
          <w:szCs w:val="28"/>
        </w:rPr>
        <w:t xml:space="preserve"> Яку класифікацію образів у творчому </w:t>
      </w:r>
      <w:r w:rsidR="002A23AC" w:rsidRPr="0048147B">
        <w:rPr>
          <w:rFonts w:ascii="Times New Roman" w:hAnsi="Times New Roman" w:cs="Times New Roman"/>
          <w:sz w:val="28"/>
          <w:szCs w:val="28"/>
        </w:rPr>
        <w:t xml:space="preserve">здобутку </w:t>
      </w:r>
      <w:proofErr w:type="spellStart"/>
      <w:r w:rsidR="002A23AC"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="002A23AC"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3AC"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="00A70A33" w:rsidRPr="0048147B">
        <w:rPr>
          <w:rFonts w:ascii="Times New Roman" w:hAnsi="Times New Roman" w:cs="Times New Roman"/>
          <w:sz w:val="28"/>
          <w:szCs w:val="28"/>
        </w:rPr>
        <w:t xml:space="preserve"> може </w:t>
      </w:r>
      <w:r w:rsidR="002A23AC" w:rsidRPr="0048147B">
        <w:rPr>
          <w:rFonts w:ascii="Times New Roman" w:hAnsi="Times New Roman" w:cs="Times New Roman"/>
          <w:sz w:val="28"/>
          <w:szCs w:val="28"/>
        </w:rPr>
        <w:t>навести дисертант ?</w:t>
      </w:r>
    </w:p>
    <w:p w:rsidR="004F7D3F" w:rsidRPr="0048147B" w:rsidRDefault="004F7D3F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4. Видається не зовсім зрозумілим, як саме залучення психоаналітичного інструментарію </w:t>
      </w:r>
      <w:r w:rsidR="009517C0" w:rsidRPr="0048147B">
        <w:rPr>
          <w:rFonts w:ascii="Times New Roman" w:hAnsi="Times New Roman" w:cs="Times New Roman"/>
          <w:sz w:val="28"/>
          <w:szCs w:val="28"/>
        </w:rPr>
        <w:t xml:space="preserve">дозволяє розкрити </w:t>
      </w:r>
      <w:r w:rsidR="00DE498C" w:rsidRPr="0048147B">
        <w:rPr>
          <w:rFonts w:ascii="Times New Roman" w:hAnsi="Times New Roman" w:cs="Times New Roman"/>
          <w:sz w:val="28"/>
          <w:szCs w:val="28"/>
        </w:rPr>
        <w:t>«східну ідентичність тексту» (с.200), що саме розуміє дисертант під «східною ідентичністю» ?</w:t>
      </w:r>
    </w:p>
    <w:p w:rsidR="00DE498C" w:rsidRPr="0048147B" w:rsidRDefault="00DE498C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5. Як дисертант розуміє протиставлення авангардного та традиціоналістичного у китайській літературі ?</w:t>
      </w:r>
      <w:r w:rsidR="00EF53E0" w:rsidRPr="00481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98C" w:rsidRPr="0048147B" w:rsidRDefault="00DE498C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6. Не зовсім стилістично коректною є назва підрозділу 3.1. </w:t>
      </w:r>
      <w:r w:rsidR="00832E34" w:rsidRPr="0048147B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</w:rPr>
        <w:t>«Літературний образ як інструмент психоаналізу»</w:t>
      </w:r>
      <w:r w:rsidR="00832E34" w:rsidRPr="0048147B">
        <w:rPr>
          <w:rFonts w:ascii="Times New Roman" w:eastAsia="TimesNewRomanPS-BoldItalicMT-Id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48147B">
        <w:rPr>
          <w:rFonts w:ascii="Times New Roman" w:hAnsi="Times New Roman" w:cs="Times New Roman"/>
          <w:sz w:val="28"/>
          <w:szCs w:val="28"/>
        </w:rPr>
        <w:t>Виникає запитання</w:t>
      </w:r>
      <w:r w:rsidR="00832E34" w:rsidRPr="004814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8147B">
        <w:rPr>
          <w:rFonts w:ascii="Times New Roman" w:hAnsi="Times New Roman" w:cs="Times New Roman"/>
          <w:sz w:val="28"/>
          <w:szCs w:val="28"/>
        </w:rPr>
        <w:t xml:space="preserve"> чи на думку </w:t>
      </w:r>
      <w:r w:rsidRPr="0048147B">
        <w:rPr>
          <w:rFonts w:ascii="Times New Roman" w:hAnsi="Times New Roman" w:cs="Times New Roman"/>
          <w:sz w:val="28"/>
          <w:szCs w:val="28"/>
        </w:rPr>
        <w:lastRenderedPageBreak/>
        <w:t xml:space="preserve">дисертанта гіпотетично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832E34" w:rsidRPr="0048147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ектно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розглядати літературний образ саме як інструмент ?</w:t>
      </w:r>
    </w:p>
    <w:p w:rsidR="004E639A" w:rsidRPr="0048147B" w:rsidRDefault="004E639A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7. Чи не присутні в новелах та романах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елементи  автобіографії?</w:t>
      </w:r>
    </w:p>
    <w:p w:rsidR="0085740E" w:rsidRPr="0048147B" w:rsidRDefault="0085740E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8. Яку саме систему архетипів можна виділити в прозі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Цань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147B">
        <w:rPr>
          <w:rFonts w:ascii="Times New Roman" w:hAnsi="Times New Roman" w:cs="Times New Roman"/>
          <w:sz w:val="28"/>
          <w:szCs w:val="28"/>
        </w:rPr>
        <w:t>Сюе</w:t>
      </w:r>
      <w:proofErr w:type="spellEnd"/>
      <w:r w:rsidRPr="0048147B">
        <w:rPr>
          <w:rFonts w:ascii="Times New Roman" w:hAnsi="Times New Roman" w:cs="Times New Roman"/>
          <w:sz w:val="28"/>
          <w:szCs w:val="28"/>
        </w:rPr>
        <w:t xml:space="preserve"> ? Чи знаходить ця система відображення у авангардній прозі інших сучасних китайських письменників ? Яким чином пов’язана ця система архетипів із архетипами, закладеними у класичній китайській традиції ? </w:t>
      </w:r>
    </w:p>
    <w:p w:rsidR="00766AB3" w:rsidRPr="0048147B" w:rsidRDefault="00766AB3" w:rsidP="002F444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</w:pPr>
      <w:r w:rsidRPr="0048147B"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 xml:space="preserve">Відповідність змісту автореферату основним </w:t>
      </w:r>
    </w:p>
    <w:p w:rsidR="00766AB3" w:rsidRPr="0048147B" w:rsidRDefault="00766AB3" w:rsidP="002F444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</w:pPr>
      <w:r w:rsidRPr="0048147B">
        <w:rPr>
          <w:rFonts w:ascii="Times New Roman" w:hAnsi="Times New Roman" w:cs="Times New Roman"/>
          <w:b/>
          <w:bCs/>
          <w:i/>
          <w:color w:val="000000"/>
          <w:spacing w:val="2"/>
          <w:sz w:val="28"/>
          <w:szCs w:val="28"/>
        </w:rPr>
        <w:t>положенням дисертації</w:t>
      </w:r>
    </w:p>
    <w:p w:rsidR="00766AB3" w:rsidRPr="0048147B" w:rsidRDefault="00766AB3" w:rsidP="002F44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Ознайомлення з текстом автореферату дисертації дає підстави стверджувати, що за змістом та структурою текст автореферату відповідає вимогам, що ставляться МОН України.  У тексті автореферату відображено основні положення, зміст, висновки здійсненого </w:t>
      </w:r>
      <w:proofErr w:type="spellStart"/>
      <w:r w:rsidRPr="0048147B">
        <w:rPr>
          <w:rFonts w:ascii="Times New Roman" w:hAnsi="Times New Roman" w:cs="Times New Roman"/>
          <w:color w:val="000000"/>
          <w:sz w:val="28"/>
          <w:szCs w:val="28"/>
        </w:rPr>
        <w:t>Войною</w:t>
      </w:r>
      <w:proofErr w:type="spellEnd"/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М.О. дослідження.  </w:t>
      </w:r>
    </w:p>
    <w:p w:rsidR="00832E34" w:rsidRPr="0048147B" w:rsidRDefault="00832E34" w:rsidP="002F4448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147B">
        <w:rPr>
          <w:rFonts w:ascii="Times New Roman" w:hAnsi="Times New Roman" w:cs="Times New Roman"/>
          <w:b/>
          <w:i/>
          <w:sz w:val="28"/>
          <w:szCs w:val="28"/>
        </w:rPr>
        <w:t>Аналіз публікацій автора за темою дисертації.</w:t>
      </w:r>
    </w:p>
    <w:p w:rsidR="00832E34" w:rsidRPr="0048147B" w:rsidRDefault="00832E34" w:rsidP="002F4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За результатами дослідження опубліковано</w:t>
      </w:r>
      <w:r w:rsidRPr="004814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147B">
        <w:rPr>
          <w:rFonts w:ascii="Times New Roman" w:eastAsia="TimesNewRomanPSMT-Identity-H" w:hAnsi="Times New Roman" w:cs="Times New Roman"/>
          <w:sz w:val="28"/>
          <w:szCs w:val="28"/>
        </w:rPr>
        <w:t>7 наукових працях, 6 статей опубліковано у фахових виданнях</w:t>
      </w:r>
      <w:r w:rsidRPr="0048147B">
        <w:rPr>
          <w:rFonts w:ascii="Times New Roman" w:eastAsia="TimesNewRomanPSMT-Identity-H" w:hAnsi="Times New Roman" w:cs="Times New Roman"/>
          <w:sz w:val="28"/>
          <w:szCs w:val="28"/>
          <w:lang w:val="ru-RU"/>
        </w:rPr>
        <w:t xml:space="preserve"> </w:t>
      </w:r>
      <w:r w:rsidRPr="0048147B">
        <w:rPr>
          <w:rFonts w:ascii="Times New Roman" w:eastAsia="TimesNewRomanPSMT-Identity-H" w:hAnsi="Times New Roman" w:cs="Times New Roman"/>
          <w:sz w:val="28"/>
          <w:szCs w:val="28"/>
        </w:rPr>
        <w:t>ВАК України, 1 стаття – у міжнародному виданні</w:t>
      </w:r>
      <w:r w:rsidRPr="0048147B">
        <w:rPr>
          <w:rFonts w:ascii="Times New Roman" w:eastAsia="TimesNewRomanPSMT-Identity-H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8147B">
        <w:rPr>
          <w:rFonts w:ascii="Times New Roman" w:eastAsia="TimesNewRomanPSMT-Identity-H" w:hAnsi="Times New Roman" w:cs="Times New Roman"/>
          <w:sz w:val="28"/>
          <w:szCs w:val="28"/>
          <w:lang w:val="ru-RU"/>
        </w:rPr>
        <w:t>Публ</w:t>
      </w:r>
      <w:r w:rsidRPr="0048147B">
        <w:rPr>
          <w:rFonts w:ascii="Times New Roman" w:eastAsia="TimesNewRomanPSMT-Identity-H" w:hAnsi="Times New Roman" w:cs="Times New Roman"/>
          <w:sz w:val="28"/>
          <w:szCs w:val="28"/>
        </w:rPr>
        <w:t>ікації</w:t>
      </w:r>
      <w:proofErr w:type="spellEnd"/>
      <w:r w:rsidRPr="0048147B">
        <w:rPr>
          <w:rFonts w:ascii="Times New Roman" w:eastAsia="TimesNewRomanPSMT-Identity-H" w:hAnsi="Times New Roman" w:cs="Times New Roman"/>
          <w:sz w:val="28"/>
          <w:szCs w:val="28"/>
        </w:rPr>
        <w:t xml:space="preserve"> достатньою мірою відображають результати досліджен</w:t>
      </w:r>
      <w:r w:rsidR="00CB4FFB" w:rsidRPr="0048147B">
        <w:rPr>
          <w:rFonts w:ascii="Times New Roman" w:eastAsia="TimesNewRomanPSMT-Identity-H" w:hAnsi="Times New Roman" w:cs="Times New Roman"/>
          <w:sz w:val="28"/>
          <w:szCs w:val="28"/>
        </w:rPr>
        <w:t xml:space="preserve">ня. </w:t>
      </w:r>
    </w:p>
    <w:p w:rsidR="002F4448" w:rsidRPr="0048147B" w:rsidRDefault="002F4448" w:rsidP="002F4448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Практичне та теоретичне значення одержаних результатів дослідження</w:t>
      </w:r>
    </w:p>
    <w:p w:rsidR="002F4448" w:rsidRPr="0048147B" w:rsidRDefault="002F4448" w:rsidP="002F44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color w:val="000000"/>
          <w:sz w:val="28"/>
          <w:szCs w:val="28"/>
        </w:rPr>
        <w:t>Результати дослідження можуть бути використанні при укладанні підручників та посібників як з китайської літератури, так і з літературознавства чи сучасної літератури, в український науковий обіг введено матеріали китайських дослідників.</w:t>
      </w:r>
      <w:r w:rsidRPr="0048147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CD24F8" w:rsidRDefault="00CD24F8" w:rsidP="00CD24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-Identity-H" w:hAnsi="Times New Roman" w:cs="Times New Roman"/>
          <w:sz w:val="28"/>
          <w:szCs w:val="28"/>
        </w:rPr>
      </w:pPr>
      <w:r w:rsidRPr="00CD24F8">
        <w:rPr>
          <w:rFonts w:ascii="Times New Roman" w:eastAsia="TimesNewRomanPSMT-Identity-H" w:hAnsi="Times New Roman" w:cs="Times New Roman"/>
          <w:b/>
          <w:i/>
          <w:sz w:val="28"/>
          <w:szCs w:val="28"/>
        </w:rPr>
        <w:t>Структура дисертації</w:t>
      </w:r>
      <w:r w:rsidRPr="00CD24F8">
        <w:rPr>
          <w:rFonts w:ascii="Times New Roman" w:eastAsia="TimesNewRomanPSMT-Identity-H" w:hAnsi="Times New Roman" w:cs="Times New Roman"/>
          <w:i/>
          <w:sz w:val="28"/>
          <w:szCs w:val="28"/>
        </w:rPr>
        <w:t>:</w:t>
      </w:r>
    </w:p>
    <w:p w:rsidR="00CB4FFB" w:rsidRDefault="00CD24F8" w:rsidP="00CD2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  <w:r>
        <w:rPr>
          <w:rFonts w:ascii="Times New Roman" w:eastAsia="TimesNewRomanPSMT-Identity-H" w:hAnsi="Times New Roman" w:cs="Times New Roman"/>
          <w:sz w:val="28"/>
          <w:szCs w:val="28"/>
        </w:rPr>
        <w:t xml:space="preserve">Обсяг дисертації (237 ст. – загальний, основний текст – 200 ст.), список літератури налічує 213 джерел, дисертацію виконано літературною українською мовою.  </w:t>
      </w:r>
    </w:p>
    <w:p w:rsidR="00CD24F8" w:rsidRDefault="00CD24F8" w:rsidP="002F4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-Identity-H" w:hAnsi="Times New Roman" w:cs="Times New Roman"/>
          <w:sz w:val="28"/>
          <w:szCs w:val="28"/>
        </w:rPr>
      </w:pPr>
    </w:p>
    <w:p w:rsidR="00766AB3" w:rsidRPr="0048147B" w:rsidRDefault="00766AB3" w:rsidP="002F4448">
      <w:pPr>
        <w:pStyle w:val="3"/>
        <w:spacing w:after="0" w:line="360" w:lineRule="auto"/>
        <w:ind w:left="0" w:firstLine="709"/>
        <w:jc w:val="both"/>
        <w:rPr>
          <w:b/>
          <w:i/>
          <w:color w:val="000000"/>
          <w:sz w:val="28"/>
          <w:szCs w:val="28"/>
          <w:lang w:val="uk-UA"/>
        </w:rPr>
      </w:pPr>
      <w:r w:rsidRPr="0048147B">
        <w:rPr>
          <w:b/>
          <w:i/>
          <w:color w:val="000000"/>
          <w:sz w:val="28"/>
          <w:szCs w:val="28"/>
          <w:lang w:val="uk-UA"/>
        </w:rPr>
        <w:lastRenderedPageBreak/>
        <w:t>Загальний висновок</w:t>
      </w:r>
    </w:p>
    <w:p w:rsidR="004B00E0" w:rsidRPr="0048147B" w:rsidRDefault="008F2AE8" w:rsidP="002F44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color w:val="000000"/>
          <w:sz w:val="28"/>
          <w:szCs w:val="28"/>
        </w:rPr>
        <w:t>Актуальність теми дослідження, ступінь обґрунтованості наукових положень та висновків, методологічна база дослідження, новизна та повнота викладу в опублікованих працях повністю відповідають вимогам до кандидатських дисертацій</w:t>
      </w:r>
      <w:r w:rsidR="003F7B86" w:rsidRPr="0048147B">
        <w:rPr>
          <w:rFonts w:ascii="Times New Roman" w:hAnsi="Times New Roman" w:cs="Times New Roman"/>
          <w:color w:val="000000"/>
          <w:sz w:val="28"/>
          <w:szCs w:val="28"/>
        </w:rPr>
        <w:t>, що дозволяє зробити зазначений нижче висновок щодо поданої на здобуття наукового ступеню кандидата наук дисертації «</w:t>
      </w:r>
      <w:r w:rsidR="003F7B86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Художня проза </w:t>
      </w:r>
      <w:proofErr w:type="spellStart"/>
      <w:r w:rsidR="003F7B86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Цань</w:t>
      </w:r>
      <w:proofErr w:type="spellEnd"/>
      <w:r w:rsidR="003F7B86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7B86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Сюе</w:t>
      </w:r>
      <w:proofErr w:type="spellEnd"/>
      <w:r w:rsidR="003F7B86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: психоаналітична інтерпретація</w:t>
      </w:r>
      <w:r w:rsidR="003F7B86" w:rsidRPr="0048147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B483A" w:rsidRPr="0048147B" w:rsidRDefault="003C04E1" w:rsidP="002F444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47B">
        <w:rPr>
          <w:rFonts w:ascii="Times New Roman" w:hAnsi="Times New Roman" w:cs="Times New Roman"/>
          <w:b/>
          <w:color w:val="000000"/>
          <w:sz w:val="28"/>
          <w:szCs w:val="28"/>
        </w:rPr>
        <w:t>Кандидатська дисертація</w:t>
      </w:r>
      <w:r w:rsidR="001B483A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47B" w:rsidRPr="004814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8147B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Художня проза </w:t>
      </w:r>
      <w:proofErr w:type="spellStart"/>
      <w:r w:rsidR="0048147B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Цань</w:t>
      </w:r>
      <w:proofErr w:type="spellEnd"/>
      <w:r w:rsidR="0048147B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48147B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Сюе</w:t>
      </w:r>
      <w:proofErr w:type="spellEnd"/>
      <w:r w:rsidR="0048147B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: психоаналітична інтерпретація</w:t>
      </w:r>
      <w:r w:rsidR="0048147B" w:rsidRPr="004814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відповідає вимогам </w:t>
      </w:r>
      <w:proofErr w:type="spellStart"/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7116A" w:rsidRPr="0048147B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spellEnd"/>
      <w:r w:rsidR="0087116A" w:rsidRPr="004814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9, 11, 12, 13 «Порядку присудження наукових ступенів», затвердженого постановою К</w:t>
      </w:r>
      <w:r w:rsidR="00D01D70" w:rsidRPr="0048147B">
        <w:rPr>
          <w:rFonts w:ascii="Times New Roman" w:hAnsi="Times New Roman" w:cs="Times New Roman"/>
          <w:color w:val="000000"/>
          <w:sz w:val="28"/>
          <w:szCs w:val="28"/>
        </w:rPr>
        <w:t>МУ №567 від 24.07.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>2013 року</w:t>
      </w:r>
      <w:r w:rsidR="00D01D70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змінами, внесеними згідно з постановами КМУ № 656 від 19.08.2015 та  №1159  від 30.12.2015р.)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>, а її авторка –</w:t>
      </w:r>
      <w:r w:rsidR="005046A2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D5AF7" w:rsidRPr="0048147B">
        <w:rPr>
          <w:rFonts w:ascii="Times New Roman" w:hAnsi="Times New Roman" w:cs="Times New Roman"/>
          <w:b/>
          <w:color w:val="000000"/>
          <w:sz w:val="28"/>
          <w:szCs w:val="28"/>
        </w:rPr>
        <w:t>Война</w:t>
      </w:r>
      <w:proofErr w:type="spellEnd"/>
      <w:r w:rsidR="007D5AF7" w:rsidRPr="004814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Марина Олексіївна</w:t>
      </w:r>
      <w:r w:rsidR="00D01D70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– заслуговує на присудження наукового ступеня кандидата </w:t>
      </w:r>
      <w:r w:rsidR="007D5AF7" w:rsidRPr="0048147B">
        <w:rPr>
          <w:rFonts w:ascii="Times New Roman" w:hAnsi="Times New Roman" w:cs="Times New Roman"/>
          <w:color w:val="000000"/>
          <w:sz w:val="28"/>
          <w:szCs w:val="28"/>
        </w:rPr>
        <w:t>філологічних</w:t>
      </w:r>
      <w:r w:rsidR="001B483A" w:rsidRPr="0048147B">
        <w:rPr>
          <w:rFonts w:ascii="Times New Roman" w:hAnsi="Times New Roman" w:cs="Times New Roman"/>
          <w:color w:val="000000"/>
          <w:sz w:val="28"/>
          <w:szCs w:val="28"/>
        </w:rPr>
        <w:t xml:space="preserve"> наук за спеціальністю 10.01.04 – література зарубіжних країн.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83A" w:rsidRPr="0048147B" w:rsidRDefault="001B483A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 xml:space="preserve">Офіційний опонент, 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кандидат філологічних наук,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старши</w:t>
      </w:r>
      <w:r w:rsidR="008D5932" w:rsidRPr="0048147B">
        <w:rPr>
          <w:rFonts w:ascii="Times New Roman" w:hAnsi="Times New Roman" w:cs="Times New Roman"/>
          <w:sz w:val="28"/>
          <w:szCs w:val="28"/>
        </w:rPr>
        <w:t xml:space="preserve">й викладач кафедри східних мов </w:t>
      </w:r>
      <w:r w:rsidR="008D5932" w:rsidRPr="0048147B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8147B">
        <w:rPr>
          <w:rFonts w:ascii="Times New Roman" w:hAnsi="Times New Roman" w:cs="Times New Roman"/>
          <w:sz w:val="28"/>
          <w:szCs w:val="28"/>
        </w:rPr>
        <w:t xml:space="preserve"> перекладу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Інституту філології Київського університету імені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Бориса Грінченка</w:t>
      </w:r>
    </w:p>
    <w:p w:rsidR="006E7064" w:rsidRPr="0048147B" w:rsidRDefault="006E7064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47B">
        <w:rPr>
          <w:rFonts w:ascii="Times New Roman" w:hAnsi="Times New Roman" w:cs="Times New Roman"/>
          <w:sz w:val="28"/>
          <w:szCs w:val="28"/>
        </w:rPr>
        <w:t>Щербаков Ярослав Ігорович</w:t>
      </w:r>
    </w:p>
    <w:p w:rsidR="009E4572" w:rsidRPr="0048147B" w:rsidRDefault="009E4572" w:rsidP="002F44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4572" w:rsidRPr="00481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ItalicMT-I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-Identity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7664"/>
    <w:multiLevelType w:val="hybridMultilevel"/>
    <w:tmpl w:val="7A080F2A"/>
    <w:lvl w:ilvl="0" w:tplc="924008E4">
      <w:start w:val="1"/>
      <w:numFmt w:val="bullet"/>
      <w:pStyle w:val="a"/>
      <w:lvlText w:val=""/>
      <w:lvlJc w:val="left"/>
      <w:pPr>
        <w:tabs>
          <w:tab w:val="num" w:pos="1021"/>
        </w:tabs>
        <w:ind w:firstLine="68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1F03F3"/>
    <w:multiLevelType w:val="hybridMultilevel"/>
    <w:tmpl w:val="A4E44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CF"/>
    <w:rsid w:val="00023630"/>
    <w:rsid w:val="000259C7"/>
    <w:rsid w:val="00037881"/>
    <w:rsid w:val="000F6460"/>
    <w:rsid w:val="00122924"/>
    <w:rsid w:val="0013407E"/>
    <w:rsid w:val="00135C96"/>
    <w:rsid w:val="0014014E"/>
    <w:rsid w:val="001765DC"/>
    <w:rsid w:val="00187168"/>
    <w:rsid w:val="001B483A"/>
    <w:rsid w:val="001E6695"/>
    <w:rsid w:val="00251D25"/>
    <w:rsid w:val="002525BB"/>
    <w:rsid w:val="002644A4"/>
    <w:rsid w:val="002A23AC"/>
    <w:rsid w:val="002A61F2"/>
    <w:rsid w:val="002C0B88"/>
    <w:rsid w:val="002F4448"/>
    <w:rsid w:val="003544C8"/>
    <w:rsid w:val="00392DD1"/>
    <w:rsid w:val="003A3BFA"/>
    <w:rsid w:val="003C04E1"/>
    <w:rsid w:val="003D51C3"/>
    <w:rsid w:val="003F7B86"/>
    <w:rsid w:val="00402CE6"/>
    <w:rsid w:val="004375C9"/>
    <w:rsid w:val="004506B9"/>
    <w:rsid w:val="00471F21"/>
    <w:rsid w:val="004740CF"/>
    <w:rsid w:val="0048147B"/>
    <w:rsid w:val="0048397C"/>
    <w:rsid w:val="004B00E0"/>
    <w:rsid w:val="004B2D8D"/>
    <w:rsid w:val="004E639A"/>
    <w:rsid w:val="004F7D3F"/>
    <w:rsid w:val="005046A2"/>
    <w:rsid w:val="00515A14"/>
    <w:rsid w:val="005221DF"/>
    <w:rsid w:val="005231FD"/>
    <w:rsid w:val="00554122"/>
    <w:rsid w:val="005C0747"/>
    <w:rsid w:val="005E4AF7"/>
    <w:rsid w:val="005F7B51"/>
    <w:rsid w:val="006044B6"/>
    <w:rsid w:val="006162F4"/>
    <w:rsid w:val="006323CD"/>
    <w:rsid w:val="0063317C"/>
    <w:rsid w:val="00651763"/>
    <w:rsid w:val="0065343C"/>
    <w:rsid w:val="0066742F"/>
    <w:rsid w:val="006777D1"/>
    <w:rsid w:val="006E7064"/>
    <w:rsid w:val="007013E5"/>
    <w:rsid w:val="00701823"/>
    <w:rsid w:val="00714B31"/>
    <w:rsid w:val="00732342"/>
    <w:rsid w:val="007337C7"/>
    <w:rsid w:val="00744CEB"/>
    <w:rsid w:val="007465CE"/>
    <w:rsid w:val="00754334"/>
    <w:rsid w:val="00761C2C"/>
    <w:rsid w:val="00766AB3"/>
    <w:rsid w:val="007A424E"/>
    <w:rsid w:val="007A700D"/>
    <w:rsid w:val="007D5AF7"/>
    <w:rsid w:val="007F02A1"/>
    <w:rsid w:val="00832E34"/>
    <w:rsid w:val="00836F70"/>
    <w:rsid w:val="0085740E"/>
    <w:rsid w:val="00862094"/>
    <w:rsid w:val="0087116A"/>
    <w:rsid w:val="008748E1"/>
    <w:rsid w:val="00887710"/>
    <w:rsid w:val="008D5932"/>
    <w:rsid w:val="008F2AE8"/>
    <w:rsid w:val="009517C0"/>
    <w:rsid w:val="00985AAB"/>
    <w:rsid w:val="009A55F8"/>
    <w:rsid w:val="009E4572"/>
    <w:rsid w:val="009F2422"/>
    <w:rsid w:val="00A177AD"/>
    <w:rsid w:val="00A35CEE"/>
    <w:rsid w:val="00A42A3B"/>
    <w:rsid w:val="00A45FF5"/>
    <w:rsid w:val="00A70A33"/>
    <w:rsid w:val="00A877D3"/>
    <w:rsid w:val="00AA3A96"/>
    <w:rsid w:val="00AB57EA"/>
    <w:rsid w:val="00B2110B"/>
    <w:rsid w:val="00B25405"/>
    <w:rsid w:val="00B30E47"/>
    <w:rsid w:val="00B75A24"/>
    <w:rsid w:val="00BA6648"/>
    <w:rsid w:val="00BF6051"/>
    <w:rsid w:val="00C111CD"/>
    <w:rsid w:val="00C37F4B"/>
    <w:rsid w:val="00C72E68"/>
    <w:rsid w:val="00CB4FFB"/>
    <w:rsid w:val="00CB6A21"/>
    <w:rsid w:val="00CD24F8"/>
    <w:rsid w:val="00CE09D2"/>
    <w:rsid w:val="00CF31C6"/>
    <w:rsid w:val="00D00684"/>
    <w:rsid w:val="00D01D70"/>
    <w:rsid w:val="00D26685"/>
    <w:rsid w:val="00D547D9"/>
    <w:rsid w:val="00D87C0D"/>
    <w:rsid w:val="00DC063A"/>
    <w:rsid w:val="00DD0621"/>
    <w:rsid w:val="00DE498C"/>
    <w:rsid w:val="00DF38F4"/>
    <w:rsid w:val="00EE2D8D"/>
    <w:rsid w:val="00EF53E0"/>
    <w:rsid w:val="00F006DF"/>
    <w:rsid w:val="00F27F48"/>
    <w:rsid w:val="00F35F1B"/>
    <w:rsid w:val="00FC01B6"/>
    <w:rsid w:val="00F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10F5C-7DC3-459B-977E-30970734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D0621"/>
    <w:pPr>
      <w:ind w:left="720"/>
      <w:contextualSpacing/>
    </w:pPr>
  </w:style>
  <w:style w:type="paragraph" w:customStyle="1" w:styleId="1">
    <w:name w:val="заголовок 1"/>
    <w:basedOn w:val="a0"/>
    <w:next w:val="a0"/>
    <w:rsid w:val="0066742F"/>
    <w:pPr>
      <w:keepNext/>
      <w:widowControl w:val="0"/>
      <w:autoSpaceDE w:val="0"/>
      <w:autoSpaceDN w:val="0"/>
      <w:spacing w:after="0" w:line="360" w:lineRule="auto"/>
      <w:outlineLvl w:val="0"/>
    </w:pPr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paragraph" w:customStyle="1" w:styleId="a">
    <w:name w:val="Знак"/>
    <w:basedOn w:val="a0"/>
    <w:next w:val="a0"/>
    <w:rsid w:val="004B2D8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3">
    <w:name w:val="Body Text Indent 3"/>
    <w:basedOn w:val="a0"/>
    <w:link w:val="30"/>
    <w:rsid w:val="00766A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1"/>
    <w:link w:val="3"/>
    <w:rsid w:val="00766AB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2</cp:revision>
  <dcterms:created xsi:type="dcterms:W3CDTF">2017-11-07T21:19:00Z</dcterms:created>
  <dcterms:modified xsi:type="dcterms:W3CDTF">2017-11-07T21:19:00Z</dcterms:modified>
</cp:coreProperties>
</file>