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77385" w14:textId="27F39D29" w:rsidR="000636E3" w:rsidRDefault="000636E3" w:rsidP="00561EC3">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КИЇВСЬКИЙ СТОЛИЧНИЙ УНІВЕРСИТЕТ ІМЕНІ БОРИСА</w:t>
      </w:r>
      <w:r w:rsidR="00561EC3">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ГРІНЧЕНКА</w:t>
      </w:r>
    </w:p>
    <w:p w14:paraId="1D978A96" w14:textId="77777777" w:rsidR="000636E3" w:rsidRDefault="000636E3" w:rsidP="000636E3">
      <w:pPr>
        <w:spacing w:line="360" w:lineRule="auto"/>
        <w:ind w:left="141" w:firstLine="56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ФАКУЛЬТЕТ СХІДНИХ МОВ</w:t>
      </w:r>
    </w:p>
    <w:p w14:paraId="59AC6B17" w14:textId="61B0A950" w:rsidR="000636E3" w:rsidRDefault="000636E3" w:rsidP="000636E3">
      <w:pPr>
        <w:spacing w:line="360" w:lineRule="auto"/>
        <w:ind w:left="141" w:firstLine="56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Кафедра </w:t>
      </w:r>
      <w:r>
        <w:rPr>
          <w:rFonts w:ascii="Times New Roman" w:eastAsia="Times New Roman" w:hAnsi="Times New Roman" w:cs="Times New Roman"/>
          <w:color w:val="000000"/>
          <w:sz w:val="28"/>
          <w:szCs w:val="28"/>
          <w:lang w:val="uk-UA"/>
        </w:rPr>
        <w:t>японської</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мови</w:t>
      </w:r>
      <w:proofErr w:type="spellEnd"/>
      <w:r>
        <w:rPr>
          <w:rFonts w:ascii="Times New Roman" w:eastAsia="Times New Roman" w:hAnsi="Times New Roman" w:cs="Times New Roman"/>
          <w:color w:val="000000"/>
          <w:sz w:val="28"/>
          <w:szCs w:val="28"/>
        </w:rPr>
        <w:t xml:space="preserve"> і перекладу</w:t>
      </w:r>
    </w:p>
    <w:p w14:paraId="46953FF3" w14:textId="77777777" w:rsidR="000636E3" w:rsidRDefault="000636E3" w:rsidP="00561EC3">
      <w:pPr>
        <w:spacing w:line="360" w:lineRule="auto"/>
        <w:ind w:left="141" w:firstLine="566"/>
        <w:jc w:val="center"/>
        <w:rPr>
          <w:rFonts w:ascii="Times New Roman" w:eastAsia="Times New Roman" w:hAnsi="Times New Roman" w:cs="Times New Roman"/>
          <w:color w:val="000000"/>
          <w:sz w:val="28"/>
          <w:szCs w:val="28"/>
        </w:rPr>
      </w:pPr>
    </w:p>
    <w:p w14:paraId="1FC6B9BB" w14:textId="77777777" w:rsidR="000636E3" w:rsidRDefault="000636E3" w:rsidP="000636E3">
      <w:pPr>
        <w:spacing w:line="360" w:lineRule="auto"/>
        <w:rPr>
          <w:rFonts w:ascii="Times New Roman" w:eastAsia="Times New Roman" w:hAnsi="Times New Roman" w:cs="Times New Roman"/>
          <w:color w:val="000000"/>
          <w:sz w:val="28"/>
          <w:szCs w:val="28"/>
        </w:rPr>
      </w:pPr>
    </w:p>
    <w:p w14:paraId="25D00F61" w14:textId="77777777" w:rsidR="000636E3" w:rsidRDefault="000636E3" w:rsidP="000636E3">
      <w:pPr>
        <w:spacing w:line="360" w:lineRule="auto"/>
        <w:ind w:left="141" w:firstLine="566"/>
        <w:jc w:val="center"/>
        <w:rPr>
          <w:rFonts w:ascii="Times New Roman" w:eastAsia="Times New Roman" w:hAnsi="Times New Roman" w:cs="Times New Roman"/>
          <w:color w:val="000000"/>
          <w:sz w:val="28"/>
          <w:szCs w:val="28"/>
        </w:rPr>
      </w:pPr>
    </w:p>
    <w:p w14:paraId="7F774234" w14:textId="19975B07" w:rsidR="000636E3" w:rsidRPr="00561EC3" w:rsidRDefault="00561EC3" w:rsidP="000636E3">
      <w:pPr>
        <w:spacing w:line="360" w:lineRule="auto"/>
        <w:ind w:left="141" w:firstLine="566"/>
        <w:jc w:val="center"/>
        <w:rPr>
          <w:rFonts w:ascii="Times New Roman" w:eastAsia="Times New Roman" w:hAnsi="Times New Roman" w:cs="Times New Roman"/>
          <w:b/>
          <w:bCs/>
          <w:color w:val="000000"/>
          <w:sz w:val="28"/>
          <w:szCs w:val="28"/>
        </w:rPr>
      </w:pPr>
      <w:bookmarkStart w:id="0" w:name="_gjdgxs" w:colFirst="0" w:colLast="0"/>
      <w:bookmarkEnd w:id="0"/>
      <w:r w:rsidRPr="00561EC3">
        <w:rPr>
          <w:rFonts w:ascii="Times New Roman" w:eastAsia="Times New Roman" w:hAnsi="Times New Roman" w:cs="Times New Roman"/>
          <w:b/>
          <w:bCs/>
          <w:color w:val="000000"/>
          <w:sz w:val="28"/>
          <w:szCs w:val="28"/>
          <w:lang w:val="uk"/>
        </w:rPr>
        <w:t>ФОРМУВАННЯ НАВИЧОК АКАДЕМІЧНОГО ПИСЬМА ЯПОНСЬКОЮ МОВОЮ У СТУДЕНТІВ-ІНОЗЕМЦІВ: ТРУДНОЩІ ТА ЕФЕКТИВНІ МЕТОДИКИ НАВЧАННЯ</w:t>
      </w:r>
    </w:p>
    <w:p w14:paraId="1D33C4DF" w14:textId="77777777" w:rsidR="000636E3" w:rsidRDefault="000636E3" w:rsidP="000636E3">
      <w:pPr>
        <w:spacing w:line="360" w:lineRule="auto"/>
        <w:ind w:left="141" w:firstLine="566"/>
        <w:jc w:val="center"/>
        <w:rPr>
          <w:rFonts w:ascii="Times New Roman" w:eastAsia="Times New Roman" w:hAnsi="Times New Roman" w:cs="Times New Roman"/>
          <w:color w:val="000000"/>
          <w:sz w:val="28"/>
          <w:szCs w:val="28"/>
        </w:rPr>
      </w:pPr>
    </w:p>
    <w:p w14:paraId="66145BC7" w14:textId="77777777" w:rsidR="000636E3" w:rsidRDefault="000636E3" w:rsidP="000636E3">
      <w:pPr>
        <w:spacing w:line="360" w:lineRule="auto"/>
        <w:ind w:left="141" w:firstLine="566"/>
        <w:jc w:val="center"/>
        <w:rPr>
          <w:rFonts w:ascii="Times New Roman" w:eastAsia="Times New Roman" w:hAnsi="Times New Roman" w:cs="Times New Roman"/>
          <w:color w:val="000000"/>
          <w:sz w:val="28"/>
          <w:szCs w:val="28"/>
        </w:rPr>
      </w:pPr>
    </w:p>
    <w:p w14:paraId="3611C70C" w14:textId="77777777" w:rsidR="000636E3" w:rsidRDefault="000636E3" w:rsidP="000636E3">
      <w:pPr>
        <w:spacing w:line="360" w:lineRule="auto"/>
        <w:rPr>
          <w:rFonts w:ascii="Times New Roman" w:eastAsia="Times New Roman" w:hAnsi="Times New Roman" w:cs="Times New Roman"/>
          <w:color w:val="000000"/>
          <w:sz w:val="28"/>
          <w:szCs w:val="28"/>
        </w:rPr>
      </w:pPr>
    </w:p>
    <w:p w14:paraId="630DE475" w14:textId="77777777"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i/>
          <w:color w:val="000000"/>
          <w:sz w:val="28"/>
          <w:szCs w:val="28"/>
        </w:rPr>
        <w:t>Курсовий</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проєкт</w:t>
      </w:r>
      <w:proofErr w:type="spellEnd"/>
    </w:p>
    <w:p w14:paraId="27025930" w14:textId="77777777"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 </w:t>
      </w:r>
      <w:proofErr w:type="spellStart"/>
      <w:r>
        <w:rPr>
          <w:rFonts w:ascii="Times New Roman" w:eastAsia="Times New Roman" w:hAnsi="Times New Roman" w:cs="Times New Roman"/>
          <w:i/>
          <w:color w:val="000000"/>
          <w:sz w:val="28"/>
          <w:szCs w:val="28"/>
        </w:rPr>
        <w:t>напряму</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підготовки</w:t>
      </w:r>
      <w:proofErr w:type="spellEnd"/>
    </w:p>
    <w:p w14:paraId="20244382" w14:textId="78F9E253"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035.065.0</w:t>
      </w:r>
      <w:r>
        <w:rPr>
          <w:rFonts w:ascii="Times New Roman" w:eastAsia="Times New Roman" w:hAnsi="Times New Roman" w:cs="Times New Roman"/>
          <w:i/>
          <w:color w:val="000000"/>
          <w:sz w:val="28"/>
          <w:szCs w:val="28"/>
          <w:lang w:val="uk-UA"/>
        </w:rPr>
        <w:t>2</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Мова</w:t>
      </w:r>
      <w:proofErr w:type="spellEnd"/>
      <w:r>
        <w:rPr>
          <w:rFonts w:ascii="Times New Roman" w:eastAsia="Times New Roman" w:hAnsi="Times New Roman" w:cs="Times New Roman"/>
          <w:i/>
          <w:color w:val="000000"/>
          <w:sz w:val="28"/>
          <w:szCs w:val="28"/>
        </w:rPr>
        <w:t xml:space="preserve"> і </w:t>
      </w:r>
      <w:proofErr w:type="spellStart"/>
      <w:r>
        <w:rPr>
          <w:rFonts w:ascii="Times New Roman" w:eastAsia="Times New Roman" w:hAnsi="Times New Roman" w:cs="Times New Roman"/>
          <w:i/>
          <w:color w:val="000000"/>
          <w:sz w:val="28"/>
          <w:szCs w:val="28"/>
        </w:rPr>
        <w:t>література</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uk-UA"/>
        </w:rPr>
        <w:t>японська</w:t>
      </w:r>
      <w:r>
        <w:rPr>
          <w:rFonts w:ascii="Times New Roman" w:eastAsia="Times New Roman" w:hAnsi="Times New Roman" w:cs="Times New Roman"/>
          <w:i/>
          <w:color w:val="000000"/>
          <w:sz w:val="28"/>
          <w:szCs w:val="28"/>
        </w:rPr>
        <w:t>)</w:t>
      </w:r>
    </w:p>
    <w:p w14:paraId="2A3E8721" w14:textId="7194260C"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4 курс, МЛ</w:t>
      </w:r>
      <w:r>
        <w:rPr>
          <w:rFonts w:ascii="Times New Roman" w:eastAsia="Times New Roman" w:hAnsi="Times New Roman" w:cs="Times New Roman"/>
          <w:i/>
          <w:color w:val="000000"/>
          <w:sz w:val="28"/>
          <w:szCs w:val="28"/>
          <w:lang w:val="uk-UA"/>
        </w:rPr>
        <w:t>Я</w:t>
      </w:r>
      <w:r>
        <w:rPr>
          <w:rFonts w:ascii="Times New Roman" w:eastAsia="Times New Roman" w:hAnsi="Times New Roman" w:cs="Times New Roman"/>
          <w:i/>
          <w:color w:val="000000"/>
          <w:sz w:val="28"/>
          <w:szCs w:val="28"/>
        </w:rPr>
        <w:t>Б-1-2</w:t>
      </w:r>
      <w:r>
        <w:rPr>
          <w:rFonts w:ascii="Times New Roman" w:eastAsia="Times New Roman" w:hAnsi="Times New Roman" w:cs="Times New Roman"/>
          <w:i/>
          <w:color w:val="000000"/>
          <w:sz w:val="28"/>
          <w:szCs w:val="28"/>
          <w:lang w:val="uk-UA"/>
        </w:rPr>
        <w:t>1</w:t>
      </w:r>
      <w:r>
        <w:rPr>
          <w:rFonts w:ascii="Times New Roman" w:eastAsia="Times New Roman" w:hAnsi="Times New Roman" w:cs="Times New Roman"/>
          <w:i/>
          <w:color w:val="000000"/>
          <w:sz w:val="28"/>
          <w:szCs w:val="28"/>
        </w:rPr>
        <w:t>-4</w:t>
      </w:r>
      <w:r w:rsidR="00C6213C">
        <w:rPr>
          <w:rFonts w:ascii="Times New Roman" w:eastAsia="Times New Roman" w:hAnsi="Times New Roman" w:cs="Times New Roman"/>
          <w:i/>
          <w:color w:val="000000"/>
          <w:sz w:val="28"/>
          <w:szCs w:val="28"/>
          <w:lang w:val="uk-UA"/>
        </w:rPr>
        <w:t>.0</w:t>
      </w:r>
      <w:bookmarkStart w:id="1" w:name="_GoBack"/>
      <w:bookmarkEnd w:id="1"/>
      <w:r>
        <w:rPr>
          <w:rFonts w:ascii="Times New Roman" w:eastAsia="Times New Roman" w:hAnsi="Times New Roman" w:cs="Times New Roman"/>
          <w:i/>
          <w:color w:val="000000"/>
          <w:sz w:val="28"/>
          <w:szCs w:val="28"/>
        </w:rPr>
        <w:t xml:space="preserve">д, </w:t>
      </w:r>
    </w:p>
    <w:p w14:paraId="1E274720" w14:textId="32A8AA24" w:rsidR="000636E3" w:rsidRDefault="000636E3" w:rsidP="00561EC3">
      <w:pPr>
        <w:spacing w:line="360" w:lineRule="auto"/>
        <w:ind w:left="141" w:firstLine="566"/>
        <w:jc w:val="right"/>
        <w:rPr>
          <w:rFonts w:ascii="Times New Roman" w:eastAsia="Times New Roman" w:hAnsi="Times New Roman" w:cs="Times New Roman"/>
          <w:b/>
          <w:color w:val="000000"/>
          <w:sz w:val="28"/>
          <w:szCs w:val="28"/>
          <w:lang w:val="uk-UA"/>
        </w:rPr>
      </w:pPr>
      <w:r w:rsidRPr="000636E3">
        <w:rPr>
          <w:rFonts w:ascii="Times New Roman" w:eastAsia="Times New Roman" w:hAnsi="Times New Roman" w:cs="Times New Roman"/>
          <w:b/>
          <w:color w:val="000000"/>
          <w:sz w:val="28"/>
          <w:szCs w:val="28"/>
          <w:lang w:val="uk-UA"/>
        </w:rPr>
        <w:t>Головні Анастасії Сергіївни</w:t>
      </w:r>
    </w:p>
    <w:p w14:paraId="0B93EDBD" w14:textId="77777777" w:rsidR="00561EC3" w:rsidRPr="00561EC3" w:rsidRDefault="00561EC3" w:rsidP="00561EC3">
      <w:pPr>
        <w:spacing w:line="360" w:lineRule="auto"/>
        <w:ind w:left="141" w:firstLine="566"/>
        <w:jc w:val="right"/>
        <w:rPr>
          <w:rFonts w:ascii="Times New Roman" w:eastAsia="Times New Roman" w:hAnsi="Times New Roman" w:cs="Times New Roman"/>
          <w:b/>
          <w:color w:val="000000"/>
          <w:sz w:val="28"/>
          <w:szCs w:val="28"/>
          <w:lang w:val="uk-UA"/>
        </w:rPr>
      </w:pPr>
    </w:p>
    <w:p w14:paraId="63E06BF7" w14:textId="77777777"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i/>
          <w:color w:val="000000"/>
          <w:sz w:val="28"/>
          <w:szCs w:val="28"/>
        </w:rPr>
        <w:t>Науковий</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керівник</w:t>
      </w:r>
      <w:proofErr w:type="spellEnd"/>
      <w:r>
        <w:rPr>
          <w:rFonts w:ascii="Times New Roman" w:eastAsia="Times New Roman" w:hAnsi="Times New Roman" w:cs="Times New Roman"/>
          <w:i/>
          <w:color w:val="000000"/>
          <w:sz w:val="28"/>
          <w:szCs w:val="28"/>
        </w:rPr>
        <w:t>:</w:t>
      </w:r>
    </w:p>
    <w:p w14:paraId="339ADEAA" w14:textId="3151B8B8" w:rsidR="000636E3" w:rsidRDefault="000636E3" w:rsidP="000636E3">
      <w:pPr>
        <w:spacing w:line="360" w:lineRule="auto"/>
        <w:ind w:left="141" w:firstLine="566"/>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lang w:val="uk-UA"/>
        </w:rPr>
        <w:t>Старший викладач</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кафедри</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uk-UA"/>
        </w:rPr>
        <w:t>японської</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мови</w:t>
      </w:r>
      <w:proofErr w:type="spellEnd"/>
      <w:r>
        <w:rPr>
          <w:rFonts w:ascii="Times New Roman" w:eastAsia="Times New Roman" w:hAnsi="Times New Roman" w:cs="Times New Roman"/>
          <w:i/>
          <w:color w:val="000000"/>
          <w:sz w:val="28"/>
          <w:szCs w:val="28"/>
        </w:rPr>
        <w:t xml:space="preserve"> і перекладу</w:t>
      </w:r>
    </w:p>
    <w:p w14:paraId="219E99C3" w14:textId="739A8513" w:rsidR="000636E3" w:rsidRPr="00561EC3" w:rsidRDefault="000636E3" w:rsidP="00561EC3">
      <w:pPr>
        <w:spacing w:line="360" w:lineRule="auto"/>
        <w:ind w:left="141" w:firstLine="566"/>
        <w:jc w:val="right"/>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i/>
          <w:color w:val="000000"/>
          <w:sz w:val="28"/>
          <w:szCs w:val="28"/>
          <w:lang w:val="uk-UA"/>
        </w:rPr>
        <w:t>Гілевич</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uk-UA"/>
        </w:rPr>
        <w:t>А</w:t>
      </w:r>
      <w:r>
        <w:rPr>
          <w:rFonts w:ascii="Times New Roman" w:eastAsia="Times New Roman" w:hAnsi="Times New Roman" w:cs="Times New Roman"/>
          <w:i/>
          <w:color w:val="000000"/>
          <w:sz w:val="28"/>
          <w:szCs w:val="28"/>
        </w:rPr>
        <w:t>.В</w:t>
      </w:r>
      <w:r>
        <w:rPr>
          <w:rFonts w:ascii="Times New Roman" w:eastAsia="Times New Roman" w:hAnsi="Times New Roman" w:cs="Times New Roman"/>
          <w:i/>
          <w:color w:val="000000"/>
          <w:sz w:val="28"/>
          <w:szCs w:val="28"/>
          <w:lang w:val="uk-UA"/>
        </w:rPr>
        <w:t>.</w:t>
      </w:r>
    </w:p>
    <w:p w14:paraId="5C7D86B6" w14:textId="77777777" w:rsidR="000636E3" w:rsidRDefault="000636E3" w:rsidP="000636E3">
      <w:pPr>
        <w:spacing w:line="360" w:lineRule="auto"/>
        <w:rPr>
          <w:rFonts w:ascii="Times New Roman" w:eastAsia="Times New Roman" w:hAnsi="Times New Roman" w:cs="Times New Roman"/>
          <w:color w:val="000000"/>
          <w:sz w:val="28"/>
          <w:szCs w:val="28"/>
        </w:rPr>
      </w:pPr>
    </w:p>
    <w:p w14:paraId="1C14147A" w14:textId="77777777" w:rsidR="00E139DB" w:rsidRDefault="00E139DB" w:rsidP="00E139DB">
      <w:pPr>
        <w:tabs>
          <w:tab w:val="center" w:pos="5314"/>
          <w:tab w:val="right" w:pos="9921"/>
        </w:tabs>
        <w:spacing w:line="360" w:lineRule="auto"/>
        <w:ind w:left="141" w:firstLine="566"/>
        <w:rPr>
          <w:rFonts w:ascii="Times New Roman" w:eastAsia="Times New Roman" w:hAnsi="Times New Roman" w:cs="Times New Roman"/>
          <w:color w:val="000000"/>
          <w:sz w:val="28"/>
          <w:szCs w:val="28"/>
          <w:lang w:val="uk-UA"/>
        </w:rPr>
        <w:sectPr w:rsidR="00E139DB" w:rsidSect="00513187">
          <w:footerReference w:type="default" r:id="rId8"/>
          <w:pgSz w:w="11906" w:h="16838"/>
          <w:pgMar w:top="1134" w:right="567" w:bottom="1134" w:left="1418" w:header="709" w:footer="709" w:gutter="0"/>
          <w:cols w:space="708"/>
          <w:titlePg/>
          <w:docGrid w:linePitch="360"/>
        </w:sectPr>
      </w:pPr>
      <w:r>
        <w:rPr>
          <w:rFonts w:ascii="Times New Roman" w:eastAsia="Times New Roman" w:hAnsi="Times New Roman" w:cs="Times New Roman"/>
          <w:color w:val="000000"/>
          <w:sz w:val="28"/>
          <w:szCs w:val="28"/>
        </w:rPr>
        <w:tab/>
      </w:r>
      <w:proofErr w:type="spellStart"/>
      <w:r w:rsidR="000636E3">
        <w:rPr>
          <w:rFonts w:ascii="Times New Roman" w:eastAsia="Times New Roman" w:hAnsi="Times New Roman" w:cs="Times New Roman"/>
          <w:color w:val="000000"/>
          <w:sz w:val="28"/>
          <w:szCs w:val="28"/>
        </w:rPr>
        <w:t>Київ</w:t>
      </w:r>
      <w:proofErr w:type="spellEnd"/>
      <w:r w:rsidR="000636E3">
        <w:rPr>
          <w:rFonts w:ascii="Times New Roman" w:eastAsia="Times New Roman" w:hAnsi="Times New Roman" w:cs="Times New Roman"/>
          <w:color w:val="000000"/>
          <w:sz w:val="28"/>
          <w:szCs w:val="28"/>
        </w:rPr>
        <w:t xml:space="preserve"> – 202</w:t>
      </w:r>
      <w:r w:rsidR="00561EC3">
        <w:rPr>
          <w:rFonts w:ascii="Times New Roman" w:eastAsia="Times New Roman" w:hAnsi="Times New Roman" w:cs="Times New Roman"/>
          <w:color w:val="000000"/>
          <w:sz w:val="28"/>
          <w:szCs w:val="28"/>
          <w:lang w:val="uk-UA"/>
        </w:rPr>
        <w:t>5</w:t>
      </w:r>
    </w:p>
    <w:sdt>
      <w:sdtPr>
        <w:rPr>
          <w:rFonts w:asciiTheme="minorHAnsi" w:eastAsiaTheme="minorEastAsia" w:hAnsiTheme="minorHAnsi" w:cstheme="minorBidi"/>
          <w:b w:val="0"/>
          <w:color w:val="auto"/>
          <w:sz w:val="22"/>
          <w:szCs w:val="22"/>
        </w:rPr>
        <w:id w:val="1642458248"/>
        <w:docPartObj>
          <w:docPartGallery w:val="Table of Contents"/>
          <w:docPartUnique/>
        </w:docPartObj>
      </w:sdtPr>
      <w:sdtEndPr>
        <w:rPr>
          <w:bCs/>
        </w:rPr>
      </w:sdtEndPr>
      <w:sdtContent>
        <w:p w14:paraId="15D39AF7" w14:textId="6D3B216E" w:rsidR="00BF4A15" w:rsidRDefault="006C1192" w:rsidP="006C1192">
          <w:pPr>
            <w:pStyle w:val="a5"/>
            <w:rPr>
              <w:lang w:val="uk-UA"/>
            </w:rPr>
          </w:pPr>
          <w:r>
            <w:rPr>
              <w:lang w:val="uk-UA"/>
            </w:rPr>
            <w:t>ЗМІСТ</w:t>
          </w:r>
        </w:p>
        <w:p w14:paraId="107E7545" w14:textId="77777777" w:rsidR="006C1192" w:rsidRPr="006C1192" w:rsidRDefault="006C1192" w:rsidP="006C1192">
          <w:pPr>
            <w:spacing w:after="0" w:line="360" w:lineRule="auto"/>
            <w:rPr>
              <w:lang w:val="uk-UA"/>
            </w:rPr>
          </w:pPr>
        </w:p>
        <w:p w14:paraId="50048E78" w14:textId="574E7A29" w:rsidR="00BF4A15" w:rsidRPr="00BF4A15" w:rsidRDefault="00BF4A15" w:rsidP="006C1192">
          <w:pPr>
            <w:pStyle w:val="11"/>
            <w:spacing w:after="0" w:line="360" w:lineRule="auto"/>
            <w:jc w:val="both"/>
          </w:pPr>
          <w:r w:rsidRPr="00BF4A15">
            <w:fldChar w:fldCharType="begin"/>
          </w:r>
          <w:r w:rsidRPr="00BF4A15">
            <w:instrText xml:space="preserve"> TOC \o "1-3" \h \z \u </w:instrText>
          </w:r>
          <w:r w:rsidRPr="00BF4A15">
            <w:fldChar w:fldCharType="separate"/>
          </w:r>
          <w:hyperlink w:anchor="_Toc198220063" w:history="1">
            <w:r w:rsidRPr="00BF4A15">
              <w:rPr>
                <w:rStyle w:val="ad"/>
              </w:rPr>
              <w:t>ВСТУП</w:t>
            </w:r>
            <w:r w:rsidRPr="006C1192">
              <w:rPr>
                <w:b w:val="0"/>
                <w:bCs w:val="0"/>
                <w:webHidden/>
              </w:rPr>
              <w:tab/>
            </w:r>
            <w:r w:rsidRPr="006C1192">
              <w:rPr>
                <w:b w:val="0"/>
                <w:bCs w:val="0"/>
                <w:webHidden/>
              </w:rPr>
              <w:fldChar w:fldCharType="begin"/>
            </w:r>
            <w:r w:rsidRPr="006C1192">
              <w:rPr>
                <w:b w:val="0"/>
                <w:bCs w:val="0"/>
                <w:webHidden/>
              </w:rPr>
              <w:instrText xml:space="preserve"> PAGEREF _Toc198220063 \h </w:instrText>
            </w:r>
            <w:r w:rsidRPr="006C1192">
              <w:rPr>
                <w:b w:val="0"/>
                <w:bCs w:val="0"/>
                <w:webHidden/>
              </w:rPr>
            </w:r>
            <w:r w:rsidRPr="006C1192">
              <w:rPr>
                <w:b w:val="0"/>
                <w:bCs w:val="0"/>
                <w:webHidden/>
              </w:rPr>
              <w:fldChar w:fldCharType="separate"/>
            </w:r>
            <w:r w:rsidRPr="006C1192">
              <w:rPr>
                <w:b w:val="0"/>
                <w:bCs w:val="0"/>
                <w:webHidden/>
              </w:rPr>
              <w:t>3</w:t>
            </w:r>
            <w:r w:rsidRPr="006C1192">
              <w:rPr>
                <w:b w:val="0"/>
                <w:bCs w:val="0"/>
                <w:webHidden/>
              </w:rPr>
              <w:fldChar w:fldCharType="end"/>
            </w:r>
          </w:hyperlink>
        </w:p>
        <w:p w14:paraId="59DA7ADE" w14:textId="43480666" w:rsidR="00BF4A15" w:rsidRPr="00BF4A15" w:rsidRDefault="002F1A29" w:rsidP="006C1192">
          <w:pPr>
            <w:pStyle w:val="11"/>
            <w:spacing w:after="0" w:line="360" w:lineRule="auto"/>
            <w:jc w:val="both"/>
          </w:pPr>
          <w:hyperlink w:anchor="_Toc198220064" w:history="1">
            <w:r w:rsidR="00BF4A15" w:rsidRPr="00BF4A15">
              <w:rPr>
                <w:rStyle w:val="ad"/>
              </w:rPr>
              <w:t>РОЗДІЛ 1. ТЕОРЕТИЧНІ ОСНОВИ АКАДЕМІЧНОГО ПИСЬМА ЯПОНСЬКОЮ МОВОЮ</w:t>
            </w:r>
            <w:r w:rsidR="00BF4A15" w:rsidRPr="006C1192">
              <w:rPr>
                <w:b w:val="0"/>
                <w:bCs w:val="0"/>
                <w:webHidden/>
              </w:rPr>
              <w:tab/>
            </w:r>
            <w:r w:rsidR="00BF4A15" w:rsidRPr="006C1192">
              <w:rPr>
                <w:b w:val="0"/>
                <w:bCs w:val="0"/>
                <w:webHidden/>
              </w:rPr>
              <w:fldChar w:fldCharType="begin"/>
            </w:r>
            <w:r w:rsidR="00BF4A15" w:rsidRPr="006C1192">
              <w:rPr>
                <w:b w:val="0"/>
                <w:bCs w:val="0"/>
                <w:webHidden/>
              </w:rPr>
              <w:instrText xml:space="preserve"> PAGEREF _Toc198220064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6</w:t>
            </w:r>
            <w:r w:rsidR="00BF4A15" w:rsidRPr="006C1192">
              <w:rPr>
                <w:b w:val="0"/>
                <w:bCs w:val="0"/>
                <w:webHidden/>
              </w:rPr>
              <w:fldChar w:fldCharType="end"/>
            </w:r>
          </w:hyperlink>
        </w:p>
        <w:p w14:paraId="2DA8785B" w14:textId="1197E46B"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65" w:history="1">
            <w:r w:rsidR="00BF4A15" w:rsidRPr="00BF4A15">
              <w:rPr>
                <w:rStyle w:val="ad"/>
                <w:rFonts w:ascii="Times New Roman" w:hAnsi="Times New Roman"/>
                <w:noProof/>
                <w:sz w:val="28"/>
                <w:szCs w:val="28"/>
                <w:lang w:val="uk-UA"/>
              </w:rPr>
              <w:t>1.1. Поняття та особливості академічного письма японською мовою</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_Toc198220065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6</w:t>
            </w:r>
            <w:r w:rsidR="00BF4A15" w:rsidRPr="00BF4A15">
              <w:rPr>
                <w:rFonts w:ascii="Times New Roman" w:hAnsi="Times New Roman"/>
                <w:noProof/>
                <w:webHidden/>
                <w:sz w:val="28"/>
                <w:szCs w:val="28"/>
              </w:rPr>
              <w:fldChar w:fldCharType="end"/>
            </w:r>
          </w:hyperlink>
        </w:p>
        <w:p w14:paraId="331E0F81" w14:textId="7E0C6D00"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66" w:history="1">
            <w:r w:rsidR="00BF4A15" w:rsidRPr="00BF4A15">
              <w:rPr>
                <w:rStyle w:val="ad"/>
                <w:rFonts w:ascii="Times New Roman" w:hAnsi="Times New Roman"/>
                <w:noProof/>
                <w:sz w:val="28"/>
                <w:szCs w:val="28"/>
                <w:lang w:val="uk-UA"/>
              </w:rPr>
              <w:t>1.2. Відмінності академічного стилю японської мови від інших мов</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_Toc198220066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8</w:t>
            </w:r>
            <w:r w:rsidR="00BF4A15" w:rsidRPr="00BF4A15">
              <w:rPr>
                <w:rFonts w:ascii="Times New Roman" w:hAnsi="Times New Roman"/>
                <w:noProof/>
                <w:webHidden/>
                <w:sz w:val="28"/>
                <w:szCs w:val="28"/>
              </w:rPr>
              <w:fldChar w:fldCharType="end"/>
            </w:r>
          </w:hyperlink>
        </w:p>
        <w:p w14:paraId="2345968A" w14:textId="7065CA64"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67" w:history="1">
            <w:r w:rsidR="00BF4A15" w:rsidRPr="00BF4A15">
              <w:rPr>
                <w:rStyle w:val="ad"/>
                <w:rFonts w:ascii="Times New Roman" w:hAnsi="Times New Roman"/>
                <w:noProof/>
                <w:sz w:val="28"/>
                <w:szCs w:val="28"/>
                <w:lang w:val="uk-UA"/>
              </w:rPr>
              <w:t>1.3. Основні труднощі у засвоєнні академічного письма студентами-іноземцями</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_Toc198220067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10</w:t>
            </w:r>
            <w:r w:rsidR="00BF4A15" w:rsidRPr="00BF4A15">
              <w:rPr>
                <w:rFonts w:ascii="Times New Roman" w:hAnsi="Times New Roman"/>
                <w:noProof/>
                <w:webHidden/>
                <w:sz w:val="28"/>
                <w:szCs w:val="28"/>
              </w:rPr>
              <w:fldChar w:fldCharType="end"/>
            </w:r>
          </w:hyperlink>
        </w:p>
        <w:p w14:paraId="3FACFB55" w14:textId="58B930E9"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68" w:history="1">
            <w:r w:rsidR="00BF4A15" w:rsidRPr="00BF4A15">
              <w:rPr>
                <w:rStyle w:val="ad"/>
                <w:rFonts w:ascii="Times New Roman" w:hAnsi="Times New Roman"/>
                <w:noProof/>
                <w:sz w:val="28"/>
                <w:szCs w:val="28"/>
                <w:lang w:val="uk-UA"/>
              </w:rPr>
              <w:t>1.4. Вимоги до академічних текстів у японських університетах</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_Toc198220068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12</w:t>
            </w:r>
            <w:r w:rsidR="00BF4A15" w:rsidRPr="00BF4A15">
              <w:rPr>
                <w:rFonts w:ascii="Times New Roman" w:hAnsi="Times New Roman"/>
                <w:noProof/>
                <w:webHidden/>
                <w:sz w:val="28"/>
                <w:szCs w:val="28"/>
              </w:rPr>
              <w:fldChar w:fldCharType="end"/>
            </w:r>
          </w:hyperlink>
        </w:p>
        <w:p w14:paraId="6A32C57E" w14:textId="7A0DCFD9" w:rsidR="00BF4A15" w:rsidRPr="00BF4A15" w:rsidRDefault="002F1A29" w:rsidP="006C1192">
          <w:pPr>
            <w:pStyle w:val="11"/>
            <w:spacing w:after="0" w:line="360" w:lineRule="auto"/>
            <w:jc w:val="both"/>
          </w:pPr>
          <w:hyperlink w:anchor="_Toc198220069" w:history="1">
            <w:r w:rsidR="00BF4A15" w:rsidRPr="00BF4A15">
              <w:rPr>
                <w:rStyle w:val="ad"/>
              </w:rPr>
              <w:t>РОЗДІЛ 2. АНАЛІЗ МЕТОДИК НАВЧАННЯ АКАДЕМІЧНОГО ПИСЬМА ЯПОНСЬКОЮ МОВОЮ</w:t>
            </w:r>
            <w:r w:rsidR="00BF4A15" w:rsidRPr="006C1192">
              <w:rPr>
                <w:b w:val="0"/>
                <w:bCs w:val="0"/>
                <w:webHidden/>
              </w:rPr>
              <w:tab/>
            </w:r>
            <w:r w:rsidR="00BF4A15" w:rsidRPr="006C1192">
              <w:rPr>
                <w:b w:val="0"/>
                <w:bCs w:val="0"/>
                <w:webHidden/>
              </w:rPr>
              <w:fldChar w:fldCharType="begin"/>
            </w:r>
            <w:r w:rsidR="00BF4A15" w:rsidRPr="006C1192">
              <w:rPr>
                <w:b w:val="0"/>
                <w:bCs w:val="0"/>
                <w:webHidden/>
              </w:rPr>
              <w:instrText xml:space="preserve"> PAGEREF _Toc198220069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14</w:t>
            </w:r>
            <w:r w:rsidR="00BF4A15" w:rsidRPr="006C1192">
              <w:rPr>
                <w:b w:val="0"/>
                <w:bCs w:val="0"/>
                <w:webHidden/>
              </w:rPr>
              <w:fldChar w:fldCharType="end"/>
            </w:r>
          </w:hyperlink>
        </w:p>
        <w:p w14:paraId="38CF55E8" w14:textId="6ED550A7"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70" w:history="1">
            <w:r w:rsidR="00BF4A15" w:rsidRPr="00BF4A15">
              <w:rPr>
                <w:rStyle w:val="ad"/>
                <w:rFonts w:ascii="Times New Roman" w:hAnsi="Times New Roman"/>
                <w:noProof/>
                <w:sz w:val="28"/>
                <w:szCs w:val="28"/>
                <w:lang w:val="uk-UA"/>
              </w:rPr>
              <w:t>2.1. Огляд сучасних підходів у викладанні академічного письма в Японії</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_Toc198220070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14</w:t>
            </w:r>
            <w:r w:rsidR="00BF4A15" w:rsidRPr="00BF4A15">
              <w:rPr>
                <w:rFonts w:ascii="Times New Roman" w:hAnsi="Times New Roman"/>
                <w:noProof/>
                <w:webHidden/>
                <w:sz w:val="28"/>
                <w:szCs w:val="28"/>
              </w:rPr>
              <w:fldChar w:fldCharType="end"/>
            </w:r>
          </w:hyperlink>
        </w:p>
        <w:p w14:paraId="051F64AD" w14:textId="5719000B"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71" w:history="1">
            <w:r w:rsidR="00BF4A15" w:rsidRPr="00BF4A15">
              <w:rPr>
                <w:rStyle w:val="ad"/>
                <w:rFonts w:ascii="Times New Roman" w:hAnsi="Times New Roman"/>
                <w:noProof/>
                <w:sz w:val="28"/>
                <w:szCs w:val="28"/>
                <w:lang w:val="uk-UA"/>
              </w:rPr>
              <w:t>2.2. Методи та стратегії викладання, що використовуються в японських університетах</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_Toc198220071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17</w:t>
            </w:r>
            <w:r w:rsidR="00BF4A15" w:rsidRPr="00BF4A15">
              <w:rPr>
                <w:rFonts w:ascii="Times New Roman" w:hAnsi="Times New Roman"/>
                <w:noProof/>
                <w:webHidden/>
                <w:sz w:val="28"/>
                <w:szCs w:val="28"/>
              </w:rPr>
              <w:fldChar w:fldCharType="end"/>
            </w:r>
          </w:hyperlink>
        </w:p>
        <w:p w14:paraId="2065E796" w14:textId="7FD1E77D"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72" w:history="1">
            <w:r w:rsidR="00BF4A15" w:rsidRPr="00BF4A15">
              <w:rPr>
                <w:rStyle w:val="ad"/>
                <w:rFonts w:ascii="Times New Roman" w:hAnsi="Times New Roman"/>
                <w:noProof/>
                <w:sz w:val="28"/>
                <w:szCs w:val="28"/>
                <w:lang w:val="uk-UA"/>
              </w:rPr>
              <w:t>2.3 Оцінка ефективності методик за відгуками студентів</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_Toc198220072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23</w:t>
            </w:r>
            <w:r w:rsidR="00BF4A15" w:rsidRPr="00BF4A15">
              <w:rPr>
                <w:rFonts w:ascii="Times New Roman" w:hAnsi="Times New Roman"/>
                <w:noProof/>
                <w:webHidden/>
                <w:sz w:val="28"/>
                <w:szCs w:val="28"/>
              </w:rPr>
              <w:fldChar w:fldCharType="end"/>
            </w:r>
          </w:hyperlink>
        </w:p>
        <w:p w14:paraId="00723BD0" w14:textId="77BBB824" w:rsidR="00BF4A15" w:rsidRPr="00BF4A15" w:rsidRDefault="002F1A29" w:rsidP="006C1192">
          <w:pPr>
            <w:pStyle w:val="11"/>
            <w:spacing w:after="0" w:line="360" w:lineRule="auto"/>
            <w:jc w:val="both"/>
          </w:pPr>
          <w:hyperlink w:anchor="_Toc198220073" w:history="1">
            <w:r w:rsidR="00BF4A15" w:rsidRPr="00BF4A15">
              <w:rPr>
                <w:rStyle w:val="ad"/>
              </w:rPr>
              <w:t>РОЗДІЛ 3. ПЕРСПЕКТИВИ ВПРОВАДЖЕННЯ ЯПОНСЬКИХ МЕТОДИК ВИКЛАДАННЯ АКАДЕМІЧНОГО ПИСЬМА В УКРАЇНІ</w:t>
            </w:r>
            <w:r w:rsidR="00BF4A15" w:rsidRPr="006C1192">
              <w:rPr>
                <w:b w:val="0"/>
                <w:bCs w:val="0"/>
                <w:webHidden/>
              </w:rPr>
              <w:tab/>
            </w:r>
            <w:r w:rsidR="00BF4A15" w:rsidRPr="006C1192">
              <w:rPr>
                <w:b w:val="0"/>
                <w:bCs w:val="0"/>
                <w:webHidden/>
              </w:rPr>
              <w:fldChar w:fldCharType="begin"/>
            </w:r>
            <w:r w:rsidR="00BF4A15" w:rsidRPr="006C1192">
              <w:rPr>
                <w:b w:val="0"/>
                <w:bCs w:val="0"/>
                <w:webHidden/>
              </w:rPr>
              <w:instrText xml:space="preserve"> PAGEREF _Toc198220073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36</w:t>
            </w:r>
            <w:r w:rsidR="00BF4A15" w:rsidRPr="006C1192">
              <w:rPr>
                <w:b w:val="0"/>
                <w:bCs w:val="0"/>
                <w:webHidden/>
              </w:rPr>
              <w:fldChar w:fldCharType="end"/>
            </w:r>
          </w:hyperlink>
        </w:p>
        <w:p w14:paraId="396D57A1" w14:textId="53AE956C"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74" w:history="1">
            <w:r w:rsidR="00BF4A15" w:rsidRPr="00BF4A15">
              <w:rPr>
                <w:rStyle w:val="ad"/>
                <w:rFonts w:ascii="Times New Roman" w:hAnsi="Times New Roman"/>
                <w:noProof/>
                <w:sz w:val="28"/>
                <w:szCs w:val="28"/>
                <w:lang w:val="uk-UA"/>
              </w:rPr>
              <w:t>3.1 Аналіз поточного стану викладання академічного письма японською мовою в ЗВО України</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_Toc198220074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36</w:t>
            </w:r>
            <w:r w:rsidR="00BF4A15" w:rsidRPr="00BF4A15">
              <w:rPr>
                <w:rFonts w:ascii="Times New Roman" w:hAnsi="Times New Roman"/>
                <w:noProof/>
                <w:webHidden/>
                <w:sz w:val="28"/>
                <w:szCs w:val="28"/>
              </w:rPr>
              <w:fldChar w:fldCharType="end"/>
            </w:r>
          </w:hyperlink>
        </w:p>
        <w:p w14:paraId="32C796C1" w14:textId="012C6F0E" w:rsidR="00BF4A15" w:rsidRPr="00BF4A15" w:rsidRDefault="002F1A29" w:rsidP="006C1192">
          <w:pPr>
            <w:pStyle w:val="21"/>
            <w:tabs>
              <w:tab w:val="right" w:leader="dot" w:pos="9911"/>
            </w:tabs>
            <w:spacing w:after="0" w:line="360" w:lineRule="auto"/>
            <w:ind w:left="0"/>
            <w:jc w:val="both"/>
            <w:rPr>
              <w:rFonts w:ascii="Times New Roman" w:hAnsi="Times New Roman"/>
              <w:noProof/>
              <w:sz w:val="28"/>
              <w:szCs w:val="28"/>
            </w:rPr>
          </w:pPr>
          <w:hyperlink w:anchor="_Toc198220075" w:history="1">
            <w:r w:rsidR="00BF4A15" w:rsidRPr="00BF4A15">
              <w:rPr>
                <w:rStyle w:val="ad"/>
                <w:rFonts w:ascii="Times New Roman" w:hAnsi="Times New Roman"/>
                <w:noProof/>
                <w:sz w:val="28"/>
                <w:szCs w:val="28"/>
                <w:lang w:val="uk-UA"/>
              </w:rPr>
              <w:t>3.2. Практичні рекомендації щодо адаптації японського досвіду</w:t>
            </w:r>
            <w:r w:rsidR="00BF4A15" w:rsidRPr="00BF4A15">
              <w:rPr>
                <w:rFonts w:ascii="Times New Roman" w:hAnsi="Times New Roman"/>
                <w:noProof/>
                <w:webHidden/>
                <w:sz w:val="28"/>
                <w:szCs w:val="28"/>
              </w:rPr>
              <w:tab/>
            </w:r>
            <w:r w:rsidR="00BF4A15" w:rsidRPr="00BF4A15">
              <w:rPr>
                <w:rFonts w:ascii="Times New Roman" w:hAnsi="Times New Roman"/>
                <w:noProof/>
                <w:webHidden/>
                <w:sz w:val="28"/>
                <w:szCs w:val="28"/>
              </w:rPr>
              <w:fldChar w:fldCharType="begin"/>
            </w:r>
            <w:r w:rsidR="00BF4A15" w:rsidRPr="00BF4A15">
              <w:rPr>
                <w:rFonts w:ascii="Times New Roman" w:hAnsi="Times New Roman"/>
                <w:noProof/>
                <w:webHidden/>
                <w:sz w:val="28"/>
                <w:szCs w:val="28"/>
              </w:rPr>
              <w:instrText xml:space="preserve"> PAGEREF _Toc198220075 \h </w:instrText>
            </w:r>
            <w:r w:rsidR="00BF4A15" w:rsidRPr="00BF4A15">
              <w:rPr>
                <w:rFonts w:ascii="Times New Roman" w:hAnsi="Times New Roman"/>
                <w:noProof/>
                <w:webHidden/>
                <w:sz w:val="28"/>
                <w:szCs w:val="28"/>
              </w:rPr>
            </w:r>
            <w:r w:rsidR="00BF4A15" w:rsidRPr="00BF4A15">
              <w:rPr>
                <w:rFonts w:ascii="Times New Roman" w:hAnsi="Times New Roman"/>
                <w:noProof/>
                <w:webHidden/>
                <w:sz w:val="28"/>
                <w:szCs w:val="28"/>
              </w:rPr>
              <w:fldChar w:fldCharType="separate"/>
            </w:r>
            <w:r w:rsidR="00BF4A15" w:rsidRPr="00BF4A15">
              <w:rPr>
                <w:rFonts w:ascii="Times New Roman" w:hAnsi="Times New Roman"/>
                <w:noProof/>
                <w:webHidden/>
                <w:sz w:val="28"/>
                <w:szCs w:val="28"/>
              </w:rPr>
              <w:t>38</w:t>
            </w:r>
            <w:r w:rsidR="00BF4A15" w:rsidRPr="00BF4A15">
              <w:rPr>
                <w:rFonts w:ascii="Times New Roman" w:hAnsi="Times New Roman"/>
                <w:noProof/>
                <w:webHidden/>
                <w:sz w:val="28"/>
                <w:szCs w:val="28"/>
              </w:rPr>
              <w:fldChar w:fldCharType="end"/>
            </w:r>
          </w:hyperlink>
        </w:p>
        <w:p w14:paraId="2DEF3232" w14:textId="169E2BD9" w:rsidR="00BF4A15" w:rsidRPr="00BF4A15" w:rsidRDefault="002F1A29" w:rsidP="006C1192">
          <w:pPr>
            <w:pStyle w:val="11"/>
            <w:spacing w:after="0" w:line="360" w:lineRule="auto"/>
            <w:jc w:val="both"/>
          </w:pPr>
          <w:hyperlink w:anchor="_Toc198220076" w:history="1">
            <w:r w:rsidR="00BF4A15" w:rsidRPr="00BF4A15">
              <w:rPr>
                <w:rStyle w:val="ad"/>
              </w:rPr>
              <w:t>ВИСНОВКИ</w:t>
            </w:r>
            <w:r w:rsidR="00BF4A15" w:rsidRPr="00BF4A15">
              <w:rPr>
                <w:webHidden/>
              </w:rPr>
              <w:tab/>
            </w:r>
            <w:r w:rsidR="00BF4A15" w:rsidRPr="006C1192">
              <w:rPr>
                <w:b w:val="0"/>
                <w:bCs w:val="0"/>
                <w:webHidden/>
              </w:rPr>
              <w:fldChar w:fldCharType="begin"/>
            </w:r>
            <w:r w:rsidR="00BF4A15" w:rsidRPr="006C1192">
              <w:rPr>
                <w:b w:val="0"/>
                <w:bCs w:val="0"/>
                <w:webHidden/>
              </w:rPr>
              <w:instrText xml:space="preserve"> PAGEREF _Toc198220076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42</w:t>
            </w:r>
            <w:r w:rsidR="00BF4A15" w:rsidRPr="006C1192">
              <w:rPr>
                <w:b w:val="0"/>
                <w:bCs w:val="0"/>
                <w:webHidden/>
              </w:rPr>
              <w:fldChar w:fldCharType="end"/>
            </w:r>
          </w:hyperlink>
        </w:p>
        <w:p w14:paraId="4C6577F6" w14:textId="7DECF41F" w:rsidR="00BF4A15" w:rsidRPr="00BF4A15" w:rsidRDefault="002F1A29" w:rsidP="006C1192">
          <w:pPr>
            <w:pStyle w:val="11"/>
            <w:spacing w:after="0" w:line="360" w:lineRule="auto"/>
            <w:jc w:val="both"/>
          </w:pPr>
          <w:hyperlink w:anchor="_Toc198220077" w:history="1">
            <w:r w:rsidR="00BF4A15" w:rsidRPr="00BF4A15">
              <w:rPr>
                <w:rStyle w:val="ad"/>
              </w:rPr>
              <w:t>СПИСОК ВИКОРИСТАНИХ ДЖЕРЕЛ</w:t>
            </w:r>
            <w:r w:rsidR="00BF4A15" w:rsidRPr="00BF4A15">
              <w:rPr>
                <w:webHidden/>
              </w:rPr>
              <w:tab/>
            </w:r>
            <w:r w:rsidR="00BF4A15" w:rsidRPr="006C1192">
              <w:rPr>
                <w:b w:val="0"/>
                <w:bCs w:val="0"/>
                <w:webHidden/>
              </w:rPr>
              <w:fldChar w:fldCharType="begin"/>
            </w:r>
            <w:r w:rsidR="00BF4A15" w:rsidRPr="006C1192">
              <w:rPr>
                <w:b w:val="0"/>
                <w:bCs w:val="0"/>
                <w:webHidden/>
              </w:rPr>
              <w:instrText xml:space="preserve"> PAGEREF _Toc198220077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45</w:t>
            </w:r>
            <w:r w:rsidR="00BF4A15" w:rsidRPr="006C1192">
              <w:rPr>
                <w:b w:val="0"/>
                <w:bCs w:val="0"/>
                <w:webHidden/>
              </w:rPr>
              <w:fldChar w:fldCharType="end"/>
            </w:r>
          </w:hyperlink>
        </w:p>
        <w:p w14:paraId="6BB8035D" w14:textId="0B4B436E" w:rsidR="00BF4A15" w:rsidRPr="006C1192" w:rsidRDefault="002F1A29" w:rsidP="006C1192">
          <w:pPr>
            <w:pStyle w:val="11"/>
            <w:spacing w:after="0" w:line="360" w:lineRule="auto"/>
            <w:jc w:val="both"/>
            <w:rPr>
              <w:rStyle w:val="ad"/>
            </w:rPr>
          </w:pPr>
          <w:hyperlink w:anchor="_Toc198220078" w:history="1">
            <w:r w:rsidR="00BF4A15" w:rsidRPr="006C1192">
              <w:rPr>
                <w:rStyle w:val="ad"/>
              </w:rPr>
              <w:t>ДОДАТКИ</w:t>
            </w:r>
            <w:r w:rsidR="00BF4A15" w:rsidRPr="006C1192">
              <w:rPr>
                <w:b w:val="0"/>
                <w:bCs w:val="0"/>
                <w:webHidden/>
              </w:rPr>
              <w:tab/>
            </w:r>
            <w:r w:rsidR="00BF4A15" w:rsidRPr="006C1192">
              <w:rPr>
                <w:b w:val="0"/>
                <w:bCs w:val="0"/>
                <w:webHidden/>
              </w:rPr>
              <w:fldChar w:fldCharType="begin"/>
            </w:r>
            <w:r w:rsidR="00BF4A15" w:rsidRPr="006C1192">
              <w:rPr>
                <w:b w:val="0"/>
                <w:bCs w:val="0"/>
                <w:webHidden/>
              </w:rPr>
              <w:instrText xml:space="preserve"> PAGEREF _Toc198220078 \h </w:instrText>
            </w:r>
            <w:r w:rsidR="00BF4A15" w:rsidRPr="006C1192">
              <w:rPr>
                <w:b w:val="0"/>
                <w:bCs w:val="0"/>
                <w:webHidden/>
              </w:rPr>
            </w:r>
            <w:r w:rsidR="00BF4A15" w:rsidRPr="006C1192">
              <w:rPr>
                <w:b w:val="0"/>
                <w:bCs w:val="0"/>
                <w:webHidden/>
              </w:rPr>
              <w:fldChar w:fldCharType="separate"/>
            </w:r>
            <w:r w:rsidR="00BF4A15" w:rsidRPr="006C1192">
              <w:rPr>
                <w:b w:val="0"/>
                <w:bCs w:val="0"/>
                <w:webHidden/>
              </w:rPr>
              <w:t>48</w:t>
            </w:r>
            <w:r w:rsidR="00BF4A15" w:rsidRPr="006C1192">
              <w:rPr>
                <w:b w:val="0"/>
                <w:bCs w:val="0"/>
                <w:webHidden/>
              </w:rPr>
              <w:fldChar w:fldCharType="end"/>
            </w:r>
          </w:hyperlink>
        </w:p>
        <w:p w14:paraId="6166817D" w14:textId="77777777" w:rsidR="006C1192" w:rsidRPr="006C1192" w:rsidRDefault="006C1192" w:rsidP="006C1192">
          <w:pPr>
            <w:spacing w:after="0" w:line="360" w:lineRule="auto"/>
            <w:rPr>
              <w:lang w:val="uk-UA"/>
            </w:rPr>
          </w:pPr>
        </w:p>
        <w:p w14:paraId="71ECC11B" w14:textId="0D65EF50" w:rsidR="00BF4A15" w:rsidRDefault="00BF4A15" w:rsidP="006C1192">
          <w:pPr>
            <w:spacing w:after="0" w:line="360" w:lineRule="auto"/>
            <w:jc w:val="both"/>
          </w:pPr>
          <w:r w:rsidRPr="00BF4A15">
            <w:rPr>
              <w:rFonts w:ascii="Times New Roman" w:hAnsi="Times New Roman" w:cs="Times New Roman"/>
              <w:b/>
              <w:bCs/>
              <w:sz w:val="28"/>
              <w:szCs w:val="28"/>
            </w:rPr>
            <w:fldChar w:fldCharType="end"/>
          </w:r>
        </w:p>
      </w:sdtContent>
    </w:sdt>
    <w:p w14:paraId="1119DD53" w14:textId="284C6536" w:rsidR="00BF4A15" w:rsidRPr="00BF4A15" w:rsidRDefault="00BF4A15" w:rsidP="00BF4A15">
      <w:pPr>
        <w:rPr>
          <w:lang w:val="uk-UA"/>
        </w:rPr>
      </w:pPr>
      <w:r>
        <w:rPr>
          <w:lang w:val="uk-UA"/>
        </w:rPr>
        <w:br w:type="page"/>
      </w:r>
    </w:p>
    <w:p w14:paraId="0D3F43C4" w14:textId="75D7DD29" w:rsidR="00807458" w:rsidRDefault="00AD65B9" w:rsidP="00CB4567">
      <w:pPr>
        <w:pStyle w:val="1"/>
        <w:rPr>
          <w:lang w:val="uk-UA"/>
        </w:rPr>
      </w:pPr>
      <w:bookmarkStart w:id="2" w:name="_Toc198220063"/>
      <w:r w:rsidRPr="00AD65B9">
        <w:rPr>
          <w:lang w:val="uk-UA"/>
        </w:rPr>
        <w:lastRenderedPageBreak/>
        <w:t>ВСТУП</w:t>
      </w:r>
      <w:bookmarkEnd w:id="2"/>
    </w:p>
    <w:p w14:paraId="00115F57" w14:textId="77777777" w:rsidR="00AD65B9" w:rsidRPr="00AD65B9" w:rsidRDefault="00AD65B9" w:rsidP="00AD65B9">
      <w:pPr>
        <w:rPr>
          <w:lang w:val="uk-UA"/>
        </w:rPr>
      </w:pPr>
    </w:p>
    <w:p w14:paraId="78FA0A2B" w14:textId="4F6C1D98" w:rsidR="00C644E6" w:rsidRDefault="00381AA8" w:rsidP="00381AA8">
      <w:pPr>
        <w:spacing w:line="360" w:lineRule="auto"/>
        <w:ind w:firstLine="709"/>
        <w:jc w:val="both"/>
        <w:rPr>
          <w:rFonts w:ascii="Times New Roman" w:hAnsi="Times New Roman" w:cs="Times New Roman"/>
          <w:sz w:val="28"/>
          <w:szCs w:val="28"/>
          <w:lang w:val="uk-UA"/>
        </w:rPr>
      </w:pPr>
      <w:r w:rsidRPr="00381AA8">
        <w:rPr>
          <w:rFonts w:ascii="Times New Roman" w:hAnsi="Times New Roman" w:cs="Times New Roman"/>
          <w:sz w:val="28"/>
          <w:szCs w:val="28"/>
          <w:lang w:val="uk-UA"/>
        </w:rPr>
        <w:t xml:space="preserve">Актуальність теми дослідження зумовлена зростанням ролі академічного письма японською мовою у підготовці конкурентоспроможних фахівців. </w:t>
      </w:r>
      <w:r w:rsidR="00C644E6" w:rsidRPr="00C644E6">
        <w:rPr>
          <w:rFonts w:ascii="Times New Roman" w:hAnsi="Times New Roman" w:cs="Times New Roman"/>
          <w:sz w:val="28"/>
          <w:szCs w:val="28"/>
          <w:lang w:val="uk-UA"/>
        </w:rPr>
        <w:t xml:space="preserve">В умовах активізації академічного обміну з Японією дедалі більше українських студентів беруть участь у японських освітніх і наукових програмах, що передбачають вміння ефективно взаємодіяти в академічному середовищі японською мовою. Це вимагає не лише знання базових </w:t>
      </w:r>
      <w:proofErr w:type="spellStart"/>
      <w:r w:rsidR="00C644E6" w:rsidRPr="00C644E6">
        <w:rPr>
          <w:rFonts w:ascii="Times New Roman" w:hAnsi="Times New Roman" w:cs="Times New Roman"/>
          <w:sz w:val="28"/>
          <w:szCs w:val="28"/>
          <w:lang w:val="uk-UA"/>
        </w:rPr>
        <w:t>мовних</w:t>
      </w:r>
      <w:proofErr w:type="spellEnd"/>
      <w:r w:rsidR="00C644E6" w:rsidRPr="00C644E6">
        <w:rPr>
          <w:rFonts w:ascii="Times New Roman" w:hAnsi="Times New Roman" w:cs="Times New Roman"/>
          <w:sz w:val="28"/>
          <w:szCs w:val="28"/>
          <w:lang w:val="uk-UA"/>
        </w:rPr>
        <w:t xml:space="preserve"> рівнів (лексики, граматики, ієрогліфіки), а й опанування навичок створення академічних текстів </w:t>
      </w:r>
      <w:r w:rsidR="00C644E6">
        <w:rPr>
          <w:rFonts w:ascii="Times New Roman" w:hAnsi="Times New Roman" w:cs="Times New Roman"/>
          <w:sz w:val="28"/>
          <w:szCs w:val="28"/>
          <w:lang w:val="uk-UA"/>
        </w:rPr>
        <w:t>-</w:t>
      </w:r>
      <w:r w:rsidR="00C644E6" w:rsidRPr="00C644E6">
        <w:rPr>
          <w:rFonts w:ascii="Times New Roman" w:hAnsi="Times New Roman" w:cs="Times New Roman"/>
          <w:sz w:val="28"/>
          <w:szCs w:val="28"/>
          <w:lang w:val="uk-UA"/>
        </w:rPr>
        <w:t xml:space="preserve"> наукових статей, есе, звітів, дослідницьких </w:t>
      </w:r>
      <w:proofErr w:type="spellStart"/>
      <w:r w:rsidR="00C644E6" w:rsidRPr="00C644E6">
        <w:rPr>
          <w:rFonts w:ascii="Times New Roman" w:hAnsi="Times New Roman" w:cs="Times New Roman"/>
          <w:sz w:val="28"/>
          <w:szCs w:val="28"/>
          <w:lang w:val="uk-UA"/>
        </w:rPr>
        <w:t>проєктів</w:t>
      </w:r>
      <w:proofErr w:type="spellEnd"/>
      <w:r w:rsidR="00C644E6" w:rsidRPr="00C644E6">
        <w:rPr>
          <w:rFonts w:ascii="Times New Roman" w:hAnsi="Times New Roman" w:cs="Times New Roman"/>
          <w:sz w:val="28"/>
          <w:szCs w:val="28"/>
          <w:lang w:val="uk-UA"/>
        </w:rPr>
        <w:t>. Проте в більшості закладів вищої освіти, де викладається японська мова, навчальні програми переважно орієнтовані на розмовну практику та переклад, тоді як розвиток академічного письма не виділено в окремий курс.</w:t>
      </w:r>
    </w:p>
    <w:p w14:paraId="1B06AA5C" w14:textId="7C44DDB3" w:rsidR="00381AA8" w:rsidRPr="00381AA8" w:rsidRDefault="00381AA8" w:rsidP="00381AA8">
      <w:pPr>
        <w:spacing w:line="360" w:lineRule="auto"/>
        <w:ind w:firstLine="709"/>
        <w:jc w:val="both"/>
        <w:rPr>
          <w:rFonts w:ascii="Times New Roman" w:hAnsi="Times New Roman" w:cs="Times New Roman"/>
          <w:sz w:val="28"/>
          <w:szCs w:val="28"/>
          <w:lang w:val="uk-UA"/>
        </w:rPr>
      </w:pPr>
      <w:r w:rsidRPr="00381AA8">
        <w:rPr>
          <w:rFonts w:ascii="Times New Roman" w:hAnsi="Times New Roman" w:cs="Times New Roman"/>
          <w:sz w:val="28"/>
          <w:szCs w:val="28"/>
          <w:lang w:val="uk-UA"/>
        </w:rPr>
        <w:t xml:space="preserve">Потреба у якісному навчанні академічного письма японською мовою в Україні набуває </w:t>
      </w:r>
      <w:r w:rsidR="00385BA3">
        <w:rPr>
          <w:rFonts w:ascii="Times New Roman" w:hAnsi="Times New Roman" w:cs="Times New Roman"/>
          <w:sz w:val="28"/>
          <w:szCs w:val="28"/>
          <w:lang w:val="uk-UA"/>
        </w:rPr>
        <w:t xml:space="preserve">все більшого значення </w:t>
      </w:r>
      <w:r w:rsidRPr="00381AA8">
        <w:rPr>
          <w:rFonts w:ascii="Times New Roman" w:hAnsi="Times New Roman" w:cs="Times New Roman"/>
          <w:sz w:val="28"/>
          <w:szCs w:val="28"/>
          <w:lang w:val="uk-UA"/>
        </w:rPr>
        <w:t xml:space="preserve">в контексті </w:t>
      </w:r>
      <w:r w:rsidR="00934DC9" w:rsidRPr="00934DC9">
        <w:rPr>
          <w:rFonts w:ascii="Times New Roman" w:hAnsi="Times New Roman" w:cs="Times New Roman"/>
          <w:sz w:val="28"/>
          <w:szCs w:val="28"/>
          <w:lang w:val="uk-UA"/>
        </w:rPr>
        <w:t>розширення програм подвійних дипломів, аспірантських курсів і підготовки до науково-педагогічної діяльності</w:t>
      </w:r>
      <w:r w:rsidRPr="00381AA8">
        <w:rPr>
          <w:rFonts w:ascii="Times New Roman" w:hAnsi="Times New Roman" w:cs="Times New Roman"/>
          <w:sz w:val="28"/>
          <w:szCs w:val="28"/>
          <w:lang w:val="uk-UA"/>
        </w:rPr>
        <w:t xml:space="preserve">. Як зазначає О. В. </w:t>
      </w:r>
      <w:proofErr w:type="spellStart"/>
      <w:r w:rsidRPr="00381AA8">
        <w:rPr>
          <w:rFonts w:ascii="Times New Roman" w:hAnsi="Times New Roman" w:cs="Times New Roman"/>
          <w:sz w:val="28"/>
          <w:szCs w:val="28"/>
          <w:lang w:val="uk-UA"/>
        </w:rPr>
        <w:t>Асадчих</w:t>
      </w:r>
      <w:proofErr w:type="spellEnd"/>
      <w:r w:rsidRPr="00381AA8">
        <w:rPr>
          <w:rFonts w:ascii="Times New Roman" w:hAnsi="Times New Roman" w:cs="Times New Roman"/>
          <w:sz w:val="28"/>
          <w:szCs w:val="28"/>
          <w:lang w:val="uk-UA"/>
        </w:rPr>
        <w:t xml:space="preserve"> [</w:t>
      </w:r>
      <w:r w:rsidR="00703150">
        <w:rPr>
          <w:rFonts w:ascii="Times New Roman" w:hAnsi="Times New Roman" w:cs="Times New Roman"/>
          <w:sz w:val="28"/>
          <w:szCs w:val="28"/>
          <w:lang w:val="uk-UA"/>
        </w:rPr>
        <w:t>3</w:t>
      </w:r>
      <w:r w:rsidRPr="00381AA8">
        <w:rPr>
          <w:rFonts w:ascii="Times New Roman" w:hAnsi="Times New Roman" w:cs="Times New Roman"/>
          <w:sz w:val="28"/>
          <w:szCs w:val="28"/>
          <w:lang w:val="uk-UA"/>
        </w:rPr>
        <w:t xml:space="preserve">], одним із чинників низького рівня академічної комунікативної компетентності є відсутність належної методичної бази, що охоплювала б увесь спектр письмової діяльності в академічному середовищі. </w:t>
      </w:r>
    </w:p>
    <w:p w14:paraId="465A6814" w14:textId="2404F267" w:rsidR="00381AA8" w:rsidRDefault="00934DC9" w:rsidP="00381AA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w:t>
      </w:r>
      <w:r w:rsidRPr="00934DC9">
        <w:rPr>
          <w:rFonts w:ascii="Times New Roman" w:hAnsi="Times New Roman" w:cs="Times New Roman"/>
          <w:sz w:val="28"/>
          <w:szCs w:val="28"/>
          <w:lang w:val="uk-UA"/>
        </w:rPr>
        <w:t>дозволяє зробити висновок про необхідність</w:t>
      </w:r>
      <w:r w:rsidR="00381AA8" w:rsidRPr="00381AA8">
        <w:rPr>
          <w:rFonts w:ascii="Times New Roman" w:hAnsi="Times New Roman" w:cs="Times New Roman"/>
          <w:sz w:val="28"/>
          <w:szCs w:val="28"/>
          <w:lang w:val="uk-UA"/>
        </w:rPr>
        <w:t xml:space="preserve"> розробити й упровадити ефективні методики навчання академічного письма японською мовою в українських університетах. Зокрема, важливо враховувати досвід японських університетів, де вже склався підхід до академічного письма як до окремого напряму навчальних курсів, а також досвід українських закладів вищої освіти, що запроваджують власні інноваційні практики.</w:t>
      </w:r>
    </w:p>
    <w:p w14:paraId="1A3A1E7C" w14:textId="6B1FEF12" w:rsidR="00AD65B9" w:rsidRPr="00AD65B9" w:rsidRDefault="00AD65B9" w:rsidP="00381AA8">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 xml:space="preserve">Мета дослідження - з’ясувати специфіку формування навичок академічного письма японською мовою у студентів, виявити основні труднощі та визначити ефективні методики навчання, </w:t>
      </w:r>
      <w:r w:rsidR="00381AA8" w:rsidRPr="00381AA8">
        <w:rPr>
          <w:rFonts w:ascii="Times New Roman" w:hAnsi="Times New Roman" w:cs="Times New Roman"/>
          <w:sz w:val="28"/>
          <w:szCs w:val="28"/>
          <w:lang w:val="uk-UA"/>
        </w:rPr>
        <w:t>орієнтовані на специфіку академічного стилю й потреби сучасних закладів вищої освіти.</w:t>
      </w:r>
    </w:p>
    <w:p w14:paraId="000ECD27" w14:textId="1D8DC878" w:rsidR="00AD65B9" w:rsidRPr="00AD65B9" w:rsidRDefault="00AD65B9" w:rsidP="00AD65B9">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Завдання дослідження:</w:t>
      </w:r>
    </w:p>
    <w:p w14:paraId="6D3F31C1" w14:textId="77777777" w:rsidR="00CF63DA" w:rsidRPr="00CF63DA" w:rsidRDefault="00CF63DA" w:rsidP="00CF63DA">
      <w:pPr>
        <w:spacing w:line="360" w:lineRule="auto"/>
        <w:ind w:firstLine="709"/>
        <w:jc w:val="both"/>
        <w:rPr>
          <w:rFonts w:ascii="Times New Roman" w:hAnsi="Times New Roman" w:cs="Times New Roman"/>
          <w:sz w:val="28"/>
          <w:szCs w:val="28"/>
          <w:lang w:val="uk-UA"/>
        </w:rPr>
      </w:pPr>
      <w:r w:rsidRPr="00CF63DA">
        <w:rPr>
          <w:rFonts w:ascii="Times New Roman" w:hAnsi="Times New Roman" w:cs="Times New Roman"/>
          <w:sz w:val="28"/>
          <w:szCs w:val="28"/>
          <w:lang w:val="uk-UA"/>
        </w:rPr>
        <w:lastRenderedPageBreak/>
        <w:t>1.</w:t>
      </w:r>
      <w:r w:rsidRPr="00CF63DA">
        <w:rPr>
          <w:rFonts w:ascii="Times New Roman" w:hAnsi="Times New Roman" w:cs="Times New Roman"/>
          <w:sz w:val="28"/>
          <w:szCs w:val="28"/>
          <w:lang w:val="uk-UA"/>
        </w:rPr>
        <w:tab/>
        <w:t>окреслити сутність і характерні риси академічного письма японською мовою;</w:t>
      </w:r>
    </w:p>
    <w:p w14:paraId="2C64BBDD" w14:textId="77777777" w:rsidR="00CF63DA" w:rsidRPr="00CF63DA" w:rsidRDefault="00CF63DA" w:rsidP="00CF63DA">
      <w:pPr>
        <w:spacing w:line="360" w:lineRule="auto"/>
        <w:ind w:firstLine="709"/>
        <w:jc w:val="both"/>
        <w:rPr>
          <w:rFonts w:ascii="Times New Roman" w:hAnsi="Times New Roman" w:cs="Times New Roman"/>
          <w:sz w:val="28"/>
          <w:szCs w:val="28"/>
          <w:lang w:val="uk-UA"/>
        </w:rPr>
      </w:pPr>
      <w:r w:rsidRPr="00CF63DA">
        <w:rPr>
          <w:rFonts w:ascii="Times New Roman" w:hAnsi="Times New Roman" w:cs="Times New Roman"/>
          <w:sz w:val="28"/>
          <w:szCs w:val="28"/>
          <w:lang w:val="uk-UA"/>
        </w:rPr>
        <w:t>2.</w:t>
      </w:r>
      <w:r w:rsidRPr="00CF63DA">
        <w:rPr>
          <w:rFonts w:ascii="Times New Roman" w:hAnsi="Times New Roman" w:cs="Times New Roman"/>
          <w:sz w:val="28"/>
          <w:szCs w:val="28"/>
          <w:lang w:val="uk-UA"/>
        </w:rPr>
        <w:tab/>
        <w:t>з’ясувати основні труднощі, з якими стикаються студенти-іноземці;</w:t>
      </w:r>
    </w:p>
    <w:p w14:paraId="2F87E5C7" w14:textId="77777777" w:rsidR="00CF63DA" w:rsidRPr="00CF63DA" w:rsidRDefault="00CF63DA" w:rsidP="00CF63DA">
      <w:pPr>
        <w:spacing w:line="360" w:lineRule="auto"/>
        <w:ind w:firstLine="709"/>
        <w:jc w:val="both"/>
        <w:rPr>
          <w:rFonts w:ascii="Times New Roman" w:hAnsi="Times New Roman" w:cs="Times New Roman"/>
          <w:sz w:val="28"/>
          <w:szCs w:val="28"/>
          <w:lang w:val="uk-UA"/>
        </w:rPr>
      </w:pPr>
      <w:r w:rsidRPr="00CF63DA">
        <w:rPr>
          <w:rFonts w:ascii="Times New Roman" w:hAnsi="Times New Roman" w:cs="Times New Roman"/>
          <w:sz w:val="28"/>
          <w:szCs w:val="28"/>
          <w:lang w:val="uk-UA"/>
        </w:rPr>
        <w:t>3.</w:t>
      </w:r>
      <w:r w:rsidRPr="00CF63DA">
        <w:rPr>
          <w:rFonts w:ascii="Times New Roman" w:hAnsi="Times New Roman" w:cs="Times New Roman"/>
          <w:sz w:val="28"/>
          <w:szCs w:val="28"/>
          <w:lang w:val="uk-UA"/>
        </w:rPr>
        <w:tab/>
        <w:t>описати вимоги до академічних текстів у японських університетах;</w:t>
      </w:r>
    </w:p>
    <w:p w14:paraId="0B86CAA1" w14:textId="77777777" w:rsidR="00CF63DA" w:rsidRPr="00CF63DA" w:rsidRDefault="00CF63DA" w:rsidP="00CF63DA">
      <w:pPr>
        <w:spacing w:line="360" w:lineRule="auto"/>
        <w:ind w:firstLine="709"/>
        <w:jc w:val="both"/>
        <w:rPr>
          <w:rFonts w:ascii="Times New Roman" w:hAnsi="Times New Roman" w:cs="Times New Roman"/>
          <w:sz w:val="28"/>
          <w:szCs w:val="28"/>
          <w:lang w:val="uk-UA"/>
        </w:rPr>
      </w:pPr>
      <w:r w:rsidRPr="00CF63DA">
        <w:rPr>
          <w:rFonts w:ascii="Times New Roman" w:hAnsi="Times New Roman" w:cs="Times New Roman"/>
          <w:sz w:val="28"/>
          <w:szCs w:val="28"/>
          <w:lang w:val="uk-UA"/>
        </w:rPr>
        <w:t>4.</w:t>
      </w:r>
      <w:r w:rsidRPr="00CF63DA">
        <w:rPr>
          <w:rFonts w:ascii="Times New Roman" w:hAnsi="Times New Roman" w:cs="Times New Roman"/>
          <w:sz w:val="28"/>
          <w:szCs w:val="28"/>
          <w:lang w:val="uk-UA"/>
        </w:rPr>
        <w:tab/>
        <w:t>проаналізувати сучасні методики навчання академічного письма;</w:t>
      </w:r>
    </w:p>
    <w:p w14:paraId="5765BFB9" w14:textId="77777777" w:rsidR="00CF63DA" w:rsidRDefault="00CF63DA" w:rsidP="00CF63DA">
      <w:pPr>
        <w:spacing w:line="360" w:lineRule="auto"/>
        <w:ind w:firstLine="709"/>
        <w:jc w:val="both"/>
        <w:rPr>
          <w:rFonts w:ascii="Times New Roman" w:hAnsi="Times New Roman" w:cs="Times New Roman"/>
          <w:sz w:val="28"/>
          <w:szCs w:val="28"/>
          <w:lang w:val="uk-UA"/>
        </w:rPr>
      </w:pPr>
      <w:r w:rsidRPr="00CF63DA">
        <w:rPr>
          <w:rFonts w:ascii="Times New Roman" w:hAnsi="Times New Roman" w:cs="Times New Roman"/>
          <w:sz w:val="28"/>
          <w:szCs w:val="28"/>
          <w:lang w:val="uk-UA"/>
        </w:rPr>
        <w:t>5.</w:t>
      </w:r>
      <w:r w:rsidRPr="00CF63DA">
        <w:rPr>
          <w:rFonts w:ascii="Times New Roman" w:hAnsi="Times New Roman" w:cs="Times New Roman"/>
          <w:sz w:val="28"/>
          <w:szCs w:val="28"/>
          <w:lang w:val="uk-UA"/>
        </w:rPr>
        <w:tab/>
        <w:t>розробити рекомендації щодо вдосконалення викладання в Україні.</w:t>
      </w:r>
    </w:p>
    <w:p w14:paraId="35B63F87" w14:textId="525664CC" w:rsidR="00AD65B9" w:rsidRPr="00AD65B9" w:rsidRDefault="00AD65B9" w:rsidP="00CF63DA">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Об’єкт дослідження - освітній процес у закладах вищої освіти Японії та України, спрямований на формування академічних письмових навичок у студентів, які вивчають японську як іноземну.</w:t>
      </w:r>
    </w:p>
    <w:p w14:paraId="163EA7E0" w14:textId="779CD23E" w:rsidR="00AD65B9" w:rsidRPr="00AD65B9" w:rsidRDefault="00AD65B9" w:rsidP="00E139DB">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 xml:space="preserve">Предмет дослідження - </w:t>
      </w:r>
      <w:r w:rsidR="00381AA8" w:rsidRPr="00381AA8">
        <w:rPr>
          <w:rFonts w:ascii="Times New Roman" w:hAnsi="Times New Roman" w:cs="Times New Roman"/>
          <w:sz w:val="28"/>
          <w:szCs w:val="28"/>
          <w:lang w:val="uk-UA"/>
        </w:rPr>
        <w:t>зміст, методи та організаційні форми навчання,</w:t>
      </w:r>
      <w:r w:rsidR="0016542C">
        <w:rPr>
          <w:rFonts w:ascii="Times New Roman" w:hAnsi="Times New Roman" w:cs="Times New Roman"/>
          <w:sz w:val="28"/>
          <w:szCs w:val="28"/>
          <w:lang w:val="uk-UA"/>
        </w:rPr>
        <w:t xml:space="preserve"> орієнтовані на розвиток зазначених навичок,</w:t>
      </w:r>
      <w:r w:rsidR="00381AA8" w:rsidRPr="00381AA8">
        <w:rPr>
          <w:rFonts w:ascii="Times New Roman" w:hAnsi="Times New Roman" w:cs="Times New Roman"/>
          <w:sz w:val="28"/>
          <w:szCs w:val="28"/>
          <w:lang w:val="uk-UA"/>
        </w:rPr>
        <w:t xml:space="preserve"> а також труднощі, що виникають у студентів у процесі </w:t>
      </w:r>
      <w:r w:rsidR="0016542C">
        <w:rPr>
          <w:rFonts w:ascii="Times New Roman" w:hAnsi="Times New Roman" w:cs="Times New Roman"/>
          <w:sz w:val="28"/>
          <w:szCs w:val="28"/>
          <w:lang w:val="uk-UA"/>
        </w:rPr>
        <w:t xml:space="preserve">їх </w:t>
      </w:r>
      <w:r w:rsidR="00381AA8" w:rsidRPr="00381AA8">
        <w:rPr>
          <w:rFonts w:ascii="Times New Roman" w:hAnsi="Times New Roman" w:cs="Times New Roman"/>
          <w:sz w:val="28"/>
          <w:szCs w:val="28"/>
          <w:lang w:val="uk-UA"/>
        </w:rPr>
        <w:t>опанування.</w:t>
      </w:r>
    </w:p>
    <w:p w14:paraId="2B792565" w14:textId="2D28F10C" w:rsidR="00AD65B9" w:rsidRPr="00AD65B9" w:rsidRDefault="00AD65B9" w:rsidP="00E139DB">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Методи дослідження:</w:t>
      </w:r>
    </w:p>
    <w:p w14:paraId="450C7B27" w14:textId="2B7A4BEA" w:rsidR="00AD65B9" w:rsidRPr="00AD65B9" w:rsidRDefault="00AD65B9" w:rsidP="00E139DB">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 xml:space="preserve">теоретичні: аналіз наукових джерел з питань </w:t>
      </w:r>
      <w:proofErr w:type="spellStart"/>
      <w:r w:rsidRPr="00AD65B9">
        <w:rPr>
          <w:rFonts w:ascii="Times New Roman" w:hAnsi="Times New Roman" w:cs="Times New Roman"/>
          <w:sz w:val="28"/>
          <w:szCs w:val="28"/>
          <w:lang w:val="uk-UA"/>
        </w:rPr>
        <w:t>лінгводидактики</w:t>
      </w:r>
      <w:proofErr w:type="spellEnd"/>
      <w:r w:rsidRPr="00AD65B9">
        <w:rPr>
          <w:rFonts w:ascii="Times New Roman" w:hAnsi="Times New Roman" w:cs="Times New Roman"/>
          <w:sz w:val="28"/>
          <w:szCs w:val="28"/>
          <w:lang w:val="uk-UA"/>
        </w:rPr>
        <w:t>, аналіз програм і матеріалів, присвячених академічному письму японською мовою;</w:t>
      </w:r>
    </w:p>
    <w:p w14:paraId="6A639572" w14:textId="35848C2A" w:rsidR="00AD65B9" w:rsidRPr="00AD65B9" w:rsidRDefault="00AD65B9" w:rsidP="00E139DB">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 xml:space="preserve">емпіричні: спостереження за навчальним процесом, анкетування студентів з метою виявлення труднощів і збору відгуків щодо ефективності різних </w:t>
      </w:r>
      <w:proofErr w:type="spellStart"/>
      <w:r w:rsidRPr="00AD65B9">
        <w:rPr>
          <w:rFonts w:ascii="Times New Roman" w:hAnsi="Times New Roman" w:cs="Times New Roman"/>
          <w:sz w:val="28"/>
          <w:szCs w:val="28"/>
          <w:lang w:val="uk-UA"/>
        </w:rPr>
        <w:t>методик</w:t>
      </w:r>
      <w:proofErr w:type="spellEnd"/>
      <w:r w:rsidRPr="00AD65B9">
        <w:rPr>
          <w:rFonts w:ascii="Times New Roman" w:hAnsi="Times New Roman" w:cs="Times New Roman"/>
          <w:sz w:val="28"/>
          <w:szCs w:val="28"/>
          <w:lang w:val="uk-UA"/>
        </w:rPr>
        <w:t>;</w:t>
      </w:r>
    </w:p>
    <w:p w14:paraId="24A619F8" w14:textId="14193B9D" w:rsidR="00AD65B9" w:rsidRPr="00AD65B9" w:rsidRDefault="00AD65B9" w:rsidP="00E139DB">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t>методи обробки та аналізу даних: кількісне та якісне узагальнення результатів анкетування, статистична обробка отриманих даних.</w:t>
      </w:r>
    </w:p>
    <w:p w14:paraId="79221A66" w14:textId="64A7998B" w:rsidR="00852653" w:rsidRPr="00852653" w:rsidRDefault="00852653" w:rsidP="00E73FCD">
      <w:pPr>
        <w:spacing w:line="360" w:lineRule="auto"/>
        <w:ind w:firstLine="709"/>
        <w:jc w:val="both"/>
        <w:rPr>
          <w:rFonts w:ascii="Times New Roman" w:hAnsi="Times New Roman" w:cs="Times New Roman"/>
          <w:sz w:val="28"/>
          <w:szCs w:val="28"/>
          <w:lang w:val="uk-UA"/>
        </w:rPr>
      </w:pPr>
      <w:r w:rsidRPr="00852653">
        <w:rPr>
          <w:rFonts w:ascii="Times New Roman" w:hAnsi="Times New Roman" w:cs="Times New Roman"/>
          <w:sz w:val="28"/>
          <w:szCs w:val="28"/>
          <w:lang w:val="uk-UA"/>
        </w:rPr>
        <w:t>Апробація результатів дослідження</w:t>
      </w:r>
      <w:r>
        <w:rPr>
          <w:rFonts w:ascii="Times New Roman" w:hAnsi="Times New Roman" w:cs="Times New Roman"/>
          <w:sz w:val="28"/>
          <w:szCs w:val="28"/>
          <w:lang w:val="uk-UA"/>
        </w:rPr>
        <w:t>.</w:t>
      </w:r>
    </w:p>
    <w:p w14:paraId="71249559" w14:textId="7C1838E3" w:rsidR="00852653" w:rsidRDefault="00852653" w:rsidP="00896213">
      <w:pPr>
        <w:spacing w:line="360" w:lineRule="auto"/>
        <w:ind w:firstLine="709"/>
        <w:jc w:val="both"/>
        <w:rPr>
          <w:rFonts w:ascii="Times New Roman" w:hAnsi="Times New Roman" w:cs="Times New Roman"/>
          <w:sz w:val="28"/>
          <w:szCs w:val="28"/>
          <w:lang w:val="uk-UA"/>
        </w:rPr>
      </w:pPr>
      <w:r w:rsidRPr="00852653">
        <w:rPr>
          <w:rFonts w:ascii="Times New Roman" w:hAnsi="Times New Roman" w:cs="Times New Roman"/>
          <w:sz w:val="28"/>
          <w:szCs w:val="28"/>
          <w:lang w:val="uk-UA"/>
        </w:rPr>
        <w:t xml:space="preserve">Основні положення та результати курсового </w:t>
      </w:r>
      <w:proofErr w:type="spellStart"/>
      <w:r w:rsidRPr="00852653">
        <w:rPr>
          <w:rFonts w:ascii="Times New Roman" w:hAnsi="Times New Roman" w:cs="Times New Roman"/>
          <w:sz w:val="28"/>
          <w:szCs w:val="28"/>
          <w:lang w:val="uk-UA"/>
        </w:rPr>
        <w:t>проєкту</w:t>
      </w:r>
      <w:proofErr w:type="spellEnd"/>
      <w:r w:rsidRPr="00852653">
        <w:rPr>
          <w:rFonts w:ascii="Times New Roman" w:hAnsi="Times New Roman" w:cs="Times New Roman"/>
          <w:sz w:val="28"/>
          <w:szCs w:val="28"/>
          <w:lang w:val="uk-UA"/>
        </w:rPr>
        <w:t xml:space="preserve"> були апробовані під час участі у III Всеукраїнському форумі молодих сходознавців, що відбувся 16 квітня 2025 року.</w:t>
      </w:r>
      <w:r w:rsidR="00896213">
        <w:rPr>
          <w:rFonts w:ascii="Times New Roman" w:hAnsi="Times New Roman" w:cs="Times New Roman"/>
          <w:sz w:val="28"/>
          <w:szCs w:val="28"/>
          <w:lang w:val="uk-UA"/>
        </w:rPr>
        <w:t xml:space="preserve"> </w:t>
      </w:r>
      <w:r w:rsidRPr="00852653">
        <w:rPr>
          <w:rFonts w:ascii="Times New Roman" w:hAnsi="Times New Roman" w:cs="Times New Roman"/>
          <w:sz w:val="28"/>
          <w:szCs w:val="28"/>
          <w:lang w:val="uk-UA"/>
        </w:rPr>
        <w:t>Тема доповіді: «Методичні прийоми формування японського академічного письма в контексті підготовки філологів-японістів».</w:t>
      </w:r>
    </w:p>
    <w:p w14:paraId="0FCDE8DF" w14:textId="274730B7" w:rsidR="00AD65B9" w:rsidRDefault="00AD65B9" w:rsidP="00AD65B9">
      <w:pPr>
        <w:spacing w:line="360" w:lineRule="auto"/>
        <w:ind w:firstLine="709"/>
        <w:jc w:val="both"/>
        <w:rPr>
          <w:rFonts w:ascii="Times New Roman" w:hAnsi="Times New Roman" w:cs="Times New Roman"/>
          <w:sz w:val="28"/>
          <w:szCs w:val="28"/>
          <w:lang w:val="uk-UA"/>
        </w:rPr>
      </w:pPr>
      <w:r w:rsidRPr="00AD65B9">
        <w:rPr>
          <w:rFonts w:ascii="Times New Roman" w:hAnsi="Times New Roman" w:cs="Times New Roman"/>
          <w:sz w:val="28"/>
          <w:szCs w:val="28"/>
          <w:lang w:val="uk-UA"/>
        </w:rPr>
        <w:lastRenderedPageBreak/>
        <w:t xml:space="preserve">Структура курсового </w:t>
      </w:r>
      <w:proofErr w:type="spellStart"/>
      <w:r w:rsidRPr="00AD65B9">
        <w:rPr>
          <w:rFonts w:ascii="Times New Roman" w:hAnsi="Times New Roman" w:cs="Times New Roman"/>
          <w:sz w:val="28"/>
          <w:szCs w:val="28"/>
          <w:lang w:val="uk-UA"/>
        </w:rPr>
        <w:t>проєкту</w:t>
      </w:r>
      <w:proofErr w:type="spellEnd"/>
      <w:r w:rsidRPr="00AD65B9">
        <w:rPr>
          <w:rFonts w:ascii="Times New Roman" w:hAnsi="Times New Roman" w:cs="Times New Roman"/>
          <w:sz w:val="28"/>
          <w:szCs w:val="28"/>
          <w:lang w:val="uk-UA"/>
        </w:rPr>
        <w:t xml:space="preserve">. Робота складається зі вступу, трьох розділів, висновків та списку використаних джерел. У першому розділі висвітлено теоретичні основи академічного письма японською мовою, його особливості та вимоги в японських університетах. Другий розділ присвячений аналізу сучасних </w:t>
      </w:r>
      <w:proofErr w:type="spellStart"/>
      <w:r w:rsidRPr="00AD65B9">
        <w:rPr>
          <w:rFonts w:ascii="Times New Roman" w:hAnsi="Times New Roman" w:cs="Times New Roman"/>
          <w:sz w:val="28"/>
          <w:szCs w:val="28"/>
          <w:lang w:val="uk-UA"/>
        </w:rPr>
        <w:t>методик</w:t>
      </w:r>
      <w:proofErr w:type="spellEnd"/>
      <w:r w:rsidRPr="00AD65B9">
        <w:rPr>
          <w:rFonts w:ascii="Times New Roman" w:hAnsi="Times New Roman" w:cs="Times New Roman"/>
          <w:sz w:val="28"/>
          <w:szCs w:val="28"/>
          <w:lang w:val="uk-UA"/>
        </w:rPr>
        <w:t xml:space="preserve"> викладання академічного письма в Японії, зокрема досвіду навчання іноземних студентів. </w:t>
      </w:r>
      <w:r w:rsidR="00381AA8" w:rsidRPr="00381AA8">
        <w:rPr>
          <w:rFonts w:ascii="Times New Roman" w:hAnsi="Times New Roman" w:cs="Times New Roman"/>
          <w:sz w:val="28"/>
          <w:szCs w:val="28"/>
          <w:lang w:val="uk-UA"/>
        </w:rPr>
        <w:t>У третьому розділі розглянуто поточний стан викладання академічного письма японською мовою в Україні та подано рекомендації щодо вдосконалення освітніх практик.</w:t>
      </w:r>
    </w:p>
    <w:p w14:paraId="4879F346" w14:textId="125C9ABD" w:rsidR="00513187" w:rsidRDefault="00513187" w:rsidP="00AD65B9">
      <w:pPr>
        <w:spacing w:line="360" w:lineRule="auto"/>
        <w:ind w:firstLine="709"/>
        <w:jc w:val="both"/>
        <w:rPr>
          <w:rFonts w:ascii="Times New Roman" w:hAnsi="Times New Roman" w:cs="Times New Roman"/>
          <w:sz w:val="28"/>
          <w:szCs w:val="28"/>
          <w:lang w:val="uk-UA"/>
        </w:rPr>
      </w:pPr>
    </w:p>
    <w:p w14:paraId="05A90DDE" w14:textId="77777777" w:rsidR="00513187" w:rsidRDefault="0051318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33BBAF1" w14:textId="17A78621" w:rsidR="007D4248" w:rsidRPr="00BF4A15" w:rsidRDefault="00513187" w:rsidP="00BF4A15">
      <w:pPr>
        <w:pStyle w:val="1"/>
      </w:pPr>
      <w:bookmarkStart w:id="3" w:name="_Toc198220064"/>
      <w:r w:rsidRPr="00513187">
        <w:rPr>
          <w:lang w:val="uk-UA"/>
        </w:rPr>
        <w:lastRenderedPageBreak/>
        <w:t>РОЗДІЛ 1</w:t>
      </w:r>
      <w:r w:rsidR="00CB4567" w:rsidRPr="00CB4567">
        <w:t>.</w:t>
      </w:r>
      <w:r w:rsidR="00BF4A15" w:rsidRPr="00BF4A15">
        <w:t xml:space="preserve"> </w:t>
      </w:r>
      <w:r w:rsidR="007D4248" w:rsidRPr="007D4248">
        <w:rPr>
          <w:lang w:val="uk-UA"/>
        </w:rPr>
        <w:t>ТЕОРЕТИЧНІ ОСНОВИ АКАДЕМІЧНОГО ПИСЬМА ЯПОНСЬКОЮ МОВОЮ</w:t>
      </w:r>
      <w:bookmarkEnd w:id="3"/>
    </w:p>
    <w:p w14:paraId="701E6DC9" w14:textId="57D33BBB" w:rsidR="00513187" w:rsidRPr="00513187" w:rsidRDefault="00513187" w:rsidP="00BF4A15">
      <w:pPr>
        <w:pStyle w:val="2"/>
        <w:rPr>
          <w:lang w:val="uk-UA"/>
        </w:rPr>
      </w:pPr>
      <w:bookmarkStart w:id="4" w:name="_Toc198220065"/>
      <w:r w:rsidRPr="00513187">
        <w:rPr>
          <w:lang w:val="uk-UA"/>
        </w:rPr>
        <w:t>1.1. Поняття та особливості академічного письма японською мовою</w:t>
      </w:r>
      <w:bookmarkEnd w:id="4"/>
    </w:p>
    <w:p w14:paraId="5A66A723" w14:textId="1F4BE9A5" w:rsidR="00513187" w:rsidRDefault="001B4B23" w:rsidP="00513187">
      <w:pPr>
        <w:spacing w:line="360" w:lineRule="auto"/>
        <w:ind w:firstLine="709"/>
        <w:jc w:val="both"/>
        <w:rPr>
          <w:rFonts w:ascii="Times New Roman" w:hAnsi="Times New Roman" w:cs="Times New Roman"/>
          <w:sz w:val="28"/>
          <w:szCs w:val="28"/>
          <w:lang w:val="uk-UA"/>
        </w:rPr>
      </w:pPr>
      <w:r w:rsidRPr="001B4B23">
        <w:rPr>
          <w:rFonts w:ascii="Times New Roman" w:hAnsi="Times New Roman" w:cs="Times New Roman"/>
          <w:sz w:val="28"/>
          <w:szCs w:val="28"/>
          <w:lang w:val="uk-UA"/>
        </w:rPr>
        <w:t xml:space="preserve">Академічне письмо японською мовою - це процес створення текстів з академічною метою, таких як навчання або проведення досліджень у вищих навчальних закладах. Воно передбачає написання </w:t>
      </w:r>
      <w:proofErr w:type="spellStart"/>
      <w:r w:rsidRPr="001B4B23">
        <w:rPr>
          <w:rFonts w:ascii="Times New Roman" w:hAnsi="Times New Roman" w:cs="Times New Roman"/>
          <w:sz w:val="28"/>
          <w:szCs w:val="28"/>
          <w:lang w:val="uk-UA"/>
        </w:rPr>
        <w:t>логічно</w:t>
      </w:r>
      <w:proofErr w:type="spellEnd"/>
      <w:r w:rsidRPr="001B4B23">
        <w:rPr>
          <w:rFonts w:ascii="Times New Roman" w:hAnsi="Times New Roman" w:cs="Times New Roman"/>
          <w:sz w:val="28"/>
          <w:szCs w:val="28"/>
          <w:lang w:val="uk-UA"/>
        </w:rPr>
        <w:t xml:space="preserve"> структурованих і аргументованих текстів, що відповідають вимогам наукового стилю - зокрема, есе, звітів, наукових статей або дипломних робіт [18; 20].</w:t>
      </w:r>
      <w:r>
        <w:rPr>
          <w:rFonts w:ascii="Times New Roman" w:hAnsi="Times New Roman" w:cs="Times New Roman"/>
          <w:sz w:val="28"/>
          <w:szCs w:val="28"/>
          <w:lang w:val="uk-UA"/>
        </w:rPr>
        <w:t xml:space="preserve"> </w:t>
      </w:r>
      <w:r w:rsidR="00513187" w:rsidRPr="00513187">
        <w:rPr>
          <w:rFonts w:ascii="Times New Roman" w:hAnsi="Times New Roman" w:cs="Times New Roman"/>
          <w:sz w:val="28"/>
          <w:szCs w:val="28"/>
          <w:lang w:val="uk-UA"/>
        </w:rPr>
        <w:t>Його</w:t>
      </w:r>
      <w:r>
        <w:rPr>
          <w:rFonts w:ascii="Times New Roman" w:hAnsi="Times New Roman" w:cs="Times New Roman"/>
          <w:sz w:val="28"/>
          <w:szCs w:val="28"/>
          <w:lang w:val="uk-UA"/>
        </w:rPr>
        <w:t xml:space="preserve"> </w:t>
      </w:r>
      <w:r w:rsidR="00513187" w:rsidRPr="00513187">
        <w:rPr>
          <w:rFonts w:ascii="Times New Roman" w:hAnsi="Times New Roman" w:cs="Times New Roman"/>
          <w:sz w:val="28"/>
          <w:szCs w:val="28"/>
          <w:lang w:val="uk-UA"/>
        </w:rPr>
        <w:t xml:space="preserve">характеристики корелюють із загальними академічними стандартами. Як зазначають Т. М. Костирко, С. В. </w:t>
      </w:r>
      <w:proofErr w:type="spellStart"/>
      <w:r w:rsidR="00513187" w:rsidRPr="00513187">
        <w:rPr>
          <w:rFonts w:ascii="Times New Roman" w:hAnsi="Times New Roman" w:cs="Times New Roman"/>
          <w:sz w:val="28"/>
          <w:szCs w:val="28"/>
          <w:lang w:val="uk-UA"/>
        </w:rPr>
        <w:t>Ларенкова</w:t>
      </w:r>
      <w:proofErr w:type="spellEnd"/>
      <w:r w:rsidR="00513187" w:rsidRPr="00513187">
        <w:rPr>
          <w:rFonts w:ascii="Times New Roman" w:hAnsi="Times New Roman" w:cs="Times New Roman"/>
          <w:sz w:val="28"/>
          <w:szCs w:val="28"/>
          <w:lang w:val="uk-UA"/>
        </w:rPr>
        <w:t xml:space="preserve">, І. В. Бондар, М. С. </w:t>
      </w:r>
      <w:proofErr w:type="spellStart"/>
      <w:r w:rsidR="00513187" w:rsidRPr="00513187">
        <w:rPr>
          <w:rFonts w:ascii="Times New Roman" w:hAnsi="Times New Roman" w:cs="Times New Roman"/>
          <w:sz w:val="28"/>
          <w:szCs w:val="28"/>
          <w:lang w:val="uk-UA"/>
        </w:rPr>
        <w:t>Жигалкіна</w:t>
      </w:r>
      <w:proofErr w:type="spellEnd"/>
      <w:r w:rsidR="00513187" w:rsidRPr="00513187">
        <w:rPr>
          <w:rFonts w:ascii="Times New Roman" w:hAnsi="Times New Roman" w:cs="Times New Roman"/>
          <w:sz w:val="28"/>
          <w:szCs w:val="28"/>
          <w:lang w:val="uk-UA"/>
        </w:rPr>
        <w:t>, академічне письмо загалом охоплює не лише лінгвістичні (</w:t>
      </w:r>
      <w:proofErr w:type="spellStart"/>
      <w:r w:rsidR="00513187" w:rsidRPr="00513187">
        <w:rPr>
          <w:rFonts w:ascii="Times New Roman" w:hAnsi="Times New Roman" w:cs="Times New Roman"/>
          <w:sz w:val="28"/>
          <w:szCs w:val="28"/>
          <w:lang w:val="uk-UA"/>
        </w:rPr>
        <w:t>мовні</w:t>
      </w:r>
      <w:proofErr w:type="spellEnd"/>
      <w:r w:rsidR="00513187" w:rsidRPr="00513187">
        <w:rPr>
          <w:rFonts w:ascii="Times New Roman" w:hAnsi="Times New Roman" w:cs="Times New Roman"/>
          <w:sz w:val="28"/>
          <w:szCs w:val="28"/>
          <w:lang w:val="uk-UA"/>
        </w:rPr>
        <w:t>, синтаксичні, стилістичні) вміння, але й логіку мислення, аналіз, критичне ставлення до джерел, а також об’єктивність та повагу до чужих ідей [</w:t>
      </w:r>
      <w:r w:rsidR="00514199">
        <w:rPr>
          <w:rFonts w:ascii="Times New Roman" w:hAnsi="Times New Roman" w:cs="Times New Roman"/>
          <w:sz w:val="28"/>
          <w:szCs w:val="28"/>
          <w:lang w:val="uk-UA"/>
        </w:rPr>
        <w:t>7</w:t>
      </w:r>
      <w:r w:rsidR="00513187" w:rsidRPr="00513187">
        <w:rPr>
          <w:rFonts w:ascii="Times New Roman" w:hAnsi="Times New Roman" w:cs="Times New Roman"/>
          <w:sz w:val="28"/>
          <w:szCs w:val="28"/>
          <w:lang w:val="uk-UA"/>
        </w:rPr>
        <w:t xml:space="preserve">, с. 7-8]. </w:t>
      </w:r>
      <w:r w:rsidR="001B6386" w:rsidRPr="001B6386">
        <w:rPr>
          <w:rFonts w:ascii="Times New Roman" w:hAnsi="Times New Roman" w:cs="Times New Roman"/>
          <w:sz w:val="28"/>
          <w:szCs w:val="28"/>
          <w:lang w:val="uk-UA"/>
        </w:rPr>
        <w:t xml:space="preserve">Подібну думку висловлюють А.А. </w:t>
      </w:r>
      <w:proofErr w:type="spellStart"/>
      <w:r w:rsidR="001B6386" w:rsidRPr="001B6386">
        <w:rPr>
          <w:rFonts w:ascii="Times New Roman" w:hAnsi="Times New Roman" w:cs="Times New Roman"/>
          <w:sz w:val="28"/>
          <w:szCs w:val="28"/>
          <w:lang w:val="uk-UA"/>
        </w:rPr>
        <w:t>Кісельова</w:t>
      </w:r>
      <w:proofErr w:type="spellEnd"/>
      <w:r w:rsidR="001B6386" w:rsidRPr="001B6386">
        <w:rPr>
          <w:rFonts w:ascii="Times New Roman" w:hAnsi="Times New Roman" w:cs="Times New Roman"/>
          <w:sz w:val="28"/>
          <w:szCs w:val="28"/>
          <w:lang w:val="uk-UA"/>
        </w:rPr>
        <w:t xml:space="preserve"> та Л.В. </w:t>
      </w:r>
      <w:proofErr w:type="spellStart"/>
      <w:r w:rsidR="001B6386" w:rsidRPr="001B6386">
        <w:rPr>
          <w:rFonts w:ascii="Times New Roman" w:hAnsi="Times New Roman" w:cs="Times New Roman"/>
          <w:sz w:val="28"/>
          <w:szCs w:val="28"/>
          <w:lang w:val="uk-UA"/>
        </w:rPr>
        <w:t>Завальська</w:t>
      </w:r>
      <w:proofErr w:type="spellEnd"/>
      <w:r w:rsidR="001B6386" w:rsidRPr="001B6386">
        <w:rPr>
          <w:rFonts w:ascii="Times New Roman" w:hAnsi="Times New Roman" w:cs="Times New Roman"/>
          <w:sz w:val="28"/>
          <w:szCs w:val="28"/>
          <w:lang w:val="uk-UA"/>
        </w:rPr>
        <w:t xml:space="preserve">, наголошуючи, що основою академічного письма є </w:t>
      </w:r>
      <w:proofErr w:type="spellStart"/>
      <w:r w:rsidR="001B6386" w:rsidRPr="001B6386">
        <w:rPr>
          <w:rFonts w:ascii="Times New Roman" w:hAnsi="Times New Roman" w:cs="Times New Roman"/>
          <w:sz w:val="28"/>
          <w:szCs w:val="28"/>
          <w:lang w:val="uk-UA"/>
        </w:rPr>
        <w:t>металінгвістичні</w:t>
      </w:r>
      <w:proofErr w:type="spellEnd"/>
      <w:r w:rsidR="001B6386" w:rsidRPr="001B6386">
        <w:rPr>
          <w:rFonts w:ascii="Times New Roman" w:hAnsi="Times New Roman" w:cs="Times New Roman"/>
          <w:sz w:val="28"/>
          <w:szCs w:val="28"/>
          <w:lang w:val="uk-UA"/>
        </w:rPr>
        <w:t xml:space="preserve"> вміння: критичне читання тексту, формулювання аргументованої авторської позиції, добір точних конструкцій відповідно до наукового стилю [</w:t>
      </w:r>
      <w:r w:rsidR="00514199">
        <w:rPr>
          <w:rFonts w:ascii="Times New Roman" w:hAnsi="Times New Roman" w:cs="Times New Roman"/>
          <w:sz w:val="28"/>
          <w:szCs w:val="28"/>
          <w:lang w:val="uk-UA"/>
        </w:rPr>
        <w:t>5</w:t>
      </w:r>
      <w:r w:rsidR="001B6386" w:rsidRPr="001B6386">
        <w:rPr>
          <w:rFonts w:ascii="Times New Roman" w:hAnsi="Times New Roman" w:cs="Times New Roman"/>
          <w:sz w:val="28"/>
          <w:szCs w:val="28"/>
          <w:lang w:val="uk-UA"/>
        </w:rPr>
        <w:t>, с. 10</w:t>
      </w:r>
      <w:r w:rsidR="00C644E6">
        <w:rPr>
          <w:rFonts w:ascii="Times New Roman" w:hAnsi="Times New Roman" w:cs="Times New Roman"/>
          <w:sz w:val="28"/>
          <w:szCs w:val="28"/>
          <w:lang w:val="uk-UA"/>
        </w:rPr>
        <w:t>-</w:t>
      </w:r>
      <w:r w:rsidR="001B6386" w:rsidRPr="001B6386">
        <w:rPr>
          <w:rFonts w:ascii="Times New Roman" w:hAnsi="Times New Roman" w:cs="Times New Roman"/>
          <w:sz w:val="28"/>
          <w:szCs w:val="28"/>
          <w:lang w:val="uk-UA"/>
        </w:rPr>
        <w:t>11].</w:t>
      </w:r>
    </w:p>
    <w:p w14:paraId="31024D8B" w14:textId="20AECF63" w:rsidR="00466308" w:rsidRDefault="0026287E" w:rsidP="00466308">
      <w:pPr>
        <w:spacing w:line="360" w:lineRule="auto"/>
        <w:ind w:firstLine="709"/>
        <w:jc w:val="both"/>
        <w:rPr>
          <w:rFonts w:ascii="Times New Roman" w:hAnsi="Times New Roman" w:cs="Times New Roman"/>
          <w:sz w:val="28"/>
          <w:szCs w:val="28"/>
          <w:lang w:val="uk-UA"/>
        </w:rPr>
      </w:pPr>
      <w:r w:rsidRPr="0026287E">
        <w:rPr>
          <w:rFonts w:ascii="Times New Roman" w:hAnsi="Times New Roman" w:cs="Times New Roman"/>
          <w:sz w:val="28"/>
          <w:szCs w:val="28"/>
          <w:lang w:val="uk-UA"/>
        </w:rPr>
        <w:t xml:space="preserve">Доцільно розглядати академічне письмо як складову ширшого поняття </w:t>
      </w:r>
      <w:r w:rsidR="00282CA0">
        <w:rPr>
          <w:rFonts w:ascii="Times New Roman" w:hAnsi="Times New Roman" w:cs="Times New Roman"/>
          <w:sz w:val="28"/>
          <w:szCs w:val="28"/>
          <w:lang w:val="uk-UA"/>
        </w:rPr>
        <w:t>-</w:t>
      </w:r>
      <w:r w:rsidRPr="0026287E">
        <w:rPr>
          <w:rFonts w:ascii="Times New Roman" w:hAnsi="Times New Roman" w:cs="Times New Roman"/>
          <w:sz w:val="28"/>
          <w:szCs w:val="28"/>
          <w:lang w:val="uk-UA"/>
        </w:rPr>
        <w:t xml:space="preserve"> академічної грамотності, яка включає систему </w:t>
      </w:r>
      <w:proofErr w:type="spellStart"/>
      <w:r w:rsidRPr="0026287E">
        <w:rPr>
          <w:rFonts w:ascii="Times New Roman" w:hAnsi="Times New Roman" w:cs="Times New Roman"/>
          <w:sz w:val="28"/>
          <w:szCs w:val="28"/>
          <w:lang w:val="uk-UA"/>
        </w:rPr>
        <w:t>мовних</w:t>
      </w:r>
      <w:proofErr w:type="spellEnd"/>
      <w:r w:rsidRPr="0026287E">
        <w:rPr>
          <w:rFonts w:ascii="Times New Roman" w:hAnsi="Times New Roman" w:cs="Times New Roman"/>
          <w:sz w:val="28"/>
          <w:szCs w:val="28"/>
          <w:lang w:val="uk-UA"/>
        </w:rPr>
        <w:t xml:space="preserve">, когнітивних і комунікативних умінь, необхідних для повноцінної участі в освітньому та науковому процесах [8, с. 227]. У контексті японістики вона охоплює також міжкультурну академічну взаємодію японською мовою, </w:t>
      </w:r>
      <w:r w:rsidR="00466308">
        <w:rPr>
          <w:rFonts w:ascii="Times New Roman" w:hAnsi="Times New Roman" w:cs="Times New Roman"/>
          <w:sz w:val="28"/>
          <w:szCs w:val="28"/>
          <w:lang w:val="uk-UA"/>
        </w:rPr>
        <w:t>жанрову обізнаність</w:t>
      </w:r>
      <w:r w:rsidRPr="0026287E">
        <w:rPr>
          <w:rFonts w:ascii="Times New Roman" w:hAnsi="Times New Roman" w:cs="Times New Roman"/>
          <w:sz w:val="28"/>
          <w:szCs w:val="28"/>
          <w:lang w:val="uk-UA"/>
        </w:rPr>
        <w:t xml:space="preserve">, </w:t>
      </w:r>
      <w:r w:rsidR="00466308">
        <w:rPr>
          <w:rFonts w:ascii="Times New Roman" w:hAnsi="Times New Roman" w:cs="Times New Roman"/>
          <w:sz w:val="28"/>
          <w:szCs w:val="28"/>
          <w:lang w:val="uk-UA"/>
        </w:rPr>
        <w:t xml:space="preserve">вміння </w:t>
      </w:r>
      <w:r w:rsidRPr="0026287E">
        <w:rPr>
          <w:rFonts w:ascii="Times New Roman" w:hAnsi="Times New Roman" w:cs="Times New Roman"/>
          <w:sz w:val="28"/>
          <w:szCs w:val="28"/>
          <w:lang w:val="uk-UA"/>
        </w:rPr>
        <w:t>аналізувати прочитане, брати участь у наукових дискусіях і виступати з доповідями [4, с. 112].</w:t>
      </w:r>
      <w:r w:rsidR="00466308">
        <w:rPr>
          <w:rFonts w:ascii="Times New Roman" w:hAnsi="Times New Roman" w:cs="Times New Roman"/>
          <w:sz w:val="28"/>
          <w:szCs w:val="28"/>
          <w:lang w:val="uk-UA"/>
        </w:rPr>
        <w:t xml:space="preserve"> </w:t>
      </w:r>
      <w:r w:rsidR="00466308" w:rsidRPr="00466308">
        <w:rPr>
          <w:rFonts w:ascii="Times New Roman" w:hAnsi="Times New Roman" w:cs="Times New Roman"/>
          <w:sz w:val="28"/>
          <w:szCs w:val="28"/>
          <w:lang w:val="uk-UA"/>
        </w:rPr>
        <w:t>При цьому особливе значення має здатність структурувати текст відповідно до норм академічного стилю, який як функціональний різновид літературної мови забезпечує точність, об’єктивність і логічність викладу [6].</w:t>
      </w:r>
    </w:p>
    <w:p w14:paraId="390C7E59" w14:textId="3D99F4FC" w:rsidR="00513187" w:rsidRPr="00513187" w:rsidRDefault="00C5054B" w:rsidP="0046630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Ці компоненти формують</w:t>
      </w:r>
      <w:r w:rsidR="00513187" w:rsidRPr="00513187">
        <w:rPr>
          <w:rFonts w:ascii="Times New Roman" w:hAnsi="Times New Roman" w:cs="Times New Roman"/>
          <w:sz w:val="28"/>
          <w:szCs w:val="28"/>
          <w:lang w:val="uk-UA"/>
        </w:rPr>
        <w:t xml:space="preserve"> основу того, що в сучасній </w:t>
      </w:r>
      <w:proofErr w:type="spellStart"/>
      <w:r w:rsidR="00513187" w:rsidRPr="00513187">
        <w:rPr>
          <w:rFonts w:ascii="Times New Roman" w:hAnsi="Times New Roman" w:cs="Times New Roman"/>
          <w:sz w:val="28"/>
          <w:szCs w:val="28"/>
          <w:lang w:val="uk-UA"/>
        </w:rPr>
        <w:t>лінгводидактиці</w:t>
      </w:r>
      <w:proofErr w:type="spellEnd"/>
      <w:r w:rsidR="00513187" w:rsidRPr="00513187">
        <w:rPr>
          <w:rFonts w:ascii="Times New Roman" w:hAnsi="Times New Roman" w:cs="Times New Roman"/>
          <w:sz w:val="28"/>
          <w:szCs w:val="28"/>
          <w:lang w:val="uk-UA"/>
        </w:rPr>
        <w:t xml:space="preserve"> визначається як академічна японська мова (</w:t>
      </w:r>
      <w:proofErr w:type="spellStart"/>
      <w:r w:rsidR="00513187" w:rsidRPr="00513187">
        <w:rPr>
          <w:rFonts w:ascii="Times New Roman" w:hAnsi="Times New Roman" w:cs="Times New Roman"/>
          <w:sz w:val="28"/>
          <w:szCs w:val="28"/>
          <w:lang w:val="uk-UA"/>
        </w:rPr>
        <w:t>academic</w:t>
      </w:r>
      <w:proofErr w:type="spellEnd"/>
      <w:r w:rsidR="00513187" w:rsidRPr="00513187">
        <w:rPr>
          <w:rFonts w:ascii="Times New Roman" w:hAnsi="Times New Roman" w:cs="Times New Roman"/>
          <w:sz w:val="28"/>
          <w:szCs w:val="28"/>
          <w:lang w:val="uk-UA"/>
        </w:rPr>
        <w:t xml:space="preserve"> </w:t>
      </w:r>
      <w:proofErr w:type="spellStart"/>
      <w:r w:rsidR="00513187" w:rsidRPr="00513187">
        <w:rPr>
          <w:rFonts w:ascii="Times New Roman" w:hAnsi="Times New Roman" w:cs="Times New Roman"/>
          <w:sz w:val="28"/>
          <w:szCs w:val="28"/>
          <w:lang w:val="uk-UA"/>
        </w:rPr>
        <w:t>Japanese</w:t>
      </w:r>
      <w:proofErr w:type="spellEnd"/>
      <w:r w:rsidR="00513187" w:rsidRPr="00513187">
        <w:rPr>
          <w:rFonts w:ascii="Times New Roman" w:hAnsi="Times New Roman" w:cs="Times New Roman"/>
          <w:sz w:val="28"/>
          <w:szCs w:val="28"/>
          <w:lang w:val="uk-UA"/>
        </w:rPr>
        <w:t>, AJ</w:t>
      </w:r>
      <w:r w:rsidR="00513187" w:rsidRPr="00EB43EB">
        <w:rPr>
          <w:rFonts w:ascii="Times New Roman" w:hAnsi="Times New Roman" w:cs="Times New Roman"/>
          <w:sz w:val="28"/>
          <w:szCs w:val="28"/>
          <w:lang w:val="uk-UA"/>
        </w:rPr>
        <w:t xml:space="preserve">). </w:t>
      </w:r>
      <w:r w:rsidR="00EB43EB" w:rsidRPr="00EB43EB">
        <w:rPr>
          <w:rFonts w:ascii="Times New Roman" w:hAnsi="Times New Roman" w:cs="Times New Roman"/>
          <w:sz w:val="28"/>
          <w:szCs w:val="28"/>
          <w:lang w:val="uk-UA"/>
        </w:rPr>
        <w:t xml:space="preserve">Попри активне використання </w:t>
      </w:r>
      <w:proofErr w:type="spellStart"/>
      <w:r w:rsidR="00EB43EB" w:rsidRPr="00EB43EB">
        <w:rPr>
          <w:rFonts w:ascii="Times New Roman" w:hAnsi="Times New Roman" w:cs="Times New Roman"/>
          <w:sz w:val="28"/>
          <w:szCs w:val="28"/>
          <w:lang w:val="uk-UA"/>
        </w:rPr>
        <w:t>терміна</w:t>
      </w:r>
      <w:proofErr w:type="spellEnd"/>
      <w:r w:rsidR="00EB43EB">
        <w:rPr>
          <w:rFonts w:ascii="Times New Roman" w:hAnsi="Times New Roman" w:cs="Times New Roman"/>
          <w:sz w:val="28"/>
          <w:szCs w:val="28"/>
          <w:lang w:val="uk-UA"/>
        </w:rPr>
        <w:t xml:space="preserve"> </w:t>
      </w:r>
      <w:r w:rsidR="007112AB">
        <w:rPr>
          <w:rFonts w:ascii="Times New Roman" w:hAnsi="Times New Roman" w:cs="Times New Roman"/>
          <w:sz w:val="28"/>
          <w:szCs w:val="28"/>
          <w:lang w:val="uk-UA"/>
        </w:rPr>
        <w:t>«</w:t>
      </w:r>
      <w:r w:rsidR="007112AB" w:rsidRPr="007112AB">
        <w:rPr>
          <w:rFonts w:ascii="Times New Roman" w:hAnsi="Times New Roman" w:cs="Times New Roman"/>
          <w:sz w:val="28"/>
          <w:szCs w:val="28"/>
          <w:lang w:val="en-US"/>
        </w:rPr>
        <w:t>academic</w:t>
      </w:r>
      <w:r w:rsidR="007112AB" w:rsidRPr="007112AB">
        <w:rPr>
          <w:rFonts w:ascii="Times New Roman" w:hAnsi="Times New Roman" w:cs="Times New Roman"/>
          <w:sz w:val="28"/>
          <w:szCs w:val="28"/>
        </w:rPr>
        <w:t xml:space="preserve"> </w:t>
      </w:r>
      <w:r w:rsidR="007112AB" w:rsidRPr="007112AB">
        <w:rPr>
          <w:rFonts w:ascii="Times New Roman" w:hAnsi="Times New Roman" w:cs="Times New Roman"/>
          <w:sz w:val="28"/>
          <w:szCs w:val="28"/>
          <w:lang w:val="en-US"/>
        </w:rPr>
        <w:t>Japanese</w:t>
      </w:r>
      <w:r w:rsidR="007112AB">
        <w:rPr>
          <w:rFonts w:ascii="Times New Roman" w:hAnsi="Times New Roman" w:cs="Times New Roman"/>
          <w:sz w:val="28"/>
          <w:szCs w:val="28"/>
          <w:lang w:val="uk-UA"/>
        </w:rPr>
        <w:t>»</w:t>
      </w:r>
      <w:r w:rsidR="00EB43EB" w:rsidRPr="00EB43EB">
        <w:rPr>
          <w:rFonts w:ascii="Times New Roman" w:hAnsi="Times New Roman" w:cs="Times New Roman"/>
          <w:sz w:val="28"/>
          <w:szCs w:val="28"/>
          <w:lang w:val="uk-UA"/>
        </w:rPr>
        <w:t xml:space="preserve"> в освітньому та дослідницькому середовищі, його статус як наукового поняття все ще перебуває на стадії </w:t>
      </w:r>
      <w:r w:rsidR="00EB43EB" w:rsidRPr="00EB43EB">
        <w:rPr>
          <w:rFonts w:ascii="Times New Roman" w:hAnsi="Times New Roman" w:cs="Times New Roman"/>
          <w:sz w:val="28"/>
          <w:szCs w:val="28"/>
          <w:lang w:val="uk-UA"/>
        </w:rPr>
        <w:lastRenderedPageBreak/>
        <w:t>формування.</w:t>
      </w:r>
      <w:r w:rsidR="00EB43EB">
        <w:rPr>
          <w:rFonts w:ascii="Times New Roman" w:hAnsi="Times New Roman" w:cs="Times New Roman"/>
          <w:sz w:val="28"/>
          <w:szCs w:val="28"/>
          <w:lang w:val="uk-UA"/>
        </w:rPr>
        <w:t xml:space="preserve"> </w:t>
      </w:r>
      <w:r w:rsidR="00513187" w:rsidRPr="00513187">
        <w:rPr>
          <w:rFonts w:ascii="Times New Roman" w:hAnsi="Times New Roman" w:cs="Times New Roman"/>
          <w:sz w:val="28"/>
          <w:szCs w:val="28"/>
          <w:lang w:val="uk-UA"/>
        </w:rPr>
        <w:t xml:space="preserve">Згідно з Н. </w:t>
      </w:r>
      <w:proofErr w:type="spellStart"/>
      <w:r w:rsidR="00513187" w:rsidRPr="00513187">
        <w:rPr>
          <w:rFonts w:ascii="Times New Roman" w:hAnsi="Times New Roman" w:cs="Times New Roman"/>
          <w:sz w:val="28"/>
          <w:szCs w:val="28"/>
          <w:lang w:val="uk-UA"/>
        </w:rPr>
        <w:t>Кояма</w:t>
      </w:r>
      <w:proofErr w:type="spellEnd"/>
      <w:r w:rsidR="00513187" w:rsidRPr="00513187">
        <w:rPr>
          <w:rFonts w:ascii="Times New Roman" w:hAnsi="Times New Roman" w:cs="Times New Roman"/>
          <w:sz w:val="28"/>
          <w:szCs w:val="28"/>
          <w:lang w:val="uk-UA"/>
        </w:rPr>
        <w:t xml:space="preserve"> [</w:t>
      </w:r>
      <w:r w:rsidR="009E28F8">
        <w:rPr>
          <w:rFonts w:ascii="Times New Roman" w:hAnsi="Times New Roman" w:cs="Times New Roman"/>
          <w:sz w:val="28"/>
          <w:szCs w:val="28"/>
          <w:lang w:val="uk-UA"/>
        </w:rPr>
        <w:t>10</w:t>
      </w:r>
      <w:r w:rsidR="00513187" w:rsidRPr="00513187">
        <w:rPr>
          <w:rFonts w:ascii="Times New Roman" w:hAnsi="Times New Roman" w:cs="Times New Roman"/>
          <w:sz w:val="28"/>
          <w:szCs w:val="28"/>
          <w:lang w:val="uk-UA"/>
        </w:rPr>
        <w:t xml:space="preserve">], цей термін охоплює не лише знання граматики й лексики, а й комунікативні й когнітивні навички: критичне письмо, жанрову обізнаність, академічне мислення, </w:t>
      </w:r>
      <w:proofErr w:type="spellStart"/>
      <w:r w:rsidR="00513187" w:rsidRPr="00513187">
        <w:rPr>
          <w:rFonts w:ascii="Times New Roman" w:hAnsi="Times New Roman" w:cs="Times New Roman"/>
          <w:sz w:val="28"/>
          <w:szCs w:val="28"/>
          <w:lang w:val="uk-UA"/>
        </w:rPr>
        <w:t>медіаграмотність</w:t>
      </w:r>
      <w:proofErr w:type="spellEnd"/>
      <w:r w:rsidR="00513187" w:rsidRPr="00513187">
        <w:rPr>
          <w:rFonts w:ascii="Times New Roman" w:hAnsi="Times New Roman" w:cs="Times New Roman"/>
          <w:sz w:val="28"/>
          <w:szCs w:val="28"/>
          <w:lang w:val="uk-UA"/>
        </w:rPr>
        <w:t xml:space="preserve"> і міжкультурну взаємодію.</w:t>
      </w:r>
      <w:r w:rsidR="0010428C">
        <w:rPr>
          <w:rFonts w:ascii="Times New Roman" w:hAnsi="Times New Roman" w:cs="Times New Roman"/>
          <w:sz w:val="28"/>
          <w:szCs w:val="28"/>
          <w:lang w:val="uk-UA"/>
        </w:rPr>
        <w:t xml:space="preserve"> </w:t>
      </w:r>
      <w:r w:rsidR="0010428C" w:rsidRPr="0010428C">
        <w:rPr>
          <w:rFonts w:ascii="Times New Roman" w:hAnsi="Times New Roman" w:cs="Times New Roman"/>
          <w:sz w:val="28"/>
          <w:szCs w:val="28"/>
          <w:lang w:val="uk-UA"/>
        </w:rPr>
        <w:t xml:space="preserve">На думку М. </w:t>
      </w:r>
      <w:proofErr w:type="spellStart"/>
      <w:r w:rsidR="0010428C" w:rsidRPr="0010428C">
        <w:rPr>
          <w:rFonts w:ascii="Times New Roman" w:hAnsi="Times New Roman" w:cs="Times New Roman"/>
          <w:sz w:val="28"/>
          <w:szCs w:val="28"/>
          <w:lang w:val="uk-UA"/>
        </w:rPr>
        <w:t>Усукі</w:t>
      </w:r>
      <w:proofErr w:type="spellEnd"/>
      <w:r w:rsidR="0010428C" w:rsidRPr="0010428C">
        <w:rPr>
          <w:rFonts w:ascii="Times New Roman" w:hAnsi="Times New Roman" w:cs="Times New Roman"/>
          <w:sz w:val="28"/>
          <w:szCs w:val="28"/>
          <w:lang w:val="uk-UA"/>
        </w:rPr>
        <w:t xml:space="preserve">, </w:t>
      </w:r>
      <w:proofErr w:type="spellStart"/>
      <w:r w:rsidR="0010428C" w:rsidRPr="0010428C">
        <w:rPr>
          <w:rFonts w:ascii="Times New Roman" w:hAnsi="Times New Roman" w:cs="Times New Roman"/>
          <w:sz w:val="28"/>
          <w:szCs w:val="28"/>
          <w:lang w:val="uk-UA"/>
        </w:rPr>
        <w:t>японськомовна</w:t>
      </w:r>
      <w:proofErr w:type="spellEnd"/>
      <w:r w:rsidR="0010428C" w:rsidRPr="0010428C">
        <w:rPr>
          <w:rFonts w:ascii="Times New Roman" w:hAnsi="Times New Roman" w:cs="Times New Roman"/>
          <w:sz w:val="28"/>
          <w:szCs w:val="28"/>
          <w:lang w:val="uk-UA"/>
        </w:rPr>
        <w:t xml:space="preserve"> підготовка має виходити за межі суто </w:t>
      </w:r>
      <w:proofErr w:type="spellStart"/>
      <w:r w:rsidR="0010428C" w:rsidRPr="0010428C">
        <w:rPr>
          <w:rFonts w:ascii="Times New Roman" w:hAnsi="Times New Roman" w:cs="Times New Roman"/>
          <w:sz w:val="28"/>
          <w:szCs w:val="28"/>
          <w:lang w:val="uk-UA"/>
        </w:rPr>
        <w:t>мовного</w:t>
      </w:r>
      <w:proofErr w:type="spellEnd"/>
      <w:r w:rsidR="0010428C" w:rsidRPr="0010428C">
        <w:rPr>
          <w:rFonts w:ascii="Times New Roman" w:hAnsi="Times New Roman" w:cs="Times New Roman"/>
          <w:sz w:val="28"/>
          <w:szCs w:val="28"/>
          <w:lang w:val="uk-UA"/>
        </w:rPr>
        <w:t xml:space="preserve"> компонента і передбачати багатовимірний підхід, що враховує як поточні академічні потреби студентів, так і їхню майбутню професійну реалізацію</w:t>
      </w:r>
      <w:r w:rsidR="0010428C">
        <w:rPr>
          <w:rFonts w:ascii="Times New Roman" w:hAnsi="Times New Roman" w:cs="Times New Roman"/>
          <w:sz w:val="28"/>
          <w:szCs w:val="28"/>
          <w:lang w:val="uk-UA"/>
        </w:rPr>
        <w:t xml:space="preserve"> </w:t>
      </w:r>
      <w:r w:rsidR="0010428C" w:rsidRPr="00513187">
        <w:rPr>
          <w:rFonts w:ascii="Times New Roman" w:hAnsi="Times New Roman" w:cs="Times New Roman"/>
          <w:sz w:val="28"/>
          <w:szCs w:val="28"/>
          <w:lang w:val="uk-UA"/>
        </w:rPr>
        <w:t>[</w:t>
      </w:r>
      <w:r w:rsidR="0010428C">
        <w:rPr>
          <w:rFonts w:ascii="Times New Roman" w:hAnsi="Times New Roman" w:cs="Times New Roman"/>
          <w:sz w:val="28"/>
          <w:szCs w:val="28"/>
          <w:lang w:val="uk-UA"/>
        </w:rPr>
        <w:t>19</w:t>
      </w:r>
      <w:r w:rsidR="0010428C" w:rsidRPr="00513187">
        <w:rPr>
          <w:rFonts w:ascii="Times New Roman" w:hAnsi="Times New Roman" w:cs="Times New Roman"/>
          <w:sz w:val="28"/>
          <w:szCs w:val="28"/>
          <w:lang w:val="uk-UA"/>
        </w:rPr>
        <w:t>]</w:t>
      </w:r>
      <w:r w:rsidR="0010428C" w:rsidRPr="0010428C">
        <w:rPr>
          <w:rFonts w:ascii="Times New Roman" w:hAnsi="Times New Roman" w:cs="Times New Roman"/>
          <w:sz w:val="28"/>
          <w:szCs w:val="28"/>
          <w:lang w:val="uk-UA"/>
        </w:rPr>
        <w:t>.</w:t>
      </w:r>
      <w:r w:rsidR="00513187" w:rsidRPr="00513187">
        <w:rPr>
          <w:rFonts w:ascii="Times New Roman" w:hAnsi="Times New Roman" w:cs="Times New Roman"/>
          <w:sz w:val="28"/>
          <w:szCs w:val="28"/>
          <w:lang w:val="uk-UA"/>
        </w:rPr>
        <w:t xml:space="preserve"> Таким чином, академічне письмо виступає не окремою навичкою, а складовою системи академічної японської, яка визначає здатність студентів до повноцінної участі в освітньому процесі в Японії.</w:t>
      </w:r>
    </w:p>
    <w:p w14:paraId="2F57DF65" w14:textId="12CD6273" w:rsid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Варто зазначити, що стандартні </w:t>
      </w:r>
      <w:proofErr w:type="spellStart"/>
      <w:r w:rsidRPr="00513187">
        <w:rPr>
          <w:rFonts w:ascii="Times New Roman" w:hAnsi="Times New Roman" w:cs="Times New Roman"/>
          <w:sz w:val="28"/>
          <w:szCs w:val="28"/>
          <w:lang w:val="uk-UA"/>
        </w:rPr>
        <w:t>мовні</w:t>
      </w:r>
      <w:proofErr w:type="spellEnd"/>
      <w:r w:rsidRPr="00513187">
        <w:rPr>
          <w:rFonts w:ascii="Times New Roman" w:hAnsi="Times New Roman" w:cs="Times New Roman"/>
          <w:sz w:val="28"/>
          <w:szCs w:val="28"/>
          <w:lang w:val="uk-UA"/>
        </w:rPr>
        <w:t xml:space="preserve"> іспити, зокрема JLPT, не охоплюють ці аспекти. Навіть на рівні N1, тест зосереджений переважно на загальній </w:t>
      </w:r>
      <w:proofErr w:type="spellStart"/>
      <w:r w:rsidRPr="00513187">
        <w:rPr>
          <w:rFonts w:ascii="Times New Roman" w:hAnsi="Times New Roman" w:cs="Times New Roman"/>
          <w:sz w:val="28"/>
          <w:szCs w:val="28"/>
          <w:lang w:val="uk-UA"/>
        </w:rPr>
        <w:t>мовній</w:t>
      </w:r>
      <w:proofErr w:type="spellEnd"/>
      <w:r w:rsidRPr="00513187">
        <w:rPr>
          <w:rFonts w:ascii="Times New Roman" w:hAnsi="Times New Roman" w:cs="Times New Roman"/>
          <w:sz w:val="28"/>
          <w:szCs w:val="28"/>
          <w:lang w:val="uk-UA"/>
        </w:rPr>
        <w:t xml:space="preserve"> компетентності та не включає письмо, критичне мислення або адаптацію до жанрових вимог письмових академічних текстів. Унаслідок цього студенти, які досягають високих результатів на JLPT, нерідко стикаються з труднощами під час навчання в університетах Японії або при підготовці до вступу в аспірантуру [</w:t>
      </w:r>
      <w:r w:rsidR="009E28F8">
        <w:rPr>
          <w:rFonts w:ascii="Times New Roman" w:hAnsi="Times New Roman" w:cs="Times New Roman"/>
          <w:sz w:val="28"/>
          <w:szCs w:val="28"/>
          <w:lang w:val="uk-UA"/>
        </w:rPr>
        <w:t>10</w:t>
      </w:r>
      <w:r w:rsidRPr="00513187">
        <w:rPr>
          <w:rFonts w:ascii="Times New Roman" w:hAnsi="Times New Roman" w:cs="Times New Roman"/>
          <w:sz w:val="28"/>
          <w:szCs w:val="28"/>
          <w:lang w:val="uk-UA"/>
        </w:rPr>
        <w:t>].</w:t>
      </w:r>
    </w:p>
    <w:p w14:paraId="71DA80A6" w14:textId="61BA8755" w:rsidR="007A1A20" w:rsidRPr="00513187" w:rsidRDefault="007A1A20" w:rsidP="00513187">
      <w:pPr>
        <w:spacing w:line="360" w:lineRule="auto"/>
        <w:ind w:firstLine="709"/>
        <w:jc w:val="both"/>
        <w:rPr>
          <w:rFonts w:ascii="Times New Roman" w:hAnsi="Times New Roman" w:cs="Times New Roman"/>
          <w:sz w:val="28"/>
          <w:szCs w:val="28"/>
          <w:lang w:val="uk-UA"/>
        </w:rPr>
      </w:pPr>
      <w:r w:rsidRPr="007A1A20">
        <w:rPr>
          <w:rFonts w:ascii="Times New Roman" w:hAnsi="Times New Roman" w:cs="Times New Roman"/>
          <w:sz w:val="28"/>
          <w:szCs w:val="28"/>
          <w:lang w:val="uk-UA"/>
        </w:rPr>
        <w:t xml:space="preserve">У новітніх дослідженнях також підкреслюється відсутність прямого зв’язку між офіційно високим рівнем володіння японською мовою (JLPT) та компетентністю у сфері академічного письма. Студенти нерідко демонструють лише базові навички в писемному мовленні, тоді як навчальні програми </w:t>
      </w:r>
      <w:proofErr w:type="spellStart"/>
      <w:r w:rsidRPr="007A1A20">
        <w:rPr>
          <w:rFonts w:ascii="Times New Roman" w:hAnsi="Times New Roman" w:cs="Times New Roman"/>
          <w:sz w:val="28"/>
          <w:szCs w:val="28"/>
          <w:lang w:val="uk-UA"/>
        </w:rPr>
        <w:t>мовних</w:t>
      </w:r>
      <w:proofErr w:type="spellEnd"/>
      <w:r w:rsidRPr="007A1A20">
        <w:rPr>
          <w:rFonts w:ascii="Times New Roman" w:hAnsi="Times New Roman" w:cs="Times New Roman"/>
          <w:sz w:val="28"/>
          <w:szCs w:val="28"/>
          <w:lang w:val="uk-UA"/>
        </w:rPr>
        <w:t xml:space="preserve"> шкіл не адаптовані до потреб іноземних студентів, які мають намір здобути вищу освіту в Японії. Такий розрив між формальними сертифікатами та реальними </w:t>
      </w:r>
      <w:proofErr w:type="spellStart"/>
      <w:r w:rsidRPr="007A1A20">
        <w:rPr>
          <w:rFonts w:ascii="Times New Roman" w:hAnsi="Times New Roman" w:cs="Times New Roman"/>
          <w:sz w:val="28"/>
          <w:szCs w:val="28"/>
          <w:lang w:val="uk-UA"/>
        </w:rPr>
        <w:t>мовними</w:t>
      </w:r>
      <w:proofErr w:type="spellEnd"/>
      <w:r w:rsidRPr="007A1A20">
        <w:rPr>
          <w:rFonts w:ascii="Times New Roman" w:hAnsi="Times New Roman" w:cs="Times New Roman"/>
          <w:sz w:val="28"/>
          <w:szCs w:val="28"/>
          <w:lang w:val="uk-UA"/>
        </w:rPr>
        <w:t xml:space="preserve"> вміннями вказує на потребу в спеціалізованих курсах або додатковій підтримці, спрямованій на розвиток академічного письма [</w:t>
      </w:r>
      <w:r w:rsidR="009E28F8">
        <w:rPr>
          <w:rFonts w:ascii="Times New Roman" w:hAnsi="Times New Roman" w:cs="Times New Roman"/>
          <w:sz w:val="28"/>
          <w:szCs w:val="28"/>
          <w:lang w:val="uk-UA"/>
        </w:rPr>
        <w:t>9</w:t>
      </w:r>
      <w:r w:rsidRPr="007A1A20">
        <w:rPr>
          <w:rFonts w:ascii="Times New Roman" w:hAnsi="Times New Roman" w:cs="Times New Roman"/>
          <w:sz w:val="28"/>
          <w:szCs w:val="28"/>
          <w:lang w:val="uk-UA"/>
        </w:rPr>
        <w:t>, с. 21].</w:t>
      </w:r>
    </w:p>
    <w:p w14:paraId="5921EEF8" w14:textId="77777777"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Отже, академічне письмо японською мовою доцільно розглядати як специфічний стиль письмового мовлення, що становить ядро академічної грамотності та функціонує у межах академічної японської мови. Воно пов’язане з жанровою обізнаністю, критичним мисленням і дослідницькими навичками, та виступає не лише як техніка текстового оформлення, а як інтелектуальний процес </w:t>
      </w:r>
      <w:r w:rsidRPr="00513187">
        <w:rPr>
          <w:rFonts w:ascii="Times New Roman" w:hAnsi="Times New Roman" w:cs="Times New Roman"/>
          <w:sz w:val="28"/>
          <w:szCs w:val="28"/>
          <w:lang w:val="uk-UA"/>
        </w:rPr>
        <w:lastRenderedPageBreak/>
        <w:t>аргументованого викладу наукової інформації відповідно до вимог письмового академічного стилю.</w:t>
      </w:r>
    </w:p>
    <w:p w14:paraId="05D992AA" w14:textId="77777777" w:rsidR="00513187" w:rsidRPr="00513187" w:rsidRDefault="00513187" w:rsidP="00513187">
      <w:pPr>
        <w:spacing w:line="360" w:lineRule="auto"/>
        <w:ind w:firstLine="709"/>
        <w:jc w:val="both"/>
        <w:rPr>
          <w:rFonts w:ascii="Times New Roman" w:hAnsi="Times New Roman" w:cs="Times New Roman"/>
          <w:sz w:val="28"/>
          <w:szCs w:val="28"/>
          <w:lang w:val="uk-UA"/>
        </w:rPr>
      </w:pPr>
    </w:p>
    <w:p w14:paraId="47B03C72" w14:textId="49964E46" w:rsidR="00513187" w:rsidRPr="00513187" w:rsidRDefault="00513187" w:rsidP="00BF4A15">
      <w:pPr>
        <w:pStyle w:val="2"/>
        <w:rPr>
          <w:lang w:val="uk-UA"/>
        </w:rPr>
      </w:pPr>
      <w:bookmarkStart w:id="5" w:name="_Toc198220066"/>
      <w:r w:rsidRPr="00513187">
        <w:rPr>
          <w:lang w:val="uk-UA"/>
        </w:rPr>
        <w:t>1.2. Відмінності академічного стилю японської мови від інших мов</w:t>
      </w:r>
      <w:bookmarkEnd w:id="5"/>
    </w:p>
    <w:p w14:paraId="4F0BB82E" w14:textId="542EF410"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Аналіз наукових і методичних джерел з проблеми дослідження свідчить, що академічний стиль японської мови має низку характерних рис, які вирізняють його з-поміж англомовної та європейської академічної традиції </w:t>
      </w:r>
      <w:r w:rsidR="00C644E6">
        <w:rPr>
          <w:rFonts w:ascii="Times New Roman" w:hAnsi="Times New Roman" w:cs="Times New Roman"/>
          <w:sz w:val="28"/>
          <w:szCs w:val="28"/>
          <w:lang w:val="uk-UA"/>
        </w:rPr>
        <w:t>-</w:t>
      </w:r>
      <w:r w:rsidRPr="00513187">
        <w:rPr>
          <w:rFonts w:ascii="Times New Roman" w:hAnsi="Times New Roman" w:cs="Times New Roman"/>
          <w:sz w:val="28"/>
          <w:szCs w:val="28"/>
          <w:lang w:val="uk-UA"/>
        </w:rPr>
        <w:t xml:space="preserve"> як на </w:t>
      </w:r>
      <w:proofErr w:type="spellStart"/>
      <w:r w:rsidRPr="00513187">
        <w:rPr>
          <w:rFonts w:ascii="Times New Roman" w:hAnsi="Times New Roman" w:cs="Times New Roman"/>
          <w:sz w:val="28"/>
          <w:szCs w:val="28"/>
          <w:lang w:val="uk-UA"/>
        </w:rPr>
        <w:t>мовному</w:t>
      </w:r>
      <w:proofErr w:type="spellEnd"/>
      <w:r w:rsidRPr="00513187">
        <w:rPr>
          <w:rFonts w:ascii="Times New Roman" w:hAnsi="Times New Roman" w:cs="Times New Roman"/>
          <w:sz w:val="28"/>
          <w:szCs w:val="28"/>
          <w:lang w:val="uk-UA"/>
        </w:rPr>
        <w:t>, так і на риторичному рівні.</w:t>
      </w:r>
    </w:p>
    <w:p w14:paraId="0FA5A397" w14:textId="47EC2B0B"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У дослідженні Т. </w:t>
      </w:r>
      <w:proofErr w:type="spellStart"/>
      <w:r w:rsidRPr="00513187">
        <w:rPr>
          <w:rFonts w:ascii="Times New Roman" w:hAnsi="Times New Roman" w:cs="Times New Roman"/>
          <w:sz w:val="28"/>
          <w:szCs w:val="28"/>
          <w:lang w:val="uk-UA"/>
        </w:rPr>
        <w:t>Мураоки</w:t>
      </w:r>
      <w:proofErr w:type="spellEnd"/>
      <w:r w:rsidRPr="00513187">
        <w:rPr>
          <w:rFonts w:ascii="Times New Roman" w:hAnsi="Times New Roman" w:cs="Times New Roman"/>
          <w:sz w:val="28"/>
          <w:szCs w:val="28"/>
          <w:lang w:val="uk-UA"/>
        </w:rPr>
        <w:t xml:space="preserve"> простежується поступове усвідомлення студентами важливості логіки, структури та зв’язності у письмовій академічній комунікації японською мовою. Учасники навчального курсу наголошували на значущості послідовного викладу думки, логічних </w:t>
      </w:r>
      <w:proofErr w:type="spellStart"/>
      <w:r w:rsidRPr="00513187">
        <w:rPr>
          <w:rFonts w:ascii="Times New Roman" w:hAnsi="Times New Roman" w:cs="Times New Roman"/>
          <w:sz w:val="28"/>
          <w:szCs w:val="28"/>
          <w:lang w:val="uk-UA"/>
        </w:rPr>
        <w:t>зв’язків</w:t>
      </w:r>
      <w:proofErr w:type="spellEnd"/>
      <w:r w:rsidRPr="00513187">
        <w:rPr>
          <w:rFonts w:ascii="Times New Roman" w:hAnsi="Times New Roman" w:cs="Times New Roman"/>
          <w:sz w:val="28"/>
          <w:szCs w:val="28"/>
          <w:lang w:val="uk-UA"/>
        </w:rPr>
        <w:t xml:space="preserve"> між реченнями, упорядкованості подання інформації та орієнтації на читача. Один зі студентів зазначив, що «структура та причинно-наслідкові зв’язки є важливими елементами академічного тексту». Інший учасник рефлексував, що раніше зосереджувався виключно на власних ідеях, не враховуючи їхню зрозумілість для читача, однак у процесі навчання змінив підхід до структурування письмового викладу [</w:t>
      </w:r>
      <w:r w:rsidR="00BD4C38">
        <w:rPr>
          <w:rFonts w:ascii="Times New Roman" w:hAnsi="Times New Roman" w:cs="Times New Roman"/>
          <w:sz w:val="28"/>
          <w:szCs w:val="28"/>
          <w:lang w:val="uk-UA"/>
        </w:rPr>
        <w:t>16</w:t>
      </w:r>
      <w:r w:rsidRPr="00513187">
        <w:rPr>
          <w:rFonts w:ascii="Times New Roman" w:hAnsi="Times New Roman" w:cs="Times New Roman"/>
          <w:sz w:val="28"/>
          <w:szCs w:val="28"/>
          <w:lang w:val="uk-UA"/>
        </w:rPr>
        <w:t>, с. 35].</w:t>
      </w:r>
    </w:p>
    <w:p w14:paraId="60819A64" w14:textId="04CA50F8"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Таким чином, академічний стиль японської мови передбачає дотримання внутрішньої логіки викладу, яка реалізується не через пряме формулювання тези на початку, як у західній традиції, а через поступове розгортання думки. У публікації </w:t>
      </w:r>
      <w:proofErr w:type="spellStart"/>
      <w:r w:rsidRPr="00513187">
        <w:rPr>
          <w:rFonts w:ascii="Times New Roman" w:hAnsi="Times New Roman" w:cs="Times New Roman"/>
          <w:sz w:val="28"/>
          <w:szCs w:val="28"/>
          <w:lang w:val="uk-UA"/>
        </w:rPr>
        <w:t>ThinkSCIENCE</w:t>
      </w:r>
      <w:proofErr w:type="spellEnd"/>
      <w:r w:rsidRPr="00513187">
        <w:rPr>
          <w:rFonts w:ascii="Times New Roman" w:hAnsi="Times New Roman" w:cs="Times New Roman"/>
          <w:sz w:val="28"/>
          <w:szCs w:val="28"/>
          <w:lang w:val="uk-UA"/>
        </w:rPr>
        <w:t xml:space="preserve"> [</w:t>
      </w:r>
      <w:r w:rsidR="00E87ADF">
        <w:rPr>
          <w:rFonts w:ascii="Times New Roman" w:hAnsi="Times New Roman" w:cs="Times New Roman"/>
          <w:sz w:val="28"/>
          <w:szCs w:val="28"/>
          <w:lang w:val="uk-UA"/>
        </w:rPr>
        <w:t>11</w:t>
      </w:r>
      <w:r w:rsidRPr="00513187">
        <w:rPr>
          <w:rFonts w:ascii="Times New Roman" w:hAnsi="Times New Roman" w:cs="Times New Roman"/>
          <w:sz w:val="28"/>
          <w:szCs w:val="28"/>
          <w:lang w:val="uk-UA"/>
        </w:rPr>
        <w:t xml:space="preserve">] зазначено, що японські автори часто викладають окремі факти або спостереження, які узагальнюються лише в кінці абзацу. Натомість у англомовному академічному стилі головна ідея зазвичай </w:t>
      </w:r>
      <w:proofErr w:type="spellStart"/>
      <w:r w:rsidRPr="00513187">
        <w:rPr>
          <w:rFonts w:ascii="Times New Roman" w:hAnsi="Times New Roman" w:cs="Times New Roman"/>
          <w:sz w:val="28"/>
          <w:szCs w:val="28"/>
          <w:lang w:val="uk-UA"/>
        </w:rPr>
        <w:t>формулюється</w:t>
      </w:r>
      <w:proofErr w:type="spellEnd"/>
      <w:r w:rsidRPr="00513187">
        <w:rPr>
          <w:rFonts w:ascii="Times New Roman" w:hAnsi="Times New Roman" w:cs="Times New Roman"/>
          <w:sz w:val="28"/>
          <w:szCs w:val="28"/>
          <w:lang w:val="uk-UA"/>
        </w:rPr>
        <w:t xml:space="preserve"> на початку, що створює відчуття прозорості викладу для читача. Унаслідок цього англомовні читачі можуть сприймати японські тексти як непрямі або </w:t>
      </w:r>
      <w:proofErr w:type="spellStart"/>
      <w:r w:rsidRPr="00513187">
        <w:rPr>
          <w:rFonts w:ascii="Times New Roman" w:hAnsi="Times New Roman" w:cs="Times New Roman"/>
          <w:sz w:val="28"/>
          <w:szCs w:val="28"/>
          <w:lang w:val="uk-UA"/>
        </w:rPr>
        <w:t>неочікувано</w:t>
      </w:r>
      <w:proofErr w:type="spellEnd"/>
      <w:r w:rsidRPr="00513187">
        <w:rPr>
          <w:rFonts w:ascii="Times New Roman" w:hAnsi="Times New Roman" w:cs="Times New Roman"/>
          <w:sz w:val="28"/>
          <w:szCs w:val="28"/>
          <w:lang w:val="uk-UA"/>
        </w:rPr>
        <w:t xml:space="preserve"> побудовані. </w:t>
      </w:r>
    </w:p>
    <w:p w14:paraId="670CD38E" w14:textId="2C8388AB"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Проблему недостатньо чіткої організації тексту підтверджує також О. В. </w:t>
      </w:r>
      <w:proofErr w:type="spellStart"/>
      <w:r w:rsidRPr="00513187">
        <w:rPr>
          <w:rFonts w:ascii="Times New Roman" w:hAnsi="Times New Roman" w:cs="Times New Roman"/>
          <w:sz w:val="28"/>
          <w:szCs w:val="28"/>
          <w:lang w:val="uk-UA"/>
        </w:rPr>
        <w:t>Асадчих</w:t>
      </w:r>
      <w:proofErr w:type="spellEnd"/>
      <w:r w:rsidRPr="00513187">
        <w:rPr>
          <w:rFonts w:ascii="Times New Roman" w:hAnsi="Times New Roman" w:cs="Times New Roman"/>
          <w:sz w:val="28"/>
          <w:szCs w:val="28"/>
          <w:lang w:val="uk-UA"/>
        </w:rPr>
        <w:t xml:space="preserve">, яка зазначає, що деякі інструкції щодо композиції японського тексту </w:t>
      </w:r>
      <w:r w:rsidRPr="00513187">
        <w:rPr>
          <w:rFonts w:ascii="Times New Roman" w:hAnsi="Times New Roman" w:cs="Times New Roman"/>
          <w:sz w:val="28"/>
          <w:szCs w:val="28"/>
          <w:lang w:val="uk-UA"/>
        </w:rPr>
        <w:lastRenderedPageBreak/>
        <w:t>взагалі не визначають абзац як невід’ємний елемент письма. Відтак, японські автори ставляться до абзаців менш вимогливо, ніж англомовні. Абзац може закінчуватися лише через відчуття достатнього обсягу, без чіткої логічної побудови. Крім того, в межах одного абзацу можуть співіснувати більше двох основних ідей [</w:t>
      </w:r>
      <w:r w:rsidR="005A1418">
        <w:rPr>
          <w:rFonts w:ascii="Times New Roman" w:hAnsi="Times New Roman" w:cs="Times New Roman"/>
          <w:sz w:val="28"/>
          <w:szCs w:val="28"/>
          <w:lang w:val="uk-UA"/>
        </w:rPr>
        <w:t>2</w:t>
      </w:r>
      <w:r w:rsidRPr="00513187">
        <w:rPr>
          <w:rFonts w:ascii="Times New Roman" w:hAnsi="Times New Roman" w:cs="Times New Roman"/>
          <w:sz w:val="28"/>
          <w:szCs w:val="28"/>
          <w:lang w:val="uk-UA"/>
        </w:rPr>
        <w:t>]. Це ще більше ускладнює сприйняття тексту для читачів, орієнтованих на жорстку структурну організацію академічного письма.</w:t>
      </w:r>
    </w:p>
    <w:p w14:paraId="721CD7A2" w14:textId="7ADAFDD5"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Окрему групу відмінностей становлять лексико-стилістичні особливості письмової японської мови. За спостереженнями Н. </w:t>
      </w:r>
      <w:proofErr w:type="spellStart"/>
      <w:r w:rsidRPr="00513187">
        <w:rPr>
          <w:rFonts w:ascii="Times New Roman" w:hAnsi="Times New Roman" w:cs="Times New Roman"/>
          <w:sz w:val="28"/>
          <w:szCs w:val="28"/>
          <w:lang w:val="uk-UA"/>
        </w:rPr>
        <w:t>Коями</w:t>
      </w:r>
      <w:proofErr w:type="spellEnd"/>
      <w:r w:rsidRPr="00513187">
        <w:rPr>
          <w:rFonts w:ascii="Times New Roman" w:hAnsi="Times New Roman" w:cs="Times New Roman"/>
          <w:sz w:val="28"/>
          <w:szCs w:val="28"/>
          <w:lang w:val="uk-UA"/>
        </w:rPr>
        <w:t xml:space="preserve">, академічний стиль японської мови суттєво відрізняється від повсякденної мови: як у граматичному, так і в лексичному плані. Йому властиві абстрактність, висока частотність складних </w:t>
      </w:r>
      <w:proofErr w:type="spellStart"/>
      <w:r w:rsidRPr="00513187">
        <w:rPr>
          <w:rFonts w:ascii="Times New Roman" w:hAnsi="Times New Roman" w:cs="Times New Roman"/>
          <w:sz w:val="28"/>
          <w:szCs w:val="28"/>
          <w:lang w:val="uk-UA"/>
        </w:rPr>
        <w:t>канджі</w:t>
      </w:r>
      <w:proofErr w:type="spellEnd"/>
      <w:r w:rsidRPr="00513187">
        <w:rPr>
          <w:rFonts w:ascii="Times New Roman" w:hAnsi="Times New Roman" w:cs="Times New Roman"/>
          <w:sz w:val="28"/>
          <w:szCs w:val="28"/>
          <w:lang w:val="uk-UA"/>
        </w:rPr>
        <w:t>-композицій, вживання коротких форм дієслів, а також специфічна система зв’язних елементів, що формують текстову цілісність [</w:t>
      </w:r>
      <w:r w:rsidR="005A1418">
        <w:rPr>
          <w:rFonts w:ascii="Times New Roman" w:hAnsi="Times New Roman" w:cs="Times New Roman"/>
          <w:sz w:val="28"/>
          <w:szCs w:val="28"/>
          <w:lang w:val="uk-UA"/>
        </w:rPr>
        <w:t>10</w:t>
      </w:r>
      <w:r w:rsidRPr="00513187">
        <w:rPr>
          <w:rFonts w:ascii="Times New Roman" w:hAnsi="Times New Roman" w:cs="Times New Roman"/>
          <w:sz w:val="28"/>
          <w:szCs w:val="28"/>
          <w:lang w:val="uk-UA"/>
        </w:rPr>
        <w:t>, с. 660]. Ці характеристики ускладнюють засвоєння академічного стилю навіть для тих, хто вільно володіє розмовною японською.</w:t>
      </w:r>
    </w:p>
    <w:p w14:paraId="57895504" w14:textId="5955B2B0"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У контексті порівняння варто також звернутися до академічного стилю української мови. У посібнику Ж. В. </w:t>
      </w:r>
      <w:proofErr w:type="spellStart"/>
      <w:r w:rsidRPr="00513187">
        <w:rPr>
          <w:rFonts w:ascii="Times New Roman" w:hAnsi="Times New Roman" w:cs="Times New Roman"/>
          <w:sz w:val="28"/>
          <w:szCs w:val="28"/>
          <w:lang w:val="uk-UA"/>
        </w:rPr>
        <w:t>Колоїз</w:t>
      </w:r>
      <w:proofErr w:type="spellEnd"/>
      <w:r w:rsidRPr="00513187">
        <w:rPr>
          <w:rFonts w:ascii="Times New Roman" w:hAnsi="Times New Roman" w:cs="Times New Roman"/>
          <w:sz w:val="28"/>
          <w:szCs w:val="28"/>
          <w:lang w:val="uk-UA"/>
        </w:rPr>
        <w:t xml:space="preserve"> [</w:t>
      </w:r>
      <w:r w:rsidR="005A1418">
        <w:rPr>
          <w:rFonts w:ascii="Times New Roman" w:hAnsi="Times New Roman" w:cs="Times New Roman"/>
          <w:sz w:val="28"/>
          <w:szCs w:val="28"/>
          <w:lang w:val="uk-UA"/>
        </w:rPr>
        <w:t>6</w:t>
      </w:r>
      <w:r w:rsidRPr="00513187">
        <w:rPr>
          <w:rFonts w:ascii="Times New Roman" w:hAnsi="Times New Roman" w:cs="Times New Roman"/>
          <w:sz w:val="28"/>
          <w:szCs w:val="28"/>
          <w:lang w:val="uk-UA"/>
        </w:rPr>
        <w:t xml:space="preserve">] академічний стиль розглядається через призму його основних ознак </w:t>
      </w:r>
      <w:r w:rsidR="00282CA0">
        <w:rPr>
          <w:rFonts w:ascii="Times New Roman" w:hAnsi="Times New Roman" w:cs="Times New Roman"/>
          <w:sz w:val="28"/>
          <w:szCs w:val="28"/>
          <w:lang w:val="uk-UA"/>
        </w:rPr>
        <w:t>-</w:t>
      </w:r>
      <w:r w:rsidRPr="00513187">
        <w:rPr>
          <w:rFonts w:ascii="Times New Roman" w:hAnsi="Times New Roman" w:cs="Times New Roman"/>
          <w:sz w:val="28"/>
          <w:szCs w:val="28"/>
          <w:lang w:val="uk-UA"/>
        </w:rPr>
        <w:t xml:space="preserve"> логічності, структурованості, аргументованості та чіткої організації викладу. Тексти, написані в цьому стилі, зазвичай містять чітке формулювання тези та дотримуються індуктивного або дедуктивного способу викладу думки, що забезпечує зрозумілість і послідовність тексту. </w:t>
      </w:r>
    </w:p>
    <w:p w14:paraId="78AFC6C2" w14:textId="7B2B98E7" w:rsidR="00513187" w:rsidRPr="00513187" w:rsidRDefault="00513187" w:rsidP="00BF4A15">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Таким чином, академічний стиль японської мови вирізняється більш непрямим способом викладу та культурною орієнтацією на поступове підведення читача до висновків. Такі особливості зумовлюють специфічний підхід до структурування думки та вимагають адаптації під час вивчення академічного письма японською мовою іноземними студентами.</w:t>
      </w:r>
    </w:p>
    <w:p w14:paraId="78AAEC32" w14:textId="628CAB59" w:rsidR="00513187" w:rsidRPr="00513187" w:rsidRDefault="00513187" w:rsidP="00BF4A15">
      <w:pPr>
        <w:pStyle w:val="2"/>
        <w:rPr>
          <w:lang w:val="uk-UA"/>
        </w:rPr>
      </w:pPr>
      <w:bookmarkStart w:id="6" w:name="_Toc198220067"/>
      <w:r w:rsidRPr="00513187">
        <w:rPr>
          <w:lang w:val="uk-UA"/>
        </w:rPr>
        <w:lastRenderedPageBreak/>
        <w:t>1.3. Основні труднощі у засвоєнні академічного письма студентами-іноземцями</w:t>
      </w:r>
      <w:bookmarkEnd w:id="6"/>
    </w:p>
    <w:p w14:paraId="5034417C" w14:textId="77777777"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Формування навичок академічного письма японською мовою у студентів-іноземців супроводжується низкою труднощів, що охоплюють </w:t>
      </w:r>
      <w:proofErr w:type="spellStart"/>
      <w:r w:rsidRPr="00513187">
        <w:rPr>
          <w:rFonts w:ascii="Times New Roman" w:hAnsi="Times New Roman" w:cs="Times New Roman"/>
          <w:sz w:val="28"/>
          <w:szCs w:val="28"/>
          <w:lang w:val="uk-UA"/>
        </w:rPr>
        <w:t>мовний</w:t>
      </w:r>
      <w:proofErr w:type="spellEnd"/>
      <w:r w:rsidRPr="00513187">
        <w:rPr>
          <w:rFonts w:ascii="Times New Roman" w:hAnsi="Times New Roman" w:cs="Times New Roman"/>
          <w:sz w:val="28"/>
          <w:szCs w:val="28"/>
          <w:lang w:val="uk-UA"/>
        </w:rPr>
        <w:t xml:space="preserve">, стилістичний, жанровий і когнітивний рівні. Навіть за високого рівня загальної </w:t>
      </w:r>
      <w:proofErr w:type="spellStart"/>
      <w:r w:rsidRPr="00513187">
        <w:rPr>
          <w:rFonts w:ascii="Times New Roman" w:hAnsi="Times New Roman" w:cs="Times New Roman"/>
          <w:sz w:val="28"/>
          <w:szCs w:val="28"/>
          <w:lang w:val="uk-UA"/>
        </w:rPr>
        <w:t>мовної</w:t>
      </w:r>
      <w:proofErr w:type="spellEnd"/>
      <w:r w:rsidRPr="00513187">
        <w:rPr>
          <w:rFonts w:ascii="Times New Roman" w:hAnsi="Times New Roman" w:cs="Times New Roman"/>
          <w:sz w:val="28"/>
          <w:szCs w:val="28"/>
          <w:lang w:val="uk-UA"/>
        </w:rPr>
        <w:t xml:space="preserve"> компетентності студенти нерідко демонструють недостатнє володіння нормами академічного дискурсу.</w:t>
      </w:r>
    </w:p>
    <w:p w14:paraId="7FC10DAE" w14:textId="38606E26"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Однією з найпоширеніших проблем, яку підкреслює Н. </w:t>
      </w:r>
      <w:proofErr w:type="spellStart"/>
      <w:r w:rsidRPr="00513187">
        <w:rPr>
          <w:rFonts w:ascii="Times New Roman" w:hAnsi="Times New Roman" w:cs="Times New Roman"/>
          <w:sz w:val="28"/>
          <w:szCs w:val="28"/>
          <w:lang w:val="uk-UA"/>
        </w:rPr>
        <w:t>Кояма</w:t>
      </w:r>
      <w:proofErr w:type="spellEnd"/>
      <w:r w:rsidRPr="00513187">
        <w:rPr>
          <w:rFonts w:ascii="Times New Roman" w:hAnsi="Times New Roman" w:cs="Times New Roman"/>
          <w:sz w:val="28"/>
          <w:szCs w:val="28"/>
          <w:lang w:val="uk-UA"/>
        </w:rPr>
        <w:t xml:space="preserve">, є повна відсутність у студентів-іноземців жанрової свідомості. За її спостереженнями, більшість з них ніколи не вивчали жанри письмової японської мови системно, а типові підручники, що використовуються на курсах, не включають пояснень про функції текстів у межах різних жанрів. Це призводить до стійких труднощів у читанні та письмі, зокрема до нездатності розпізнати вимоги до структури й стилістики залежно від мети тексту. Як зауважує дослідниця, навчальні матеріали подають </w:t>
      </w:r>
      <w:proofErr w:type="spellStart"/>
      <w:r w:rsidRPr="00513187">
        <w:rPr>
          <w:rFonts w:ascii="Times New Roman" w:hAnsi="Times New Roman" w:cs="Times New Roman"/>
          <w:sz w:val="28"/>
          <w:szCs w:val="28"/>
          <w:lang w:val="uk-UA"/>
        </w:rPr>
        <w:t>мовні</w:t>
      </w:r>
      <w:proofErr w:type="spellEnd"/>
      <w:r w:rsidRPr="00513187">
        <w:rPr>
          <w:rFonts w:ascii="Times New Roman" w:hAnsi="Times New Roman" w:cs="Times New Roman"/>
          <w:sz w:val="28"/>
          <w:szCs w:val="28"/>
          <w:lang w:val="uk-UA"/>
        </w:rPr>
        <w:t xml:space="preserve"> форми у відірваному від контексту вигляді, що пізніше створює бар’єри замість підтримки при переході до академічного письма [</w:t>
      </w:r>
      <w:r w:rsidR="0002601B">
        <w:rPr>
          <w:rFonts w:ascii="Times New Roman" w:hAnsi="Times New Roman" w:cs="Times New Roman"/>
          <w:sz w:val="28"/>
          <w:szCs w:val="28"/>
          <w:lang w:val="uk-UA"/>
        </w:rPr>
        <w:t>10</w:t>
      </w:r>
      <w:r w:rsidRPr="00513187">
        <w:rPr>
          <w:rFonts w:ascii="Times New Roman" w:hAnsi="Times New Roman" w:cs="Times New Roman"/>
          <w:sz w:val="28"/>
          <w:szCs w:val="28"/>
          <w:lang w:val="uk-UA"/>
        </w:rPr>
        <w:t>].</w:t>
      </w:r>
    </w:p>
    <w:p w14:paraId="2C36D209" w14:textId="4E7AC13C"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Особливою перешкодою для іноземних студентів є </w:t>
      </w:r>
      <w:r w:rsidR="008F7143">
        <w:rPr>
          <w:rFonts w:ascii="Times New Roman" w:hAnsi="Times New Roman" w:cs="Times New Roman"/>
          <w:sz w:val="28"/>
          <w:szCs w:val="28"/>
          <w:lang w:val="uk-UA"/>
        </w:rPr>
        <w:t>відмінність</w:t>
      </w:r>
      <w:r w:rsidRPr="00513187">
        <w:rPr>
          <w:rFonts w:ascii="Times New Roman" w:hAnsi="Times New Roman" w:cs="Times New Roman"/>
          <w:sz w:val="28"/>
          <w:szCs w:val="28"/>
          <w:lang w:val="uk-UA"/>
        </w:rPr>
        <w:t xml:space="preserve"> письмового й усного мовлення. Поширеною є хибна уява, закріплена в підручниках, про те, що довгі дієслівні форми </w:t>
      </w:r>
      <w:r w:rsidRPr="00CB4567">
        <w:rPr>
          <w:rFonts w:ascii="MS Mincho" w:eastAsia="MS Mincho" w:hAnsi="MS Mincho" w:cs="Times New Roman"/>
          <w:sz w:val="28"/>
          <w:szCs w:val="28"/>
          <w:lang w:val="uk-UA"/>
        </w:rPr>
        <w:t>“~ます / ~です</w:t>
      </w:r>
      <w:r w:rsidRPr="00513187">
        <w:rPr>
          <w:rFonts w:ascii="Times New Roman" w:hAnsi="Times New Roman" w:cs="Times New Roman"/>
          <w:sz w:val="28"/>
          <w:szCs w:val="28"/>
          <w:lang w:val="uk-UA"/>
        </w:rPr>
        <w:t xml:space="preserve">” </w:t>
      </w:r>
      <w:r w:rsidR="00282CA0">
        <w:rPr>
          <w:rFonts w:ascii="Times New Roman" w:hAnsi="Times New Roman" w:cs="Times New Roman"/>
          <w:sz w:val="28"/>
          <w:szCs w:val="28"/>
          <w:lang w:val="uk-UA"/>
        </w:rPr>
        <w:t>-</w:t>
      </w:r>
      <w:r w:rsidRPr="00513187">
        <w:rPr>
          <w:rFonts w:ascii="Times New Roman" w:hAnsi="Times New Roman" w:cs="Times New Roman"/>
          <w:sz w:val="28"/>
          <w:szCs w:val="28"/>
          <w:lang w:val="uk-UA"/>
        </w:rPr>
        <w:t xml:space="preserve"> це універсальні ввічливі форми, які доречно використовувати в будь-якому письмі. Це призводить до того, що студенти уникають коротких форм (“</w:t>
      </w:r>
      <w:r w:rsidRPr="00CB4567">
        <w:rPr>
          <w:rFonts w:ascii="MS Mincho" w:eastAsia="MS Mincho" w:hAnsi="MS Mincho" w:cs="Times New Roman"/>
          <w:sz w:val="28"/>
          <w:szCs w:val="28"/>
          <w:lang w:val="uk-UA"/>
        </w:rPr>
        <w:t>~だ</w:t>
      </w:r>
      <w:r w:rsidRPr="00513187">
        <w:rPr>
          <w:rFonts w:ascii="Times New Roman" w:hAnsi="Times New Roman" w:cs="Times New Roman"/>
          <w:sz w:val="28"/>
          <w:szCs w:val="28"/>
          <w:lang w:val="uk-UA"/>
        </w:rPr>
        <w:t>”, словникові форми), вважаючи їх недостатньо ввічливими, навіть коли йдеться про академічне письмо, де саме такі конструкції є нормативними [</w:t>
      </w:r>
      <w:r w:rsidR="0002601B">
        <w:rPr>
          <w:rFonts w:ascii="Times New Roman" w:hAnsi="Times New Roman" w:cs="Times New Roman"/>
          <w:sz w:val="28"/>
          <w:szCs w:val="28"/>
          <w:lang w:val="uk-UA"/>
        </w:rPr>
        <w:t>10</w:t>
      </w:r>
      <w:r w:rsidRPr="00513187">
        <w:rPr>
          <w:rFonts w:ascii="Times New Roman" w:hAnsi="Times New Roman" w:cs="Times New Roman"/>
          <w:sz w:val="28"/>
          <w:szCs w:val="28"/>
          <w:lang w:val="uk-UA"/>
        </w:rPr>
        <w:t xml:space="preserve">, с. 658, 662]. </w:t>
      </w:r>
      <w:r w:rsidR="008F7143" w:rsidRPr="008F7143">
        <w:rPr>
          <w:rFonts w:ascii="Times New Roman" w:hAnsi="Times New Roman" w:cs="Times New Roman"/>
          <w:sz w:val="28"/>
          <w:szCs w:val="28"/>
          <w:lang w:val="uk-UA"/>
        </w:rPr>
        <w:t xml:space="preserve">Нечітке розмежування елементів усного та письмового мовлення, за спостереженням А. </w:t>
      </w:r>
      <w:proofErr w:type="spellStart"/>
      <w:r w:rsidR="008F7143" w:rsidRPr="008F7143">
        <w:rPr>
          <w:rFonts w:ascii="Times New Roman" w:hAnsi="Times New Roman" w:cs="Times New Roman"/>
          <w:sz w:val="28"/>
          <w:szCs w:val="28"/>
          <w:lang w:val="uk-UA"/>
        </w:rPr>
        <w:t>Мурати</w:t>
      </w:r>
      <w:proofErr w:type="spellEnd"/>
      <w:r w:rsidR="008F7143" w:rsidRPr="008F7143">
        <w:rPr>
          <w:rFonts w:ascii="Times New Roman" w:hAnsi="Times New Roman" w:cs="Times New Roman"/>
          <w:sz w:val="28"/>
          <w:szCs w:val="28"/>
          <w:lang w:val="uk-UA"/>
        </w:rPr>
        <w:t xml:space="preserve"> та Ю. </w:t>
      </w:r>
      <w:proofErr w:type="spellStart"/>
      <w:r w:rsidR="008F7143" w:rsidRPr="008F7143">
        <w:rPr>
          <w:rFonts w:ascii="Times New Roman" w:hAnsi="Times New Roman" w:cs="Times New Roman"/>
          <w:sz w:val="28"/>
          <w:szCs w:val="28"/>
          <w:lang w:val="uk-UA"/>
        </w:rPr>
        <w:t>Ікеди</w:t>
      </w:r>
      <w:proofErr w:type="spellEnd"/>
      <w:r w:rsidR="008F7143" w:rsidRPr="008F7143">
        <w:rPr>
          <w:rFonts w:ascii="Times New Roman" w:hAnsi="Times New Roman" w:cs="Times New Roman"/>
          <w:sz w:val="28"/>
          <w:szCs w:val="28"/>
          <w:lang w:val="uk-UA"/>
        </w:rPr>
        <w:t xml:space="preserve">, є </w:t>
      </w:r>
      <w:r w:rsidR="008F7143">
        <w:rPr>
          <w:rFonts w:ascii="Times New Roman" w:hAnsi="Times New Roman" w:cs="Times New Roman"/>
          <w:sz w:val="28"/>
          <w:szCs w:val="28"/>
          <w:lang w:val="uk-UA"/>
        </w:rPr>
        <w:t xml:space="preserve">також </w:t>
      </w:r>
      <w:r w:rsidR="008F7143" w:rsidRPr="008F7143">
        <w:rPr>
          <w:rFonts w:ascii="Times New Roman" w:hAnsi="Times New Roman" w:cs="Times New Roman"/>
          <w:sz w:val="28"/>
          <w:szCs w:val="28"/>
          <w:lang w:val="uk-UA"/>
        </w:rPr>
        <w:t xml:space="preserve">типовим для студентів із високим рівнем розмовної японської. У процесі написання вони часто використовують стилістично невідповідні </w:t>
      </w:r>
      <w:proofErr w:type="spellStart"/>
      <w:r w:rsidR="008F7143" w:rsidRPr="008F7143">
        <w:rPr>
          <w:rFonts w:ascii="Times New Roman" w:hAnsi="Times New Roman" w:cs="Times New Roman"/>
          <w:sz w:val="28"/>
          <w:szCs w:val="28"/>
          <w:lang w:val="uk-UA"/>
        </w:rPr>
        <w:t>мовні</w:t>
      </w:r>
      <w:proofErr w:type="spellEnd"/>
      <w:r w:rsidR="008F7143" w:rsidRPr="008F7143">
        <w:rPr>
          <w:rFonts w:ascii="Times New Roman" w:hAnsi="Times New Roman" w:cs="Times New Roman"/>
          <w:sz w:val="28"/>
          <w:szCs w:val="28"/>
          <w:lang w:val="uk-UA"/>
        </w:rPr>
        <w:t xml:space="preserve"> одиниці </w:t>
      </w:r>
      <w:r w:rsidR="00282CA0">
        <w:rPr>
          <w:rFonts w:ascii="Times New Roman" w:hAnsi="Times New Roman" w:cs="Times New Roman"/>
          <w:sz w:val="28"/>
          <w:szCs w:val="28"/>
          <w:lang w:val="uk-UA"/>
        </w:rPr>
        <w:t>-</w:t>
      </w:r>
      <w:r w:rsidR="008F7143" w:rsidRPr="008F7143">
        <w:rPr>
          <w:rFonts w:ascii="Times New Roman" w:hAnsi="Times New Roman" w:cs="Times New Roman"/>
          <w:sz w:val="28"/>
          <w:szCs w:val="28"/>
          <w:lang w:val="uk-UA"/>
        </w:rPr>
        <w:t xml:space="preserve"> кінцеві частки (</w:t>
      </w:r>
      <w:r w:rsidR="008F7143" w:rsidRPr="00CB4567">
        <w:rPr>
          <w:rFonts w:ascii="MS Mincho" w:eastAsia="MS Mincho" w:hAnsi="MS Mincho" w:cs="Times New Roman"/>
          <w:sz w:val="28"/>
          <w:szCs w:val="28"/>
          <w:lang w:val="uk-UA"/>
        </w:rPr>
        <w:t>ね、よ、さ</w:t>
      </w:r>
      <w:r w:rsidR="008F7143" w:rsidRPr="008F7143">
        <w:rPr>
          <w:rFonts w:ascii="Times New Roman" w:hAnsi="Times New Roman" w:cs="Times New Roman"/>
          <w:sz w:val="28"/>
          <w:szCs w:val="28"/>
          <w:lang w:val="uk-UA"/>
        </w:rPr>
        <w:t xml:space="preserve">), скорочені дієслівні форми </w:t>
      </w:r>
      <w:r w:rsidR="008F7143" w:rsidRPr="00CB4567">
        <w:rPr>
          <w:rFonts w:ascii="MS Mincho" w:eastAsia="MS Mincho" w:hAnsi="MS Mincho" w:cs="Times New Roman"/>
          <w:sz w:val="28"/>
          <w:szCs w:val="28"/>
          <w:lang w:val="uk-UA"/>
        </w:rPr>
        <w:t>(~てる、~じゃ</w:t>
      </w:r>
      <w:r w:rsidR="008F7143" w:rsidRPr="008F7143">
        <w:rPr>
          <w:rFonts w:ascii="Times New Roman" w:hAnsi="Times New Roman" w:cs="Times New Roman"/>
          <w:sz w:val="28"/>
          <w:szCs w:val="28"/>
          <w:lang w:val="uk-UA"/>
        </w:rPr>
        <w:t xml:space="preserve">), характерні для неформального </w:t>
      </w:r>
      <w:r w:rsidR="008F7143" w:rsidRPr="008F7143">
        <w:rPr>
          <w:rFonts w:ascii="Times New Roman" w:hAnsi="Times New Roman" w:cs="Times New Roman"/>
          <w:sz w:val="28"/>
          <w:szCs w:val="28"/>
          <w:lang w:val="uk-UA"/>
        </w:rPr>
        <w:lastRenderedPageBreak/>
        <w:t>спілкування. Така некоректна стилістична реалізація порушує норми академічного письма, що вимагає формального</w:t>
      </w:r>
      <w:r w:rsidR="008F7143">
        <w:rPr>
          <w:rFonts w:ascii="Times New Roman" w:hAnsi="Times New Roman" w:cs="Times New Roman"/>
          <w:sz w:val="28"/>
          <w:szCs w:val="28"/>
          <w:lang w:val="uk-UA"/>
        </w:rPr>
        <w:t xml:space="preserve"> і</w:t>
      </w:r>
      <w:r w:rsidR="008F7143" w:rsidRPr="008F7143">
        <w:rPr>
          <w:rFonts w:ascii="Times New Roman" w:hAnsi="Times New Roman" w:cs="Times New Roman"/>
          <w:sz w:val="28"/>
          <w:szCs w:val="28"/>
          <w:lang w:val="uk-UA"/>
        </w:rPr>
        <w:t xml:space="preserve"> нейтрального</w:t>
      </w:r>
      <w:r w:rsidR="008F7143">
        <w:rPr>
          <w:rFonts w:ascii="Times New Roman" w:hAnsi="Times New Roman" w:cs="Times New Roman"/>
          <w:sz w:val="28"/>
          <w:szCs w:val="28"/>
          <w:lang w:val="uk-UA"/>
        </w:rPr>
        <w:t xml:space="preserve"> </w:t>
      </w:r>
      <w:r w:rsidR="008F7143" w:rsidRPr="008F7143">
        <w:rPr>
          <w:rFonts w:ascii="Times New Roman" w:hAnsi="Times New Roman" w:cs="Times New Roman"/>
          <w:sz w:val="28"/>
          <w:szCs w:val="28"/>
          <w:lang w:val="uk-UA"/>
        </w:rPr>
        <w:t>викладу</w:t>
      </w:r>
      <w:r w:rsidR="008F7143">
        <w:rPr>
          <w:rFonts w:ascii="Times New Roman" w:hAnsi="Times New Roman" w:cs="Times New Roman"/>
          <w:sz w:val="28"/>
          <w:szCs w:val="28"/>
          <w:lang w:val="uk-UA"/>
        </w:rPr>
        <w:t xml:space="preserve"> </w:t>
      </w:r>
      <w:r w:rsidR="008F7143" w:rsidRPr="00513187">
        <w:rPr>
          <w:rFonts w:ascii="Times New Roman" w:hAnsi="Times New Roman" w:cs="Times New Roman"/>
          <w:sz w:val="28"/>
          <w:szCs w:val="28"/>
          <w:lang w:val="uk-UA"/>
        </w:rPr>
        <w:t>[</w:t>
      </w:r>
      <w:r w:rsidR="008F7143">
        <w:rPr>
          <w:rFonts w:ascii="Times New Roman" w:hAnsi="Times New Roman" w:cs="Times New Roman"/>
          <w:sz w:val="28"/>
          <w:szCs w:val="28"/>
          <w:lang w:val="uk-UA"/>
        </w:rPr>
        <w:t>18, с. 8</w:t>
      </w:r>
      <w:r w:rsidR="008F7143" w:rsidRPr="00513187">
        <w:rPr>
          <w:rFonts w:ascii="Times New Roman" w:hAnsi="Times New Roman" w:cs="Times New Roman"/>
          <w:sz w:val="28"/>
          <w:szCs w:val="28"/>
          <w:lang w:val="uk-UA"/>
        </w:rPr>
        <w:t>]</w:t>
      </w:r>
      <w:r w:rsidR="008F7143" w:rsidRPr="008F7143">
        <w:rPr>
          <w:rFonts w:ascii="Times New Roman" w:hAnsi="Times New Roman" w:cs="Times New Roman"/>
          <w:sz w:val="28"/>
          <w:szCs w:val="28"/>
          <w:lang w:val="uk-UA"/>
        </w:rPr>
        <w:t>.</w:t>
      </w:r>
      <w:r w:rsidR="008F7143">
        <w:rPr>
          <w:rFonts w:ascii="Times New Roman" w:hAnsi="Times New Roman" w:cs="Times New Roman"/>
          <w:sz w:val="28"/>
          <w:szCs w:val="28"/>
          <w:lang w:val="uk-UA"/>
        </w:rPr>
        <w:t xml:space="preserve"> </w:t>
      </w:r>
    </w:p>
    <w:p w14:paraId="4E2466A1" w14:textId="0CBAF1C8"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Наступним бар’єром у процесі навчання є нестача досвіду критичного письма. За спостереженням Н. </w:t>
      </w:r>
      <w:proofErr w:type="spellStart"/>
      <w:r w:rsidRPr="00513187">
        <w:rPr>
          <w:rFonts w:ascii="Times New Roman" w:hAnsi="Times New Roman" w:cs="Times New Roman"/>
          <w:sz w:val="28"/>
          <w:szCs w:val="28"/>
          <w:lang w:val="uk-UA"/>
        </w:rPr>
        <w:t>Коями</w:t>
      </w:r>
      <w:proofErr w:type="spellEnd"/>
      <w:r w:rsidRPr="00513187">
        <w:rPr>
          <w:rFonts w:ascii="Times New Roman" w:hAnsi="Times New Roman" w:cs="Times New Roman"/>
          <w:sz w:val="28"/>
          <w:szCs w:val="28"/>
          <w:lang w:val="uk-UA"/>
        </w:rPr>
        <w:t xml:space="preserve"> [</w:t>
      </w:r>
      <w:r w:rsidR="0002601B">
        <w:rPr>
          <w:rFonts w:ascii="Times New Roman" w:hAnsi="Times New Roman" w:cs="Times New Roman"/>
          <w:sz w:val="28"/>
          <w:szCs w:val="28"/>
          <w:lang w:val="uk-UA"/>
        </w:rPr>
        <w:t>10</w:t>
      </w:r>
      <w:r w:rsidRPr="00513187">
        <w:rPr>
          <w:rFonts w:ascii="Times New Roman" w:hAnsi="Times New Roman" w:cs="Times New Roman"/>
          <w:sz w:val="28"/>
          <w:szCs w:val="28"/>
          <w:lang w:val="uk-UA"/>
        </w:rPr>
        <w:t>], більшість завдань на початковому та середньому рівнях вивчення японської мови мають описовий характер і не стимулюють аналітичного мислення. Такий підхід, хоч і сприяє засвоєнню лексико-граматичних конструкцій, не формує необхідних навичок структурування аргументації та логічного викладу думки.</w:t>
      </w:r>
    </w:p>
    <w:p w14:paraId="658213A4" w14:textId="3A5EA915"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До цього додається й проблема плутанини між академічним та публіцистичним стилем. М. </w:t>
      </w:r>
      <w:proofErr w:type="spellStart"/>
      <w:r w:rsidRPr="00513187">
        <w:rPr>
          <w:rFonts w:ascii="Times New Roman" w:hAnsi="Times New Roman" w:cs="Times New Roman"/>
          <w:sz w:val="28"/>
          <w:szCs w:val="28"/>
          <w:lang w:val="uk-UA"/>
        </w:rPr>
        <w:t>Кідо</w:t>
      </w:r>
      <w:proofErr w:type="spellEnd"/>
      <w:r w:rsidRPr="00513187">
        <w:rPr>
          <w:rFonts w:ascii="Times New Roman" w:hAnsi="Times New Roman" w:cs="Times New Roman"/>
          <w:sz w:val="28"/>
          <w:szCs w:val="28"/>
          <w:lang w:val="uk-UA"/>
        </w:rPr>
        <w:t xml:space="preserve"> [</w:t>
      </w:r>
      <w:r w:rsidR="0002601B">
        <w:rPr>
          <w:rFonts w:ascii="Times New Roman" w:hAnsi="Times New Roman" w:cs="Times New Roman"/>
          <w:sz w:val="28"/>
          <w:szCs w:val="28"/>
          <w:lang w:val="uk-UA"/>
        </w:rPr>
        <w:t>13</w:t>
      </w:r>
      <w:r w:rsidRPr="00513187">
        <w:rPr>
          <w:rFonts w:ascii="Times New Roman" w:hAnsi="Times New Roman" w:cs="Times New Roman"/>
          <w:sz w:val="28"/>
          <w:szCs w:val="28"/>
          <w:lang w:val="uk-UA"/>
        </w:rPr>
        <w:t xml:space="preserve">] зазначає, що студенти часто надають перевагу </w:t>
      </w:r>
      <w:proofErr w:type="spellStart"/>
      <w:r w:rsidRPr="00513187">
        <w:rPr>
          <w:rFonts w:ascii="Times New Roman" w:hAnsi="Times New Roman" w:cs="Times New Roman"/>
          <w:sz w:val="28"/>
          <w:szCs w:val="28"/>
          <w:lang w:val="uk-UA"/>
        </w:rPr>
        <w:t>емоційно</w:t>
      </w:r>
      <w:proofErr w:type="spellEnd"/>
      <w:r w:rsidRPr="00513187">
        <w:rPr>
          <w:rFonts w:ascii="Times New Roman" w:hAnsi="Times New Roman" w:cs="Times New Roman"/>
          <w:sz w:val="28"/>
          <w:szCs w:val="28"/>
          <w:lang w:val="uk-UA"/>
        </w:rPr>
        <w:t xml:space="preserve"> забарвленим виразам або апеляціям до читача, характерним для газетних колонок або есе, що є недоречним у формальному стилі. Відсутність стилістичного контролю свідчить про нерозуміння ролі академічного письма як жанру з жорсткими вимогами до форми, логіки та об’єктивності.</w:t>
      </w:r>
    </w:p>
    <w:p w14:paraId="4A385CA9" w14:textId="6AAF8926"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Окремою й не менш суттєвою проблемою є неправильне цитування. Як показали результати аналізу студентських текстів у дослідженні Х. </w:t>
      </w:r>
      <w:proofErr w:type="spellStart"/>
      <w:r w:rsidRPr="00513187">
        <w:rPr>
          <w:rFonts w:ascii="Times New Roman" w:hAnsi="Times New Roman" w:cs="Times New Roman"/>
          <w:sz w:val="28"/>
          <w:szCs w:val="28"/>
          <w:lang w:val="uk-UA"/>
        </w:rPr>
        <w:t>Кондо</w:t>
      </w:r>
      <w:proofErr w:type="spellEnd"/>
      <w:r w:rsidRPr="00513187">
        <w:rPr>
          <w:rFonts w:ascii="Times New Roman" w:hAnsi="Times New Roman" w:cs="Times New Roman"/>
          <w:sz w:val="28"/>
          <w:szCs w:val="28"/>
          <w:lang w:val="uk-UA"/>
        </w:rPr>
        <w:t xml:space="preserve">, К. </w:t>
      </w:r>
      <w:proofErr w:type="spellStart"/>
      <w:r w:rsidRPr="00513187">
        <w:rPr>
          <w:rFonts w:ascii="Times New Roman" w:hAnsi="Times New Roman" w:cs="Times New Roman"/>
          <w:sz w:val="28"/>
          <w:szCs w:val="28"/>
          <w:lang w:val="uk-UA"/>
        </w:rPr>
        <w:t>Накамури</w:t>
      </w:r>
      <w:proofErr w:type="spellEnd"/>
      <w:r w:rsidRPr="00513187">
        <w:rPr>
          <w:rFonts w:ascii="Times New Roman" w:hAnsi="Times New Roman" w:cs="Times New Roman"/>
          <w:sz w:val="28"/>
          <w:szCs w:val="28"/>
          <w:lang w:val="uk-UA"/>
        </w:rPr>
        <w:t xml:space="preserve"> та Р. Мукай [</w:t>
      </w:r>
      <w:r w:rsidR="0002601B">
        <w:rPr>
          <w:rFonts w:ascii="Times New Roman" w:hAnsi="Times New Roman" w:cs="Times New Roman"/>
          <w:sz w:val="28"/>
          <w:szCs w:val="28"/>
          <w:lang w:val="uk-UA"/>
        </w:rPr>
        <w:t>14</w:t>
      </w:r>
      <w:r w:rsidRPr="00513187">
        <w:rPr>
          <w:rFonts w:ascii="Times New Roman" w:hAnsi="Times New Roman" w:cs="Times New Roman"/>
          <w:sz w:val="28"/>
          <w:szCs w:val="28"/>
          <w:lang w:val="uk-UA"/>
        </w:rPr>
        <w:t xml:space="preserve">], поширеними є такі помилки: цитування у нерелевантному контексті; покликання на третинні джерела; пряме цитування фрагментів, що не мають концептуального значення; відсутність адаптації цитати до контексту; змішування авторського голосу з голосом джерела; надмірний обсяг цитованого тексту. Найпоширенішою є відсутність інтерпретації цитати, що унеможливлює розуміння її функції в аргументації. Як зазначають автори, такі помилки обумовлені не лише технічними аспектами, а й браком розуміння ролі цитування в академічному письмі. </w:t>
      </w:r>
    </w:p>
    <w:p w14:paraId="6F479051" w14:textId="49AEBB4C"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Таким чином, труднощі засвоєння академічного письма іноземними студентами є комплексними та охоплюють як лінгвістичні, так і когнітивні аспекти. Їх подолання потребує системного викладання письма як процесу </w:t>
      </w:r>
      <w:r w:rsidR="00282CA0">
        <w:rPr>
          <w:rFonts w:ascii="Times New Roman" w:hAnsi="Times New Roman" w:cs="Times New Roman"/>
          <w:sz w:val="28"/>
          <w:szCs w:val="28"/>
          <w:lang w:val="uk-UA"/>
        </w:rPr>
        <w:t xml:space="preserve">- </w:t>
      </w:r>
      <w:r w:rsidRPr="00513187">
        <w:rPr>
          <w:rFonts w:ascii="Times New Roman" w:hAnsi="Times New Roman" w:cs="Times New Roman"/>
          <w:sz w:val="28"/>
          <w:szCs w:val="28"/>
          <w:lang w:val="uk-UA"/>
        </w:rPr>
        <w:t xml:space="preserve">з поетапним </w:t>
      </w:r>
      <w:r w:rsidRPr="00513187">
        <w:rPr>
          <w:rFonts w:ascii="Times New Roman" w:hAnsi="Times New Roman" w:cs="Times New Roman"/>
          <w:sz w:val="28"/>
          <w:szCs w:val="28"/>
          <w:lang w:val="uk-UA"/>
        </w:rPr>
        <w:lastRenderedPageBreak/>
        <w:t>формуванням жанрового розуміння, структурної логіки, критичного мислення та навичок роботи з джерелами.</w:t>
      </w:r>
    </w:p>
    <w:p w14:paraId="277853DC" w14:textId="77777777" w:rsidR="00513187" w:rsidRPr="00513187" w:rsidRDefault="00513187" w:rsidP="00513187">
      <w:pPr>
        <w:spacing w:line="360" w:lineRule="auto"/>
        <w:ind w:firstLine="709"/>
        <w:jc w:val="both"/>
        <w:rPr>
          <w:rFonts w:ascii="Times New Roman" w:hAnsi="Times New Roman" w:cs="Times New Roman"/>
          <w:sz w:val="28"/>
          <w:szCs w:val="28"/>
          <w:lang w:val="uk-UA"/>
        </w:rPr>
      </w:pPr>
    </w:p>
    <w:p w14:paraId="0647B184" w14:textId="58D62BA1" w:rsidR="00513187" w:rsidRPr="00513187" w:rsidRDefault="00513187" w:rsidP="00BF4A15">
      <w:pPr>
        <w:pStyle w:val="2"/>
        <w:rPr>
          <w:lang w:val="uk-UA"/>
        </w:rPr>
      </w:pPr>
      <w:bookmarkStart w:id="7" w:name="_Toc198220068"/>
      <w:r w:rsidRPr="00513187">
        <w:rPr>
          <w:lang w:val="uk-UA"/>
        </w:rPr>
        <w:t>1.4. Вимоги до академічних текстів у японських університетах</w:t>
      </w:r>
      <w:bookmarkEnd w:id="7"/>
    </w:p>
    <w:p w14:paraId="0771D9AB" w14:textId="77777777"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Академічні тексти в японських університетах повинні відповідати чітко визначеним вимогам щодо структури, логіки викладу, стилістичного оформлення та роботи з джерелами. Це пов’язано з тим, що академічне письмо розглядається як не просто форма перевірки знань, а важливий інструмент розвитку аналітичних і дослідницьких навичок студентів.</w:t>
      </w:r>
    </w:p>
    <w:p w14:paraId="35B817E4" w14:textId="3184ACF4"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Згідно з посібником “</w:t>
      </w:r>
      <w:r w:rsidRPr="00CB4567">
        <w:rPr>
          <w:rFonts w:ascii="MS Mincho" w:eastAsia="MS Mincho" w:hAnsi="MS Mincho" w:cs="Times New Roman"/>
          <w:sz w:val="28"/>
          <w:szCs w:val="28"/>
          <w:lang w:val="uk-UA"/>
        </w:rPr>
        <w:t>大学生のためのライティング基礎</w:t>
      </w:r>
      <w:r w:rsidRPr="00513187">
        <w:rPr>
          <w:rFonts w:ascii="Times New Roman" w:hAnsi="Times New Roman" w:cs="Times New Roman"/>
          <w:sz w:val="28"/>
          <w:szCs w:val="28"/>
          <w:lang w:val="uk-UA"/>
        </w:rPr>
        <w:t>” [1</w:t>
      </w:r>
      <w:r w:rsidR="0002601B">
        <w:rPr>
          <w:rFonts w:ascii="Times New Roman" w:hAnsi="Times New Roman" w:cs="Times New Roman"/>
          <w:sz w:val="28"/>
          <w:szCs w:val="28"/>
          <w:lang w:val="uk-UA"/>
        </w:rPr>
        <w:t>2</w:t>
      </w:r>
      <w:r w:rsidRPr="00513187">
        <w:rPr>
          <w:rFonts w:ascii="Times New Roman" w:hAnsi="Times New Roman" w:cs="Times New Roman"/>
          <w:sz w:val="28"/>
          <w:szCs w:val="28"/>
          <w:lang w:val="uk-UA"/>
        </w:rPr>
        <w:t>], академічні письмові роботи поділяються на три основні жанри, кожен з яких має чітко визначені критерії. Звіт (</w:t>
      </w:r>
      <w:proofErr w:type="spellStart"/>
      <w:r w:rsidRPr="00513187">
        <w:rPr>
          <w:rFonts w:ascii="Times New Roman" w:hAnsi="Times New Roman" w:cs="Times New Roman"/>
          <w:sz w:val="28"/>
          <w:szCs w:val="28"/>
          <w:lang w:val="uk-UA"/>
        </w:rPr>
        <w:t>яп</w:t>
      </w:r>
      <w:proofErr w:type="spellEnd"/>
      <w:r w:rsidRPr="00513187">
        <w:rPr>
          <w:rFonts w:ascii="Times New Roman" w:hAnsi="Times New Roman" w:cs="Times New Roman"/>
          <w:sz w:val="28"/>
          <w:szCs w:val="28"/>
          <w:lang w:val="uk-UA"/>
        </w:rPr>
        <w:t xml:space="preserve">. </w:t>
      </w:r>
      <w:r w:rsidRPr="00CB4567">
        <w:rPr>
          <w:rFonts w:ascii="MS Mincho" w:eastAsia="MS Mincho" w:hAnsi="MS Mincho" w:cs="Times New Roman"/>
          <w:sz w:val="28"/>
          <w:szCs w:val="28"/>
          <w:lang w:val="uk-UA"/>
        </w:rPr>
        <w:t>レポート</w:t>
      </w:r>
      <w:r w:rsidRPr="00513187">
        <w:rPr>
          <w:rFonts w:ascii="Times New Roman" w:hAnsi="Times New Roman" w:cs="Times New Roman"/>
          <w:sz w:val="28"/>
          <w:szCs w:val="28"/>
          <w:lang w:val="uk-UA"/>
        </w:rPr>
        <w:t xml:space="preserve">, </w:t>
      </w:r>
      <w:proofErr w:type="spellStart"/>
      <w:r w:rsidRPr="00513187">
        <w:rPr>
          <w:rFonts w:ascii="Times New Roman" w:hAnsi="Times New Roman" w:cs="Times New Roman"/>
          <w:sz w:val="28"/>
          <w:szCs w:val="28"/>
          <w:lang w:val="uk-UA"/>
        </w:rPr>
        <w:t>repōto</w:t>
      </w:r>
      <w:proofErr w:type="spellEnd"/>
      <w:r w:rsidRPr="00513187">
        <w:rPr>
          <w:rFonts w:ascii="Times New Roman" w:hAnsi="Times New Roman" w:cs="Times New Roman"/>
          <w:sz w:val="28"/>
          <w:szCs w:val="28"/>
          <w:lang w:val="uk-UA"/>
        </w:rPr>
        <w:t>) є формою письма, що передбачає чітке й послідовне представлення інформації, зібраної за заданою темою. Натомість наукова стаття (</w:t>
      </w:r>
      <w:proofErr w:type="spellStart"/>
      <w:r w:rsidRPr="00513187">
        <w:rPr>
          <w:rFonts w:ascii="Times New Roman" w:hAnsi="Times New Roman" w:cs="Times New Roman"/>
          <w:sz w:val="28"/>
          <w:szCs w:val="28"/>
          <w:lang w:val="uk-UA"/>
        </w:rPr>
        <w:t>яп</w:t>
      </w:r>
      <w:proofErr w:type="spellEnd"/>
      <w:r w:rsidRPr="00513187">
        <w:rPr>
          <w:rFonts w:ascii="Times New Roman" w:hAnsi="Times New Roman" w:cs="Times New Roman"/>
          <w:sz w:val="28"/>
          <w:szCs w:val="28"/>
          <w:lang w:val="uk-UA"/>
        </w:rPr>
        <w:t xml:space="preserve">. </w:t>
      </w:r>
      <w:r w:rsidRPr="00CB4567">
        <w:rPr>
          <w:rFonts w:ascii="MS Mincho" w:eastAsia="MS Mincho" w:hAnsi="MS Mincho" w:cs="Times New Roman"/>
          <w:sz w:val="28"/>
          <w:szCs w:val="28"/>
          <w:lang w:val="uk-UA"/>
        </w:rPr>
        <w:t>論文</w:t>
      </w:r>
      <w:r w:rsidRPr="00513187">
        <w:rPr>
          <w:rFonts w:ascii="Times New Roman" w:hAnsi="Times New Roman" w:cs="Times New Roman"/>
          <w:sz w:val="28"/>
          <w:szCs w:val="28"/>
          <w:lang w:val="uk-UA"/>
        </w:rPr>
        <w:t xml:space="preserve">, </w:t>
      </w:r>
      <w:proofErr w:type="spellStart"/>
      <w:r w:rsidRPr="00513187">
        <w:rPr>
          <w:rFonts w:ascii="Times New Roman" w:hAnsi="Times New Roman" w:cs="Times New Roman"/>
          <w:sz w:val="28"/>
          <w:szCs w:val="28"/>
          <w:lang w:val="uk-UA"/>
        </w:rPr>
        <w:t>ronbun</w:t>
      </w:r>
      <w:proofErr w:type="spellEnd"/>
      <w:r w:rsidRPr="00513187">
        <w:rPr>
          <w:rFonts w:ascii="Times New Roman" w:hAnsi="Times New Roman" w:cs="Times New Roman"/>
          <w:sz w:val="28"/>
          <w:szCs w:val="28"/>
          <w:lang w:val="uk-UA"/>
        </w:rPr>
        <w:t>) вимагає не лише аналізу інформації, але й самостійного формулювання аргументованих висновків на основі дослідження певної проблеми. Обидва жанри суттєво відрізняються від есе (</w:t>
      </w:r>
      <w:proofErr w:type="spellStart"/>
      <w:r w:rsidRPr="00513187">
        <w:rPr>
          <w:rFonts w:ascii="Times New Roman" w:hAnsi="Times New Roman" w:cs="Times New Roman"/>
          <w:sz w:val="28"/>
          <w:szCs w:val="28"/>
          <w:lang w:val="uk-UA"/>
        </w:rPr>
        <w:t>яп</w:t>
      </w:r>
      <w:proofErr w:type="spellEnd"/>
      <w:r w:rsidRPr="00CB4567">
        <w:rPr>
          <w:rFonts w:ascii="MS Mincho" w:eastAsia="MS Mincho" w:hAnsi="MS Mincho" w:cs="Times New Roman"/>
          <w:sz w:val="28"/>
          <w:szCs w:val="28"/>
          <w:lang w:val="uk-UA"/>
        </w:rPr>
        <w:t>. 感想文</w:t>
      </w:r>
      <w:r w:rsidRPr="00513187">
        <w:rPr>
          <w:rFonts w:ascii="Times New Roman" w:hAnsi="Times New Roman" w:cs="Times New Roman"/>
          <w:sz w:val="28"/>
          <w:szCs w:val="28"/>
          <w:lang w:val="uk-UA"/>
        </w:rPr>
        <w:t xml:space="preserve">, </w:t>
      </w:r>
      <w:proofErr w:type="spellStart"/>
      <w:r w:rsidRPr="00513187">
        <w:rPr>
          <w:rFonts w:ascii="Times New Roman" w:hAnsi="Times New Roman" w:cs="Times New Roman"/>
          <w:sz w:val="28"/>
          <w:szCs w:val="28"/>
          <w:lang w:val="uk-UA"/>
        </w:rPr>
        <w:t>kansōbun</w:t>
      </w:r>
      <w:proofErr w:type="spellEnd"/>
      <w:r w:rsidRPr="00513187">
        <w:rPr>
          <w:rFonts w:ascii="Times New Roman" w:hAnsi="Times New Roman" w:cs="Times New Roman"/>
          <w:sz w:val="28"/>
          <w:szCs w:val="28"/>
          <w:lang w:val="uk-UA"/>
        </w:rPr>
        <w:t>), яке має переважно суб’єктивний характер, де центральною є особиста думка автора, а не аналіз зовнішніх даних.</w:t>
      </w:r>
    </w:p>
    <w:p w14:paraId="72794417" w14:textId="73FC176C"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У цьому ж посібнику подано типову структуру, якої студенти повинні дотримуватися при написанні академічних текстів. Вона включає три обов’язкові складові: (1) вступну частину, яка визначає мету та завдання роботи, (2) основну частину, що містить аналіз емпіричних даних, результати огляду попередніх досліджень і аргументацію, та (3) заключну частину, яка формулює чіткі та обґрунтовані висновки [1</w:t>
      </w:r>
      <w:r w:rsidR="00F77974">
        <w:rPr>
          <w:rFonts w:ascii="Times New Roman" w:hAnsi="Times New Roman" w:cs="Times New Roman"/>
          <w:sz w:val="28"/>
          <w:szCs w:val="28"/>
          <w:lang w:val="uk-UA"/>
        </w:rPr>
        <w:t>2</w:t>
      </w:r>
      <w:r w:rsidRPr="00513187">
        <w:rPr>
          <w:rFonts w:ascii="Times New Roman" w:hAnsi="Times New Roman" w:cs="Times New Roman"/>
          <w:sz w:val="28"/>
          <w:szCs w:val="28"/>
          <w:lang w:val="uk-UA"/>
        </w:rPr>
        <w:t>].</w:t>
      </w:r>
    </w:p>
    <w:p w14:paraId="051EB186" w14:textId="4A69CA00"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Особлива увага приділяється розмежуванню типів інформації, що включаються до тексту: фактів (емпіричних даних), інформації, взятої з інших </w:t>
      </w:r>
      <w:r w:rsidRPr="00513187">
        <w:rPr>
          <w:rFonts w:ascii="Times New Roman" w:hAnsi="Times New Roman" w:cs="Times New Roman"/>
          <w:sz w:val="28"/>
          <w:szCs w:val="28"/>
          <w:lang w:val="uk-UA"/>
        </w:rPr>
        <w:lastRenderedPageBreak/>
        <w:t xml:space="preserve">джерел (цитування), і власних аналітичних висновків автора. Факти подаються нейтрально та стисло; цитати повинні супроводжуватись зазначенням автора та джерела; власні висновки </w:t>
      </w:r>
      <w:r w:rsidR="00282CA0">
        <w:rPr>
          <w:rFonts w:ascii="Times New Roman" w:hAnsi="Times New Roman" w:cs="Times New Roman"/>
          <w:sz w:val="28"/>
          <w:szCs w:val="28"/>
          <w:lang w:val="uk-UA"/>
        </w:rPr>
        <w:t>-</w:t>
      </w:r>
      <w:r w:rsidRPr="00513187">
        <w:rPr>
          <w:rFonts w:ascii="Times New Roman" w:hAnsi="Times New Roman" w:cs="Times New Roman"/>
          <w:sz w:val="28"/>
          <w:szCs w:val="28"/>
          <w:lang w:val="uk-UA"/>
        </w:rPr>
        <w:t xml:space="preserve"> чітко аргументовані й </w:t>
      </w:r>
      <w:proofErr w:type="spellStart"/>
      <w:r w:rsidRPr="00513187">
        <w:rPr>
          <w:rFonts w:ascii="Times New Roman" w:hAnsi="Times New Roman" w:cs="Times New Roman"/>
          <w:sz w:val="28"/>
          <w:szCs w:val="28"/>
          <w:lang w:val="uk-UA"/>
        </w:rPr>
        <w:t>логічно</w:t>
      </w:r>
      <w:proofErr w:type="spellEnd"/>
      <w:r w:rsidRPr="00513187">
        <w:rPr>
          <w:rFonts w:ascii="Times New Roman" w:hAnsi="Times New Roman" w:cs="Times New Roman"/>
          <w:sz w:val="28"/>
          <w:szCs w:val="28"/>
          <w:lang w:val="uk-UA"/>
        </w:rPr>
        <w:t xml:space="preserve"> інтегровані у структуру тексту [1</w:t>
      </w:r>
      <w:r w:rsidR="00F77974">
        <w:rPr>
          <w:rFonts w:ascii="Times New Roman" w:hAnsi="Times New Roman" w:cs="Times New Roman"/>
          <w:sz w:val="28"/>
          <w:szCs w:val="28"/>
          <w:lang w:val="uk-UA"/>
        </w:rPr>
        <w:t>2</w:t>
      </w:r>
      <w:r w:rsidRPr="00513187">
        <w:rPr>
          <w:rFonts w:ascii="Times New Roman" w:hAnsi="Times New Roman" w:cs="Times New Roman"/>
          <w:sz w:val="28"/>
          <w:szCs w:val="28"/>
          <w:lang w:val="uk-UA"/>
        </w:rPr>
        <w:t>].</w:t>
      </w:r>
    </w:p>
    <w:p w14:paraId="058D2711" w14:textId="05CA8BCA"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 xml:space="preserve">Окрім чіткої структури, критичними вимогами є стиль і логіка викладу. У роботі Р. </w:t>
      </w:r>
      <w:proofErr w:type="spellStart"/>
      <w:r w:rsidRPr="00513187">
        <w:rPr>
          <w:rFonts w:ascii="Times New Roman" w:hAnsi="Times New Roman" w:cs="Times New Roman"/>
          <w:sz w:val="28"/>
          <w:szCs w:val="28"/>
          <w:lang w:val="uk-UA"/>
        </w:rPr>
        <w:t>Вакіти</w:t>
      </w:r>
      <w:proofErr w:type="spellEnd"/>
      <w:r w:rsidRPr="00513187">
        <w:rPr>
          <w:rFonts w:ascii="Times New Roman" w:hAnsi="Times New Roman" w:cs="Times New Roman"/>
          <w:sz w:val="28"/>
          <w:szCs w:val="28"/>
          <w:lang w:val="uk-UA"/>
        </w:rPr>
        <w:t xml:space="preserve"> [</w:t>
      </w:r>
      <w:r w:rsidR="00F77974">
        <w:rPr>
          <w:rFonts w:ascii="Times New Roman" w:hAnsi="Times New Roman" w:cs="Times New Roman"/>
          <w:sz w:val="28"/>
          <w:szCs w:val="28"/>
          <w:lang w:val="uk-UA"/>
        </w:rPr>
        <w:t>2</w:t>
      </w:r>
      <w:r w:rsidRPr="00513187">
        <w:rPr>
          <w:rFonts w:ascii="Times New Roman" w:hAnsi="Times New Roman" w:cs="Times New Roman"/>
          <w:sz w:val="28"/>
          <w:szCs w:val="28"/>
          <w:lang w:val="uk-UA"/>
        </w:rPr>
        <w:t>0] зазначено, що при оцінюванні академічних робіт увага приділяється не лише змісту, але й логічній структурованості тексту. Студенти повинні навчитися чітко формулювати свою позицію, надавати достатні аргументи та контраргументи, а також послідовно вести виклад від вступу до висновків. Це допомагає не лише в оцінюванні, а й у розвитку навичок критичного письма.</w:t>
      </w:r>
    </w:p>
    <w:p w14:paraId="152EBD8C" w14:textId="1D5BA158" w:rsidR="00513187" w:rsidRPr="00513187" w:rsidRDefault="00513187" w:rsidP="00513187">
      <w:pPr>
        <w:spacing w:line="360" w:lineRule="auto"/>
        <w:ind w:firstLine="709"/>
        <w:jc w:val="both"/>
        <w:rPr>
          <w:rFonts w:ascii="Times New Roman" w:hAnsi="Times New Roman" w:cs="Times New Roman"/>
          <w:sz w:val="28"/>
          <w:szCs w:val="28"/>
          <w:lang w:val="uk-UA"/>
        </w:rPr>
      </w:pPr>
      <w:r w:rsidRPr="00513187">
        <w:rPr>
          <w:rFonts w:ascii="Times New Roman" w:hAnsi="Times New Roman" w:cs="Times New Roman"/>
          <w:sz w:val="28"/>
          <w:szCs w:val="28"/>
          <w:lang w:val="uk-UA"/>
        </w:rPr>
        <w:t>Таким чином, академічні тексти в японських університетах мають відповідати не лише формальним вимогам щодо структури, стилю та цитування, але й забезпечувати демонстрацію високого рівня аналітичного мислення, логіки викладу та академічної доброчесності.</w:t>
      </w:r>
    </w:p>
    <w:p w14:paraId="48C15461" w14:textId="454416F9" w:rsidR="00381AA8" w:rsidRDefault="00FB7DF1" w:rsidP="00AD65B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до розділу 1</w:t>
      </w:r>
    </w:p>
    <w:p w14:paraId="7C52DFB2" w14:textId="1098960E" w:rsidR="007D4248" w:rsidRDefault="00381AA8" w:rsidP="00AD65B9">
      <w:pPr>
        <w:spacing w:line="360" w:lineRule="auto"/>
        <w:ind w:firstLine="709"/>
        <w:jc w:val="both"/>
        <w:rPr>
          <w:rFonts w:ascii="Times New Roman" w:hAnsi="Times New Roman" w:cs="Times New Roman"/>
          <w:sz w:val="28"/>
          <w:szCs w:val="28"/>
          <w:lang w:val="uk-UA"/>
        </w:rPr>
      </w:pPr>
      <w:r w:rsidRPr="00381AA8">
        <w:rPr>
          <w:rFonts w:ascii="Times New Roman" w:hAnsi="Times New Roman" w:cs="Times New Roman"/>
          <w:sz w:val="28"/>
          <w:szCs w:val="28"/>
          <w:lang w:val="uk-UA"/>
        </w:rPr>
        <w:t xml:space="preserve">У першому розділі досліджено теоретичні засади академічного письма японською мовою. Визначено, що академічне письмо є ключовим компонентом академічної грамотності, що включає володіння специфічними </w:t>
      </w:r>
      <w:proofErr w:type="spellStart"/>
      <w:r w:rsidRPr="00381AA8">
        <w:rPr>
          <w:rFonts w:ascii="Times New Roman" w:hAnsi="Times New Roman" w:cs="Times New Roman"/>
          <w:sz w:val="28"/>
          <w:szCs w:val="28"/>
          <w:lang w:val="uk-UA"/>
        </w:rPr>
        <w:t>мовними</w:t>
      </w:r>
      <w:proofErr w:type="spellEnd"/>
      <w:r w:rsidRPr="00381AA8">
        <w:rPr>
          <w:rFonts w:ascii="Times New Roman" w:hAnsi="Times New Roman" w:cs="Times New Roman"/>
          <w:sz w:val="28"/>
          <w:szCs w:val="28"/>
          <w:lang w:val="uk-UA"/>
        </w:rPr>
        <w:t xml:space="preserve"> засобами, критичним мисленням, жанровою обізнаністю та логічною структурою викладу. Виявлено, що академічний стиль японської мови відрізняється від західного академічного письма менш прямолінійною аргументацією та специфічною структурою тексту. Основними труднощами для студентів-іноземців є стилістичні помилки, відсутність жанрової свідомості, неправильне оформлення цитат та складнощі у побудові логічної аргументації. Окреслено вимоги до академічних текстів у японських університетах, що акцентують увагу на структурованості, критичності й академічній доброчесності.</w:t>
      </w:r>
    </w:p>
    <w:p w14:paraId="0AE22BA3" w14:textId="6A261186" w:rsidR="00BF4A15" w:rsidRDefault="00BF4A1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17B3F1C" w14:textId="77777777" w:rsidR="007D4248" w:rsidRDefault="007D4248">
      <w:pPr>
        <w:rPr>
          <w:rFonts w:ascii="Times New Roman" w:hAnsi="Times New Roman" w:cs="Times New Roman"/>
          <w:sz w:val="28"/>
          <w:szCs w:val="28"/>
          <w:lang w:val="uk-UA"/>
        </w:rPr>
      </w:pPr>
    </w:p>
    <w:p w14:paraId="67CCAD7F" w14:textId="4840E68B" w:rsidR="007D4248" w:rsidRPr="00BF4A15" w:rsidRDefault="007D4248" w:rsidP="00BF4A15">
      <w:pPr>
        <w:pStyle w:val="1"/>
      </w:pPr>
      <w:bookmarkStart w:id="8" w:name="_Toc198220069"/>
      <w:r w:rsidRPr="007D4248">
        <w:rPr>
          <w:lang w:val="uk-UA"/>
        </w:rPr>
        <w:t>РОЗДІЛ 2</w:t>
      </w:r>
      <w:r w:rsidR="00BF4A15" w:rsidRPr="00BF4A15">
        <w:t xml:space="preserve">. </w:t>
      </w:r>
      <w:r w:rsidRPr="007D4248">
        <w:rPr>
          <w:lang w:val="uk-UA"/>
        </w:rPr>
        <w:t>АНАЛІЗ МЕТОДИК НАВЧАННЯ АКАДЕМІЧНОГО ПИСЬМА ЯПОНСЬКОЮ МОВОЮ</w:t>
      </w:r>
      <w:bookmarkEnd w:id="8"/>
    </w:p>
    <w:p w14:paraId="473B43B8" w14:textId="77777777" w:rsidR="007D4248" w:rsidRPr="007D4248" w:rsidRDefault="007D4248" w:rsidP="007D4248">
      <w:pPr>
        <w:spacing w:line="360" w:lineRule="auto"/>
        <w:ind w:firstLine="709"/>
        <w:jc w:val="both"/>
        <w:rPr>
          <w:rFonts w:ascii="Times New Roman" w:hAnsi="Times New Roman" w:cs="Times New Roman"/>
          <w:b/>
          <w:bCs/>
          <w:sz w:val="28"/>
          <w:szCs w:val="28"/>
          <w:lang w:val="uk-UA"/>
        </w:rPr>
      </w:pPr>
    </w:p>
    <w:p w14:paraId="551A7DB1" w14:textId="3DECF9E3" w:rsidR="007D4248" w:rsidRPr="001334EC" w:rsidRDefault="007D4248" w:rsidP="00BF4A15">
      <w:pPr>
        <w:pStyle w:val="2"/>
        <w:rPr>
          <w:lang w:val="uk-UA"/>
        </w:rPr>
      </w:pPr>
      <w:bookmarkStart w:id="9" w:name="_Toc198220070"/>
      <w:r w:rsidRPr="001334EC">
        <w:rPr>
          <w:lang w:val="uk-UA"/>
        </w:rPr>
        <w:t>2.1. Огляд сучасних підходів у викладанні академічного письма в Японії</w:t>
      </w:r>
      <w:bookmarkEnd w:id="9"/>
    </w:p>
    <w:p w14:paraId="7454CF48" w14:textId="10E0039A"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З метою виявлення ефективних освітніх стратегій для формування навичок академічного письма японською мовою у студентів-іноземців, у даному розділі проаналізовано сучасні методики, що реалізуються в університетах Японії. Огляд спирається на узагальнені викладацькі рефлексії, представлені у дослідженні Т. </w:t>
      </w:r>
      <w:proofErr w:type="spellStart"/>
      <w:r w:rsidRPr="001334EC">
        <w:rPr>
          <w:rFonts w:ascii="Times New Roman" w:hAnsi="Times New Roman" w:cs="Times New Roman"/>
          <w:sz w:val="28"/>
          <w:szCs w:val="28"/>
          <w:lang w:val="uk-UA"/>
        </w:rPr>
        <w:t>Мураоки</w:t>
      </w:r>
      <w:proofErr w:type="spellEnd"/>
      <w:r w:rsidRPr="001334EC">
        <w:rPr>
          <w:rFonts w:ascii="Times New Roman" w:hAnsi="Times New Roman" w:cs="Times New Roman"/>
          <w:sz w:val="28"/>
          <w:szCs w:val="28"/>
          <w:lang w:val="uk-UA"/>
        </w:rPr>
        <w:t xml:space="preserve"> та К. </w:t>
      </w:r>
      <w:proofErr w:type="spellStart"/>
      <w:r w:rsidRPr="001334EC">
        <w:rPr>
          <w:rFonts w:ascii="Times New Roman" w:hAnsi="Times New Roman" w:cs="Times New Roman"/>
          <w:sz w:val="28"/>
          <w:szCs w:val="28"/>
          <w:lang w:val="uk-UA"/>
        </w:rPr>
        <w:t>Чінамі</w:t>
      </w:r>
      <w:proofErr w:type="spellEnd"/>
      <w:r w:rsidRPr="001334EC">
        <w:rPr>
          <w:rFonts w:ascii="Times New Roman" w:hAnsi="Times New Roman" w:cs="Times New Roman"/>
          <w:sz w:val="28"/>
          <w:szCs w:val="28"/>
          <w:lang w:val="uk-UA"/>
        </w:rPr>
        <w:t xml:space="preserve"> </w:t>
      </w:r>
      <w:r w:rsidR="00F77974" w:rsidRPr="001334EC">
        <w:rPr>
          <w:rFonts w:ascii="Times New Roman" w:hAnsi="Times New Roman" w:cs="Times New Roman"/>
          <w:sz w:val="28"/>
          <w:szCs w:val="28"/>
          <w:lang w:val="uk-UA"/>
        </w:rPr>
        <w:t>[17]</w:t>
      </w:r>
      <w:r w:rsidRPr="001334EC">
        <w:rPr>
          <w:rFonts w:ascii="Times New Roman" w:hAnsi="Times New Roman" w:cs="Times New Roman"/>
          <w:sz w:val="28"/>
          <w:szCs w:val="28"/>
          <w:lang w:val="uk-UA"/>
        </w:rPr>
        <w:t>, яке охоплює досвід японських та зарубіжних університетських викладачів, а також на практичну реалізацію дистанційної моделі навчання в межах програми «</w:t>
      </w:r>
      <w:bookmarkStart w:id="10" w:name="_Hlk197452684"/>
      <w:r w:rsidRPr="00CB4567">
        <w:rPr>
          <w:rFonts w:ascii="MS Mincho" w:eastAsia="MS Mincho" w:hAnsi="MS Mincho" w:cs="Times New Roman"/>
          <w:sz w:val="28"/>
          <w:szCs w:val="28"/>
          <w:lang w:val="uk-UA"/>
        </w:rPr>
        <w:t>ライティングラボ</w:t>
      </w:r>
      <w:bookmarkEnd w:id="10"/>
      <w:r w:rsidRPr="001334EC">
        <w:rPr>
          <w:rFonts w:ascii="Times New Roman" w:hAnsi="Times New Roman" w:cs="Times New Roman"/>
          <w:sz w:val="28"/>
          <w:szCs w:val="28"/>
          <w:lang w:val="uk-UA"/>
        </w:rPr>
        <w:t>» (</w:t>
      </w:r>
      <w:proofErr w:type="spellStart"/>
      <w:r w:rsidRPr="001334EC">
        <w:rPr>
          <w:rFonts w:ascii="Times New Roman" w:hAnsi="Times New Roman" w:cs="Times New Roman"/>
          <w:sz w:val="28"/>
          <w:szCs w:val="28"/>
          <w:lang w:val="uk-UA"/>
        </w:rPr>
        <w:t>raitingurabo</w:t>
      </w:r>
      <w:proofErr w:type="spellEnd"/>
      <w:r w:rsidRPr="001334EC">
        <w:rPr>
          <w:rFonts w:ascii="Times New Roman" w:hAnsi="Times New Roman" w:cs="Times New Roman"/>
          <w:sz w:val="28"/>
          <w:szCs w:val="28"/>
          <w:lang w:val="uk-UA"/>
        </w:rPr>
        <w:t xml:space="preserve">) – Лабораторії академічного письма, впроваджені в  Кобе університеті </w:t>
      </w:r>
      <w:r w:rsidR="00F77974" w:rsidRPr="001334EC">
        <w:rPr>
          <w:rFonts w:ascii="Times New Roman" w:hAnsi="Times New Roman" w:cs="Times New Roman"/>
          <w:sz w:val="28"/>
          <w:szCs w:val="28"/>
          <w:lang w:val="uk-UA"/>
        </w:rPr>
        <w:t>[15]</w:t>
      </w:r>
      <w:r w:rsidRPr="001334EC">
        <w:rPr>
          <w:rFonts w:ascii="Times New Roman" w:hAnsi="Times New Roman" w:cs="Times New Roman"/>
          <w:sz w:val="28"/>
          <w:szCs w:val="28"/>
          <w:lang w:val="uk-UA"/>
        </w:rPr>
        <w:t xml:space="preserve">. Обидва джерела демонструють сучасні тенденції розвитку академічного письма у вищій освіті Японії в контексті міжкультурної взаємодії та цифрової трансформації. Аналіз цих прикладів має на меті закласти підґрунтя для подальшого огляду </w:t>
      </w:r>
      <w:proofErr w:type="spellStart"/>
      <w:r w:rsidRPr="001334EC">
        <w:rPr>
          <w:rFonts w:ascii="Times New Roman" w:hAnsi="Times New Roman" w:cs="Times New Roman"/>
          <w:sz w:val="28"/>
          <w:szCs w:val="28"/>
          <w:lang w:val="uk-UA"/>
        </w:rPr>
        <w:t>методик</w:t>
      </w:r>
      <w:proofErr w:type="spellEnd"/>
      <w:r w:rsidRPr="001334EC">
        <w:rPr>
          <w:rFonts w:ascii="Times New Roman" w:hAnsi="Times New Roman" w:cs="Times New Roman"/>
          <w:sz w:val="28"/>
          <w:szCs w:val="28"/>
          <w:lang w:val="uk-UA"/>
        </w:rPr>
        <w:t xml:space="preserve"> (див. 2.2</w:t>
      </w:r>
      <w:r w:rsidR="00282CA0">
        <w:rPr>
          <w:rFonts w:ascii="Times New Roman" w:hAnsi="Times New Roman" w:cs="Times New Roman"/>
          <w:sz w:val="28"/>
          <w:szCs w:val="28"/>
          <w:lang w:val="uk-UA"/>
        </w:rPr>
        <w:t xml:space="preserve">. </w:t>
      </w:r>
      <w:r w:rsidRPr="001334EC">
        <w:rPr>
          <w:rFonts w:ascii="Times New Roman" w:hAnsi="Times New Roman" w:cs="Times New Roman"/>
          <w:sz w:val="28"/>
          <w:szCs w:val="28"/>
          <w:lang w:val="uk-UA"/>
        </w:rPr>
        <w:t>та 2.3</w:t>
      </w:r>
      <w:r w:rsidR="00282CA0">
        <w:rPr>
          <w:rFonts w:ascii="Times New Roman" w:hAnsi="Times New Roman" w:cs="Times New Roman"/>
          <w:sz w:val="28"/>
          <w:szCs w:val="28"/>
          <w:lang w:val="uk-UA"/>
        </w:rPr>
        <w:t>.</w:t>
      </w:r>
      <w:r w:rsidRPr="001334EC">
        <w:rPr>
          <w:rFonts w:ascii="Times New Roman" w:hAnsi="Times New Roman" w:cs="Times New Roman"/>
          <w:sz w:val="28"/>
          <w:szCs w:val="28"/>
          <w:lang w:val="uk-UA"/>
        </w:rPr>
        <w:t>) і виявлення перспектив їх адаптації в інших освітніх середовищах.</w:t>
      </w:r>
    </w:p>
    <w:p w14:paraId="74A0F124" w14:textId="5410A84B" w:rsidR="007D4248"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Починаючи з 1990-х років, у Японії сформувалася потужна методична база, що поєднує традиційні освітні принципи з інноваційними підходами, орієнтованими на потреби іноземних студентів. </w:t>
      </w:r>
      <w:r w:rsidR="00B846EE" w:rsidRPr="00B846EE">
        <w:rPr>
          <w:rFonts w:ascii="Times New Roman" w:hAnsi="Times New Roman" w:cs="Times New Roman"/>
          <w:sz w:val="28"/>
          <w:szCs w:val="28"/>
          <w:lang w:val="uk-UA"/>
        </w:rPr>
        <w:t>Ці підходи ґрунтуються на інтеграції когнітивного, жанрового та соціокультурного компонентів академічного письма, які реалізуються у межах різноманітних навчальних моделей.</w:t>
      </w:r>
    </w:p>
    <w:p w14:paraId="0E4898DF" w14:textId="603CD8E3" w:rsidR="00B846EE" w:rsidRPr="001334EC" w:rsidRDefault="00B846EE" w:rsidP="007D4248">
      <w:pPr>
        <w:spacing w:line="360" w:lineRule="auto"/>
        <w:ind w:firstLine="709"/>
        <w:jc w:val="both"/>
        <w:rPr>
          <w:rFonts w:ascii="Times New Roman" w:hAnsi="Times New Roman" w:cs="Times New Roman"/>
          <w:sz w:val="28"/>
          <w:szCs w:val="28"/>
          <w:lang w:val="uk-UA"/>
        </w:rPr>
      </w:pPr>
      <w:r w:rsidRPr="00B846EE">
        <w:rPr>
          <w:rFonts w:ascii="Times New Roman" w:hAnsi="Times New Roman" w:cs="Times New Roman"/>
          <w:sz w:val="28"/>
          <w:szCs w:val="28"/>
          <w:lang w:val="uk-UA"/>
        </w:rPr>
        <w:t xml:space="preserve">Як було зазначено в </w:t>
      </w:r>
      <w:r w:rsidR="00282CA0">
        <w:rPr>
          <w:rFonts w:ascii="Times New Roman" w:hAnsi="Times New Roman" w:cs="Times New Roman"/>
          <w:sz w:val="28"/>
          <w:szCs w:val="28"/>
          <w:lang w:val="uk-UA"/>
        </w:rPr>
        <w:t xml:space="preserve">підпункті </w:t>
      </w:r>
      <w:r w:rsidRPr="00B846EE">
        <w:rPr>
          <w:rFonts w:ascii="Times New Roman" w:hAnsi="Times New Roman" w:cs="Times New Roman"/>
          <w:sz w:val="28"/>
          <w:szCs w:val="28"/>
          <w:lang w:val="uk-UA"/>
        </w:rPr>
        <w:t xml:space="preserve">1.3, іноземні студенти, навіть за наявності високого рівня загальної </w:t>
      </w:r>
      <w:proofErr w:type="spellStart"/>
      <w:r w:rsidRPr="00B846EE">
        <w:rPr>
          <w:rFonts w:ascii="Times New Roman" w:hAnsi="Times New Roman" w:cs="Times New Roman"/>
          <w:sz w:val="28"/>
          <w:szCs w:val="28"/>
          <w:lang w:val="uk-UA"/>
        </w:rPr>
        <w:t>мовної</w:t>
      </w:r>
      <w:proofErr w:type="spellEnd"/>
      <w:r w:rsidRPr="00B846EE">
        <w:rPr>
          <w:rFonts w:ascii="Times New Roman" w:hAnsi="Times New Roman" w:cs="Times New Roman"/>
          <w:sz w:val="28"/>
          <w:szCs w:val="28"/>
          <w:lang w:val="uk-UA"/>
        </w:rPr>
        <w:t xml:space="preserve"> компетентності, часто стикаються з </w:t>
      </w:r>
      <w:r>
        <w:rPr>
          <w:rFonts w:ascii="Times New Roman" w:hAnsi="Times New Roman" w:cs="Times New Roman"/>
          <w:sz w:val="28"/>
          <w:szCs w:val="28"/>
          <w:lang w:val="uk-UA"/>
        </w:rPr>
        <w:t>труднощами</w:t>
      </w:r>
      <w:r w:rsidRPr="00B846EE">
        <w:rPr>
          <w:rFonts w:ascii="Times New Roman" w:hAnsi="Times New Roman" w:cs="Times New Roman"/>
          <w:sz w:val="28"/>
          <w:szCs w:val="28"/>
          <w:lang w:val="uk-UA"/>
        </w:rPr>
        <w:t xml:space="preserve"> у структурному плануванні тексту, стилістичною нечіткістю та нестачею досвіду аналітичного письма. У цьому контексті доцільно зазначити, що сучасні освітні практики, розглянуті нижче, зокрема поетапне редагування, завдання з орієнтацією на логіку академічного тексту та </w:t>
      </w:r>
      <w:proofErr w:type="spellStart"/>
      <w:r w:rsidRPr="00B846EE">
        <w:rPr>
          <w:rFonts w:ascii="Times New Roman" w:hAnsi="Times New Roman" w:cs="Times New Roman"/>
          <w:sz w:val="28"/>
          <w:szCs w:val="28"/>
          <w:lang w:val="uk-UA"/>
        </w:rPr>
        <w:t>тьюторський</w:t>
      </w:r>
      <w:proofErr w:type="spellEnd"/>
      <w:r w:rsidRPr="00B846EE">
        <w:rPr>
          <w:rFonts w:ascii="Times New Roman" w:hAnsi="Times New Roman" w:cs="Times New Roman"/>
          <w:sz w:val="28"/>
          <w:szCs w:val="28"/>
          <w:lang w:val="uk-UA"/>
        </w:rPr>
        <w:t xml:space="preserve"> супровід, враховують ці виклики і </w:t>
      </w:r>
      <w:r w:rsidRPr="00B846EE">
        <w:rPr>
          <w:rFonts w:ascii="Times New Roman" w:hAnsi="Times New Roman" w:cs="Times New Roman"/>
          <w:sz w:val="28"/>
          <w:szCs w:val="28"/>
          <w:lang w:val="uk-UA"/>
        </w:rPr>
        <w:lastRenderedPageBreak/>
        <w:t xml:space="preserve">сприяють </w:t>
      </w:r>
      <w:r>
        <w:rPr>
          <w:rFonts w:ascii="Times New Roman" w:hAnsi="Times New Roman" w:cs="Times New Roman"/>
          <w:sz w:val="28"/>
          <w:szCs w:val="28"/>
          <w:lang w:val="uk-UA"/>
        </w:rPr>
        <w:t>формуванню</w:t>
      </w:r>
      <w:r w:rsidRPr="00B846EE">
        <w:rPr>
          <w:rFonts w:ascii="Times New Roman" w:hAnsi="Times New Roman" w:cs="Times New Roman"/>
          <w:sz w:val="28"/>
          <w:szCs w:val="28"/>
          <w:lang w:val="uk-UA"/>
        </w:rPr>
        <w:t xml:space="preserve"> ключових компонентів академічного письма у студентів-іноземців.</w:t>
      </w:r>
    </w:p>
    <w:p w14:paraId="5D4FF92C" w14:textId="6A3304B1" w:rsidR="007D4248" w:rsidRPr="001334EC" w:rsidRDefault="00B846EE" w:rsidP="007D4248">
      <w:pPr>
        <w:spacing w:line="360" w:lineRule="auto"/>
        <w:ind w:firstLine="709"/>
        <w:jc w:val="both"/>
        <w:rPr>
          <w:rFonts w:ascii="Times New Roman" w:hAnsi="Times New Roman" w:cs="Times New Roman"/>
          <w:sz w:val="28"/>
          <w:szCs w:val="28"/>
          <w:lang w:val="uk-UA"/>
        </w:rPr>
      </w:pPr>
      <w:r w:rsidRPr="00B846EE">
        <w:rPr>
          <w:rFonts w:ascii="Times New Roman" w:hAnsi="Times New Roman" w:cs="Times New Roman"/>
          <w:sz w:val="28"/>
          <w:szCs w:val="28"/>
          <w:lang w:val="uk-UA"/>
        </w:rPr>
        <w:t xml:space="preserve">Одним із </w:t>
      </w:r>
      <w:r>
        <w:rPr>
          <w:rFonts w:ascii="Times New Roman" w:hAnsi="Times New Roman" w:cs="Times New Roman"/>
          <w:sz w:val="28"/>
          <w:szCs w:val="28"/>
          <w:lang w:val="uk-UA"/>
        </w:rPr>
        <w:t>провідних</w:t>
      </w:r>
      <w:r w:rsidRPr="00B846EE">
        <w:rPr>
          <w:rFonts w:ascii="Times New Roman" w:hAnsi="Times New Roman" w:cs="Times New Roman"/>
          <w:sz w:val="28"/>
          <w:szCs w:val="28"/>
          <w:lang w:val="uk-UA"/>
        </w:rPr>
        <w:t xml:space="preserve"> напрямів розвитку цих практик стало усвідомлення ролі систематичної практики письма, формування структурного мислення та впровадження системного фідбек</w:t>
      </w:r>
      <w:r>
        <w:rPr>
          <w:rFonts w:ascii="Times New Roman" w:hAnsi="Times New Roman" w:cs="Times New Roman"/>
          <w:sz w:val="28"/>
          <w:szCs w:val="28"/>
          <w:lang w:val="uk-UA"/>
        </w:rPr>
        <w:t>у</w:t>
      </w:r>
      <w:r w:rsidR="007D4248" w:rsidRPr="001334EC">
        <w:rPr>
          <w:rFonts w:ascii="Times New Roman" w:hAnsi="Times New Roman" w:cs="Times New Roman"/>
          <w:sz w:val="28"/>
          <w:szCs w:val="28"/>
          <w:lang w:val="uk-UA"/>
        </w:rPr>
        <w:t xml:space="preserve">. Згідно з рефлексіями викладачів, наведеними у дослідженні Т. </w:t>
      </w:r>
      <w:proofErr w:type="spellStart"/>
      <w:r w:rsidR="007D4248" w:rsidRPr="001334EC">
        <w:rPr>
          <w:rFonts w:ascii="Times New Roman" w:hAnsi="Times New Roman" w:cs="Times New Roman"/>
          <w:sz w:val="28"/>
          <w:szCs w:val="28"/>
          <w:lang w:val="uk-UA"/>
        </w:rPr>
        <w:t>Мураоки</w:t>
      </w:r>
      <w:proofErr w:type="spellEnd"/>
      <w:r w:rsidR="007D4248" w:rsidRPr="001334EC">
        <w:rPr>
          <w:rFonts w:ascii="Times New Roman" w:hAnsi="Times New Roman" w:cs="Times New Roman"/>
          <w:sz w:val="28"/>
          <w:szCs w:val="28"/>
          <w:lang w:val="uk-UA"/>
        </w:rPr>
        <w:t xml:space="preserve"> та К. </w:t>
      </w:r>
      <w:proofErr w:type="spellStart"/>
      <w:r w:rsidR="007D4248" w:rsidRPr="001334EC">
        <w:rPr>
          <w:rFonts w:ascii="Times New Roman" w:hAnsi="Times New Roman" w:cs="Times New Roman"/>
          <w:sz w:val="28"/>
          <w:szCs w:val="28"/>
          <w:lang w:val="uk-UA"/>
        </w:rPr>
        <w:t>Чінамі</w:t>
      </w:r>
      <w:proofErr w:type="spellEnd"/>
      <w:r w:rsidR="007D4248" w:rsidRPr="001334EC">
        <w:rPr>
          <w:rFonts w:ascii="Times New Roman" w:hAnsi="Times New Roman" w:cs="Times New Roman"/>
          <w:sz w:val="28"/>
          <w:szCs w:val="28"/>
          <w:lang w:val="uk-UA"/>
        </w:rPr>
        <w:t xml:space="preserve"> </w:t>
      </w:r>
      <w:r w:rsidR="00585F23" w:rsidRPr="001334EC">
        <w:rPr>
          <w:rFonts w:ascii="Times New Roman" w:hAnsi="Times New Roman" w:cs="Times New Roman"/>
          <w:sz w:val="28"/>
          <w:szCs w:val="28"/>
          <w:lang w:val="uk-UA"/>
        </w:rPr>
        <w:t>[17]</w:t>
      </w:r>
      <w:r w:rsidR="007D4248" w:rsidRPr="001334EC">
        <w:rPr>
          <w:rFonts w:ascii="Times New Roman" w:hAnsi="Times New Roman" w:cs="Times New Roman"/>
          <w:sz w:val="28"/>
          <w:szCs w:val="28"/>
          <w:lang w:val="uk-UA"/>
        </w:rPr>
        <w:t>, ефективне навчання академічного письма має спиратися на кілька основоположних принципів. Респонденти незалежно від спеціалізації або рідної мови зазначають, що академічне письмо неможливо опанувати без системного ознайомлення з науковими текстами, циклічного створення чернеток і редагування з урахуванням зворотного зв’язку.</w:t>
      </w:r>
    </w:p>
    <w:p w14:paraId="6016FA01" w14:textId="5E516B2E"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Так, один із викладачів, згаданий у дослідженні</w:t>
      </w:r>
      <w:r w:rsidR="0036741F" w:rsidRPr="001334EC">
        <w:rPr>
          <w:rFonts w:ascii="Times New Roman" w:hAnsi="Times New Roman" w:cs="Times New Roman"/>
          <w:sz w:val="28"/>
          <w:szCs w:val="28"/>
          <w:lang w:val="uk-UA"/>
        </w:rPr>
        <w:t xml:space="preserve"> Т. </w:t>
      </w:r>
      <w:proofErr w:type="spellStart"/>
      <w:r w:rsidR="0036741F" w:rsidRPr="001334EC">
        <w:rPr>
          <w:rFonts w:ascii="Times New Roman" w:hAnsi="Times New Roman" w:cs="Times New Roman"/>
          <w:sz w:val="28"/>
          <w:szCs w:val="28"/>
          <w:lang w:val="uk-UA"/>
        </w:rPr>
        <w:t>Мураоки</w:t>
      </w:r>
      <w:proofErr w:type="spellEnd"/>
      <w:r w:rsidR="0036741F" w:rsidRPr="001334EC">
        <w:rPr>
          <w:rFonts w:ascii="Times New Roman" w:hAnsi="Times New Roman" w:cs="Times New Roman"/>
          <w:sz w:val="28"/>
          <w:szCs w:val="28"/>
          <w:lang w:val="uk-UA"/>
        </w:rPr>
        <w:t xml:space="preserve"> та К. </w:t>
      </w:r>
      <w:proofErr w:type="spellStart"/>
      <w:r w:rsidR="0036741F" w:rsidRPr="001334EC">
        <w:rPr>
          <w:rFonts w:ascii="Times New Roman" w:hAnsi="Times New Roman" w:cs="Times New Roman"/>
          <w:sz w:val="28"/>
          <w:szCs w:val="28"/>
          <w:lang w:val="uk-UA"/>
        </w:rPr>
        <w:t>Чінамі</w:t>
      </w:r>
      <w:proofErr w:type="spellEnd"/>
      <w:r w:rsidRPr="001334EC">
        <w:rPr>
          <w:rFonts w:ascii="Times New Roman" w:hAnsi="Times New Roman" w:cs="Times New Roman"/>
          <w:sz w:val="28"/>
          <w:szCs w:val="28"/>
          <w:lang w:val="uk-UA"/>
        </w:rPr>
        <w:t xml:space="preserve"> </w:t>
      </w:r>
      <w:r w:rsidR="0036741F" w:rsidRPr="001334EC">
        <w:rPr>
          <w:rFonts w:ascii="Times New Roman" w:hAnsi="Times New Roman" w:cs="Times New Roman"/>
          <w:sz w:val="28"/>
          <w:szCs w:val="28"/>
          <w:lang w:val="uk-UA"/>
        </w:rPr>
        <w:t xml:space="preserve">[17], </w:t>
      </w:r>
      <w:r w:rsidRPr="001334EC">
        <w:rPr>
          <w:rFonts w:ascii="Times New Roman" w:hAnsi="Times New Roman" w:cs="Times New Roman"/>
          <w:sz w:val="28"/>
          <w:szCs w:val="28"/>
          <w:lang w:val="uk-UA"/>
        </w:rPr>
        <w:t xml:space="preserve">вважає, що студент, який не прочитав щонайменше 10–20 наукових статей з подальшим їх порівняльним аналізом, не зможе якісно сформувати аргументацію та </w:t>
      </w:r>
      <w:proofErr w:type="spellStart"/>
      <w:r w:rsidRPr="001334EC">
        <w:rPr>
          <w:rFonts w:ascii="Times New Roman" w:hAnsi="Times New Roman" w:cs="Times New Roman"/>
          <w:sz w:val="28"/>
          <w:szCs w:val="28"/>
          <w:lang w:val="uk-UA"/>
        </w:rPr>
        <w:t>логічно</w:t>
      </w:r>
      <w:proofErr w:type="spellEnd"/>
      <w:r w:rsidRPr="001334EC">
        <w:rPr>
          <w:rFonts w:ascii="Times New Roman" w:hAnsi="Times New Roman" w:cs="Times New Roman"/>
          <w:sz w:val="28"/>
          <w:szCs w:val="28"/>
          <w:lang w:val="uk-UA"/>
        </w:rPr>
        <w:t xml:space="preserve"> структурувати власне дослідження. Інший респондент зауважує, що створення принаймні 100 сторінок тексту у форматі чернеток є передумовою розвитку </w:t>
      </w:r>
      <w:proofErr w:type="spellStart"/>
      <w:r w:rsidRPr="001334EC">
        <w:rPr>
          <w:rFonts w:ascii="Times New Roman" w:hAnsi="Times New Roman" w:cs="Times New Roman"/>
          <w:sz w:val="28"/>
          <w:szCs w:val="28"/>
          <w:lang w:val="uk-UA"/>
        </w:rPr>
        <w:t>мовної</w:t>
      </w:r>
      <w:proofErr w:type="spellEnd"/>
      <w:r w:rsidRPr="001334EC">
        <w:rPr>
          <w:rFonts w:ascii="Times New Roman" w:hAnsi="Times New Roman" w:cs="Times New Roman"/>
          <w:sz w:val="28"/>
          <w:szCs w:val="28"/>
          <w:lang w:val="uk-UA"/>
        </w:rPr>
        <w:t xml:space="preserve"> гнучкості та критичного мислення. Такий підхід дозволяє не лише автоматизувати лексико-граматичні конструкції, а й формує здатність працювати з великим обсягом тексту, редагувати власні думки та адаптувати їх до вимог академічного стилю. Відтак інтенсивне тренування письма розглядається як необхідна умова становлення академічної грамотності, що включає не лише технічну компетентність, а й вміння формулювати власну позицію в академічному середовищі.</w:t>
      </w:r>
    </w:p>
    <w:p w14:paraId="6C81DD37" w14:textId="2C1CF222"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Іншим важливим компонентом є впровадження моделі циклічного фідбеку, що передбачає не одноразове оцінювання, а багаторівневу </w:t>
      </w:r>
      <w:proofErr w:type="spellStart"/>
      <w:r w:rsidRPr="001334EC">
        <w:rPr>
          <w:rFonts w:ascii="Times New Roman" w:hAnsi="Times New Roman" w:cs="Times New Roman"/>
          <w:sz w:val="28"/>
          <w:szCs w:val="28"/>
          <w:lang w:val="uk-UA"/>
        </w:rPr>
        <w:t>редактуру</w:t>
      </w:r>
      <w:proofErr w:type="spellEnd"/>
      <w:r w:rsidRPr="001334EC">
        <w:rPr>
          <w:rFonts w:ascii="Times New Roman" w:hAnsi="Times New Roman" w:cs="Times New Roman"/>
          <w:sz w:val="28"/>
          <w:szCs w:val="28"/>
          <w:lang w:val="uk-UA"/>
        </w:rPr>
        <w:t xml:space="preserve"> з активною участю викладача. Така модель: чернетка </w:t>
      </w:r>
      <w:r w:rsidR="00B846EE">
        <w:rPr>
          <w:rFonts w:ascii="Times New Roman" w:hAnsi="Times New Roman" w:cs="Times New Roman"/>
          <w:sz w:val="28"/>
          <w:szCs w:val="28"/>
          <w:lang w:val="uk-UA"/>
        </w:rPr>
        <w:t>-</w:t>
      </w:r>
      <w:r w:rsidRPr="001334EC">
        <w:rPr>
          <w:rFonts w:ascii="Times New Roman" w:hAnsi="Times New Roman" w:cs="Times New Roman"/>
          <w:sz w:val="28"/>
          <w:szCs w:val="28"/>
          <w:lang w:val="uk-UA"/>
        </w:rPr>
        <w:t xml:space="preserve"> фідбек </w:t>
      </w:r>
      <w:r w:rsidR="00B846EE">
        <w:rPr>
          <w:rFonts w:ascii="Times New Roman" w:hAnsi="Times New Roman" w:cs="Times New Roman"/>
          <w:sz w:val="28"/>
          <w:szCs w:val="28"/>
          <w:lang w:val="uk-UA"/>
        </w:rPr>
        <w:t>-</w:t>
      </w:r>
      <w:r w:rsidRPr="001334EC">
        <w:rPr>
          <w:rFonts w:ascii="Times New Roman" w:hAnsi="Times New Roman" w:cs="Times New Roman"/>
          <w:sz w:val="28"/>
          <w:szCs w:val="28"/>
          <w:lang w:val="uk-UA"/>
        </w:rPr>
        <w:t xml:space="preserve"> редагування </w:t>
      </w:r>
      <w:r w:rsidR="00B846EE">
        <w:rPr>
          <w:rFonts w:ascii="Times New Roman" w:hAnsi="Times New Roman" w:cs="Times New Roman"/>
          <w:sz w:val="28"/>
          <w:szCs w:val="28"/>
          <w:lang w:val="uk-UA"/>
        </w:rPr>
        <w:t>-</w:t>
      </w:r>
      <w:r w:rsidRPr="001334EC">
        <w:rPr>
          <w:rFonts w:ascii="Times New Roman" w:hAnsi="Times New Roman" w:cs="Times New Roman"/>
          <w:sz w:val="28"/>
          <w:szCs w:val="28"/>
          <w:lang w:val="uk-UA"/>
        </w:rPr>
        <w:t xml:space="preserve"> повторна перевірка сприяє формуванню навичок </w:t>
      </w:r>
      <w:proofErr w:type="spellStart"/>
      <w:r w:rsidRPr="001334EC">
        <w:rPr>
          <w:rFonts w:ascii="Times New Roman" w:hAnsi="Times New Roman" w:cs="Times New Roman"/>
          <w:sz w:val="28"/>
          <w:szCs w:val="28"/>
          <w:lang w:val="uk-UA"/>
        </w:rPr>
        <w:t>саморедагування</w:t>
      </w:r>
      <w:proofErr w:type="spellEnd"/>
      <w:r w:rsidRPr="001334EC">
        <w:rPr>
          <w:rFonts w:ascii="Times New Roman" w:hAnsi="Times New Roman" w:cs="Times New Roman"/>
          <w:sz w:val="28"/>
          <w:szCs w:val="28"/>
          <w:lang w:val="uk-UA"/>
        </w:rPr>
        <w:t xml:space="preserve">, усвідомленого письма та жанрової компетентності. Одна з викладачок, яка брала участь у дослідженні, описує власний досвід трансформації письмових навичок через поетапне редагування під керівництвом японських викладачів. Вона підкреслює, що саме </w:t>
      </w:r>
      <w:r w:rsidRPr="001334EC">
        <w:rPr>
          <w:rFonts w:ascii="Times New Roman" w:hAnsi="Times New Roman" w:cs="Times New Roman"/>
          <w:sz w:val="28"/>
          <w:szCs w:val="28"/>
          <w:lang w:val="uk-UA"/>
        </w:rPr>
        <w:lastRenderedPageBreak/>
        <w:t xml:space="preserve">робота над логікою та структурою тексту, а не лише виправлення мовленнєвих помилок, стала вирішальною у її професійному зростанні </w:t>
      </w:r>
      <w:r w:rsidR="0036741F" w:rsidRPr="001334EC">
        <w:rPr>
          <w:rFonts w:ascii="Times New Roman" w:hAnsi="Times New Roman" w:cs="Times New Roman"/>
          <w:sz w:val="28"/>
          <w:szCs w:val="28"/>
          <w:lang w:val="uk-UA"/>
        </w:rPr>
        <w:t>[17]</w:t>
      </w:r>
      <w:r w:rsidR="0036741F" w:rsidRPr="001334EC">
        <w:rPr>
          <w:rFonts w:ascii="Times New Roman" w:hAnsi="Times New Roman" w:cs="Times New Roman"/>
          <w:sz w:val="28"/>
          <w:szCs w:val="28"/>
        </w:rPr>
        <w:t xml:space="preserve">. </w:t>
      </w:r>
      <w:r w:rsidRPr="001334EC">
        <w:rPr>
          <w:rFonts w:ascii="Times New Roman" w:hAnsi="Times New Roman" w:cs="Times New Roman"/>
          <w:sz w:val="28"/>
          <w:szCs w:val="28"/>
          <w:lang w:val="uk-UA"/>
        </w:rPr>
        <w:t>Таким чином, системна редакторська робота з текстом і отримання якісного фідбеку розглядаються як критично важливий етап формування академічної грамотності.</w:t>
      </w:r>
    </w:p>
    <w:p w14:paraId="4D10738D" w14:textId="77777777"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Окремо слід зазначити ефективність методики моделювання структури наукової роботи на основі тематично-рольових завдань. Така практика дає змогу студентам засвоїти логіку побудови академічного тексту через послідовне створення функціонально орієнтованих фрагментів.</w:t>
      </w:r>
    </w:p>
    <w:p w14:paraId="0B2DC9B5" w14:textId="64BA3A62"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Такий підхід реалізується, зокрема, в курсі академічного письма, описаному в дослідженні</w:t>
      </w:r>
      <w:r w:rsidR="0036741F" w:rsidRPr="001334EC">
        <w:rPr>
          <w:rFonts w:ascii="Times New Roman" w:hAnsi="Times New Roman" w:cs="Times New Roman"/>
          <w:sz w:val="28"/>
          <w:szCs w:val="28"/>
        </w:rPr>
        <w:t xml:space="preserve"> </w:t>
      </w:r>
      <w:r w:rsidR="0036741F" w:rsidRPr="001334EC">
        <w:rPr>
          <w:rFonts w:ascii="Times New Roman" w:hAnsi="Times New Roman" w:cs="Times New Roman"/>
          <w:sz w:val="28"/>
          <w:szCs w:val="28"/>
          <w:lang w:val="uk-UA"/>
        </w:rPr>
        <w:t>Т.</w:t>
      </w:r>
      <w:r w:rsidRPr="001334EC">
        <w:rPr>
          <w:rFonts w:ascii="Times New Roman" w:hAnsi="Times New Roman" w:cs="Times New Roman"/>
          <w:sz w:val="28"/>
          <w:szCs w:val="28"/>
          <w:lang w:val="uk-UA"/>
        </w:rPr>
        <w:t xml:space="preserve"> </w:t>
      </w:r>
      <w:proofErr w:type="spellStart"/>
      <w:r w:rsidRPr="001334EC">
        <w:rPr>
          <w:rFonts w:ascii="Times New Roman" w:hAnsi="Times New Roman" w:cs="Times New Roman"/>
          <w:sz w:val="28"/>
          <w:szCs w:val="28"/>
          <w:lang w:val="uk-UA"/>
        </w:rPr>
        <w:t>Мураоки</w:t>
      </w:r>
      <w:proofErr w:type="spellEnd"/>
      <w:r w:rsidRPr="001334EC">
        <w:rPr>
          <w:rFonts w:ascii="Times New Roman" w:hAnsi="Times New Roman" w:cs="Times New Roman"/>
          <w:sz w:val="28"/>
          <w:szCs w:val="28"/>
          <w:lang w:val="uk-UA"/>
        </w:rPr>
        <w:t xml:space="preserve"> та </w:t>
      </w:r>
      <w:r w:rsidR="0036741F" w:rsidRPr="001334EC">
        <w:rPr>
          <w:rFonts w:ascii="Times New Roman" w:hAnsi="Times New Roman" w:cs="Times New Roman"/>
          <w:sz w:val="28"/>
          <w:szCs w:val="28"/>
          <w:lang w:val="uk-UA"/>
        </w:rPr>
        <w:t xml:space="preserve">К. </w:t>
      </w:r>
      <w:proofErr w:type="spellStart"/>
      <w:r w:rsidRPr="001334EC">
        <w:rPr>
          <w:rFonts w:ascii="Times New Roman" w:hAnsi="Times New Roman" w:cs="Times New Roman"/>
          <w:sz w:val="28"/>
          <w:szCs w:val="28"/>
          <w:lang w:val="uk-UA"/>
        </w:rPr>
        <w:t>Чінамі</w:t>
      </w:r>
      <w:proofErr w:type="spellEnd"/>
      <w:r w:rsidR="0036741F" w:rsidRPr="001334EC">
        <w:rPr>
          <w:rFonts w:ascii="Times New Roman" w:hAnsi="Times New Roman" w:cs="Times New Roman"/>
          <w:sz w:val="28"/>
          <w:szCs w:val="28"/>
        </w:rPr>
        <w:t xml:space="preserve"> </w:t>
      </w:r>
      <w:r w:rsidR="0036741F" w:rsidRPr="001334EC">
        <w:rPr>
          <w:rFonts w:ascii="Times New Roman" w:hAnsi="Times New Roman" w:cs="Times New Roman"/>
          <w:sz w:val="28"/>
          <w:szCs w:val="28"/>
          <w:lang w:val="uk-UA"/>
        </w:rPr>
        <w:t>[17]</w:t>
      </w:r>
      <w:r w:rsidRPr="001334EC">
        <w:rPr>
          <w:rFonts w:ascii="Times New Roman" w:hAnsi="Times New Roman" w:cs="Times New Roman"/>
          <w:sz w:val="28"/>
          <w:szCs w:val="28"/>
          <w:lang w:val="uk-UA"/>
        </w:rPr>
        <w:t>, де студенти послідовно створюють текст для просування уявного продукту.</w:t>
      </w:r>
    </w:p>
    <w:p w14:paraId="769FE44A" w14:textId="77777777"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У межах цього завдання кожен етап письмової роботи відповідає певному компоненту академічного тексту:</w:t>
      </w:r>
    </w:p>
    <w:p w14:paraId="6F05EC48" w14:textId="6EEA5280" w:rsidR="007D4248" w:rsidRPr="001334EC" w:rsidRDefault="00021557" w:rsidP="007D424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аналіз існуючих товарів на ринку та подання інформації </w:t>
      </w: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еквівалент секції «Огляд літератури»,</w:t>
      </w:r>
    </w:p>
    <w:p w14:paraId="51467AAB" w14:textId="7C0C0758" w:rsidR="007D4248" w:rsidRPr="001334EC" w:rsidRDefault="00021557" w:rsidP="007D424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виявлення недоліків і формулювання потреби </w:t>
      </w: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як постановка дослідницької проблеми,</w:t>
      </w:r>
    </w:p>
    <w:p w14:paraId="17DCDD59" w14:textId="1B08BCCD" w:rsidR="007D4248" w:rsidRPr="001334EC" w:rsidRDefault="00021557" w:rsidP="007D424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опис способу вдосконалення продукту </w:t>
      </w: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як методологія дослідження,</w:t>
      </w:r>
    </w:p>
    <w:p w14:paraId="0F24500A" w14:textId="5DC2A877" w:rsidR="007D4248" w:rsidRPr="001334EC" w:rsidRDefault="00021557" w:rsidP="007D424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та письмове обґрунтування запропонованого рішення </w:t>
      </w:r>
      <w:r>
        <w:rPr>
          <w:rFonts w:ascii="Times New Roman" w:hAnsi="Times New Roman" w:cs="Times New Roman"/>
          <w:sz w:val="28"/>
          <w:szCs w:val="28"/>
          <w:lang w:val="uk-UA"/>
        </w:rPr>
        <w:t>-</w:t>
      </w:r>
      <w:r w:rsidR="007D4248" w:rsidRPr="001334EC">
        <w:rPr>
          <w:rFonts w:ascii="Times New Roman" w:hAnsi="Times New Roman" w:cs="Times New Roman"/>
          <w:sz w:val="28"/>
          <w:szCs w:val="28"/>
          <w:lang w:val="uk-UA"/>
        </w:rPr>
        <w:t xml:space="preserve"> як етап обговорення результатів і формулювання висновків.</w:t>
      </w:r>
    </w:p>
    <w:p w14:paraId="7F1F45A7" w14:textId="3E80D529"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Дана методика є ефективною для студентів, які не мають досвіду написання академічних текстів, оскільки вона забезпечує інтуїтивне розуміння функцій кожного структурного блоку наукової роботи, сприяє розвитку композиційної логіки та формуванню жанрової обізнаності </w:t>
      </w:r>
      <w:r w:rsidR="0036741F" w:rsidRPr="001334EC">
        <w:rPr>
          <w:rFonts w:ascii="Times New Roman" w:hAnsi="Times New Roman" w:cs="Times New Roman"/>
          <w:sz w:val="28"/>
          <w:szCs w:val="28"/>
          <w:lang w:val="uk-UA"/>
        </w:rPr>
        <w:t>[17].</w:t>
      </w:r>
    </w:p>
    <w:p w14:paraId="6DC01672" w14:textId="0347532F"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Сучасні тенденції викладання академічного письма охоплюють також формати, адаптовані до дистанційного навчання. Зокрема, досвід Кобе </w:t>
      </w:r>
      <w:r w:rsidRPr="001334EC">
        <w:rPr>
          <w:rFonts w:ascii="Times New Roman" w:hAnsi="Times New Roman" w:cs="Times New Roman"/>
          <w:sz w:val="28"/>
          <w:szCs w:val="28"/>
          <w:lang w:val="uk-UA"/>
        </w:rPr>
        <w:lastRenderedPageBreak/>
        <w:t xml:space="preserve">університету, описаний </w:t>
      </w:r>
      <w:r w:rsidR="0036741F" w:rsidRPr="001334EC">
        <w:rPr>
          <w:rFonts w:ascii="Times New Roman" w:hAnsi="Times New Roman" w:cs="Times New Roman"/>
          <w:sz w:val="28"/>
          <w:szCs w:val="28"/>
          <w:lang w:val="uk-UA"/>
        </w:rPr>
        <w:t xml:space="preserve">К. </w:t>
      </w:r>
      <w:proofErr w:type="spellStart"/>
      <w:r w:rsidRPr="001334EC">
        <w:rPr>
          <w:rFonts w:ascii="Times New Roman" w:hAnsi="Times New Roman" w:cs="Times New Roman"/>
          <w:sz w:val="28"/>
          <w:szCs w:val="28"/>
          <w:lang w:val="uk-UA"/>
        </w:rPr>
        <w:t>Морітою</w:t>
      </w:r>
      <w:proofErr w:type="spellEnd"/>
      <w:r w:rsidRPr="001334EC">
        <w:rPr>
          <w:rFonts w:ascii="Times New Roman" w:hAnsi="Times New Roman" w:cs="Times New Roman"/>
          <w:sz w:val="28"/>
          <w:szCs w:val="28"/>
          <w:lang w:val="uk-UA"/>
        </w:rPr>
        <w:t xml:space="preserve"> </w:t>
      </w:r>
      <w:r w:rsidR="0036741F" w:rsidRPr="001334EC">
        <w:rPr>
          <w:rFonts w:ascii="Times New Roman" w:hAnsi="Times New Roman" w:cs="Times New Roman"/>
          <w:sz w:val="28"/>
          <w:szCs w:val="28"/>
          <w:lang w:val="uk-UA"/>
        </w:rPr>
        <w:t>[15]</w:t>
      </w:r>
      <w:r w:rsidRPr="001334EC">
        <w:rPr>
          <w:rFonts w:ascii="Times New Roman" w:hAnsi="Times New Roman" w:cs="Times New Roman"/>
          <w:sz w:val="28"/>
          <w:szCs w:val="28"/>
          <w:lang w:val="uk-UA"/>
        </w:rPr>
        <w:t xml:space="preserve">, демонструє ефективність онлайн моделі </w:t>
      </w:r>
      <w:r w:rsidRPr="00CB4567">
        <w:rPr>
          <w:rFonts w:ascii="MS Mincho" w:eastAsia="MS Mincho" w:hAnsi="MS Mincho" w:cs="Times New Roman"/>
          <w:sz w:val="28"/>
          <w:szCs w:val="28"/>
          <w:lang w:val="uk-UA"/>
        </w:rPr>
        <w:t>ライティングラボ</w:t>
      </w:r>
      <w:r w:rsidRPr="001334EC">
        <w:rPr>
          <w:rFonts w:ascii="Times New Roman" w:hAnsi="Times New Roman" w:cs="Times New Roman"/>
          <w:sz w:val="28"/>
          <w:szCs w:val="28"/>
          <w:lang w:val="uk-UA"/>
        </w:rPr>
        <w:t xml:space="preserve">, побудованої на засадах </w:t>
      </w:r>
      <w:proofErr w:type="spellStart"/>
      <w:r w:rsidRPr="001334EC">
        <w:rPr>
          <w:rFonts w:ascii="Times New Roman" w:hAnsi="Times New Roman" w:cs="Times New Roman"/>
          <w:sz w:val="28"/>
          <w:szCs w:val="28"/>
          <w:lang w:val="uk-UA"/>
        </w:rPr>
        <w:t>тьюторства</w:t>
      </w:r>
      <w:proofErr w:type="spellEnd"/>
      <w:r w:rsidRPr="001334EC">
        <w:rPr>
          <w:rFonts w:ascii="Times New Roman" w:hAnsi="Times New Roman" w:cs="Times New Roman"/>
          <w:sz w:val="28"/>
          <w:szCs w:val="28"/>
          <w:lang w:val="uk-UA"/>
        </w:rPr>
        <w:t xml:space="preserve"> та міждисциплінарного діалогу.</w:t>
      </w:r>
    </w:p>
    <w:p w14:paraId="7D29FA23" w14:textId="1E696027"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У межах цієї ініціативи було розроблено чітку методику покрокової підтримки написання академічних текстів, адаптовану до формату дистанційної взаємодії через </w:t>
      </w:r>
      <w:proofErr w:type="spellStart"/>
      <w:r w:rsidRPr="001334EC">
        <w:rPr>
          <w:rFonts w:ascii="Times New Roman" w:hAnsi="Times New Roman" w:cs="Times New Roman"/>
          <w:sz w:val="28"/>
          <w:szCs w:val="28"/>
          <w:lang w:val="uk-UA"/>
        </w:rPr>
        <w:t>Zoom</w:t>
      </w:r>
      <w:proofErr w:type="spellEnd"/>
      <w:r w:rsidRPr="001334EC">
        <w:rPr>
          <w:rFonts w:ascii="Times New Roman" w:hAnsi="Times New Roman" w:cs="Times New Roman"/>
          <w:sz w:val="28"/>
          <w:szCs w:val="28"/>
          <w:lang w:val="uk-UA"/>
        </w:rPr>
        <w:t>. Кожна навчальна сесія трива</w:t>
      </w:r>
      <w:r w:rsidR="005B3B45" w:rsidRPr="001334EC">
        <w:rPr>
          <w:rFonts w:ascii="Times New Roman" w:hAnsi="Times New Roman" w:cs="Times New Roman"/>
          <w:sz w:val="28"/>
          <w:szCs w:val="28"/>
          <w:lang w:val="uk-UA"/>
        </w:rPr>
        <w:t>ла</w:t>
      </w:r>
      <w:r w:rsidRPr="001334EC">
        <w:rPr>
          <w:rFonts w:ascii="Times New Roman" w:hAnsi="Times New Roman" w:cs="Times New Roman"/>
          <w:sz w:val="28"/>
          <w:szCs w:val="28"/>
          <w:lang w:val="uk-UA"/>
        </w:rPr>
        <w:t xml:space="preserve"> 45 хвилин і ма</w:t>
      </w:r>
      <w:r w:rsidR="005B3B45" w:rsidRPr="001334EC">
        <w:rPr>
          <w:rFonts w:ascii="Times New Roman" w:hAnsi="Times New Roman" w:cs="Times New Roman"/>
          <w:sz w:val="28"/>
          <w:szCs w:val="28"/>
          <w:lang w:val="uk-UA"/>
        </w:rPr>
        <w:t>ла</w:t>
      </w:r>
      <w:r w:rsidRPr="001334EC">
        <w:rPr>
          <w:rFonts w:ascii="Times New Roman" w:hAnsi="Times New Roman" w:cs="Times New Roman"/>
          <w:sz w:val="28"/>
          <w:szCs w:val="28"/>
          <w:lang w:val="uk-UA"/>
        </w:rPr>
        <w:t xml:space="preserve"> чітку внутрішню структуру з чотирьох етапів:</w:t>
      </w:r>
    </w:p>
    <w:p w14:paraId="4E6E121E" w14:textId="269A7A6A" w:rsidR="007D4248" w:rsidRPr="00021557" w:rsidRDefault="007D4248" w:rsidP="00021557">
      <w:pPr>
        <w:pStyle w:val="a7"/>
        <w:numPr>
          <w:ilvl w:val="0"/>
          <w:numId w:val="2"/>
        </w:numPr>
        <w:spacing w:line="360" w:lineRule="auto"/>
        <w:jc w:val="both"/>
        <w:rPr>
          <w:rFonts w:ascii="Times New Roman" w:hAnsi="Times New Roman" w:cs="Times New Roman"/>
          <w:sz w:val="28"/>
          <w:szCs w:val="28"/>
          <w:lang w:val="uk-UA"/>
        </w:rPr>
      </w:pPr>
      <w:r w:rsidRPr="00021557">
        <w:rPr>
          <w:rFonts w:ascii="Times New Roman" w:hAnsi="Times New Roman" w:cs="Times New Roman"/>
          <w:sz w:val="28"/>
          <w:szCs w:val="28"/>
          <w:lang w:val="uk-UA"/>
        </w:rPr>
        <w:t>постановка цілей (визначення потреби студента);</w:t>
      </w:r>
    </w:p>
    <w:p w14:paraId="6FB9D70C" w14:textId="7DA8F926" w:rsidR="007D4248" w:rsidRPr="00021557" w:rsidRDefault="007D4248" w:rsidP="00021557">
      <w:pPr>
        <w:pStyle w:val="a7"/>
        <w:numPr>
          <w:ilvl w:val="0"/>
          <w:numId w:val="2"/>
        </w:numPr>
        <w:spacing w:line="360" w:lineRule="auto"/>
        <w:jc w:val="both"/>
        <w:rPr>
          <w:rFonts w:ascii="Times New Roman" w:hAnsi="Times New Roman" w:cs="Times New Roman"/>
          <w:sz w:val="28"/>
          <w:szCs w:val="28"/>
          <w:lang w:val="uk-UA"/>
        </w:rPr>
      </w:pPr>
      <w:r w:rsidRPr="00021557">
        <w:rPr>
          <w:rFonts w:ascii="Times New Roman" w:hAnsi="Times New Roman" w:cs="Times New Roman"/>
          <w:sz w:val="28"/>
          <w:szCs w:val="28"/>
          <w:lang w:val="uk-UA"/>
        </w:rPr>
        <w:t>діагностика тексту (виявлення ключових проблем та пріоритетів);</w:t>
      </w:r>
    </w:p>
    <w:p w14:paraId="477BD282" w14:textId="32917EFA" w:rsidR="007D4248" w:rsidRPr="00021557" w:rsidRDefault="007D4248" w:rsidP="00021557">
      <w:pPr>
        <w:pStyle w:val="a7"/>
        <w:numPr>
          <w:ilvl w:val="0"/>
          <w:numId w:val="2"/>
        </w:numPr>
        <w:spacing w:line="360" w:lineRule="auto"/>
        <w:jc w:val="both"/>
        <w:rPr>
          <w:rFonts w:ascii="Times New Roman" w:hAnsi="Times New Roman" w:cs="Times New Roman"/>
          <w:sz w:val="28"/>
          <w:szCs w:val="28"/>
          <w:lang w:val="uk-UA"/>
        </w:rPr>
      </w:pPr>
      <w:r w:rsidRPr="00021557">
        <w:rPr>
          <w:rFonts w:ascii="Times New Roman" w:hAnsi="Times New Roman" w:cs="Times New Roman"/>
          <w:sz w:val="28"/>
          <w:szCs w:val="28"/>
          <w:lang w:val="uk-UA"/>
        </w:rPr>
        <w:t>редагування (колективне опрацювання тексту);</w:t>
      </w:r>
    </w:p>
    <w:p w14:paraId="74479579" w14:textId="3992D259" w:rsidR="007D4248" w:rsidRPr="00021557" w:rsidRDefault="007D4248" w:rsidP="00021557">
      <w:pPr>
        <w:pStyle w:val="a7"/>
        <w:numPr>
          <w:ilvl w:val="0"/>
          <w:numId w:val="2"/>
        </w:numPr>
        <w:spacing w:line="360" w:lineRule="auto"/>
        <w:jc w:val="both"/>
        <w:rPr>
          <w:rFonts w:ascii="Times New Roman" w:hAnsi="Times New Roman" w:cs="Times New Roman"/>
          <w:sz w:val="28"/>
          <w:szCs w:val="28"/>
          <w:lang w:val="uk-UA"/>
        </w:rPr>
      </w:pPr>
      <w:r w:rsidRPr="00021557">
        <w:rPr>
          <w:rFonts w:ascii="Times New Roman" w:hAnsi="Times New Roman" w:cs="Times New Roman"/>
          <w:sz w:val="28"/>
          <w:szCs w:val="28"/>
          <w:lang w:val="uk-UA"/>
        </w:rPr>
        <w:t>підсумок (узгодження подальших кроків).</w:t>
      </w:r>
    </w:p>
    <w:p w14:paraId="793E3166" w14:textId="24FC5132" w:rsidR="007D4248" w:rsidRPr="001334EC" w:rsidRDefault="007D4248" w:rsidP="007D4248">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Цей поетапний підхід реалізу</w:t>
      </w:r>
      <w:r w:rsidR="005B3B45" w:rsidRPr="001334EC">
        <w:rPr>
          <w:rFonts w:ascii="Times New Roman" w:hAnsi="Times New Roman" w:cs="Times New Roman"/>
          <w:sz w:val="28"/>
          <w:szCs w:val="28"/>
          <w:lang w:val="uk-UA"/>
        </w:rPr>
        <w:t>вався</w:t>
      </w:r>
      <w:r w:rsidRPr="001334EC">
        <w:rPr>
          <w:rFonts w:ascii="Times New Roman" w:hAnsi="Times New Roman" w:cs="Times New Roman"/>
          <w:sz w:val="28"/>
          <w:szCs w:val="28"/>
          <w:lang w:val="uk-UA"/>
        </w:rPr>
        <w:t xml:space="preserve"> в синхронному режимі за участі </w:t>
      </w:r>
      <w:proofErr w:type="spellStart"/>
      <w:r w:rsidRPr="001334EC">
        <w:rPr>
          <w:rFonts w:ascii="Times New Roman" w:hAnsi="Times New Roman" w:cs="Times New Roman"/>
          <w:sz w:val="28"/>
          <w:szCs w:val="28"/>
          <w:lang w:val="uk-UA"/>
        </w:rPr>
        <w:t>тьютора</w:t>
      </w:r>
      <w:proofErr w:type="spellEnd"/>
      <w:r w:rsidRPr="001334EC">
        <w:rPr>
          <w:rFonts w:ascii="Times New Roman" w:hAnsi="Times New Roman" w:cs="Times New Roman"/>
          <w:sz w:val="28"/>
          <w:szCs w:val="28"/>
          <w:lang w:val="uk-UA"/>
        </w:rPr>
        <w:t xml:space="preserve">, з використанням функцій </w:t>
      </w:r>
      <w:proofErr w:type="spellStart"/>
      <w:r w:rsidRPr="001334EC">
        <w:rPr>
          <w:rFonts w:ascii="Times New Roman" w:hAnsi="Times New Roman" w:cs="Times New Roman"/>
          <w:sz w:val="28"/>
          <w:szCs w:val="28"/>
          <w:lang w:val="uk-UA"/>
        </w:rPr>
        <w:t>Zoom</w:t>
      </w:r>
      <w:proofErr w:type="spellEnd"/>
      <w:r w:rsidRPr="001334EC">
        <w:rPr>
          <w:rFonts w:ascii="Times New Roman" w:hAnsi="Times New Roman" w:cs="Times New Roman"/>
          <w:sz w:val="28"/>
          <w:szCs w:val="28"/>
          <w:lang w:val="uk-UA"/>
        </w:rPr>
        <w:t xml:space="preserve"> (екранний </w:t>
      </w:r>
      <w:proofErr w:type="spellStart"/>
      <w:r w:rsidRPr="001334EC">
        <w:rPr>
          <w:rFonts w:ascii="Times New Roman" w:hAnsi="Times New Roman" w:cs="Times New Roman"/>
          <w:sz w:val="28"/>
          <w:szCs w:val="28"/>
          <w:lang w:val="uk-UA"/>
        </w:rPr>
        <w:t>шеринг</w:t>
      </w:r>
      <w:proofErr w:type="spellEnd"/>
      <w:r w:rsidRPr="001334EC">
        <w:rPr>
          <w:rFonts w:ascii="Times New Roman" w:hAnsi="Times New Roman" w:cs="Times New Roman"/>
          <w:sz w:val="28"/>
          <w:szCs w:val="28"/>
          <w:lang w:val="uk-UA"/>
        </w:rPr>
        <w:t xml:space="preserve">, </w:t>
      </w:r>
      <w:proofErr w:type="spellStart"/>
      <w:r w:rsidRPr="001334EC">
        <w:rPr>
          <w:rFonts w:ascii="Times New Roman" w:hAnsi="Times New Roman" w:cs="Times New Roman"/>
          <w:sz w:val="28"/>
          <w:szCs w:val="28"/>
          <w:lang w:val="uk-UA"/>
        </w:rPr>
        <w:t>відеозв'язок</w:t>
      </w:r>
      <w:proofErr w:type="spellEnd"/>
      <w:r w:rsidRPr="001334EC">
        <w:rPr>
          <w:rFonts w:ascii="Times New Roman" w:hAnsi="Times New Roman" w:cs="Times New Roman"/>
          <w:sz w:val="28"/>
          <w:szCs w:val="28"/>
          <w:lang w:val="uk-UA"/>
        </w:rPr>
        <w:t xml:space="preserve">, чат), а також спільного редагування в </w:t>
      </w:r>
      <w:proofErr w:type="spellStart"/>
      <w:r w:rsidRPr="001334EC">
        <w:rPr>
          <w:rFonts w:ascii="Times New Roman" w:hAnsi="Times New Roman" w:cs="Times New Roman"/>
          <w:sz w:val="28"/>
          <w:szCs w:val="28"/>
          <w:lang w:val="uk-UA"/>
        </w:rPr>
        <w:t>Google</w:t>
      </w:r>
      <w:proofErr w:type="spellEnd"/>
      <w:r w:rsidRPr="001334EC">
        <w:rPr>
          <w:rFonts w:ascii="Times New Roman" w:hAnsi="Times New Roman" w:cs="Times New Roman"/>
          <w:sz w:val="28"/>
          <w:szCs w:val="28"/>
          <w:lang w:val="uk-UA"/>
        </w:rPr>
        <w:t xml:space="preserve"> </w:t>
      </w:r>
      <w:proofErr w:type="spellStart"/>
      <w:r w:rsidRPr="001334EC">
        <w:rPr>
          <w:rFonts w:ascii="Times New Roman" w:hAnsi="Times New Roman" w:cs="Times New Roman"/>
          <w:sz w:val="28"/>
          <w:szCs w:val="28"/>
          <w:lang w:val="uk-UA"/>
        </w:rPr>
        <w:t>Docs</w:t>
      </w:r>
      <w:proofErr w:type="spellEnd"/>
      <w:r w:rsidRPr="001334EC">
        <w:rPr>
          <w:rFonts w:ascii="Times New Roman" w:hAnsi="Times New Roman" w:cs="Times New Roman"/>
          <w:sz w:val="28"/>
          <w:szCs w:val="28"/>
          <w:lang w:val="uk-UA"/>
        </w:rPr>
        <w:t xml:space="preserve">. Особливо важливо, що </w:t>
      </w:r>
      <w:proofErr w:type="spellStart"/>
      <w:r w:rsidRPr="001334EC">
        <w:rPr>
          <w:rFonts w:ascii="Times New Roman" w:hAnsi="Times New Roman" w:cs="Times New Roman"/>
          <w:sz w:val="28"/>
          <w:szCs w:val="28"/>
          <w:lang w:val="uk-UA"/>
        </w:rPr>
        <w:t>тьютори</w:t>
      </w:r>
      <w:proofErr w:type="spellEnd"/>
      <w:r w:rsidRPr="001334EC">
        <w:rPr>
          <w:rFonts w:ascii="Times New Roman" w:hAnsi="Times New Roman" w:cs="Times New Roman"/>
          <w:sz w:val="28"/>
          <w:szCs w:val="28"/>
          <w:lang w:val="uk-UA"/>
        </w:rPr>
        <w:t xml:space="preserve"> не просто вказу</w:t>
      </w:r>
      <w:r w:rsidR="005B3B45" w:rsidRPr="001334EC">
        <w:rPr>
          <w:rFonts w:ascii="Times New Roman" w:hAnsi="Times New Roman" w:cs="Times New Roman"/>
          <w:sz w:val="28"/>
          <w:szCs w:val="28"/>
          <w:lang w:val="uk-UA"/>
        </w:rPr>
        <w:t>вали</w:t>
      </w:r>
      <w:r w:rsidRPr="001334EC">
        <w:rPr>
          <w:rFonts w:ascii="Times New Roman" w:hAnsi="Times New Roman" w:cs="Times New Roman"/>
          <w:sz w:val="28"/>
          <w:szCs w:val="28"/>
          <w:lang w:val="uk-UA"/>
        </w:rPr>
        <w:t xml:space="preserve"> на помилки, а керу</w:t>
      </w:r>
      <w:r w:rsidR="005B3B45" w:rsidRPr="001334EC">
        <w:rPr>
          <w:rFonts w:ascii="Times New Roman" w:hAnsi="Times New Roman" w:cs="Times New Roman"/>
          <w:sz w:val="28"/>
          <w:szCs w:val="28"/>
          <w:lang w:val="uk-UA"/>
        </w:rPr>
        <w:t>валися</w:t>
      </w:r>
      <w:r w:rsidRPr="001334EC">
        <w:rPr>
          <w:rFonts w:ascii="Times New Roman" w:hAnsi="Times New Roman" w:cs="Times New Roman"/>
          <w:sz w:val="28"/>
          <w:szCs w:val="28"/>
          <w:lang w:val="uk-UA"/>
        </w:rPr>
        <w:t xml:space="preserve"> принципом «виховати автора, а не виправити текст» </w:t>
      </w:r>
      <w:r w:rsidR="005B3B45" w:rsidRPr="001334EC">
        <w:rPr>
          <w:rFonts w:ascii="Times New Roman" w:hAnsi="Times New Roman" w:cs="Times New Roman"/>
          <w:sz w:val="28"/>
          <w:szCs w:val="28"/>
          <w:lang w:val="uk-UA"/>
        </w:rPr>
        <w:t>[15]</w:t>
      </w:r>
      <w:r w:rsidRPr="001334EC">
        <w:rPr>
          <w:rFonts w:ascii="Times New Roman" w:hAnsi="Times New Roman" w:cs="Times New Roman"/>
          <w:sz w:val="28"/>
          <w:szCs w:val="28"/>
          <w:lang w:val="uk-UA"/>
        </w:rPr>
        <w:t>, тобто нада</w:t>
      </w:r>
      <w:r w:rsidR="005B3B45" w:rsidRPr="001334EC">
        <w:rPr>
          <w:rFonts w:ascii="Times New Roman" w:hAnsi="Times New Roman" w:cs="Times New Roman"/>
          <w:sz w:val="28"/>
          <w:szCs w:val="28"/>
          <w:lang w:val="uk-UA"/>
        </w:rPr>
        <w:t>вали</w:t>
      </w:r>
      <w:r w:rsidRPr="001334EC">
        <w:rPr>
          <w:rFonts w:ascii="Times New Roman" w:hAnsi="Times New Roman" w:cs="Times New Roman"/>
          <w:sz w:val="28"/>
          <w:szCs w:val="28"/>
          <w:lang w:val="uk-UA"/>
        </w:rPr>
        <w:t xml:space="preserve"> стратегічні підказки, які д</w:t>
      </w:r>
      <w:r w:rsidR="005B3B45" w:rsidRPr="001334EC">
        <w:rPr>
          <w:rFonts w:ascii="Times New Roman" w:hAnsi="Times New Roman" w:cs="Times New Roman"/>
          <w:sz w:val="28"/>
          <w:szCs w:val="28"/>
          <w:lang w:val="uk-UA"/>
        </w:rPr>
        <w:t>ають змогу</w:t>
      </w:r>
      <w:r w:rsidRPr="001334EC">
        <w:rPr>
          <w:rFonts w:ascii="Times New Roman" w:hAnsi="Times New Roman" w:cs="Times New Roman"/>
          <w:sz w:val="28"/>
          <w:szCs w:val="28"/>
          <w:lang w:val="uk-UA"/>
        </w:rPr>
        <w:t xml:space="preserve"> студенту самостійно дійти до вдосконаленого варіанту. Такий підхід посилює автономію студента, сприяє усвідомленому редагуванню та розвитку навичок академічного мислення.</w:t>
      </w:r>
    </w:p>
    <w:p w14:paraId="2B63A4E5" w14:textId="79169A29" w:rsidR="007D4248" w:rsidRDefault="007D4248" w:rsidP="00BF4A15">
      <w:pPr>
        <w:spacing w:line="360" w:lineRule="auto"/>
        <w:ind w:firstLine="709"/>
        <w:jc w:val="both"/>
        <w:rPr>
          <w:rFonts w:ascii="Times New Roman" w:hAnsi="Times New Roman" w:cs="Times New Roman"/>
          <w:sz w:val="28"/>
          <w:szCs w:val="28"/>
          <w:lang w:val="uk-UA"/>
        </w:rPr>
      </w:pPr>
      <w:r w:rsidRPr="001334EC">
        <w:rPr>
          <w:rFonts w:ascii="Times New Roman" w:hAnsi="Times New Roman" w:cs="Times New Roman"/>
          <w:sz w:val="28"/>
          <w:szCs w:val="28"/>
          <w:lang w:val="uk-UA"/>
        </w:rPr>
        <w:t xml:space="preserve">Анкетування студентів засвідчило високу ефективність цього підходу: понад 90% респондентів оцінили сесію як корисну, а 74% зазначили, що стали впевненішими у своїх письмових навичках </w:t>
      </w:r>
      <w:r w:rsidR="005B3B45" w:rsidRPr="001334EC">
        <w:rPr>
          <w:rFonts w:ascii="Times New Roman" w:hAnsi="Times New Roman" w:cs="Times New Roman"/>
          <w:sz w:val="28"/>
          <w:szCs w:val="28"/>
          <w:lang w:val="uk-UA"/>
        </w:rPr>
        <w:t>[15]</w:t>
      </w:r>
      <w:r w:rsidRPr="001334EC">
        <w:rPr>
          <w:rFonts w:ascii="Times New Roman" w:hAnsi="Times New Roman" w:cs="Times New Roman"/>
          <w:sz w:val="28"/>
          <w:szCs w:val="28"/>
          <w:lang w:val="uk-UA"/>
        </w:rPr>
        <w:t>. Таким чином, модель лабораторії академічного письма Кобе університету може слугувати зразком інтерактивного, персоналізованого підходу до навчання академічного письма у віртуальному просторі.</w:t>
      </w:r>
    </w:p>
    <w:p w14:paraId="22BBFD97" w14:textId="77777777" w:rsidR="007D4248" w:rsidRPr="007D4248" w:rsidRDefault="007D4248" w:rsidP="00BF4A15">
      <w:pPr>
        <w:pStyle w:val="2"/>
        <w:rPr>
          <w:lang w:val="uk-UA"/>
        </w:rPr>
      </w:pPr>
      <w:bookmarkStart w:id="11" w:name="_Toc198220071"/>
      <w:r w:rsidRPr="007D4248">
        <w:rPr>
          <w:lang w:val="uk-UA"/>
        </w:rPr>
        <w:lastRenderedPageBreak/>
        <w:t>2.2. Методи та стратегії викладання, що використовуються в японських університетах</w:t>
      </w:r>
      <w:bookmarkEnd w:id="11"/>
      <w:r w:rsidRPr="007D4248">
        <w:rPr>
          <w:lang w:val="uk-UA"/>
        </w:rPr>
        <w:t xml:space="preserve"> </w:t>
      </w:r>
    </w:p>
    <w:p w14:paraId="20FC40DB" w14:textId="41D7591E"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У межах цього дослідження було здійснено спостереження за курсом академічного письма в </w:t>
      </w:r>
      <w:proofErr w:type="spellStart"/>
      <w:r w:rsidRPr="007D4248">
        <w:rPr>
          <w:rFonts w:ascii="Times New Roman" w:hAnsi="Times New Roman" w:cs="Times New Roman"/>
          <w:sz w:val="28"/>
          <w:szCs w:val="28"/>
          <w:lang w:val="uk-UA"/>
        </w:rPr>
        <w:t>Акітському</w:t>
      </w:r>
      <w:proofErr w:type="spellEnd"/>
      <w:r w:rsidRPr="007D4248">
        <w:rPr>
          <w:rFonts w:ascii="Times New Roman" w:hAnsi="Times New Roman" w:cs="Times New Roman"/>
          <w:sz w:val="28"/>
          <w:szCs w:val="28"/>
          <w:lang w:val="uk-UA"/>
        </w:rPr>
        <w:t xml:space="preserve"> університеті протягом одного семестру (2024/2025 </w:t>
      </w:r>
      <w:proofErr w:type="spellStart"/>
      <w:r w:rsidRPr="007D4248">
        <w:rPr>
          <w:rFonts w:ascii="Times New Roman" w:hAnsi="Times New Roman" w:cs="Times New Roman"/>
          <w:sz w:val="28"/>
          <w:szCs w:val="28"/>
          <w:lang w:val="uk-UA"/>
        </w:rPr>
        <w:t>н.р</w:t>
      </w:r>
      <w:proofErr w:type="spellEnd"/>
      <w:r w:rsidRPr="007D4248">
        <w:rPr>
          <w:rFonts w:ascii="Times New Roman" w:hAnsi="Times New Roman" w:cs="Times New Roman"/>
          <w:sz w:val="28"/>
          <w:szCs w:val="28"/>
          <w:lang w:val="uk-UA"/>
        </w:rPr>
        <w:t xml:space="preserve">.). Курс був орієнтований на студентів, які вже навчаються або планують навчатися в японських університетах, і мав на меті формування навичок створення академічних текстів японською мовою. </w:t>
      </w:r>
      <w:r w:rsidR="00BE607F" w:rsidRPr="00BE607F">
        <w:rPr>
          <w:rFonts w:ascii="Times New Roman" w:hAnsi="Times New Roman" w:cs="Times New Roman"/>
          <w:sz w:val="28"/>
          <w:szCs w:val="28"/>
          <w:lang w:val="uk-UA"/>
        </w:rPr>
        <w:t>Участь у навчанні взяли 17 іноземних студентів із Китаю, Південної Кореї, Тайваню, Малайзії, Індонезії та України, що дало змогу врахувати широкий спектр типових труднощів і навчальних потреб.</w:t>
      </w:r>
      <w:r w:rsidR="00BE607F">
        <w:rPr>
          <w:rFonts w:ascii="Times New Roman" w:hAnsi="Times New Roman" w:cs="Times New Roman"/>
          <w:sz w:val="28"/>
          <w:szCs w:val="28"/>
          <w:lang w:val="uk-UA"/>
        </w:rPr>
        <w:t xml:space="preserve"> </w:t>
      </w:r>
      <w:r w:rsidRPr="007D4248">
        <w:rPr>
          <w:rFonts w:ascii="Times New Roman" w:hAnsi="Times New Roman" w:cs="Times New Roman"/>
          <w:sz w:val="28"/>
          <w:szCs w:val="28"/>
          <w:lang w:val="uk-UA"/>
        </w:rPr>
        <w:t xml:space="preserve">Основними завданнями програми були: ознайомлення з базовими вимогами до письмових жанрів (насамперед доповіді), розвиток структурного мислення, точності у вживанні письмової лексики та стилістично правильного оформлення тексту відповідно до академічних норм. </w:t>
      </w:r>
    </w:p>
    <w:p w14:paraId="0850D17A" w14:textId="02BA2529"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Як було зазначено в розділі 1, сучасні підходи до викладання академічного письма в Японії дедалі частіше реалізуються в інтегрованому форматі, що поєднує </w:t>
      </w:r>
      <w:proofErr w:type="spellStart"/>
      <w:r w:rsidRPr="007D4248">
        <w:rPr>
          <w:rFonts w:ascii="Times New Roman" w:hAnsi="Times New Roman" w:cs="Times New Roman"/>
          <w:sz w:val="28"/>
          <w:szCs w:val="28"/>
          <w:lang w:val="uk-UA"/>
        </w:rPr>
        <w:t>мовні</w:t>
      </w:r>
      <w:proofErr w:type="spellEnd"/>
      <w:r w:rsidRPr="007D4248">
        <w:rPr>
          <w:rFonts w:ascii="Times New Roman" w:hAnsi="Times New Roman" w:cs="Times New Roman"/>
          <w:sz w:val="28"/>
          <w:szCs w:val="28"/>
          <w:lang w:val="uk-UA"/>
        </w:rPr>
        <w:t xml:space="preserve">, когнітивні та рефлексивні компоненти </w:t>
      </w:r>
      <w:bookmarkStart w:id="12" w:name="_Hlk197633401"/>
      <w:r w:rsidR="005B3B45" w:rsidRPr="00513187">
        <w:rPr>
          <w:rFonts w:ascii="Times New Roman" w:hAnsi="Times New Roman" w:cs="Times New Roman"/>
          <w:sz w:val="28"/>
          <w:szCs w:val="28"/>
          <w:lang w:val="uk-UA"/>
        </w:rPr>
        <w:t>[</w:t>
      </w:r>
      <w:r w:rsidR="005B3B45">
        <w:rPr>
          <w:rFonts w:ascii="Times New Roman" w:hAnsi="Times New Roman" w:cs="Times New Roman"/>
          <w:sz w:val="28"/>
          <w:szCs w:val="28"/>
          <w:lang w:val="uk-UA"/>
        </w:rPr>
        <w:t>16</w:t>
      </w:r>
      <w:r w:rsidR="00F171C6">
        <w:rPr>
          <w:rFonts w:ascii="Times New Roman" w:hAnsi="Times New Roman" w:cs="Times New Roman"/>
          <w:sz w:val="28"/>
          <w:szCs w:val="28"/>
          <w:lang w:val="uk-UA"/>
        </w:rPr>
        <w:t>;</w:t>
      </w:r>
      <w:r w:rsidR="003B2C39">
        <w:rPr>
          <w:rFonts w:ascii="Times New Roman" w:hAnsi="Times New Roman" w:cs="Times New Roman"/>
          <w:sz w:val="28"/>
          <w:szCs w:val="28"/>
          <w:lang w:val="uk-UA"/>
        </w:rPr>
        <w:t xml:space="preserve"> </w:t>
      </w:r>
      <w:r w:rsidR="005B3B45">
        <w:rPr>
          <w:rFonts w:ascii="Times New Roman" w:hAnsi="Times New Roman" w:cs="Times New Roman"/>
          <w:sz w:val="28"/>
          <w:szCs w:val="28"/>
          <w:lang w:val="uk-UA"/>
        </w:rPr>
        <w:t>20</w:t>
      </w:r>
      <w:r w:rsidR="005B3B45" w:rsidRPr="00513187">
        <w:rPr>
          <w:rFonts w:ascii="Times New Roman" w:hAnsi="Times New Roman" w:cs="Times New Roman"/>
          <w:sz w:val="28"/>
          <w:szCs w:val="28"/>
          <w:lang w:val="uk-UA"/>
        </w:rPr>
        <w:t>]</w:t>
      </w:r>
      <w:r w:rsidR="005B3B45">
        <w:rPr>
          <w:rFonts w:ascii="Times New Roman" w:hAnsi="Times New Roman" w:cs="Times New Roman"/>
          <w:sz w:val="28"/>
          <w:szCs w:val="28"/>
          <w:lang w:val="uk-UA"/>
        </w:rPr>
        <w:t xml:space="preserve">. </w:t>
      </w:r>
      <w:bookmarkEnd w:id="12"/>
      <w:r w:rsidRPr="007D4248">
        <w:rPr>
          <w:rFonts w:ascii="Times New Roman" w:hAnsi="Times New Roman" w:cs="Times New Roman"/>
          <w:sz w:val="28"/>
          <w:szCs w:val="28"/>
          <w:lang w:val="uk-UA"/>
        </w:rPr>
        <w:t>Відповідно, навчальний процес не обмежується засвоєнням граматики та лексики, а спрямований на розвиток критичного мислення, уміння структурувати думки, аналізувати текстову інформацію та оцінювати якість власного письма.</w:t>
      </w:r>
    </w:p>
    <w:p w14:paraId="1F80E67A" w14:textId="34C6A9E3"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Описані </w:t>
      </w:r>
      <w:r w:rsidR="00244CDD">
        <w:rPr>
          <w:rFonts w:ascii="Times New Roman" w:hAnsi="Times New Roman" w:cs="Times New Roman"/>
          <w:sz w:val="28"/>
          <w:szCs w:val="28"/>
          <w:lang w:val="uk-UA"/>
        </w:rPr>
        <w:t>вище</w:t>
      </w:r>
      <w:r w:rsidRPr="007D4248">
        <w:rPr>
          <w:rFonts w:ascii="Times New Roman" w:hAnsi="Times New Roman" w:cs="Times New Roman"/>
          <w:sz w:val="28"/>
          <w:szCs w:val="28"/>
          <w:lang w:val="uk-UA"/>
        </w:rPr>
        <w:t xml:space="preserve"> методики реалізовувалися саме в межах курсу, що став предметом безпосереднього спостереження. Навчальний процес було організовано на основі підручника </w:t>
      </w:r>
      <w:r w:rsidR="00D333B7">
        <w:rPr>
          <w:rFonts w:ascii="Times New Roman" w:hAnsi="Times New Roman" w:cs="Times New Roman"/>
          <w:sz w:val="28"/>
          <w:szCs w:val="28"/>
          <w:lang w:val="uk-UA"/>
        </w:rPr>
        <w:t>«</w:t>
      </w:r>
      <w:r w:rsidRPr="00CB4567">
        <w:rPr>
          <w:rFonts w:ascii="MS Mincho" w:eastAsia="MS Mincho" w:hAnsi="MS Mincho" w:cs="Times New Roman"/>
          <w:sz w:val="28"/>
          <w:szCs w:val="28"/>
          <w:lang w:val="uk-UA"/>
        </w:rPr>
        <w:t>聴解・発表ワークブック　アカデミック・スキルを身につける</w:t>
      </w:r>
      <w:r w:rsidR="00D333B7">
        <w:rPr>
          <w:rFonts w:ascii="Times New Roman" w:hAnsi="Times New Roman" w:cs="Times New Roman"/>
          <w:sz w:val="28"/>
          <w:szCs w:val="28"/>
          <w:lang w:val="uk-UA"/>
        </w:rPr>
        <w:t>»</w:t>
      </w:r>
      <w:r w:rsidRPr="007D4248">
        <w:rPr>
          <w:rFonts w:ascii="Times New Roman" w:hAnsi="Times New Roman" w:cs="Times New Roman"/>
          <w:sz w:val="28"/>
          <w:szCs w:val="28"/>
          <w:lang w:val="uk-UA"/>
        </w:rPr>
        <w:t xml:space="preserve"> і охоплював 16 занять. Структура курсу була побудована на поступовому опрацюванні частин академічної доповіді: вступу, основної частини та висновків. Завершальним етапом стало написання </w:t>
      </w:r>
      <w:r w:rsidR="004A5D92">
        <w:rPr>
          <w:rFonts w:ascii="Times New Roman" w:hAnsi="Times New Roman" w:cs="Times New Roman"/>
          <w:sz w:val="28"/>
          <w:szCs w:val="28"/>
          <w:lang w:val="uk-UA"/>
        </w:rPr>
        <w:t>цілого</w:t>
      </w:r>
      <w:r w:rsidRPr="007D4248">
        <w:rPr>
          <w:rFonts w:ascii="Times New Roman" w:hAnsi="Times New Roman" w:cs="Times New Roman"/>
          <w:sz w:val="28"/>
          <w:szCs w:val="28"/>
          <w:lang w:val="uk-UA"/>
        </w:rPr>
        <w:t xml:space="preserve"> академічного тексту. Навчання реалізовувалося через </w:t>
      </w:r>
      <w:proofErr w:type="spellStart"/>
      <w:r w:rsidRPr="007D4248">
        <w:rPr>
          <w:rFonts w:ascii="Times New Roman" w:hAnsi="Times New Roman" w:cs="Times New Roman"/>
          <w:sz w:val="28"/>
          <w:szCs w:val="28"/>
          <w:lang w:val="uk-UA"/>
        </w:rPr>
        <w:t>п’ятиетапну</w:t>
      </w:r>
      <w:proofErr w:type="spellEnd"/>
      <w:r w:rsidRPr="007D4248">
        <w:rPr>
          <w:rFonts w:ascii="Times New Roman" w:hAnsi="Times New Roman" w:cs="Times New Roman"/>
          <w:sz w:val="28"/>
          <w:szCs w:val="28"/>
          <w:lang w:val="uk-UA"/>
        </w:rPr>
        <w:t xml:space="preserve"> модель:</w:t>
      </w:r>
    </w:p>
    <w:p w14:paraId="2F168FCB"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1. слухання академічного тексту з елементами розмовної мови;</w:t>
      </w:r>
    </w:p>
    <w:p w14:paraId="0F971E70"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2. створення нотаток з акцентом на ключовій інформації;</w:t>
      </w:r>
    </w:p>
    <w:p w14:paraId="3377714D"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lastRenderedPageBreak/>
        <w:t>3. порівняння з еталонним текстом,</w:t>
      </w:r>
    </w:p>
    <w:p w14:paraId="08425CCF"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4. написання академічного тексту (доповіді),</w:t>
      </w:r>
    </w:p>
    <w:p w14:paraId="74EF2FC3"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5. отримання фідбеку чи виконання самоперевірки за чек-листом.</w:t>
      </w:r>
    </w:p>
    <w:p w14:paraId="17083F62" w14:textId="75E85AE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Ця модель узгоджується з концепцією </w:t>
      </w:r>
      <w:r w:rsidRPr="007D4248">
        <w:rPr>
          <w:rFonts w:ascii="Times New Roman" w:hAnsi="Times New Roman" w:cs="Times New Roman"/>
          <w:sz w:val="28"/>
          <w:szCs w:val="28"/>
          <w:lang w:val="uk-UA"/>
        </w:rPr>
        <w:t>段階的アカデミック・ライティング</w:t>
      </w:r>
      <w:r w:rsidRPr="007D4248">
        <w:rPr>
          <w:rFonts w:ascii="Times New Roman" w:hAnsi="Times New Roman" w:cs="Times New Roman"/>
          <w:sz w:val="28"/>
          <w:szCs w:val="28"/>
          <w:lang w:val="uk-UA"/>
        </w:rPr>
        <w:t xml:space="preserve"> </w:t>
      </w:r>
      <w:r w:rsidR="004A5D92" w:rsidRPr="00513187">
        <w:rPr>
          <w:rFonts w:ascii="Times New Roman" w:hAnsi="Times New Roman" w:cs="Times New Roman"/>
          <w:sz w:val="28"/>
          <w:szCs w:val="28"/>
          <w:lang w:val="uk-UA"/>
        </w:rPr>
        <w:t>[</w:t>
      </w:r>
      <w:r w:rsidR="004A5D92">
        <w:rPr>
          <w:rFonts w:ascii="Times New Roman" w:hAnsi="Times New Roman" w:cs="Times New Roman"/>
          <w:sz w:val="28"/>
          <w:szCs w:val="28"/>
          <w:lang w:val="uk-UA"/>
        </w:rPr>
        <w:t>20</w:t>
      </w:r>
      <w:r w:rsidR="004A5D92" w:rsidRPr="00513187">
        <w:rPr>
          <w:rFonts w:ascii="Times New Roman" w:hAnsi="Times New Roman" w:cs="Times New Roman"/>
          <w:sz w:val="28"/>
          <w:szCs w:val="28"/>
          <w:lang w:val="uk-UA"/>
        </w:rPr>
        <w:t>]</w:t>
      </w:r>
      <w:r w:rsidRPr="007D4248">
        <w:rPr>
          <w:rFonts w:ascii="Times New Roman" w:hAnsi="Times New Roman" w:cs="Times New Roman"/>
          <w:sz w:val="28"/>
          <w:szCs w:val="28"/>
          <w:lang w:val="uk-UA"/>
        </w:rPr>
        <w:t xml:space="preserve">, що передбачає поступове ускладнення письмових завдань: від коротких описових текстів до аналітичних і </w:t>
      </w:r>
      <w:proofErr w:type="spellStart"/>
      <w:r w:rsidRPr="007D4248">
        <w:rPr>
          <w:rFonts w:ascii="Times New Roman" w:hAnsi="Times New Roman" w:cs="Times New Roman"/>
          <w:sz w:val="28"/>
          <w:szCs w:val="28"/>
          <w:lang w:val="uk-UA"/>
        </w:rPr>
        <w:t>аргументативних</w:t>
      </w:r>
      <w:proofErr w:type="spellEnd"/>
      <w:r w:rsidRPr="007D4248">
        <w:rPr>
          <w:rFonts w:ascii="Times New Roman" w:hAnsi="Times New Roman" w:cs="Times New Roman"/>
          <w:sz w:val="28"/>
          <w:szCs w:val="28"/>
          <w:lang w:val="uk-UA"/>
        </w:rPr>
        <w:t xml:space="preserve"> робіт. </w:t>
      </w:r>
    </w:p>
    <w:p w14:paraId="327449AD" w14:textId="7DB4CDFD"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Значну увагу в межах курсу було зосереджено на виявленні та корекції типових помилок, пов’язаних із трансформацією усного мовлення у письмове. Одним із ключових методичних підходів стали вправи зі стилістичного перетворення, які передбачали заміну розмовних конструкцій, неприйнятних у формальному дискурсі, на відповідні елементи письмової мови (</w:t>
      </w:r>
      <w:r w:rsidRPr="007D4248">
        <w:rPr>
          <w:rFonts w:ascii="Times New Roman" w:hAnsi="Times New Roman" w:cs="Times New Roman"/>
          <w:sz w:val="28"/>
          <w:szCs w:val="28"/>
          <w:lang w:val="uk-UA"/>
        </w:rPr>
        <w:t>書き言葉</w:t>
      </w:r>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kakikotoba</w:t>
      </w:r>
      <w:proofErr w:type="spellEnd"/>
      <w:r w:rsidRPr="007D4248">
        <w:rPr>
          <w:rFonts w:ascii="Times New Roman" w:hAnsi="Times New Roman" w:cs="Times New Roman"/>
          <w:sz w:val="28"/>
          <w:szCs w:val="28"/>
          <w:lang w:val="uk-UA"/>
        </w:rPr>
        <w:t>). Ці завдання дозволяли студентам свідомо розрізняти функціональні стилі та уникати типових помилок, як використання “</w:t>
      </w:r>
      <w:r w:rsidRPr="007D4248">
        <w:rPr>
          <w:rFonts w:ascii="Times New Roman" w:hAnsi="Times New Roman" w:cs="Times New Roman"/>
          <w:sz w:val="28"/>
          <w:szCs w:val="28"/>
          <w:lang w:val="uk-UA"/>
        </w:rPr>
        <w:t>じゃない</w:t>
      </w:r>
      <w:r w:rsidRPr="007D4248">
        <w:rPr>
          <w:rFonts w:ascii="Times New Roman" w:hAnsi="Times New Roman" w:cs="Times New Roman"/>
          <w:sz w:val="28"/>
          <w:szCs w:val="28"/>
          <w:lang w:val="uk-UA"/>
        </w:rPr>
        <w:t>”(</w:t>
      </w:r>
      <w:proofErr w:type="spellStart"/>
      <w:r w:rsidRPr="007D4248">
        <w:rPr>
          <w:rFonts w:ascii="Times New Roman" w:hAnsi="Times New Roman" w:cs="Times New Roman"/>
          <w:sz w:val="28"/>
          <w:szCs w:val="28"/>
          <w:lang w:val="uk-UA"/>
        </w:rPr>
        <w:t>janai</w:t>
      </w:r>
      <w:proofErr w:type="spellEnd"/>
      <w:r w:rsidRPr="007D4248">
        <w:rPr>
          <w:rFonts w:ascii="Times New Roman" w:hAnsi="Times New Roman" w:cs="Times New Roman"/>
          <w:sz w:val="28"/>
          <w:szCs w:val="28"/>
          <w:lang w:val="uk-UA"/>
        </w:rPr>
        <w:t>) замість “</w:t>
      </w:r>
      <w:r w:rsidRPr="007D4248">
        <w:rPr>
          <w:rFonts w:ascii="Times New Roman" w:hAnsi="Times New Roman" w:cs="Times New Roman"/>
          <w:sz w:val="28"/>
          <w:szCs w:val="28"/>
          <w:lang w:val="uk-UA"/>
        </w:rPr>
        <w:t>ではない</w:t>
      </w:r>
      <w:r w:rsidRPr="007D4248">
        <w:rPr>
          <w:rFonts w:ascii="Times New Roman" w:hAnsi="Times New Roman" w:cs="Times New Roman"/>
          <w:sz w:val="28"/>
          <w:szCs w:val="28"/>
          <w:lang w:val="uk-UA"/>
        </w:rPr>
        <w:t>” (</w:t>
      </w:r>
      <w:proofErr w:type="spellStart"/>
      <w:r w:rsidRPr="007D4248">
        <w:rPr>
          <w:rFonts w:ascii="Times New Roman" w:hAnsi="Times New Roman" w:cs="Times New Roman"/>
          <w:sz w:val="28"/>
          <w:szCs w:val="28"/>
          <w:lang w:val="uk-UA"/>
        </w:rPr>
        <w:t>dewanai</w:t>
      </w:r>
      <w:proofErr w:type="spellEnd"/>
      <w:r w:rsidRPr="007D4248">
        <w:rPr>
          <w:rFonts w:ascii="Times New Roman" w:hAnsi="Times New Roman" w:cs="Times New Roman"/>
          <w:sz w:val="28"/>
          <w:szCs w:val="28"/>
          <w:lang w:val="uk-UA"/>
        </w:rPr>
        <w:t xml:space="preserve">) у твердженнях. Завдяки цьому студенти не лише опановували граматично коректні конструкції, але </w:t>
      </w:r>
      <w:r w:rsidR="00F67B63">
        <w:rPr>
          <w:rFonts w:ascii="Times New Roman" w:hAnsi="Times New Roman" w:cs="Times New Roman"/>
          <w:sz w:val="28"/>
          <w:szCs w:val="28"/>
          <w:lang w:val="uk-UA"/>
        </w:rPr>
        <w:t xml:space="preserve">й </w:t>
      </w:r>
      <w:r w:rsidR="00F67B63" w:rsidRPr="00F67B63">
        <w:rPr>
          <w:rFonts w:ascii="Times New Roman" w:hAnsi="Times New Roman" w:cs="Times New Roman"/>
          <w:sz w:val="28"/>
          <w:szCs w:val="28"/>
          <w:lang w:val="uk-UA"/>
        </w:rPr>
        <w:t>навчалися дотримуватися стилістичних вимог академічного тексту</w:t>
      </w:r>
      <w:r w:rsidRPr="007D4248">
        <w:rPr>
          <w:rFonts w:ascii="Times New Roman" w:hAnsi="Times New Roman" w:cs="Times New Roman"/>
          <w:sz w:val="28"/>
          <w:szCs w:val="28"/>
          <w:lang w:val="uk-UA"/>
        </w:rPr>
        <w:t>. Приклад такої вправи подано на рис. 1.</w:t>
      </w:r>
    </w:p>
    <w:p w14:paraId="323B38BB" w14:textId="53A63323" w:rsidR="007D4248" w:rsidRPr="007D4248" w:rsidRDefault="005A6DBB" w:rsidP="007451FE">
      <w:pPr>
        <w:spacing w:line="360" w:lineRule="auto"/>
        <w:jc w:val="center"/>
        <w:rPr>
          <w:rFonts w:ascii="Times New Roman" w:hAnsi="Times New Roman" w:cs="Times New Roman"/>
          <w:sz w:val="28"/>
          <w:szCs w:val="28"/>
          <w:lang w:val="uk-UA"/>
        </w:rPr>
      </w:pPr>
      <w:r>
        <w:rPr>
          <w:noProof/>
          <w:color w:val="000000"/>
          <w:sz w:val="28"/>
          <w:szCs w:val="28"/>
          <w:bdr w:val="none" w:sz="0" w:space="0" w:color="auto" w:frame="1"/>
          <w:lang w:val="uk-UA"/>
        </w:rPr>
        <w:drawing>
          <wp:inline distT="0" distB="0" distL="0" distR="0" wp14:anchorId="53710E80" wp14:editId="45AE880D">
            <wp:extent cx="4808220" cy="16535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220" cy="1653540"/>
                    </a:xfrm>
                    <a:prstGeom prst="rect">
                      <a:avLst/>
                    </a:prstGeom>
                    <a:noFill/>
                    <a:ln>
                      <a:noFill/>
                    </a:ln>
                  </pic:spPr>
                </pic:pic>
              </a:graphicData>
            </a:graphic>
          </wp:inline>
        </w:drawing>
      </w:r>
    </w:p>
    <w:p w14:paraId="24FC3155" w14:textId="75F41284"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Рис. 1. Вправа на трансформацію розмовного стилю у письмовий у межах курсу академічного письма (</w:t>
      </w:r>
      <w:proofErr w:type="spellStart"/>
      <w:r w:rsidRPr="007D4248">
        <w:rPr>
          <w:rFonts w:ascii="Times New Roman" w:hAnsi="Times New Roman" w:cs="Times New Roman"/>
          <w:sz w:val="28"/>
          <w:szCs w:val="28"/>
          <w:lang w:val="uk-UA"/>
        </w:rPr>
        <w:t>Akita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University</w:t>
      </w:r>
      <w:proofErr w:type="spellEnd"/>
      <w:r w:rsidRPr="007D4248">
        <w:rPr>
          <w:rFonts w:ascii="Times New Roman" w:hAnsi="Times New Roman" w:cs="Times New Roman"/>
          <w:sz w:val="28"/>
          <w:szCs w:val="28"/>
          <w:lang w:val="uk-UA"/>
        </w:rPr>
        <w:t>, 202</w:t>
      </w:r>
      <w:r w:rsidR="007451FE">
        <w:rPr>
          <w:rFonts w:ascii="Times New Roman" w:hAnsi="Times New Roman" w:cs="Times New Roman"/>
          <w:sz w:val="28"/>
          <w:szCs w:val="28"/>
          <w:lang w:val="uk-UA"/>
        </w:rPr>
        <w:t>4</w:t>
      </w:r>
      <w:r w:rsidRPr="007D4248">
        <w:rPr>
          <w:rFonts w:ascii="Times New Roman" w:hAnsi="Times New Roman" w:cs="Times New Roman"/>
          <w:sz w:val="28"/>
          <w:szCs w:val="28"/>
          <w:lang w:val="uk-UA"/>
        </w:rPr>
        <w:t>).</w:t>
      </w:r>
    </w:p>
    <w:p w14:paraId="79FD43B8"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Важливим компонентом стали також завдання на граматичну точність. Студентам пропонувалися речення з граматичними помилками або стилістично </w:t>
      </w:r>
      <w:r w:rsidRPr="007D4248">
        <w:rPr>
          <w:rFonts w:ascii="Times New Roman" w:hAnsi="Times New Roman" w:cs="Times New Roman"/>
          <w:sz w:val="28"/>
          <w:szCs w:val="28"/>
          <w:lang w:val="uk-UA"/>
        </w:rPr>
        <w:lastRenderedPageBreak/>
        <w:t>нехарактерними для академічного мовлення формами, які потрібно було виправити. Зокрема, акцент робився на розрізненні активної та пасивної форм, каузативних конструкцій, а також на вживанні правильних синтаксичних структур у контексті письмового аналізу.  Наприклад, “</w:t>
      </w:r>
      <w:r w:rsidRPr="00123F5F">
        <w:rPr>
          <w:rFonts w:ascii="MS Mincho" w:eastAsia="MS Mincho" w:hAnsi="MS Mincho" w:cs="Times New Roman"/>
          <w:sz w:val="28"/>
          <w:szCs w:val="28"/>
          <w:lang w:val="uk-UA"/>
        </w:rPr>
        <w:t>重視している</w:t>
      </w:r>
      <w:r w:rsidRPr="007D4248">
        <w:rPr>
          <w:rFonts w:ascii="Times New Roman" w:hAnsi="Times New Roman" w:cs="Times New Roman"/>
          <w:sz w:val="28"/>
          <w:szCs w:val="28"/>
          <w:lang w:val="uk-UA"/>
        </w:rPr>
        <w:t>” (</w:t>
      </w:r>
      <w:proofErr w:type="spellStart"/>
      <w:r w:rsidRPr="007D4248">
        <w:rPr>
          <w:rFonts w:ascii="Times New Roman" w:hAnsi="Times New Roman" w:cs="Times New Roman"/>
          <w:sz w:val="28"/>
          <w:szCs w:val="28"/>
          <w:lang w:val="uk-UA"/>
        </w:rPr>
        <w:t>juushi</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shite</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iru</w:t>
      </w:r>
      <w:proofErr w:type="spellEnd"/>
      <w:r w:rsidRPr="007D4248">
        <w:rPr>
          <w:rFonts w:ascii="Times New Roman" w:hAnsi="Times New Roman" w:cs="Times New Roman"/>
          <w:sz w:val="28"/>
          <w:szCs w:val="28"/>
          <w:lang w:val="uk-UA"/>
        </w:rPr>
        <w:t>)→ “</w:t>
      </w:r>
      <w:r w:rsidRPr="00123F5F">
        <w:rPr>
          <w:rFonts w:ascii="MS Mincho" w:eastAsia="MS Mincho" w:hAnsi="MS Mincho" w:cs="Times New Roman"/>
          <w:sz w:val="28"/>
          <w:szCs w:val="28"/>
          <w:lang w:val="uk-UA"/>
        </w:rPr>
        <w:t>重視されている”</w:t>
      </w:r>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juushi</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sarete</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iru</w:t>
      </w:r>
      <w:proofErr w:type="spellEnd"/>
      <w:r w:rsidRPr="007D4248">
        <w:rPr>
          <w:rFonts w:ascii="Times New Roman" w:hAnsi="Times New Roman" w:cs="Times New Roman"/>
          <w:sz w:val="28"/>
          <w:szCs w:val="28"/>
          <w:lang w:val="uk-UA"/>
        </w:rPr>
        <w:t xml:space="preserve">).  Такі вправи сприяли розвитку усвідомленого контролю над </w:t>
      </w:r>
      <w:proofErr w:type="spellStart"/>
      <w:r w:rsidRPr="007D4248">
        <w:rPr>
          <w:rFonts w:ascii="Times New Roman" w:hAnsi="Times New Roman" w:cs="Times New Roman"/>
          <w:sz w:val="28"/>
          <w:szCs w:val="28"/>
          <w:lang w:val="uk-UA"/>
        </w:rPr>
        <w:t>мовними</w:t>
      </w:r>
      <w:proofErr w:type="spellEnd"/>
      <w:r w:rsidRPr="007D4248">
        <w:rPr>
          <w:rFonts w:ascii="Times New Roman" w:hAnsi="Times New Roman" w:cs="Times New Roman"/>
          <w:sz w:val="28"/>
          <w:szCs w:val="28"/>
          <w:lang w:val="uk-UA"/>
        </w:rPr>
        <w:t xml:space="preserve"> формами, що є необхідним для створення грамотного академічного тексту. Типове завдання цього типу представлено на рис. 2.</w:t>
      </w:r>
    </w:p>
    <w:p w14:paraId="041BF2BE" w14:textId="29F268FB" w:rsidR="007D4248" w:rsidRPr="007D4248" w:rsidRDefault="005A6DBB" w:rsidP="007451FE">
      <w:pPr>
        <w:spacing w:line="360" w:lineRule="auto"/>
        <w:jc w:val="center"/>
        <w:rPr>
          <w:rFonts w:ascii="Times New Roman" w:hAnsi="Times New Roman" w:cs="Times New Roman"/>
          <w:sz w:val="28"/>
          <w:szCs w:val="28"/>
          <w:lang w:val="uk-UA"/>
        </w:rPr>
      </w:pPr>
      <w:r>
        <w:rPr>
          <w:noProof/>
          <w:color w:val="000000"/>
          <w:sz w:val="28"/>
          <w:szCs w:val="28"/>
          <w:bdr w:val="none" w:sz="0" w:space="0" w:color="auto" w:frame="1"/>
          <w:lang w:val="uk-UA"/>
        </w:rPr>
        <w:drawing>
          <wp:inline distT="0" distB="0" distL="0" distR="0" wp14:anchorId="616363FB" wp14:editId="60AEB8BF">
            <wp:extent cx="4427220" cy="2141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7220" cy="2141220"/>
                    </a:xfrm>
                    <a:prstGeom prst="rect">
                      <a:avLst/>
                    </a:prstGeom>
                    <a:noFill/>
                    <a:ln>
                      <a:noFill/>
                    </a:ln>
                  </pic:spPr>
                </pic:pic>
              </a:graphicData>
            </a:graphic>
          </wp:inline>
        </w:drawing>
      </w:r>
    </w:p>
    <w:p w14:paraId="3F3C111B" w14:textId="0D4A54DE"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Рис.2. Завдання на опрацювання граматичних структур, характерних для академічного письма (</w:t>
      </w:r>
      <w:proofErr w:type="spellStart"/>
      <w:r w:rsidRPr="007D4248">
        <w:rPr>
          <w:rFonts w:ascii="Times New Roman" w:hAnsi="Times New Roman" w:cs="Times New Roman"/>
          <w:sz w:val="28"/>
          <w:szCs w:val="28"/>
          <w:lang w:val="uk-UA"/>
        </w:rPr>
        <w:t>Akita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University</w:t>
      </w:r>
      <w:proofErr w:type="spellEnd"/>
      <w:r w:rsidRPr="007D4248">
        <w:rPr>
          <w:rFonts w:ascii="Times New Roman" w:hAnsi="Times New Roman" w:cs="Times New Roman"/>
          <w:sz w:val="28"/>
          <w:szCs w:val="28"/>
          <w:lang w:val="uk-UA"/>
        </w:rPr>
        <w:t>, 202</w:t>
      </w:r>
      <w:r w:rsidR="007451FE">
        <w:rPr>
          <w:rFonts w:ascii="Times New Roman" w:hAnsi="Times New Roman" w:cs="Times New Roman"/>
          <w:sz w:val="28"/>
          <w:szCs w:val="28"/>
          <w:lang w:val="uk-UA"/>
        </w:rPr>
        <w:t>4</w:t>
      </w:r>
      <w:r w:rsidRPr="007D4248">
        <w:rPr>
          <w:rFonts w:ascii="Times New Roman" w:hAnsi="Times New Roman" w:cs="Times New Roman"/>
          <w:sz w:val="28"/>
          <w:szCs w:val="28"/>
          <w:lang w:val="uk-UA"/>
        </w:rPr>
        <w:t>).</w:t>
      </w:r>
    </w:p>
    <w:p w14:paraId="7E69077B" w14:textId="144AF843"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Ще один напрям </w:t>
      </w:r>
      <w:r w:rsidR="00282CA0">
        <w:rPr>
          <w:rFonts w:ascii="Times New Roman" w:hAnsi="Times New Roman" w:cs="Times New Roman"/>
          <w:sz w:val="28"/>
          <w:szCs w:val="28"/>
          <w:lang w:val="uk-UA"/>
        </w:rPr>
        <w:t>-</w:t>
      </w:r>
      <w:r w:rsidRPr="007D4248">
        <w:rPr>
          <w:rFonts w:ascii="Times New Roman" w:hAnsi="Times New Roman" w:cs="Times New Roman"/>
          <w:sz w:val="28"/>
          <w:szCs w:val="28"/>
          <w:lang w:val="uk-UA"/>
        </w:rPr>
        <w:t xml:space="preserve"> формування лексичної точності. У вправах цього типу студентам пропонувалося обрати більш доречні варіанти слів або словосполучень у контексті академічного тексту. Це дозволяло не лише покращити якість мовлення, а й розвинути вміння добирати терміни з урахуванням жанру, стилю </w:t>
      </w:r>
      <w:r w:rsidR="00CF62ED">
        <w:rPr>
          <w:rFonts w:ascii="Times New Roman" w:hAnsi="Times New Roman" w:cs="Times New Roman"/>
          <w:sz w:val="28"/>
          <w:szCs w:val="28"/>
          <w:lang w:val="uk-UA"/>
        </w:rPr>
        <w:t>та функції тексту</w:t>
      </w:r>
      <w:r w:rsidRPr="007D4248">
        <w:rPr>
          <w:rFonts w:ascii="Times New Roman" w:hAnsi="Times New Roman" w:cs="Times New Roman"/>
          <w:sz w:val="28"/>
          <w:szCs w:val="28"/>
          <w:lang w:val="uk-UA"/>
        </w:rPr>
        <w:t xml:space="preserve">. </w:t>
      </w:r>
      <w:r w:rsidR="00275CDF" w:rsidRPr="00275CDF">
        <w:rPr>
          <w:rFonts w:ascii="Times New Roman" w:hAnsi="Times New Roman" w:cs="Times New Roman"/>
          <w:sz w:val="28"/>
          <w:szCs w:val="28"/>
          <w:lang w:val="uk-UA"/>
        </w:rPr>
        <w:t xml:space="preserve">Типовими прикладами були випадки вживання синонімічних лексем, коли лише одна з них була доречною в академічному письмі, а також використання непоширених поєднань, що порушували </w:t>
      </w:r>
      <w:proofErr w:type="spellStart"/>
      <w:r w:rsidR="00275CDF" w:rsidRPr="00275CDF">
        <w:rPr>
          <w:rFonts w:ascii="Times New Roman" w:hAnsi="Times New Roman" w:cs="Times New Roman"/>
          <w:sz w:val="28"/>
          <w:szCs w:val="28"/>
          <w:lang w:val="uk-UA"/>
        </w:rPr>
        <w:t>колокаційну</w:t>
      </w:r>
      <w:proofErr w:type="spellEnd"/>
      <w:r w:rsidR="00275CDF" w:rsidRPr="00275CDF">
        <w:rPr>
          <w:rFonts w:ascii="Times New Roman" w:hAnsi="Times New Roman" w:cs="Times New Roman"/>
          <w:sz w:val="28"/>
          <w:szCs w:val="28"/>
          <w:lang w:val="uk-UA"/>
        </w:rPr>
        <w:t xml:space="preserve"> природність.</w:t>
      </w:r>
      <w:r w:rsidR="00275CDF">
        <w:rPr>
          <w:rFonts w:ascii="Times New Roman" w:hAnsi="Times New Roman" w:cs="Times New Roman"/>
          <w:sz w:val="28"/>
          <w:szCs w:val="28"/>
          <w:lang w:val="uk-UA"/>
        </w:rPr>
        <w:t xml:space="preserve"> </w:t>
      </w:r>
      <w:r w:rsidRPr="007D4248">
        <w:rPr>
          <w:rFonts w:ascii="Times New Roman" w:hAnsi="Times New Roman" w:cs="Times New Roman"/>
          <w:sz w:val="28"/>
          <w:szCs w:val="28"/>
          <w:lang w:val="uk-UA"/>
        </w:rPr>
        <w:t>Наприклад, “</w:t>
      </w:r>
      <w:r w:rsidRPr="00123F5F">
        <w:rPr>
          <w:rFonts w:ascii="MS Mincho" w:eastAsia="MS Mincho" w:hAnsi="MS Mincho" w:cs="Times New Roman"/>
          <w:sz w:val="28"/>
          <w:szCs w:val="28"/>
          <w:lang w:val="uk-UA"/>
        </w:rPr>
        <w:t>負荷が多い</w:t>
      </w:r>
      <w:r w:rsidRPr="007D4248">
        <w:rPr>
          <w:rFonts w:ascii="Times New Roman" w:hAnsi="Times New Roman" w:cs="Times New Roman"/>
          <w:sz w:val="28"/>
          <w:szCs w:val="28"/>
          <w:lang w:val="uk-UA"/>
        </w:rPr>
        <w:t>” (</w:t>
      </w:r>
      <w:proofErr w:type="spellStart"/>
      <w:r w:rsidRPr="007D4248">
        <w:rPr>
          <w:rFonts w:ascii="Times New Roman" w:hAnsi="Times New Roman" w:cs="Times New Roman"/>
          <w:sz w:val="28"/>
          <w:szCs w:val="28"/>
          <w:lang w:val="uk-UA"/>
        </w:rPr>
        <w:t>fuka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ga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ooi</w:t>
      </w:r>
      <w:proofErr w:type="spellEnd"/>
      <w:r w:rsidRPr="007D4248">
        <w:rPr>
          <w:rFonts w:ascii="Times New Roman" w:hAnsi="Times New Roman" w:cs="Times New Roman"/>
          <w:sz w:val="28"/>
          <w:szCs w:val="28"/>
          <w:lang w:val="uk-UA"/>
        </w:rPr>
        <w:t>) → “</w:t>
      </w:r>
      <w:r w:rsidRPr="00123F5F">
        <w:rPr>
          <w:rFonts w:ascii="MS Mincho" w:eastAsia="MS Mincho" w:hAnsi="MS Mincho" w:cs="Times New Roman"/>
          <w:sz w:val="28"/>
          <w:szCs w:val="28"/>
          <w:lang w:val="uk-UA"/>
        </w:rPr>
        <w:t>負荷が大きい</w:t>
      </w:r>
      <w:r w:rsidRPr="007D4248">
        <w:rPr>
          <w:rFonts w:ascii="Times New Roman" w:hAnsi="Times New Roman" w:cs="Times New Roman"/>
          <w:sz w:val="28"/>
          <w:szCs w:val="28"/>
          <w:lang w:val="uk-UA"/>
        </w:rPr>
        <w:t>” (</w:t>
      </w:r>
      <w:proofErr w:type="spellStart"/>
      <w:r w:rsidRPr="007D4248">
        <w:rPr>
          <w:rFonts w:ascii="Times New Roman" w:hAnsi="Times New Roman" w:cs="Times New Roman"/>
          <w:sz w:val="28"/>
          <w:szCs w:val="28"/>
          <w:lang w:val="uk-UA"/>
        </w:rPr>
        <w:t>fuka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ga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ookii</w:t>
      </w:r>
      <w:proofErr w:type="spellEnd"/>
      <w:r w:rsidRPr="007D4248">
        <w:rPr>
          <w:rFonts w:ascii="Times New Roman" w:hAnsi="Times New Roman" w:cs="Times New Roman"/>
          <w:sz w:val="28"/>
          <w:szCs w:val="28"/>
          <w:lang w:val="uk-UA"/>
        </w:rPr>
        <w:t>). Зразок такої вправи наведено на рис. 3.</w:t>
      </w:r>
    </w:p>
    <w:p w14:paraId="1E50EF40"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p>
    <w:p w14:paraId="21F71D94" w14:textId="73A38803" w:rsidR="007D4248" w:rsidRPr="007D4248" w:rsidRDefault="005A6DBB" w:rsidP="007451FE">
      <w:pPr>
        <w:spacing w:line="360" w:lineRule="auto"/>
        <w:jc w:val="center"/>
        <w:rPr>
          <w:rFonts w:ascii="Times New Roman" w:hAnsi="Times New Roman" w:cs="Times New Roman"/>
          <w:sz w:val="28"/>
          <w:szCs w:val="28"/>
          <w:lang w:val="uk-UA"/>
        </w:rPr>
      </w:pPr>
      <w:r>
        <w:rPr>
          <w:noProof/>
          <w:color w:val="000000"/>
          <w:sz w:val="28"/>
          <w:szCs w:val="28"/>
          <w:bdr w:val="none" w:sz="0" w:space="0" w:color="auto" w:frame="1"/>
          <w:lang w:val="uk-UA"/>
        </w:rPr>
        <w:lastRenderedPageBreak/>
        <w:drawing>
          <wp:inline distT="0" distB="0" distL="0" distR="0" wp14:anchorId="1FC6BB00" wp14:editId="5C318AB7">
            <wp:extent cx="4655820" cy="1417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1417320"/>
                    </a:xfrm>
                    <a:prstGeom prst="rect">
                      <a:avLst/>
                    </a:prstGeom>
                    <a:noFill/>
                    <a:ln>
                      <a:noFill/>
                    </a:ln>
                  </pic:spPr>
                </pic:pic>
              </a:graphicData>
            </a:graphic>
          </wp:inline>
        </w:drawing>
      </w:r>
    </w:p>
    <w:p w14:paraId="20367A81" w14:textId="4B19B098"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Рис. 3. Вправа на добір лексично сумісних виразів у науковому тексті (</w:t>
      </w:r>
      <w:proofErr w:type="spellStart"/>
      <w:r w:rsidRPr="007D4248">
        <w:rPr>
          <w:rFonts w:ascii="Times New Roman" w:hAnsi="Times New Roman" w:cs="Times New Roman"/>
          <w:sz w:val="28"/>
          <w:szCs w:val="28"/>
          <w:lang w:val="uk-UA"/>
        </w:rPr>
        <w:t>Akita</w:t>
      </w:r>
      <w:proofErr w:type="spellEnd"/>
      <w:r w:rsidRPr="007D4248">
        <w:rPr>
          <w:rFonts w:ascii="Times New Roman" w:hAnsi="Times New Roman" w:cs="Times New Roman"/>
          <w:sz w:val="28"/>
          <w:szCs w:val="28"/>
          <w:lang w:val="uk-UA"/>
        </w:rPr>
        <w:t xml:space="preserve"> </w:t>
      </w:r>
      <w:proofErr w:type="spellStart"/>
      <w:r w:rsidRPr="007D4248">
        <w:rPr>
          <w:rFonts w:ascii="Times New Roman" w:hAnsi="Times New Roman" w:cs="Times New Roman"/>
          <w:sz w:val="28"/>
          <w:szCs w:val="28"/>
          <w:lang w:val="uk-UA"/>
        </w:rPr>
        <w:t>University</w:t>
      </w:r>
      <w:proofErr w:type="spellEnd"/>
      <w:r w:rsidRPr="007D4248">
        <w:rPr>
          <w:rFonts w:ascii="Times New Roman" w:hAnsi="Times New Roman" w:cs="Times New Roman"/>
          <w:sz w:val="28"/>
          <w:szCs w:val="28"/>
          <w:lang w:val="uk-UA"/>
        </w:rPr>
        <w:t>, 202</w:t>
      </w:r>
      <w:r w:rsidR="007451FE">
        <w:rPr>
          <w:rFonts w:ascii="Times New Roman" w:hAnsi="Times New Roman" w:cs="Times New Roman"/>
          <w:sz w:val="28"/>
          <w:szCs w:val="28"/>
          <w:lang w:val="uk-UA"/>
        </w:rPr>
        <w:t>4</w:t>
      </w:r>
      <w:r w:rsidRPr="007D4248">
        <w:rPr>
          <w:rFonts w:ascii="Times New Roman" w:hAnsi="Times New Roman" w:cs="Times New Roman"/>
          <w:sz w:val="28"/>
          <w:szCs w:val="28"/>
          <w:lang w:val="uk-UA"/>
        </w:rPr>
        <w:t>).</w:t>
      </w:r>
    </w:p>
    <w:p w14:paraId="65066221"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Курс також включав практику взаємного рецензування: робота в парах, групові обговорення, спільний розбір типових помилок студентів з викладачем. </w:t>
      </w:r>
    </w:p>
    <w:p w14:paraId="40EF7FD4"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Попри системний підхід, багато студентів стикалися з труднощами: побудова логічної структури тексту (зв’язки між абзацами були нечіткими або відсутні), неправильне оформлення формальних елементів (назви та опис таблиць, структура абзаців), вживання розмовної лексики, незвичної для письмового стилю. </w:t>
      </w:r>
    </w:p>
    <w:p w14:paraId="3F07BAD0"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Для подолання цих проблем застосовувалися додаткові стратегії: під час занять студенти аналізували приклади зв'язного викладу з автентичних текстів, а також виконували завдання на поєднання речень і абзаців відповідно до логіки аргументації. Оформленню тексту приділялася окрема увага: на заняттях викладачка пояснювала вимоги до форматування абзаців, підписів до графіків і таблиць, структури цитувань. </w:t>
      </w:r>
    </w:p>
    <w:p w14:paraId="26968C64" w14:textId="248BDC08"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З огляду на ці труднощі, навчання спрямовувалося не лише на кінцевий продукт </w:t>
      </w:r>
      <w:r w:rsidR="00C35E2E">
        <w:rPr>
          <w:rFonts w:ascii="Times New Roman" w:hAnsi="Times New Roman" w:cs="Times New Roman"/>
          <w:sz w:val="28"/>
          <w:szCs w:val="28"/>
          <w:lang w:val="uk-UA"/>
        </w:rPr>
        <w:t>-</w:t>
      </w:r>
      <w:r w:rsidRPr="007D4248">
        <w:rPr>
          <w:rFonts w:ascii="Times New Roman" w:hAnsi="Times New Roman" w:cs="Times New Roman"/>
          <w:sz w:val="28"/>
          <w:szCs w:val="28"/>
          <w:lang w:val="uk-UA"/>
        </w:rPr>
        <w:t xml:space="preserve"> текст, а й на розвиток навичок </w:t>
      </w:r>
      <w:proofErr w:type="spellStart"/>
      <w:r w:rsidRPr="007D4248">
        <w:rPr>
          <w:rFonts w:ascii="Times New Roman" w:hAnsi="Times New Roman" w:cs="Times New Roman"/>
          <w:sz w:val="28"/>
          <w:szCs w:val="28"/>
          <w:lang w:val="uk-UA"/>
        </w:rPr>
        <w:t>метарефлексії</w:t>
      </w:r>
      <w:proofErr w:type="spellEnd"/>
      <w:r w:rsidRPr="007D4248">
        <w:rPr>
          <w:rFonts w:ascii="Times New Roman" w:hAnsi="Times New Roman" w:cs="Times New Roman"/>
          <w:sz w:val="28"/>
          <w:szCs w:val="28"/>
          <w:lang w:val="uk-UA"/>
        </w:rPr>
        <w:t>: як будувати думку, як структурувати абзац, як адаптувати лексику до академічного контексту.</w:t>
      </w:r>
    </w:p>
    <w:p w14:paraId="78948F19" w14:textId="77777777"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Одним із ключових етапів стало обговорення типових помилок на основі фідбеку, отриманого після перевірки першого блоку робіт. Було виокремлено проблемні зони:</w:t>
      </w:r>
    </w:p>
    <w:p w14:paraId="7642A9D1" w14:textId="0281B574" w:rsidR="007D4248" w:rsidRPr="00C35E2E" w:rsidRDefault="00C35E2E" w:rsidP="00C35E2E">
      <w:pPr>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C35E2E">
        <w:rPr>
          <w:rFonts w:ascii="Times New Roman" w:hAnsi="Times New Roman" w:cs="Times New Roman"/>
          <w:sz w:val="28"/>
          <w:szCs w:val="28"/>
          <w:lang w:val="uk-UA"/>
        </w:rPr>
        <w:t xml:space="preserve">структура тексту (порушення правил абзаців, використання </w:t>
      </w:r>
      <w:proofErr w:type="spellStart"/>
      <w:r w:rsidR="007D4248" w:rsidRPr="00C35E2E">
        <w:rPr>
          <w:rFonts w:ascii="Times New Roman" w:hAnsi="Times New Roman" w:cs="Times New Roman"/>
          <w:sz w:val="28"/>
          <w:szCs w:val="28"/>
          <w:lang w:val="uk-UA"/>
        </w:rPr>
        <w:t>однофразових</w:t>
      </w:r>
      <w:proofErr w:type="spellEnd"/>
      <w:r w:rsidR="007D4248" w:rsidRPr="00C35E2E">
        <w:rPr>
          <w:rFonts w:ascii="Times New Roman" w:hAnsi="Times New Roman" w:cs="Times New Roman"/>
          <w:sz w:val="28"/>
          <w:szCs w:val="28"/>
          <w:lang w:val="uk-UA"/>
        </w:rPr>
        <w:t xml:space="preserve"> параграфів),</w:t>
      </w:r>
    </w:p>
    <w:p w14:paraId="76799AF4" w14:textId="451ACBC0" w:rsidR="007D4248" w:rsidRPr="00C35E2E" w:rsidRDefault="00C35E2E" w:rsidP="00C35E2E">
      <w:pPr>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7D4248" w:rsidRPr="00C35E2E">
        <w:rPr>
          <w:rFonts w:ascii="Times New Roman" w:hAnsi="Times New Roman" w:cs="Times New Roman"/>
          <w:sz w:val="28"/>
          <w:szCs w:val="28"/>
          <w:lang w:val="uk-UA"/>
        </w:rPr>
        <w:t xml:space="preserve">повторюваність змісту та надмірно складні конструкції (надмірне використання </w:t>
      </w:r>
      <w:proofErr w:type="spellStart"/>
      <w:r w:rsidR="007D4248" w:rsidRPr="00C35E2E">
        <w:rPr>
          <w:rFonts w:ascii="Times New Roman" w:hAnsi="Times New Roman" w:cs="Times New Roman"/>
          <w:sz w:val="28"/>
          <w:szCs w:val="28"/>
          <w:lang w:val="uk-UA"/>
        </w:rPr>
        <w:t>канд</w:t>
      </w:r>
      <w:r w:rsidR="00275CDF" w:rsidRPr="00C35E2E">
        <w:rPr>
          <w:rFonts w:ascii="Times New Roman" w:hAnsi="Times New Roman" w:cs="Times New Roman"/>
          <w:sz w:val="28"/>
          <w:szCs w:val="28"/>
          <w:lang w:val="uk-UA"/>
        </w:rPr>
        <w:t>ж</w:t>
      </w:r>
      <w:r w:rsidR="007D4248" w:rsidRPr="00C35E2E">
        <w:rPr>
          <w:rFonts w:ascii="Times New Roman" w:hAnsi="Times New Roman" w:cs="Times New Roman"/>
          <w:sz w:val="28"/>
          <w:szCs w:val="28"/>
          <w:lang w:val="uk-UA"/>
        </w:rPr>
        <w:t>і</w:t>
      </w:r>
      <w:proofErr w:type="spellEnd"/>
      <w:r w:rsidR="007D4248" w:rsidRPr="00C35E2E">
        <w:rPr>
          <w:rFonts w:ascii="Times New Roman" w:hAnsi="Times New Roman" w:cs="Times New Roman"/>
          <w:sz w:val="28"/>
          <w:szCs w:val="28"/>
          <w:lang w:val="uk-UA"/>
        </w:rPr>
        <w:t>-лексики або довгих речень),</w:t>
      </w:r>
    </w:p>
    <w:p w14:paraId="323A6F5D" w14:textId="30076FD3" w:rsidR="007D4248" w:rsidRPr="00C35E2E" w:rsidRDefault="00C35E2E" w:rsidP="00C35E2E">
      <w:pPr>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C35E2E">
        <w:rPr>
          <w:rFonts w:ascii="Times New Roman" w:hAnsi="Times New Roman" w:cs="Times New Roman"/>
          <w:sz w:val="28"/>
          <w:szCs w:val="28"/>
          <w:lang w:val="uk-UA"/>
        </w:rPr>
        <w:t>використання недоречних слів чи граматики (наприклад, «</w:t>
      </w:r>
      <w:r w:rsidR="007D4248" w:rsidRPr="00123F5F">
        <w:rPr>
          <w:rFonts w:ascii="MS Mincho" w:eastAsia="MS Mincho" w:hAnsi="MS Mincho" w:cs="Times New Roman"/>
          <w:sz w:val="28"/>
          <w:szCs w:val="28"/>
          <w:lang w:val="uk-UA"/>
        </w:rPr>
        <w:t>〜と思う</w:t>
      </w:r>
      <w:r w:rsidR="007D4248" w:rsidRPr="00C35E2E">
        <w:rPr>
          <w:rFonts w:ascii="Times New Roman" w:hAnsi="Times New Roman" w:cs="Times New Roman"/>
          <w:sz w:val="28"/>
          <w:szCs w:val="28"/>
          <w:lang w:val="uk-UA"/>
        </w:rPr>
        <w:t>»</w:t>
      </w:r>
      <w:r w:rsidR="00275CDF" w:rsidRPr="00C35E2E">
        <w:rPr>
          <w:rFonts w:ascii="Times New Roman" w:hAnsi="Times New Roman" w:cs="Times New Roman"/>
          <w:sz w:val="28"/>
          <w:szCs w:val="28"/>
          <w:lang w:val="uk-UA"/>
        </w:rPr>
        <w:t xml:space="preserve"> </w:t>
      </w:r>
      <w:r w:rsidR="007D4248" w:rsidRPr="00C35E2E">
        <w:rPr>
          <w:rFonts w:ascii="Times New Roman" w:hAnsi="Times New Roman" w:cs="Times New Roman"/>
          <w:sz w:val="28"/>
          <w:szCs w:val="28"/>
          <w:lang w:val="uk-UA"/>
        </w:rPr>
        <w:t>як слабке формулювання думки),</w:t>
      </w:r>
    </w:p>
    <w:p w14:paraId="0F54AFAE" w14:textId="2859D1CA" w:rsidR="00C35E2E" w:rsidRDefault="00C35E2E" w:rsidP="00C35E2E">
      <w:pPr>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C35E2E">
        <w:rPr>
          <w:rFonts w:ascii="Times New Roman" w:hAnsi="Times New Roman" w:cs="Times New Roman"/>
          <w:sz w:val="28"/>
          <w:szCs w:val="28"/>
          <w:lang w:val="uk-UA"/>
        </w:rPr>
        <w:t>відсутність адаптації до академічного жанру (неформальні зв’язки, неструктуровані списки),</w:t>
      </w:r>
    </w:p>
    <w:p w14:paraId="500614C4" w14:textId="18D1E796" w:rsidR="007D4248" w:rsidRPr="00C35E2E" w:rsidRDefault="00C35E2E" w:rsidP="00C35E2E">
      <w:pPr>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D4248" w:rsidRPr="00C35E2E">
        <w:rPr>
          <w:rFonts w:ascii="Times New Roman" w:hAnsi="Times New Roman" w:cs="Times New Roman"/>
          <w:sz w:val="28"/>
          <w:szCs w:val="28"/>
          <w:lang w:val="uk-UA"/>
        </w:rPr>
        <w:t>нечіткість логіки викладу або «вивернуті» речення (</w:t>
      </w:r>
      <w:r w:rsidR="007D4248" w:rsidRPr="00123F5F">
        <w:rPr>
          <w:rFonts w:ascii="MS Mincho" w:eastAsia="MS Mincho" w:hAnsi="MS Mincho" w:cs="Times New Roman"/>
          <w:sz w:val="28"/>
          <w:szCs w:val="28"/>
          <w:lang w:val="uk-UA"/>
        </w:rPr>
        <w:t>文のねじれ</w:t>
      </w:r>
      <w:r w:rsidR="007D4248" w:rsidRPr="00C35E2E">
        <w:rPr>
          <w:rFonts w:ascii="Times New Roman" w:hAnsi="Times New Roman" w:cs="Times New Roman"/>
          <w:sz w:val="28"/>
          <w:szCs w:val="28"/>
          <w:lang w:val="uk-UA"/>
        </w:rPr>
        <w:t>).</w:t>
      </w:r>
    </w:p>
    <w:p w14:paraId="7BAF9D4D" w14:textId="40C62EF9" w:rsidR="007D4248" w:rsidRPr="007D4248" w:rsidRDefault="007D4248" w:rsidP="007451FE">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Під час аналізу викладач</w:t>
      </w:r>
      <w:r w:rsidR="0038489F">
        <w:rPr>
          <w:rFonts w:ascii="Times New Roman" w:hAnsi="Times New Roman" w:cs="Times New Roman"/>
          <w:sz w:val="28"/>
          <w:szCs w:val="28"/>
          <w:lang w:val="uk-UA"/>
        </w:rPr>
        <w:t>ка</w:t>
      </w:r>
      <w:r w:rsidRPr="007D4248">
        <w:rPr>
          <w:rFonts w:ascii="Times New Roman" w:hAnsi="Times New Roman" w:cs="Times New Roman"/>
          <w:sz w:val="28"/>
          <w:szCs w:val="28"/>
          <w:lang w:val="uk-UA"/>
        </w:rPr>
        <w:t xml:space="preserve"> наголошувала на важливості чіткого структурування параграфів, правильного форматування, обґрунтованого використання списків та логічних переходів. Ці коментарі стали підґрунтям для подальшої роботи студентів у режимі самоперевірки та взаємного рецензування.</w:t>
      </w:r>
    </w:p>
    <w:p w14:paraId="1B329AAC" w14:textId="527A34B1"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З метою систематизації результатів нижче наведено таблицю, що співвідносить труднощі, описані в розділі 1.</w:t>
      </w:r>
      <w:r w:rsidR="0038489F">
        <w:rPr>
          <w:rFonts w:ascii="Times New Roman" w:hAnsi="Times New Roman" w:cs="Times New Roman"/>
          <w:sz w:val="28"/>
          <w:szCs w:val="28"/>
          <w:lang w:val="uk-UA"/>
        </w:rPr>
        <w:t>3</w:t>
      </w:r>
      <w:r w:rsidRPr="007D4248">
        <w:rPr>
          <w:rFonts w:ascii="Times New Roman" w:hAnsi="Times New Roman" w:cs="Times New Roman"/>
          <w:sz w:val="28"/>
          <w:szCs w:val="28"/>
          <w:lang w:val="uk-UA"/>
        </w:rPr>
        <w:t>, із методиками, які застосовувалися для їх подолання:</w:t>
      </w:r>
    </w:p>
    <w:p w14:paraId="7F646A29" w14:textId="77777777" w:rsidR="007D4248" w:rsidRPr="007451FE" w:rsidRDefault="007D4248" w:rsidP="007451FE">
      <w:pPr>
        <w:spacing w:line="360" w:lineRule="auto"/>
        <w:ind w:firstLine="709"/>
        <w:jc w:val="right"/>
        <w:rPr>
          <w:rFonts w:ascii="Times New Roman" w:hAnsi="Times New Roman" w:cs="Times New Roman"/>
          <w:i/>
          <w:iCs/>
          <w:sz w:val="28"/>
          <w:szCs w:val="28"/>
          <w:lang w:val="uk-UA"/>
        </w:rPr>
      </w:pPr>
      <w:r w:rsidRPr="007451FE">
        <w:rPr>
          <w:rFonts w:ascii="Times New Roman" w:hAnsi="Times New Roman" w:cs="Times New Roman"/>
          <w:i/>
          <w:iCs/>
          <w:sz w:val="28"/>
          <w:szCs w:val="28"/>
          <w:lang w:val="uk-UA"/>
        </w:rPr>
        <w:t>Таблиця 1.</w:t>
      </w:r>
    </w:p>
    <w:p w14:paraId="4A499124" w14:textId="2EEF5CA2" w:rsidR="007D4248" w:rsidRPr="007451FE" w:rsidRDefault="007D4248" w:rsidP="007451FE">
      <w:pPr>
        <w:spacing w:line="360" w:lineRule="auto"/>
        <w:ind w:firstLine="709"/>
        <w:jc w:val="center"/>
        <w:rPr>
          <w:rFonts w:ascii="Times New Roman" w:hAnsi="Times New Roman" w:cs="Times New Roman"/>
          <w:b/>
          <w:bCs/>
          <w:sz w:val="28"/>
          <w:szCs w:val="28"/>
          <w:lang w:val="uk-UA"/>
        </w:rPr>
      </w:pPr>
      <w:r w:rsidRPr="007451FE">
        <w:rPr>
          <w:rFonts w:ascii="Times New Roman" w:hAnsi="Times New Roman" w:cs="Times New Roman"/>
          <w:b/>
          <w:bCs/>
          <w:sz w:val="28"/>
          <w:szCs w:val="28"/>
          <w:lang w:val="uk-UA"/>
        </w:rPr>
        <w:t>Зіставлення проблем академічного письма з відповідними стратегіями викладання (</w:t>
      </w:r>
      <w:proofErr w:type="spellStart"/>
      <w:r w:rsidRPr="007451FE">
        <w:rPr>
          <w:rFonts w:ascii="Times New Roman" w:hAnsi="Times New Roman" w:cs="Times New Roman"/>
          <w:b/>
          <w:bCs/>
          <w:sz w:val="28"/>
          <w:szCs w:val="28"/>
          <w:lang w:val="uk-UA"/>
        </w:rPr>
        <w:t>Akita</w:t>
      </w:r>
      <w:proofErr w:type="spellEnd"/>
      <w:r w:rsidRPr="007451FE">
        <w:rPr>
          <w:rFonts w:ascii="Times New Roman" w:hAnsi="Times New Roman" w:cs="Times New Roman"/>
          <w:b/>
          <w:bCs/>
          <w:sz w:val="28"/>
          <w:szCs w:val="28"/>
          <w:lang w:val="uk-UA"/>
        </w:rPr>
        <w:t xml:space="preserve"> </w:t>
      </w:r>
      <w:proofErr w:type="spellStart"/>
      <w:r w:rsidRPr="007451FE">
        <w:rPr>
          <w:rFonts w:ascii="Times New Roman" w:hAnsi="Times New Roman" w:cs="Times New Roman"/>
          <w:b/>
          <w:bCs/>
          <w:sz w:val="28"/>
          <w:szCs w:val="28"/>
          <w:lang w:val="uk-UA"/>
        </w:rPr>
        <w:t>University</w:t>
      </w:r>
      <w:proofErr w:type="spellEnd"/>
      <w:r w:rsidRPr="007451FE">
        <w:rPr>
          <w:rFonts w:ascii="Times New Roman" w:hAnsi="Times New Roman" w:cs="Times New Roman"/>
          <w:b/>
          <w:bCs/>
          <w:sz w:val="28"/>
          <w:szCs w:val="28"/>
          <w:lang w:val="uk-UA"/>
        </w:rPr>
        <w:t>, 202</w:t>
      </w:r>
      <w:r w:rsidR="007451FE">
        <w:rPr>
          <w:rFonts w:ascii="Times New Roman" w:hAnsi="Times New Roman" w:cs="Times New Roman"/>
          <w:b/>
          <w:bCs/>
          <w:sz w:val="28"/>
          <w:szCs w:val="28"/>
          <w:lang w:val="uk-UA"/>
        </w:rPr>
        <w:t>4</w:t>
      </w:r>
      <w:r w:rsidRPr="007451FE">
        <w:rPr>
          <w:rFonts w:ascii="Times New Roman" w:hAnsi="Times New Roman" w:cs="Times New Roman"/>
          <w:b/>
          <w:bCs/>
          <w:sz w:val="28"/>
          <w:szCs w:val="28"/>
          <w:lang w:val="uk-UA"/>
        </w:rPr>
        <w:t>)</w:t>
      </w:r>
    </w:p>
    <w:tbl>
      <w:tblPr>
        <w:tblStyle w:val="ac"/>
        <w:tblW w:w="0" w:type="auto"/>
        <w:tblLook w:val="04A0" w:firstRow="1" w:lastRow="0" w:firstColumn="1" w:lastColumn="0" w:noHBand="0" w:noVBand="1"/>
      </w:tblPr>
      <w:tblGrid>
        <w:gridCol w:w="4955"/>
        <w:gridCol w:w="4956"/>
      </w:tblGrid>
      <w:tr w:rsidR="007451FE" w14:paraId="3E9637DE" w14:textId="77777777" w:rsidTr="007451FE">
        <w:tc>
          <w:tcPr>
            <w:tcW w:w="4955" w:type="dxa"/>
          </w:tcPr>
          <w:p w14:paraId="74314C9F" w14:textId="7CF6F306" w:rsidR="007451FE" w:rsidRPr="007451FE" w:rsidRDefault="007451FE" w:rsidP="007D4248">
            <w:pPr>
              <w:spacing w:line="360" w:lineRule="auto"/>
              <w:jc w:val="both"/>
              <w:rPr>
                <w:rFonts w:ascii="Times New Roman" w:hAnsi="Times New Roman" w:cs="Times New Roman"/>
                <w:b/>
                <w:bCs/>
                <w:sz w:val="28"/>
                <w:szCs w:val="28"/>
                <w:lang w:val="uk-UA"/>
              </w:rPr>
            </w:pPr>
            <w:r w:rsidRPr="007451FE">
              <w:rPr>
                <w:rFonts w:ascii="Times New Roman" w:hAnsi="Times New Roman" w:cs="Times New Roman"/>
                <w:b/>
                <w:bCs/>
                <w:sz w:val="28"/>
                <w:szCs w:val="28"/>
                <w:lang w:val="uk-UA"/>
              </w:rPr>
              <w:t>Виявлена проблема (див. 1.</w:t>
            </w:r>
            <w:r w:rsidR="0038489F">
              <w:rPr>
                <w:rFonts w:ascii="Times New Roman" w:hAnsi="Times New Roman" w:cs="Times New Roman"/>
                <w:b/>
                <w:bCs/>
                <w:sz w:val="28"/>
                <w:szCs w:val="28"/>
                <w:lang w:val="uk-UA"/>
              </w:rPr>
              <w:t>3</w:t>
            </w:r>
            <w:r w:rsidR="00282CA0">
              <w:rPr>
                <w:rFonts w:ascii="Times New Roman" w:hAnsi="Times New Roman" w:cs="Times New Roman"/>
                <w:b/>
                <w:bCs/>
                <w:sz w:val="28"/>
                <w:szCs w:val="28"/>
                <w:lang w:val="uk-UA"/>
              </w:rPr>
              <w:t>.</w:t>
            </w:r>
            <w:r w:rsidRPr="007451FE">
              <w:rPr>
                <w:rFonts w:ascii="Times New Roman" w:hAnsi="Times New Roman" w:cs="Times New Roman"/>
                <w:b/>
                <w:bCs/>
                <w:sz w:val="28"/>
                <w:szCs w:val="28"/>
                <w:lang w:val="uk-UA"/>
              </w:rPr>
              <w:t>)</w:t>
            </w:r>
          </w:p>
        </w:tc>
        <w:tc>
          <w:tcPr>
            <w:tcW w:w="4956" w:type="dxa"/>
          </w:tcPr>
          <w:p w14:paraId="22555478" w14:textId="76CBDA35" w:rsidR="007451FE" w:rsidRPr="007451FE" w:rsidRDefault="007451FE" w:rsidP="007D4248">
            <w:pPr>
              <w:spacing w:line="360" w:lineRule="auto"/>
              <w:jc w:val="both"/>
              <w:rPr>
                <w:rFonts w:ascii="Times New Roman" w:hAnsi="Times New Roman" w:cs="Times New Roman"/>
                <w:b/>
                <w:bCs/>
                <w:sz w:val="28"/>
                <w:szCs w:val="28"/>
                <w:lang w:val="uk-UA"/>
              </w:rPr>
            </w:pPr>
            <w:r w:rsidRPr="007451FE">
              <w:rPr>
                <w:rFonts w:ascii="Times New Roman" w:eastAsia="Times New Roman" w:hAnsi="Times New Roman" w:cs="Times New Roman"/>
                <w:b/>
                <w:bCs/>
                <w:color w:val="000000"/>
                <w:sz w:val="28"/>
                <w:szCs w:val="28"/>
              </w:rPr>
              <w:t xml:space="preserve">Методика </w:t>
            </w:r>
            <w:proofErr w:type="spellStart"/>
            <w:r w:rsidRPr="007451FE">
              <w:rPr>
                <w:rFonts w:ascii="Times New Roman" w:eastAsia="Times New Roman" w:hAnsi="Times New Roman" w:cs="Times New Roman"/>
                <w:b/>
                <w:bCs/>
                <w:color w:val="000000"/>
                <w:sz w:val="28"/>
                <w:szCs w:val="28"/>
              </w:rPr>
              <w:t>усунення</w:t>
            </w:r>
            <w:proofErr w:type="spellEnd"/>
            <w:r w:rsidRPr="007451FE">
              <w:rPr>
                <w:rFonts w:ascii="Times New Roman" w:eastAsia="Times New Roman" w:hAnsi="Times New Roman" w:cs="Times New Roman"/>
                <w:b/>
                <w:bCs/>
                <w:color w:val="000000"/>
                <w:sz w:val="28"/>
                <w:szCs w:val="28"/>
              </w:rPr>
              <w:t xml:space="preserve"> на </w:t>
            </w:r>
            <w:proofErr w:type="spellStart"/>
            <w:r w:rsidRPr="007451FE">
              <w:rPr>
                <w:rFonts w:ascii="Times New Roman" w:eastAsia="Times New Roman" w:hAnsi="Times New Roman" w:cs="Times New Roman"/>
                <w:b/>
                <w:bCs/>
                <w:color w:val="000000"/>
                <w:sz w:val="28"/>
                <w:szCs w:val="28"/>
              </w:rPr>
              <w:t>курсі</w:t>
            </w:r>
            <w:proofErr w:type="spellEnd"/>
          </w:p>
        </w:tc>
      </w:tr>
      <w:tr w:rsidR="007451FE" w14:paraId="29EC57EE" w14:textId="77777777" w:rsidTr="007451FE">
        <w:tc>
          <w:tcPr>
            <w:tcW w:w="4955" w:type="dxa"/>
          </w:tcPr>
          <w:p w14:paraId="23EA02F0" w14:textId="187740A1" w:rsidR="007451FE" w:rsidRDefault="007451FE" w:rsidP="007D4248">
            <w:pPr>
              <w:spacing w:line="360" w:lineRule="auto"/>
              <w:jc w:val="both"/>
              <w:rPr>
                <w:rFonts w:ascii="Times New Roman" w:hAnsi="Times New Roman" w:cs="Times New Roman"/>
                <w:sz w:val="28"/>
                <w:szCs w:val="28"/>
                <w:lang w:val="uk-UA"/>
              </w:rPr>
            </w:pPr>
            <w:proofErr w:type="spellStart"/>
            <w:r w:rsidRPr="005A6DBB">
              <w:rPr>
                <w:rFonts w:ascii="Times New Roman" w:eastAsia="Times New Roman" w:hAnsi="Times New Roman" w:cs="Times New Roman"/>
                <w:color w:val="000000"/>
                <w:sz w:val="28"/>
                <w:szCs w:val="28"/>
              </w:rPr>
              <w:t>Стилістична</w:t>
            </w:r>
            <w:proofErr w:type="spellEnd"/>
            <w:r w:rsidRPr="005A6DBB">
              <w:rPr>
                <w:rFonts w:ascii="Times New Roman" w:eastAsia="Times New Roman" w:hAnsi="Times New Roman" w:cs="Times New Roman"/>
                <w:color w:val="000000"/>
                <w:sz w:val="28"/>
                <w:szCs w:val="28"/>
              </w:rPr>
              <w:t xml:space="preserve"> </w:t>
            </w:r>
            <w:proofErr w:type="spellStart"/>
            <w:r w:rsidRPr="005A6DBB">
              <w:rPr>
                <w:rFonts w:ascii="Times New Roman" w:eastAsia="Times New Roman" w:hAnsi="Times New Roman" w:cs="Times New Roman"/>
                <w:color w:val="000000"/>
                <w:sz w:val="28"/>
                <w:szCs w:val="28"/>
              </w:rPr>
              <w:t>невідповідність</w:t>
            </w:r>
            <w:proofErr w:type="spellEnd"/>
            <w:r w:rsidRPr="005A6DBB">
              <w:rPr>
                <w:rFonts w:ascii="Times New Roman" w:eastAsia="Times New Roman" w:hAnsi="Times New Roman" w:cs="Times New Roman"/>
                <w:color w:val="000000"/>
                <w:sz w:val="28"/>
                <w:szCs w:val="28"/>
              </w:rPr>
              <w:t xml:space="preserve"> </w:t>
            </w:r>
            <w:proofErr w:type="spellStart"/>
            <w:r w:rsidRPr="005A6DBB">
              <w:rPr>
                <w:rFonts w:ascii="Times New Roman" w:eastAsia="Times New Roman" w:hAnsi="Times New Roman" w:cs="Times New Roman"/>
                <w:color w:val="000000"/>
                <w:sz w:val="28"/>
                <w:szCs w:val="28"/>
              </w:rPr>
              <w:t>між</w:t>
            </w:r>
            <w:proofErr w:type="spellEnd"/>
            <w:r w:rsidRPr="005A6DBB">
              <w:rPr>
                <w:rFonts w:ascii="Times New Roman" w:eastAsia="Times New Roman" w:hAnsi="Times New Roman" w:cs="Times New Roman"/>
                <w:color w:val="000000"/>
                <w:sz w:val="28"/>
                <w:szCs w:val="28"/>
              </w:rPr>
              <w:t xml:space="preserve"> </w:t>
            </w:r>
            <w:proofErr w:type="spellStart"/>
            <w:r w:rsidRPr="005A6DBB">
              <w:rPr>
                <w:rFonts w:ascii="Times New Roman" w:eastAsia="Times New Roman" w:hAnsi="Times New Roman" w:cs="Times New Roman"/>
                <w:color w:val="000000"/>
                <w:sz w:val="28"/>
                <w:szCs w:val="28"/>
              </w:rPr>
              <w:t>письмовою</w:t>
            </w:r>
            <w:proofErr w:type="spellEnd"/>
            <w:r w:rsidRPr="005A6DBB">
              <w:rPr>
                <w:rFonts w:ascii="Times New Roman" w:eastAsia="Times New Roman" w:hAnsi="Times New Roman" w:cs="Times New Roman"/>
                <w:color w:val="000000"/>
                <w:sz w:val="28"/>
                <w:szCs w:val="28"/>
              </w:rPr>
              <w:t xml:space="preserve"> та </w:t>
            </w:r>
            <w:proofErr w:type="spellStart"/>
            <w:r w:rsidRPr="005A6DBB">
              <w:rPr>
                <w:rFonts w:ascii="Times New Roman" w:eastAsia="Times New Roman" w:hAnsi="Times New Roman" w:cs="Times New Roman"/>
                <w:color w:val="000000"/>
                <w:sz w:val="28"/>
                <w:szCs w:val="28"/>
              </w:rPr>
              <w:t>усною</w:t>
            </w:r>
            <w:proofErr w:type="spellEnd"/>
            <w:r w:rsidRPr="005A6DBB">
              <w:rPr>
                <w:rFonts w:ascii="Times New Roman" w:eastAsia="Times New Roman" w:hAnsi="Times New Roman" w:cs="Times New Roman"/>
                <w:color w:val="000000"/>
                <w:sz w:val="28"/>
                <w:szCs w:val="28"/>
              </w:rPr>
              <w:t xml:space="preserve"> </w:t>
            </w:r>
            <w:proofErr w:type="spellStart"/>
            <w:r w:rsidRPr="005A6DBB">
              <w:rPr>
                <w:rFonts w:ascii="Times New Roman" w:eastAsia="Times New Roman" w:hAnsi="Times New Roman" w:cs="Times New Roman"/>
                <w:color w:val="000000"/>
                <w:sz w:val="28"/>
                <w:szCs w:val="28"/>
              </w:rPr>
              <w:t>мовою</w:t>
            </w:r>
            <w:proofErr w:type="spellEnd"/>
          </w:p>
        </w:tc>
        <w:tc>
          <w:tcPr>
            <w:tcW w:w="4956" w:type="dxa"/>
          </w:tcPr>
          <w:p w14:paraId="637F6902" w14:textId="6DF3FC27" w:rsidR="007451FE" w:rsidRDefault="007451FE" w:rsidP="007D4248">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t xml:space="preserve">Вправи на трансформацію форми, пояснення </w:t>
            </w:r>
            <w:r w:rsidRPr="00123F5F">
              <w:rPr>
                <w:rFonts w:ascii="MS Mincho" w:eastAsia="MS Mincho" w:hAnsi="MS Mincho" w:cs="Times New Roman" w:hint="eastAsia"/>
                <w:sz w:val="28"/>
                <w:szCs w:val="28"/>
                <w:lang w:val="uk-UA"/>
              </w:rPr>
              <w:t>書き言葉</w:t>
            </w:r>
          </w:p>
        </w:tc>
      </w:tr>
      <w:tr w:rsidR="007451FE" w14:paraId="7786AF09" w14:textId="77777777" w:rsidTr="007451FE">
        <w:tc>
          <w:tcPr>
            <w:tcW w:w="4955" w:type="dxa"/>
          </w:tcPr>
          <w:p w14:paraId="6AF61602" w14:textId="312DC552"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t>Недостатня логічна зв’язність тексту</w:t>
            </w:r>
          </w:p>
        </w:tc>
        <w:tc>
          <w:tcPr>
            <w:tcW w:w="4956" w:type="dxa"/>
          </w:tcPr>
          <w:p w14:paraId="7DB72EAD" w14:textId="12FB93F5"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eastAsia="Times New Roman" w:hAnsi="Times New Roman" w:cs="Times New Roman"/>
                <w:color w:val="000000"/>
                <w:sz w:val="28"/>
                <w:szCs w:val="28"/>
                <w:lang w:val="uk-UA"/>
              </w:rPr>
              <w:t xml:space="preserve">Структурний аналіз, </w:t>
            </w:r>
            <w:r>
              <w:rPr>
                <w:rFonts w:ascii="Times New Roman" w:eastAsia="Times New Roman" w:hAnsi="Times New Roman" w:cs="Times New Roman"/>
                <w:color w:val="000000"/>
                <w:sz w:val="28"/>
                <w:szCs w:val="28"/>
                <w:lang w:val="uk-UA"/>
              </w:rPr>
              <w:t>взаємне рецензування</w:t>
            </w:r>
            <w:r w:rsidRPr="007451FE">
              <w:rPr>
                <w:rFonts w:ascii="Times New Roman" w:eastAsia="Times New Roman" w:hAnsi="Times New Roman" w:cs="Times New Roman"/>
                <w:color w:val="000000"/>
                <w:sz w:val="28"/>
                <w:szCs w:val="28"/>
                <w:lang w:val="uk-UA"/>
              </w:rPr>
              <w:t xml:space="preserve">, перевірка </w:t>
            </w:r>
            <w:proofErr w:type="spellStart"/>
            <w:r w:rsidRPr="007451FE">
              <w:rPr>
                <w:rFonts w:ascii="Times New Roman" w:eastAsia="Times New Roman" w:hAnsi="Times New Roman" w:cs="Times New Roman"/>
                <w:color w:val="000000"/>
                <w:sz w:val="28"/>
                <w:szCs w:val="28"/>
                <w:lang w:val="uk-UA"/>
              </w:rPr>
              <w:t>зв’язків</w:t>
            </w:r>
            <w:proofErr w:type="spellEnd"/>
            <w:r w:rsidRPr="007451FE">
              <w:rPr>
                <w:rFonts w:ascii="Times New Roman" w:eastAsia="Times New Roman" w:hAnsi="Times New Roman" w:cs="Times New Roman"/>
                <w:color w:val="000000"/>
                <w:sz w:val="28"/>
                <w:szCs w:val="28"/>
                <w:lang w:val="uk-UA"/>
              </w:rPr>
              <w:t xml:space="preserve"> між абзацами</w:t>
            </w:r>
          </w:p>
        </w:tc>
      </w:tr>
      <w:tr w:rsidR="007451FE" w14:paraId="58E2FD0F" w14:textId="77777777" w:rsidTr="007451FE">
        <w:tc>
          <w:tcPr>
            <w:tcW w:w="4955" w:type="dxa"/>
          </w:tcPr>
          <w:p w14:paraId="04F5E6C8" w14:textId="77BF4835"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t>Непряма структура японського академічного викладу</w:t>
            </w:r>
          </w:p>
        </w:tc>
        <w:tc>
          <w:tcPr>
            <w:tcW w:w="4956" w:type="dxa"/>
          </w:tcPr>
          <w:p w14:paraId="68A33988" w14:textId="1AA1E7AF"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t>Поетапне вивчення структури тексту (вступ – основна частина – висновок)</w:t>
            </w:r>
          </w:p>
        </w:tc>
      </w:tr>
      <w:tr w:rsidR="007451FE" w14:paraId="0A33B782" w14:textId="77777777" w:rsidTr="007451FE">
        <w:tc>
          <w:tcPr>
            <w:tcW w:w="4955" w:type="dxa"/>
          </w:tcPr>
          <w:p w14:paraId="1712FC72" w14:textId="6DE05DCE"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lastRenderedPageBreak/>
              <w:t>Використання емоційної або розмовної лексики</w:t>
            </w:r>
          </w:p>
        </w:tc>
        <w:tc>
          <w:tcPr>
            <w:tcW w:w="4956" w:type="dxa"/>
          </w:tcPr>
          <w:p w14:paraId="4E6B6CA4" w14:textId="1CFE4E31" w:rsidR="007451FE" w:rsidRDefault="007451FE" w:rsidP="007451FE">
            <w:pPr>
              <w:spacing w:line="360" w:lineRule="auto"/>
              <w:jc w:val="both"/>
              <w:rPr>
                <w:rFonts w:ascii="Times New Roman" w:hAnsi="Times New Roman" w:cs="Times New Roman"/>
                <w:sz w:val="28"/>
                <w:szCs w:val="28"/>
                <w:lang w:val="uk-UA"/>
              </w:rPr>
            </w:pPr>
            <w:r w:rsidRPr="007451FE">
              <w:rPr>
                <w:rFonts w:ascii="Times New Roman" w:hAnsi="Times New Roman" w:cs="Times New Roman"/>
                <w:sz w:val="28"/>
                <w:szCs w:val="28"/>
                <w:lang w:val="uk-UA"/>
              </w:rPr>
              <w:t xml:space="preserve">Завдання на добір стилістично відповідних </w:t>
            </w:r>
            <w:proofErr w:type="spellStart"/>
            <w:r w:rsidRPr="007451FE">
              <w:rPr>
                <w:rFonts w:ascii="Times New Roman" w:hAnsi="Times New Roman" w:cs="Times New Roman"/>
                <w:sz w:val="28"/>
                <w:szCs w:val="28"/>
                <w:lang w:val="uk-UA"/>
              </w:rPr>
              <w:t>колокацій</w:t>
            </w:r>
            <w:proofErr w:type="spellEnd"/>
            <w:r w:rsidRPr="007451FE">
              <w:rPr>
                <w:rFonts w:ascii="Times New Roman" w:hAnsi="Times New Roman" w:cs="Times New Roman"/>
                <w:sz w:val="28"/>
                <w:szCs w:val="28"/>
                <w:lang w:val="uk-UA"/>
              </w:rPr>
              <w:t xml:space="preserve"> і граматичних форм</w:t>
            </w:r>
          </w:p>
        </w:tc>
      </w:tr>
    </w:tbl>
    <w:p w14:paraId="7F59572E" w14:textId="77777777" w:rsidR="007451FE" w:rsidRPr="007D4248" w:rsidRDefault="007451FE" w:rsidP="007D4248">
      <w:pPr>
        <w:spacing w:line="360" w:lineRule="auto"/>
        <w:ind w:firstLine="709"/>
        <w:jc w:val="both"/>
        <w:rPr>
          <w:rFonts w:ascii="Times New Roman" w:hAnsi="Times New Roman" w:cs="Times New Roman"/>
          <w:sz w:val="28"/>
          <w:szCs w:val="28"/>
          <w:lang w:val="uk-UA"/>
        </w:rPr>
      </w:pPr>
    </w:p>
    <w:p w14:paraId="055E6831" w14:textId="3A9560F8" w:rsidR="007D4248" w:rsidRPr="007D4248" w:rsidRDefault="007D4248" w:rsidP="007D4248">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Підсумовуючи наведене, можна стверджувати, що курс в </w:t>
      </w:r>
      <w:proofErr w:type="spellStart"/>
      <w:r w:rsidRPr="007D4248">
        <w:rPr>
          <w:rFonts w:ascii="Times New Roman" w:hAnsi="Times New Roman" w:cs="Times New Roman"/>
          <w:sz w:val="28"/>
          <w:szCs w:val="28"/>
          <w:lang w:val="uk-UA"/>
        </w:rPr>
        <w:t>Акітському</w:t>
      </w:r>
      <w:proofErr w:type="spellEnd"/>
      <w:r w:rsidRPr="007D4248">
        <w:rPr>
          <w:rFonts w:ascii="Times New Roman" w:hAnsi="Times New Roman" w:cs="Times New Roman"/>
          <w:sz w:val="28"/>
          <w:szCs w:val="28"/>
          <w:lang w:val="uk-UA"/>
        </w:rPr>
        <w:t xml:space="preserve"> університеті ефективно реалізував комплексний підхід до навчання академічного письма. Завдяки поєднанню структурованих завдань, фідбеку, аналізу зразкових текстів та вправ на стильову відповідність, вдалося досягти основних цілей курсу: сформувати в студентів базову жанрову обізнаність, підвищити якість </w:t>
      </w:r>
      <w:proofErr w:type="spellStart"/>
      <w:r w:rsidRPr="007D4248">
        <w:rPr>
          <w:rFonts w:ascii="Times New Roman" w:hAnsi="Times New Roman" w:cs="Times New Roman"/>
          <w:sz w:val="28"/>
          <w:szCs w:val="28"/>
          <w:lang w:val="uk-UA"/>
        </w:rPr>
        <w:t>мовного</w:t>
      </w:r>
      <w:proofErr w:type="spellEnd"/>
      <w:r w:rsidRPr="007D4248">
        <w:rPr>
          <w:rFonts w:ascii="Times New Roman" w:hAnsi="Times New Roman" w:cs="Times New Roman"/>
          <w:sz w:val="28"/>
          <w:szCs w:val="28"/>
          <w:lang w:val="uk-UA"/>
        </w:rPr>
        <w:t xml:space="preserve"> оформлення та забезпечити розуміння академічних стандартів письма. Використання згаданих </w:t>
      </w:r>
      <w:proofErr w:type="spellStart"/>
      <w:r w:rsidRPr="007D4248">
        <w:rPr>
          <w:rFonts w:ascii="Times New Roman" w:hAnsi="Times New Roman" w:cs="Times New Roman"/>
          <w:sz w:val="28"/>
          <w:szCs w:val="28"/>
          <w:lang w:val="uk-UA"/>
        </w:rPr>
        <w:t>методик</w:t>
      </w:r>
      <w:proofErr w:type="spellEnd"/>
      <w:r w:rsidRPr="007D4248">
        <w:rPr>
          <w:rFonts w:ascii="Times New Roman" w:hAnsi="Times New Roman" w:cs="Times New Roman"/>
          <w:sz w:val="28"/>
          <w:szCs w:val="28"/>
          <w:lang w:val="uk-UA"/>
        </w:rPr>
        <w:t>, зокрема чітко організованих вправ на вибір стилю, взаємне рецен</w:t>
      </w:r>
      <w:r w:rsidR="00C35E2E">
        <w:rPr>
          <w:rFonts w:ascii="Times New Roman" w:hAnsi="Times New Roman" w:cs="Times New Roman"/>
          <w:sz w:val="28"/>
          <w:szCs w:val="28"/>
          <w:lang w:val="uk-UA"/>
        </w:rPr>
        <w:t>з</w:t>
      </w:r>
      <w:r w:rsidRPr="007D4248">
        <w:rPr>
          <w:rFonts w:ascii="Times New Roman" w:hAnsi="Times New Roman" w:cs="Times New Roman"/>
          <w:sz w:val="28"/>
          <w:szCs w:val="28"/>
          <w:lang w:val="uk-UA"/>
        </w:rPr>
        <w:t xml:space="preserve">ування, регулярної самооцінки з чек-листами та поступового ускладнення завдань, повністю відповідає рекомендаціям сучасних дослідників </w:t>
      </w:r>
      <w:r w:rsidR="00957117" w:rsidRPr="00957117">
        <w:rPr>
          <w:rFonts w:ascii="Times New Roman" w:hAnsi="Times New Roman" w:cs="Times New Roman"/>
          <w:sz w:val="28"/>
          <w:szCs w:val="28"/>
          <w:lang w:val="uk-UA"/>
        </w:rPr>
        <w:t>[16</w:t>
      </w:r>
      <w:r w:rsidR="00F171C6">
        <w:rPr>
          <w:rFonts w:ascii="Times New Roman" w:hAnsi="Times New Roman" w:cs="Times New Roman"/>
          <w:sz w:val="28"/>
          <w:szCs w:val="28"/>
          <w:lang w:val="uk-UA"/>
        </w:rPr>
        <w:t>;</w:t>
      </w:r>
      <w:r w:rsidR="003B2C39">
        <w:rPr>
          <w:rFonts w:ascii="Times New Roman" w:hAnsi="Times New Roman" w:cs="Times New Roman"/>
          <w:sz w:val="28"/>
          <w:szCs w:val="28"/>
          <w:lang w:val="uk-UA"/>
        </w:rPr>
        <w:t xml:space="preserve"> </w:t>
      </w:r>
      <w:r w:rsidR="00957117" w:rsidRPr="00957117">
        <w:rPr>
          <w:rFonts w:ascii="Times New Roman" w:hAnsi="Times New Roman" w:cs="Times New Roman"/>
          <w:sz w:val="28"/>
          <w:szCs w:val="28"/>
          <w:lang w:val="uk-UA"/>
        </w:rPr>
        <w:t xml:space="preserve">20]. </w:t>
      </w:r>
      <w:r w:rsidRPr="007D4248">
        <w:rPr>
          <w:rFonts w:ascii="Times New Roman" w:hAnsi="Times New Roman" w:cs="Times New Roman"/>
          <w:sz w:val="28"/>
          <w:szCs w:val="28"/>
          <w:lang w:val="uk-UA"/>
        </w:rPr>
        <w:t xml:space="preserve">Інтеграція цих підходів забезпечує не лише формування лексико-граматичних умінь, але й розвиток навичок критичного аналізу, аргументації та </w:t>
      </w:r>
      <w:proofErr w:type="spellStart"/>
      <w:r w:rsidRPr="007D4248">
        <w:rPr>
          <w:rFonts w:ascii="Times New Roman" w:hAnsi="Times New Roman" w:cs="Times New Roman"/>
          <w:sz w:val="28"/>
          <w:szCs w:val="28"/>
          <w:lang w:val="uk-UA"/>
        </w:rPr>
        <w:t>метапізнання</w:t>
      </w:r>
      <w:proofErr w:type="spellEnd"/>
      <w:r w:rsidRPr="007D4248">
        <w:rPr>
          <w:rFonts w:ascii="Times New Roman" w:hAnsi="Times New Roman" w:cs="Times New Roman"/>
          <w:sz w:val="28"/>
          <w:szCs w:val="28"/>
          <w:lang w:val="uk-UA"/>
        </w:rPr>
        <w:t xml:space="preserve">, що вказує на потенційну ефективність таких підходів і їхню доцільність для впровадження в українських реаліях. Зіставлення </w:t>
      </w:r>
      <w:proofErr w:type="spellStart"/>
      <w:r w:rsidRPr="007D4248">
        <w:rPr>
          <w:rFonts w:ascii="Times New Roman" w:hAnsi="Times New Roman" w:cs="Times New Roman"/>
          <w:sz w:val="28"/>
          <w:szCs w:val="28"/>
          <w:lang w:val="uk-UA"/>
        </w:rPr>
        <w:t>методик</w:t>
      </w:r>
      <w:proofErr w:type="spellEnd"/>
      <w:r w:rsidRPr="007D4248">
        <w:rPr>
          <w:rFonts w:ascii="Times New Roman" w:hAnsi="Times New Roman" w:cs="Times New Roman"/>
          <w:sz w:val="28"/>
          <w:szCs w:val="28"/>
          <w:lang w:val="uk-UA"/>
        </w:rPr>
        <w:t xml:space="preserve"> курсу з теоретично окресленими труднощами (див.</w:t>
      </w:r>
      <w:r w:rsidR="00282CA0">
        <w:rPr>
          <w:rFonts w:ascii="Times New Roman" w:hAnsi="Times New Roman" w:cs="Times New Roman"/>
          <w:sz w:val="28"/>
          <w:szCs w:val="28"/>
          <w:lang w:val="uk-UA"/>
        </w:rPr>
        <w:t xml:space="preserve"> </w:t>
      </w:r>
      <w:r w:rsidRPr="007D4248">
        <w:rPr>
          <w:rFonts w:ascii="Times New Roman" w:hAnsi="Times New Roman" w:cs="Times New Roman"/>
          <w:sz w:val="28"/>
          <w:szCs w:val="28"/>
          <w:lang w:val="uk-UA"/>
        </w:rPr>
        <w:t>1.</w:t>
      </w:r>
      <w:r w:rsidR="00957117" w:rsidRPr="00957117">
        <w:rPr>
          <w:rFonts w:ascii="Times New Roman" w:hAnsi="Times New Roman" w:cs="Times New Roman"/>
          <w:sz w:val="28"/>
          <w:szCs w:val="28"/>
          <w:lang w:val="uk-UA"/>
        </w:rPr>
        <w:t>3</w:t>
      </w:r>
      <w:r w:rsidR="00282CA0">
        <w:rPr>
          <w:rFonts w:ascii="Times New Roman" w:hAnsi="Times New Roman" w:cs="Times New Roman"/>
          <w:sz w:val="28"/>
          <w:szCs w:val="28"/>
          <w:lang w:val="uk-UA"/>
        </w:rPr>
        <w:t>.</w:t>
      </w:r>
      <w:r w:rsidRPr="007D4248">
        <w:rPr>
          <w:rFonts w:ascii="Times New Roman" w:hAnsi="Times New Roman" w:cs="Times New Roman"/>
          <w:sz w:val="28"/>
          <w:szCs w:val="28"/>
          <w:lang w:val="uk-UA"/>
        </w:rPr>
        <w:t xml:space="preserve">) показує, що обрані стратегії навчання безпосередньо </w:t>
      </w:r>
      <w:proofErr w:type="spellStart"/>
      <w:r w:rsidRPr="007D4248">
        <w:rPr>
          <w:rFonts w:ascii="Times New Roman" w:hAnsi="Times New Roman" w:cs="Times New Roman"/>
          <w:sz w:val="28"/>
          <w:szCs w:val="28"/>
          <w:lang w:val="uk-UA"/>
        </w:rPr>
        <w:t>відповідал</w:t>
      </w:r>
      <w:proofErr w:type="spellEnd"/>
      <w:r w:rsidRPr="007D4248">
        <w:rPr>
          <w:rFonts w:ascii="Times New Roman" w:hAnsi="Times New Roman" w:cs="Times New Roman"/>
          <w:sz w:val="28"/>
          <w:szCs w:val="28"/>
          <w:lang w:val="uk-UA"/>
        </w:rPr>
        <w:t xml:space="preserve"> найпоширеніш</w:t>
      </w:r>
      <w:r w:rsidR="00957117">
        <w:rPr>
          <w:rFonts w:ascii="Times New Roman" w:hAnsi="Times New Roman" w:cs="Times New Roman"/>
          <w:sz w:val="28"/>
          <w:szCs w:val="28"/>
          <w:lang w:val="uk-UA"/>
        </w:rPr>
        <w:t>им</w:t>
      </w:r>
      <w:r w:rsidRPr="007D4248">
        <w:rPr>
          <w:rFonts w:ascii="Times New Roman" w:hAnsi="Times New Roman" w:cs="Times New Roman"/>
          <w:sz w:val="28"/>
          <w:szCs w:val="28"/>
          <w:lang w:val="uk-UA"/>
        </w:rPr>
        <w:t xml:space="preserve"> проблем</w:t>
      </w:r>
      <w:r w:rsidR="00957117">
        <w:rPr>
          <w:rFonts w:ascii="Times New Roman" w:hAnsi="Times New Roman" w:cs="Times New Roman"/>
          <w:sz w:val="28"/>
          <w:szCs w:val="28"/>
          <w:lang w:val="uk-UA"/>
        </w:rPr>
        <w:t>ам</w:t>
      </w:r>
      <w:r w:rsidRPr="007D4248">
        <w:rPr>
          <w:rFonts w:ascii="Times New Roman" w:hAnsi="Times New Roman" w:cs="Times New Roman"/>
          <w:sz w:val="28"/>
          <w:szCs w:val="28"/>
          <w:lang w:val="uk-UA"/>
        </w:rPr>
        <w:t xml:space="preserve"> студентів-іноземців, що значно підвищує цінність цього підходу як моделі для подальшої адаптації в інших освітніх контекстах.</w:t>
      </w:r>
    </w:p>
    <w:p w14:paraId="6AACF714" w14:textId="6D78D3EB" w:rsidR="005A6DBB" w:rsidRDefault="007D4248" w:rsidP="00BF4A15">
      <w:pPr>
        <w:spacing w:line="360" w:lineRule="auto"/>
        <w:ind w:firstLine="709"/>
        <w:jc w:val="both"/>
        <w:rPr>
          <w:rFonts w:ascii="Times New Roman" w:hAnsi="Times New Roman" w:cs="Times New Roman"/>
          <w:sz w:val="28"/>
          <w:szCs w:val="28"/>
          <w:lang w:val="uk-UA"/>
        </w:rPr>
      </w:pPr>
      <w:r w:rsidRPr="007D4248">
        <w:rPr>
          <w:rFonts w:ascii="Times New Roman" w:hAnsi="Times New Roman" w:cs="Times New Roman"/>
          <w:sz w:val="28"/>
          <w:szCs w:val="28"/>
          <w:lang w:val="uk-UA"/>
        </w:rPr>
        <w:t xml:space="preserve">Отже, викладання академічного письма в Японії базується на інтеграції аудіо- та </w:t>
      </w:r>
      <w:proofErr w:type="spellStart"/>
      <w:r w:rsidRPr="007D4248">
        <w:rPr>
          <w:rFonts w:ascii="Times New Roman" w:hAnsi="Times New Roman" w:cs="Times New Roman"/>
          <w:sz w:val="28"/>
          <w:szCs w:val="28"/>
          <w:lang w:val="uk-UA"/>
        </w:rPr>
        <w:t>текстоорієнтованих</w:t>
      </w:r>
      <w:proofErr w:type="spellEnd"/>
      <w:r w:rsidRPr="007D4248">
        <w:rPr>
          <w:rFonts w:ascii="Times New Roman" w:hAnsi="Times New Roman" w:cs="Times New Roman"/>
          <w:sz w:val="28"/>
          <w:szCs w:val="28"/>
          <w:lang w:val="uk-UA"/>
        </w:rPr>
        <w:t xml:space="preserve"> вправ, багаторазовому </w:t>
      </w:r>
      <w:proofErr w:type="spellStart"/>
      <w:r w:rsidRPr="007D4248">
        <w:rPr>
          <w:rFonts w:ascii="Times New Roman" w:hAnsi="Times New Roman" w:cs="Times New Roman"/>
          <w:sz w:val="28"/>
          <w:szCs w:val="28"/>
          <w:lang w:val="uk-UA"/>
        </w:rPr>
        <w:t>фідбеку</w:t>
      </w:r>
      <w:proofErr w:type="spellEnd"/>
      <w:r w:rsidRPr="007D4248">
        <w:rPr>
          <w:rFonts w:ascii="Times New Roman" w:hAnsi="Times New Roman" w:cs="Times New Roman"/>
          <w:sz w:val="28"/>
          <w:szCs w:val="28"/>
          <w:lang w:val="uk-UA"/>
        </w:rPr>
        <w:t>, жанровому аналізі та формуванні самостійного мислення, що є запорукою розвитку академічної грамотності у студентів-іноземців.</w:t>
      </w:r>
    </w:p>
    <w:p w14:paraId="4F66CA58" w14:textId="77777777" w:rsidR="00BF4A15" w:rsidRDefault="00BF4A15" w:rsidP="00BF4A15">
      <w:pPr>
        <w:spacing w:line="360" w:lineRule="auto"/>
        <w:ind w:firstLine="709"/>
        <w:jc w:val="both"/>
        <w:rPr>
          <w:rFonts w:ascii="Times New Roman" w:hAnsi="Times New Roman" w:cs="Times New Roman"/>
          <w:sz w:val="28"/>
          <w:szCs w:val="28"/>
          <w:lang w:val="uk-UA"/>
        </w:rPr>
      </w:pPr>
    </w:p>
    <w:p w14:paraId="51C2109C" w14:textId="3ABB3EF1" w:rsidR="005A6DBB" w:rsidRPr="00957117" w:rsidRDefault="005A6DBB" w:rsidP="00BF4A15">
      <w:pPr>
        <w:pStyle w:val="2"/>
        <w:rPr>
          <w:lang w:val="uk-UA"/>
        </w:rPr>
      </w:pPr>
      <w:bookmarkStart w:id="13" w:name="_Toc198220072"/>
      <w:r w:rsidRPr="005A6DBB">
        <w:rPr>
          <w:lang w:val="uk-UA"/>
        </w:rPr>
        <w:lastRenderedPageBreak/>
        <w:t xml:space="preserve">2.3 Оцінка ефективності </w:t>
      </w:r>
      <w:proofErr w:type="spellStart"/>
      <w:r w:rsidRPr="005A6DBB">
        <w:rPr>
          <w:lang w:val="uk-UA"/>
        </w:rPr>
        <w:t>методик</w:t>
      </w:r>
      <w:proofErr w:type="spellEnd"/>
      <w:r w:rsidRPr="005A6DBB">
        <w:rPr>
          <w:lang w:val="uk-UA"/>
        </w:rPr>
        <w:t xml:space="preserve"> за відгуками студентів</w:t>
      </w:r>
      <w:bookmarkEnd w:id="13"/>
    </w:p>
    <w:p w14:paraId="44B8066F" w14:textId="13FC6340"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З метою оцінки ефективності освітніх підходів до формування навичок академічного письма японською мовою було проведено анонімне опитування серед 21 іноземного студента. </w:t>
      </w:r>
      <w:r w:rsidR="00BE607F" w:rsidRPr="00BE607F">
        <w:rPr>
          <w:rFonts w:ascii="Times New Roman" w:hAnsi="Times New Roman" w:cs="Times New Roman"/>
          <w:sz w:val="28"/>
          <w:szCs w:val="28"/>
          <w:lang w:val="uk-UA"/>
        </w:rPr>
        <w:t xml:space="preserve">Опитування проводилося в онлайн-форматі за допомогою </w:t>
      </w:r>
      <w:proofErr w:type="spellStart"/>
      <w:r w:rsidR="00BE607F" w:rsidRPr="00BE607F">
        <w:rPr>
          <w:rFonts w:ascii="Times New Roman" w:hAnsi="Times New Roman" w:cs="Times New Roman"/>
          <w:sz w:val="28"/>
          <w:szCs w:val="28"/>
          <w:lang w:val="uk-UA"/>
        </w:rPr>
        <w:t>Google</w:t>
      </w:r>
      <w:proofErr w:type="spellEnd"/>
      <w:r w:rsidR="00BE607F" w:rsidRPr="00BE607F">
        <w:rPr>
          <w:rFonts w:ascii="Times New Roman" w:hAnsi="Times New Roman" w:cs="Times New Roman"/>
          <w:sz w:val="28"/>
          <w:szCs w:val="28"/>
          <w:lang w:val="uk-UA"/>
        </w:rPr>
        <w:t xml:space="preserve"> </w:t>
      </w:r>
      <w:proofErr w:type="spellStart"/>
      <w:r w:rsidR="00BE607F" w:rsidRPr="00BE607F">
        <w:rPr>
          <w:rFonts w:ascii="Times New Roman" w:hAnsi="Times New Roman" w:cs="Times New Roman"/>
          <w:sz w:val="28"/>
          <w:szCs w:val="28"/>
          <w:lang w:val="uk-UA"/>
        </w:rPr>
        <w:t>Forms</w:t>
      </w:r>
      <w:proofErr w:type="spellEnd"/>
      <w:r w:rsidR="00BE607F" w:rsidRPr="00BE607F">
        <w:rPr>
          <w:rFonts w:ascii="Times New Roman" w:hAnsi="Times New Roman" w:cs="Times New Roman"/>
          <w:sz w:val="28"/>
          <w:szCs w:val="28"/>
          <w:lang w:val="uk-UA"/>
        </w:rPr>
        <w:t>.</w:t>
      </w:r>
      <w:r w:rsidR="00BE607F">
        <w:rPr>
          <w:rFonts w:ascii="Times New Roman" w:hAnsi="Times New Roman" w:cs="Times New Roman"/>
          <w:sz w:val="28"/>
          <w:szCs w:val="28"/>
          <w:lang w:val="uk-UA"/>
        </w:rPr>
        <w:t xml:space="preserve"> </w:t>
      </w:r>
      <w:r w:rsidRPr="005A6DBB">
        <w:rPr>
          <w:rFonts w:ascii="Times New Roman" w:hAnsi="Times New Roman" w:cs="Times New Roman"/>
          <w:sz w:val="28"/>
          <w:szCs w:val="28"/>
          <w:lang w:val="uk-UA"/>
        </w:rPr>
        <w:t>Дослідження мало на меті з’ясувати, з якими труднощами респонденти стикаються під час написання академічних текстів японською мовою, а також які методики вони вважають найбільш дієвими у процесі навчання.</w:t>
      </w:r>
    </w:p>
    <w:p w14:paraId="62DBAD7F"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До участі в опитуванні було залучено студентів з різних країн, зокрема Ізраїлю, Південної Кореї, Малайзії, Марокко, Китаю тощо. Вікова категорія учасників варіюється від 18 до 30 років. Більшість із них є студентами бакалаврату та магістратури, переважно з гуманітарних спеціальностей, зокрема японістики (мовознавство, культура, переклад, педагогіка). Водночас анкетування охопило й студентів технічних і суспільних дисциплін: інженерії, прикладної хімії, інформаційних технологій і міжнародних відносин. Рівень володіння японською мовою охоплював діапазон від середнього (JLPT N3) до високого (JLPT N1), що дало змогу врахувати різний рівень підготовки та досвіду академічного письма. </w:t>
      </w:r>
    </w:p>
    <w:p w14:paraId="11847646" w14:textId="77777777" w:rsidR="0052782D" w:rsidRDefault="0052782D" w:rsidP="005A6DBB">
      <w:pPr>
        <w:spacing w:line="360" w:lineRule="auto"/>
        <w:ind w:firstLine="709"/>
        <w:jc w:val="both"/>
        <w:rPr>
          <w:rFonts w:ascii="Times New Roman" w:hAnsi="Times New Roman" w:cs="Times New Roman"/>
          <w:sz w:val="28"/>
          <w:szCs w:val="28"/>
          <w:lang w:val="uk-UA"/>
        </w:rPr>
      </w:pPr>
      <w:r w:rsidRPr="0052782D">
        <w:rPr>
          <w:rFonts w:ascii="Times New Roman" w:hAnsi="Times New Roman" w:cs="Times New Roman"/>
          <w:sz w:val="28"/>
          <w:szCs w:val="28"/>
          <w:lang w:val="uk-UA"/>
        </w:rPr>
        <w:t>Для всебічного аналізу студентського досвіду опитувальник включав запитання, що стосувалися академічної підготовки, сприйняття складності письма, застосованих навчальних стратегій, рівня впевненості у власних навичках, очікувань щодо підтримки, а також типових труднощів, пов’язаних із мовою, стилем, структурою тексту та роботою з джерелами.</w:t>
      </w:r>
    </w:p>
    <w:p w14:paraId="06FC5489" w14:textId="63C4D74C"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Анкета поєднувала як закриті, так і відкриті запитання. Такий підхід дозволив поєднати кількісні та якісні дані, забезпечивши не лише узагальнені оцінки, а й індивідуальні коментарі, що поглиблюють розуміння досвіду студентів.</w:t>
      </w:r>
      <w:r w:rsidR="006F291C">
        <w:rPr>
          <w:rFonts w:ascii="Times New Roman" w:hAnsi="Times New Roman" w:cs="Times New Roman"/>
          <w:sz w:val="28"/>
          <w:szCs w:val="28"/>
          <w:lang w:val="uk-UA"/>
        </w:rPr>
        <w:t xml:space="preserve"> </w:t>
      </w:r>
      <w:r w:rsidR="006F291C" w:rsidRPr="006F291C">
        <w:rPr>
          <w:rFonts w:ascii="Times New Roman" w:hAnsi="Times New Roman" w:cs="Times New Roman"/>
          <w:sz w:val="28"/>
          <w:szCs w:val="28"/>
          <w:lang w:val="uk-UA"/>
        </w:rPr>
        <w:t xml:space="preserve">Відповіді на відкриті запитання були проаналізовані шляхом групування за змістовими категоріями, що дозволило виявити повторювані теми й </w:t>
      </w:r>
      <w:proofErr w:type="spellStart"/>
      <w:r w:rsidR="006F291C" w:rsidRPr="006F291C">
        <w:rPr>
          <w:rFonts w:ascii="Times New Roman" w:hAnsi="Times New Roman" w:cs="Times New Roman"/>
          <w:sz w:val="28"/>
          <w:szCs w:val="28"/>
          <w:lang w:val="uk-UA"/>
        </w:rPr>
        <w:t>патерни</w:t>
      </w:r>
      <w:proofErr w:type="spellEnd"/>
      <w:r w:rsidR="006F291C" w:rsidRPr="006F291C">
        <w:rPr>
          <w:rFonts w:ascii="Times New Roman" w:hAnsi="Times New Roman" w:cs="Times New Roman"/>
          <w:sz w:val="28"/>
          <w:szCs w:val="28"/>
          <w:lang w:val="uk-UA"/>
        </w:rPr>
        <w:t>.</w:t>
      </w:r>
    </w:p>
    <w:p w14:paraId="6CEE3F69" w14:textId="77777777" w:rsidR="00392A24" w:rsidRDefault="00392A24" w:rsidP="005A6DBB">
      <w:pPr>
        <w:spacing w:line="360" w:lineRule="auto"/>
        <w:ind w:firstLine="709"/>
        <w:jc w:val="both"/>
        <w:rPr>
          <w:rFonts w:ascii="Times New Roman" w:hAnsi="Times New Roman" w:cs="Times New Roman"/>
          <w:sz w:val="28"/>
          <w:szCs w:val="28"/>
          <w:lang w:val="uk-UA"/>
        </w:rPr>
      </w:pPr>
      <w:r w:rsidRPr="00392A24">
        <w:rPr>
          <w:rFonts w:ascii="Times New Roman" w:hAnsi="Times New Roman" w:cs="Times New Roman"/>
          <w:sz w:val="28"/>
          <w:szCs w:val="28"/>
          <w:lang w:val="uk-UA"/>
        </w:rPr>
        <w:t>Після узагальнення характеристик респондентів розглянемо основні результати анкетування, відповідно до ключових тематичних аспектів.</w:t>
      </w:r>
    </w:p>
    <w:p w14:paraId="553DDA61" w14:textId="27B516DF" w:rsidR="005A6DBB" w:rsidRPr="005A6DBB" w:rsidRDefault="00D12729" w:rsidP="005A6DB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 початку анкети </w:t>
      </w:r>
      <w:r w:rsidR="005A6DBB" w:rsidRPr="005A6DBB">
        <w:rPr>
          <w:rFonts w:ascii="Times New Roman" w:hAnsi="Times New Roman" w:cs="Times New Roman"/>
          <w:sz w:val="28"/>
          <w:szCs w:val="28"/>
          <w:lang w:val="uk-UA"/>
        </w:rPr>
        <w:t xml:space="preserve">респондентам було запропоновано оцінити власний досвід у сфері академічного письма японською мовою. Найбільша частка учасників (62 %) зазначила, що іноді пише академічні тексти, 24 % </w:t>
      </w:r>
      <w:r w:rsidR="003E075C">
        <w:rPr>
          <w:rFonts w:ascii="Times New Roman" w:hAnsi="Times New Roman" w:cs="Times New Roman"/>
          <w:sz w:val="28"/>
          <w:szCs w:val="28"/>
          <w:lang w:val="uk-UA"/>
        </w:rPr>
        <w:t>-</w:t>
      </w:r>
      <w:r w:rsidR="005A6DBB" w:rsidRPr="005A6DBB">
        <w:rPr>
          <w:rFonts w:ascii="Times New Roman" w:hAnsi="Times New Roman" w:cs="Times New Roman"/>
          <w:sz w:val="28"/>
          <w:szCs w:val="28"/>
          <w:lang w:val="uk-UA"/>
        </w:rPr>
        <w:t xml:space="preserve"> регулярно займаються їх створенням, тоді як близько 14 % майже не мають відповідного досвіду. Такий розподіл дозволяє зробити висновок, що академічне письмо загалом є знайомою практикою для іноземних студентів, однак у більшості випадків воно не має системного характеру і потребує подальшого розвитку.</w:t>
      </w:r>
    </w:p>
    <w:p w14:paraId="40EF9FF1" w14:textId="21460172"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Близько 67 % опитаних проходили спеціалізовані курси з академічного письма японською мовою. Серед них 86 % визнали цей досвід корисним. </w:t>
      </w:r>
      <w:r w:rsidR="00004322">
        <w:rPr>
          <w:rFonts w:ascii="Times New Roman" w:hAnsi="Times New Roman" w:cs="Times New Roman"/>
          <w:sz w:val="28"/>
          <w:szCs w:val="28"/>
          <w:lang w:val="uk-UA"/>
        </w:rPr>
        <w:t xml:space="preserve">Це </w:t>
      </w:r>
      <w:r w:rsidR="00004322" w:rsidRPr="00934DC9">
        <w:rPr>
          <w:rFonts w:ascii="Times New Roman" w:hAnsi="Times New Roman" w:cs="Times New Roman"/>
          <w:sz w:val="28"/>
          <w:szCs w:val="28"/>
          <w:lang w:val="uk-UA"/>
        </w:rPr>
        <w:t>дозволяє зробити висновок</w:t>
      </w:r>
      <w:r w:rsidRPr="005A6DBB">
        <w:rPr>
          <w:rFonts w:ascii="Times New Roman" w:hAnsi="Times New Roman" w:cs="Times New Roman"/>
          <w:sz w:val="28"/>
          <w:szCs w:val="28"/>
          <w:lang w:val="uk-UA"/>
        </w:rPr>
        <w:t xml:space="preserve"> про загальне позитивне сприйняття навчального досвіду та підтверджує важливість системної підтримки у формуванні академічної грамотності.</w:t>
      </w:r>
    </w:p>
    <w:p w14:paraId="43D7BF2F" w14:textId="233057FF"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У відкритих відповідях респонденти назвали низку практичних елементів, які виявилися для них найбільш цінними</w:t>
      </w:r>
      <w:r w:rsidR="008333F2">
        <w:rPr>
          <w:rFonts w:ascii="Times New Roman" w:hAnsi="Times New Roman" w:cs="Times New Roman"/>
          <w:sz w:val="28"/>
          <w:szCs w:val="28"/>
          <w:lang w:val="uk-UA"/>
        </w:rPr>
        <w:t xml:space="preserve"> на курсах</w:t>
      </w:r>
      <w:r w:rsidRPr="005A6DBB">
        <w:rPr>
          <w:rFonts w:ascii="Times New Roman" w:hAnsi="Times New Roman" w:cs="Times New Roman"/>
          <w:sz w:val="28"/>
          <w:szCs w:val="28"/>
          <w:lang w:val="uk-UA"/>
        </w:rPr>
        <w:t>. Насамперед це регулярна письмова практика, знайомство з форматом академічного тексту, логікою викладу думки, формальною мовою і спеціалізованою лексикою. До того ж, студенти згадали про важливість опанування правил цитування, структурування аргументації, а також участь у групових обговореннях і взаємному аналізі текстів.</w:t>
      </w:r>
    </w:p>
    <w:p w14:paraId="46CE57B9" w14:textId="3095755C"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Що стосується жанрового досвіду, більшість респондентів мають практику написання есе і звітів, майже половина створювала семестрові або випускні </w:t>
      </w:r>
      <w:proofErr w:type="spellStart"/>
      <w:r w:rsidRPr="005A6DBB">
        <w:rPr>
          <w:rFonts w:ascii="Times New Roman" w:hAnsi="Times New Roman" w:cs="Times New Roman"/>
          <w:sz w:val="28"/>
          <w:szCs w:val="28"/>
          <w:lang w:val="uk-UA"/>
        </w:rPr>
        <w:t>проєкти</w:t>
      </w:r>
      <w:proofErr w:type="spellEnd"/>
      <w:r w:rsidRPr="005A6DBB">
        <w:rPr>
          <w:rFonts w:ascii="Times New Roman" w:hAnsi="Times New Roman" w:cs="Times New Roman"/>
          <w:sz w:val="28"/>
          <w:szCs w:val="28"/>
          <w:lang w:val="uk-UA"/>
        </w:rPr>
        <w:t xml:space="preserve">, тоді як досвід написання повноцінних академічних статей має лише незначна частина студентів. Ці дані свідчать про домінування невеликих за обсягом письмових жанрів, які студенти зазвичай виконують у рамках курсів чи домашніх завдань. Натомість написання повноцінних академічних статей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найскладніший і найменш опанований вид роботи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залишається рідкісним досвідом, що потребує більш цілеспрямованого педагогічного супроводу.</w:t>
      </w:r>
    </w:p>
    <w:p w14:paraId="75083264"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Аналіз відповідей студентів на запитання, пов’язані з труднощами академічного письма та обізнаністю щодо його структурних вимог, дозволяє </w:t>
      </w:r>
      <w:r w:rsidRPr="005A6DBB">
        <w:rPr>
          <w:rFonts w:ascii="Times New Roman" w:hAnsi="Times New Roman" w:cs="Times New Roman"/>
          <w:sz w:val="28"/>
          <w:szCs w:val="28"/>
          <w:lang w:val="uk-UA"/>
        </w:rPr>
        <w:lastRenderedPageBreak/>
        <w:t>окреслити основні виклики, з якими стикаються іноземні студенти у процесі написання японською мовою.</w:t>
      </w:r>
    </w:p>
    <w:p w14:paraId="56820C87" w14:textId="2EFCCA33"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Переважна частина респондентів (85 %) розглядає академічне письмо японською мовою як складне або дуже складне, що вказує на високий рівень сприйманої складності цього виду мовленнєвої діяльності. Лише незначна частка студентів (менше 5 %) повідомила, що не має труднощів у цьому аспекті. Отримані дані узгоджуються з висновками Н. </w:t>
      </w:r>
      <w:proofErr w:type="spellStart"/>
      <w:r w:rsidRPr="005A6DBB">
        <w:rPr>
          <w:rFonts w:ascii="Times New Roman" w:hAnsi="Times New Roman" w:cs="Times New Roman"/>
          <w:sz w:val="28"/>
          <w:szCs w:val="28"/>
          <w:lang w:val="uk-UA"/>
        </w:rPr>
        <w:t>Коями</w:t>
      </w:r>
      <w:proofErr w:type="spellEnd"/>
      <w:r w:rsidRPr="005A6DBB">
        <w:rPr>
          <w:rFonts w:ascii="Times New Roman" w:hAnsi="Times New Roman" w:cs="Times New Roman"/>
          <w:sz w:val="28"/>
          <w:szCs w:val="28"/>
          <w:lang w:val="uk-UA"/>
        </w:rPr>
        <w:t xml:space="preserve"> про те, що навіть студенти з високим рівнем володіння мовою стикаються з труднощами академічного письма через недостатню обізнаність з функціональними особливостями академічного тексту [</w:t>
      </w:r>
      <w:r w:rsidR="008333F2">
        <w:rPr>
          <w:rFonts w:ascii="Times New Roman" w:hAnsi="Times New Roman" w:cs="Times New Roman"/>
          <w:sz w:val="28"/>
          <w:szCs w:val="28"/>
          <w:lang w:val="uk-UA"/>
        </w:rPr>
        <w:t>10</w:t>
      </w:r>
      <w:r w:rsidRPr="005A6DBB">
        <w:rPr>
          <w:rFonts w:ascii="Times New Roman" w:hAnsi="Times New Roman" w:cs="Times New Roman"/>
          <w:sz w:val="28"/>
          <w:szCs w:val="28"/>
          <w:lang w:val="uk-UA"/>
        </w:rPr>
        <w:t>].</w:t>
      </w:r>
    </w:p>
    <w:p w14:paraId="467DAD98" w14:textId="519ADE8C" w:rsidR="005A6DBB" w:rsidRPr="005A6DBB" w:rsidRDefault="005A6DBB" w:rsidP="00311266">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Оцінка розуміння формальних вимог (структура, стиль, оформлення) також виявила нерівномірність: хоча 57 % респондентів орієнтуються в основних правилах, майже третина визнає, що має лише фрагментарне уявлення або зовсім не знає формату. Як зазначає</w:t>
      </w:r>
      <w:r w:rsidR="008333F2">
        <w:rPr>
          <w:rFonts w:ascii="Times New Roman" w:hAnsi="Times New Roman" w:cs="Times New Roman"/>
          <w:sz w:val="28"/>
          <w:szCs w:val="28"/>
          <w:lang w:val="uk-UA"/>
        </w:rPr>
        <w:t xml:space="preserve"> Н.</w:t>
      </w:r>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Кояма</w:t>
      </w:r>
      <w:proofErr w:type="spellEnd"/>
      <w:r w:rsidRPr="005A6DBB">
        <w:rPr>
          <w:rFonts w:ascii="Times New Roman" w:hAnsi="Times New Roman" w:cs="Times New Roman"/>
          <w:sz w:val="28"/>
          <w:szCs w:val="28"/>
          <w:lang w:val="uk-UA"/>
        </w:rPr>
        <w:t>, така ситуація є наслідком фрагментарного представлення жанрів у підручниках, що не формує у студентів здатності до адаптації письма до конкретного контексту та жанру</w:t>
      </w:r>
      <w:r w:rsidR="008333F2">
        <w:rPr>
          <w:rFonts w:ascii="Times New Roman" w:hAnsi="Times New Roman" w:cs="Times New Roman"/>
          <w:sz w:val="28"/>
          <w:szCs w:val="28"/>
          <w:lang w:val="uk-UA"/>
        </w:rPr>
        <w:t xml:space="preserve"> </w:t>
      </w:r>
      <w:r w:rsidR="008333F2" w:rsidRPr="005A6DBB">
        <w:rPr>
          <w:rFonts w:ascii="Times New Roman" w:hAnsi="Times New Roman" w:cs="Times New Roman"/>
          <w:sz w:val="28"/>
          <w:szCs w:val="28"/>
          <w:lang w:val="uk-UA"/>
        </w:rPr>
        <w:t>[</w:t>
      </w:r>
      <w:r w:rsidR="008333F2">
        <w:rPr>
          <w:rFonts w:ascii="Times New Roman" w:hAnsi="Times New Roman" w:cs="Times New Roman"/>
          <w:sz w:val="28"/>
          <w:szCs w:val="28"/>
          <w:lang w:val="uk-UA"/>
        </w:rPr>
        <w:t>10</w:t>
      </w:r>
      <w:r w:rsidR="008333F2" w:rsidRPr="005A6DBB">
        <w:rPr>
          <w:rFonts w:ascii="Times New Roman" w:hAnsi="Times New Roman" w:cs="Times New Roman"/>
          <w:sz w:val="28"/>
          <w:szCs w:val="28"/>
          <w:lang w:val="uk-UA"/>
        </w:rPr>
        <w:t>].</w:t>
      </w:r>
    </w:p>
    <w:p w14:paraId="5E7985E5" w14:textId="3095E5AB"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Структура “</w:t>
      </w:r>
      <w:r w:rsidRPr="00123F5F">
        <w:rPr>
          <w:rFonts w:ascii="MS Mincho" w:eastAsia="MS Mincho" w:hAnsi="MS Mincho" w:cs="Times New Roman"/>
          <w:sz w:val="28"/>
          <w:szCs w:val="28"/>
          <w:lang w:val="uk-UA"/>
        </w:rPr>
        <w:t>序論・本論・結論</w:t>
      </w:r>
      <w:r w:rsidRPr="005A6DBB">
        <w:rPr>
          <w:rFonts w:ascii="Times New Roman" w:hAnsi="Times New Roman" w:cs="Times New Roman"/>
          <w:sz w:val="28"/>
          <w:szCs w:val="28"/>
          <w:lang w:val="uk-UA"/>
        </w:rPr>
        <w:t>” (</w:t>
      </w:r>
      <w:proofErr w:type="spellStart"/>
      <w:r w:rsidRPr="005A6DBB">
        <w:rPr>
          <w:rFonts w:ascii="Times New Roman" w:hAnsi="Times New Roman" w:cs="Times New Roman"/>
          <w:sz w:val="28"/>
          <w:szCs w:val="28"/>
          <w:lang w:val="uk-UA"/>
        </w:rPr>
        <w:t>joron</w:t>
      </w:r>
      <w:proofErr w:type="spellEnd"/>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honron</w:t>
      </w:r>
      <w:proofErr w:type="spellEnd"/>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ketsuron</w:t>
      </w:r>
      <w:proofErr w:type="spellEnd"/>
      <w:r w:rsidRPr="005A6DBB">
        <w:rPr>
          <w:rFonts w:ascii="Times New Roman" w:hAnsi="Times New Roman" w:cs="Times New Roman"/>
          <w:sz w:val="28"/>
          <w:szCs w:val="28"/>
          <w:lang w:val="uk-UA"/>
        </w:rPr>
        <w:t xml:space="preserve">) (вступ, основна частина, висновки), яка є ключовою для побудови академічного тексту, </w:t>
      </w:r>
      <w:r w:rsidR="003448E0" w:rsidRPr="003448E0">
        <w:rPr>
          <w:rFonts w:ascii="Times New Roman" w:hAnsi="Times New Roman" w:cs="Times New Roman"/>
          <w:sz w:val="28"/>
          <w:szCs w:val="28"/>
          <w:lang w:val="uk-UA"/>
        </w:rPr>
        <w:t xml:space="preserve">повністю усвідомлюється лише приблизно 30 % студентів. Ще близько 50 % частково орієнтуються на неї під час письма, тоді як решта 20 % </w:t>
      </w:r>
      <w:r w:rsidR="003E075C">
        <w:rPr>
          <w:rFonts w:ascii="Times New Roman" w:hAnsi="Times New Roman" w:cs="Times New Roman"/>
          <w:sz w:val="28"/>
          <w:szCs w:val="28"/>
          <w:lang w:val="uk-UA"/>
        </w:rPr>
        <w:t>-</w:t>
      </w:r>
      <w:r w:rsidR="003448E0" w:rsidRPr="003448E0">
        <w:rPr>
          <w:rFonts w:ascii="Times New Roman" w:hAnsi="Times New Roman" w:cs="Times New Roman"/>
          <w:sz w:val="28"/>
          <w:szCs w:val="28"/>
          <w:lang w:val="uk-UA"/>
        </w:rPr>
        <w:t xml:space="preserve"> майже не використовують цю модель у власних текстах.</w:t>
      </w:r>
      <w:r w:rsidR="003448E0">
        <w:rPr>
          <w:rFonts w:ascii="Times New Roman" w:hAnsi="Times New Roman" w:cs="Times New Roman"/>
          <w:sz w:val="28"/>
          <w:szCs w:val="28"/>
          <w:lang w:val="uk-UA"/>
        </w:rPr>
        <w:t xml:space="preserve"> </w:t>
      </w:r>
      <w:r w:rsidRPr="005A6DBB">
        <w:rPr>
          <w:rFonts w:ascii="Times New Roman" w:hAnsi="Times New Roman" w:cs="Times New Roman"/>
          <w:sz w:val="28"/>
          <w:szCs w:val="28"/>
          <w:lang w:val="uk-UA"/>
        </w:rPr>
        <w:t xml:space="preserve">Ці результати безпосередньо резонують із зауваженням </w:t>
      </w:r>
      <w:r w:rsidR="008333F2">
        <w:rPr>
          <w:rFonts w:ascii="Times New Roman" w:hAnsi="Times New Roman" w:cs="Times New Roman"/>
          <w:sz w:val="28"/>
          <w:szCs w:val="28"/>
          <w:lang w:val="uk-UA"/>
        </w:rPr>
        <w:t xml:space="preserve">Н. </w:t>
      </w:r>
      <w:proofErr w:type="spellStart"/>
      <w:r w:rsidRPr="005A6DBB">
        <w:rPr>
          <w:rFonts w:ascii="Times New Roman" w:hAnsi="Times New Roman" w:cs="Times New Roman"/>
          <w:sz w:val="28"/>
          <w:szCs w:val="28"/>
          <w:lang w:val="uk-UA"/>
        </w:rPr>
        <w:t>Коями</w:t>
      </w:r>
      <w:proofErr w:type="spellEnd"/>
      <w:r w:rsidRPr="005A6DBB">
        <w:rPr>
          <w:rFonts w:ascii="Times New Roman" w:hAnsi="Times New Roman" w:cs="Times New Roman"/>
          <w:sz w:val="28"/>
          <w:szCs w:val="28"/>
          <w:lang w:val="uk-UA"/>
        </w:rPr>
        <w:t xml:space="preserve"> про переважання описових завдань у процесі навчання японської мови, які не сприяють розвитку аналітичного мислення та структурної логіки, необхідної для побудови академічного тексту.</w:t>
      </w:r>
    </w:p>
    <w:p w14:paraId="77128EAF" w14:textId="1CAA4F6B"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сфері дотримання технічних вимог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таких як форматування, розмітка, заголовки, міжрядкові інтервали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85 % респондентів зазначили, що переважно дотримуються інструкцій. При цьому близько 15 % висловили певну невпевненість </w:t>
      </w:r>
      <w:r w:rsidRPr="005A6DBB">
        <w:rPr>
          <w:rFonts w:ascii="Times New Roman" w:hAnsi="Times New Roman" w:cs="Times New Roman"/>
          <w:sz w:val="28"/>
          <w:szCs w:val="28"/>
          <w:lang w:val="uk-UA"/>
        </w:rPr>
        <w:lastRenderedPageBreak/>
        <w:t>щодо таких аспектів, що є очікуваним результатом для студентської вибірки, яка ще перебуває в процесі формування академічної компетентності.</w:t>
      </w:r>
    </w:p>
    <w:p w14:paraId="1DF8D061" w14:textId="2D22346A"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Труднощі з використанням формального стилю та </w:t>
      </w:r>
      <w:proofErr w:type="spellStart"/>
      <w:r w:rsidRPr="005A6DBB">
        <w:rPr>
          <w:rFonts w:ascii="Times New Roman" w:hAnsi="Times New Roman" w:cs="Times New Roman"/>
          <w:sz w:val="28"/>
          <w:szCs w:val="28"/>
          <w:lang w:val="uk-UA"/>
        </w:rPr>
        <w:t>кейґо</w:t>
      </w:r>
      <w:proofErr w:type="spellEnd"/>
      <w:r w:rsidRPr="005A6DBB">
        <w:rPr>
          <w:rFonts w:ascii="Times New Roman" w:hAnsi="Times New Roman" w:cs="Times New Roman"/>
          <w:sz w:val="28"/>
          <w:szCs w:val="28"/>
          <w:lang w:val="uk-UA"/>
        </w:rPr>
        <w:t xml:space="preserve"> (мови ввічливості) зазначили дві третини респондентів. Лише невелика частина не має значних проблем з його застосуванням. Це відповідає спостереженням як Н. </w:t>
      </w:r>
      <w:proofErr w:type="spellStart"/>
      <w:r w:rsidRPr="005A6DBB">
        <w:rPr>
          <w:rFonts w:ascii="Times New Roman" w:hAnsi="Times New Roman" w:cs="Times New Roman"/>
          <w:sz w:val="28"/>
          <w:szCs w:val="28"/>
          <w:lang w:val="uk-UA"/>
        </w:rPr>
        <w:t>Коями</w:t>
      </w:r>
      <w:proofErr w:type="spellEnd"/>
      <w:r w:rsidRPr="005A6DBB">
        <w:rPr>
          <w:rFonts w:ascii="Times New Roman" w:hAnsi="Times New Roman" w:cs="Times New Roman"/>
          <w:sz w:val="28"/>
          <w:szCs w:val="28"/>
          <w:lang w:val="uk-UA"/>
        </w:rPr>
        <w:t xml:space="preserve">, так і М. </w:t>
      </w:r>
      <w:proofErr w:type="spellStart"/>
      <w:r w:rsidRPr="005A6DBB">
        <w:rPr>
          <w:rFonts w:ascii="Times New Roman" w:hAnsi="Times New Roman" w:cs="Times New Roman"/>
          <w:sz w:val="28"/>
          <w:szCs w:val="28"/>
          <w:lang w:val="uk-UA"/>
        </w:rPr>
        <w:t>Кідо</w:t>
      </w:r>
      <w:proofErr w:type="spellEnd"/>
      <w:r w:rsidRPr="005A6DBB">
        <w:rPr>
          <w:rFonts w:ascii="Times New Roman" w:hAnsi="Times New Roman" w:cs="Times New Roman"/>
          <w:sz w:val="28"/>
          <w:szCs w:val="28"/>
          <w:lang w:val="uk-UA"/>
        </w:rPr>
        <w:t xml:space="preserve"> щодо плутанини між стилями: студенти часто орієнтуються на правила ввічливості, характерні для розмовного мовлення, помилково вважаючи їх релевантними для письма [</w:t>
      </w:r>
      <w:r w:rsidR="003448E0">
        <w:rPr>
          <w:rFonts w:ascii="Times New Roman" w:hAnsi="Times New Roman" w:cs="Times New Roman"/>
          <w:sz w:val="28"/>
          <w:szCs w:val="28"/>
          <w:lang w:val="uk-UA"/>
        </w:rPr>
        <w:t>10</w:t>
      </w:r>
      <w:r w:rsidRPr="005A6DBB">
        <w:rPr>
          <w:rFonts w:ascii="Times New Roman" w:hAnsi="Times New Roman" w:cs="Times New Roman"/>
          <w:sz w:val="28"/>
          <w:szCs w:val="28"/>
          <w:lang w:val="uk-UA"/>
        </w:rPr>
        <w:t xml:space="preserve">; </w:t>
      </w:r>
      <w:r w:rsidR="003448E0">
        <w:rPr>
          <w:rFonts w:ascii="Times New Roman" w:hAnsi="Times New Roman" w:cs="Times New Roman"/>
          <w:sz w:val="28"/>
          <w:szCs w:val="28"/>
          <w:lang w:val="uk-UA"/>
        </w:rPr>
        <w:t>13</w:t>
      </w:r>
      <w:r w:rsidRPr="005A6DBB">
        <w:rPr>
          <w:rFonts w:ascii="Times New Roman" w:hAnsi="Times New Roman" w:cs="Times New Roman"/>
          <w:sz w:val="28"/>
          <w:szCs w:val="28"/>
          <w:lang w:val="uk-UA"/>
        </w:rPr>
        <w:t>].</w:t>
      </w:r>
    </w:p>
    <w:p w14:paraId="6D5ED601" w14:textId="300E1D6B"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Щодо використання спеціалізованої лексики, 52 % респондентів повідомили, що почуваються достатньо впевнено у використанні спеціалізованої лексики, тоді як 4</w:t>
      </w:r>
      <w:r w:rsidR="003448E0">
        <w:rPr>
          <w:rFonts w:ascii="Times New Roman" w:hAnsi="Times New Roman" w:cs="Times New Roman"/>
          <w:sz w:val="28"/>
          <w:szCs w:val="28"/>
          <w:lang w:val="uk-UA"/>
        </w:rPr>
        <w:t>8</w:t>
      </w:r>
      <w:r w:rsidRPr="005A6DBB">
        <w:rPr>
          <w:rFonts w:ascii="Times New Roman" w:hAnsi="Times New Roman" w:cs="Times New Roman"/>
          <w:sz w:val="28"/>
          <w:szCs w:val="28"/>
          <w:lang w:val="uk-UA"/>
        </w:rPr>
        <w:t> % усе ще відчувають труднощі або сумніви в доборі термінів і виразів. Такий розподіл є типовим для студентів-іноземців і свідчить про поступове формування академічного словника, що є невід’ємною частиною жанрової та когнітивної компетентності.</w:t>
      </w:r>
    </w:p>
    <w:p w14:paraId="6C0AAE26" w14:textId="4EE4E3AE" w:rsidR="005A6DBB" w:rsidRPr="005A6DBB" w:rsidRDefault="005A6DBB" w:rsidP="00311266">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Самооцінка письмових навичок засвідчила, що понад половина студентів оцінює свої знання як достатні, але з періодичними помилками, а ще 38 % оцінюють свій рівень як базовий, з труднощами у виборі стилю та побудові структури. Загалом такі відповіді відображають очікуваний спектр впевненості для студентів-іноземців, які перебувають на різних етапах оволодіння письмом у новому академічному середовищі.</w:t>
      </w:r>
    </w:p>
    <w:p w14:paraId="70C7CC0E" w14:textId="6DA2253C"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процесі написання академічних текстів японською мовою студенти-іноземці стикаються з низкою лінгвістичних труднощів, що охоплюють граматичні, лексичні, стилістичні та структурні аспекти. Результати опитування свідчать, що такі складнощі мають комплексний характер і часто пов’язані з </w:t>
      </w:r>
      <w:r w:rsidR="003448E0">
        <w:rPr>
          <w:rFonts w:ascii="Times New Roman" w:hAnsi="Times New Roman" w:cs="Times New Roman"/>
          <w:sz w:val="28"/>
          <w:szCs w:val="28"/>
          <w:lang w:val="uk-UA"/>
        </w:rPr>
        <w:t>впливом рідної мови</w:t>
      </w:r>
      <w:r w:rsidRPr="005A6DBB">
        <w:rPr>
          <w:rFonts w:ascii="Times New Roman" w:hAnsi="Times New Roman" w:cs="Times New Roman"/>
          <w:sz w:val="28"/>
          <w:szCs w:val="28"/>
          <w:lang w:val="uk-UA"/>
        </w:rPr>
        <w:t>, відмінностями в дискурсивних традиціях та обмеженим досвідом письма у формальному стилі.</w:t>
      </w:r>
    </w:p>
    <w:p w14:paraId="3BEC36CA" w14:textId="23C91901"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Проблеми на рівні граматики, зокрема зі складними конструкціями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такими як пасив, </w:t>
      </w:r>
      <w:proofErr w:type="spellStart"/>
      <w:r w:rsidRPr="005A6DBB">
        <w:rPr>
          <w:rFonts w:ascii="Times New Roman" w:hAnsi="Times New Roman" w:cs="Times New Roman"/>
          <w:sz w:val="28"/>
          <w:szCs w:val="28"/>
          <w:lang w:val="uk-UA"/>
        </w:rPr>
        <w:t>каузатив</w:t>
      </w:r>
      <w:proofErr w:type="spellEnd"/>
      <w:r w:rsidRPr="005A6DBB">
        <w:rPr>
          <w:rFonts w:ascii="Times New Roman" w:hAnsi="Times New Roman" w:cs="Times New Roman"/>
          <w:sz w:val="28"/>
          <w:szCs w:val="28"/>
          <w:lang w:val="uk-UA"/>
        </w:rPr>
        <w:t xml:space="preserve">, та розмежування перехідних і неперехідних дієслів </w:t>
      </w:r>
      <w:r w:rsidR="003E075C">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згадали </w:t>
      </w:r>
      <w:r w:rsidRPr="005A6DBB">
        <w:rPr>
          <w:rFonts w:ascii="Times New Roman" w:hAnsi="Times New Roman" w:cs="Times New Roman"/>
          <w:sz w:val="28"/>
          <w:szCs w:val="28"/>
          <w:lang w:val="uk-UA"/>
        </w:rPr>
        <w:lastRenderedPageBreak/>
        <w:t xml:space="preserve">близько 43 % респондентів. Структурні труднощі, пов’язані з логічним поєднанням речень і абзаців, а також з уникненням повторів, виявилися такими ж поширеними. Це може свідчити про потребу в цілеспрямованій роботі над зв’язністю тексту та синтаксичною варіативністю. </w:t>
      </w:r>
    </w:p>
    <w:p w14:paraId="6FFEA70A" w14:textId="25A79F9D"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Також майже половина респондентів (48 %) вказали на складність у доборі лексики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як у використанні ієрогліфів, так і в роботі з термінами академічного стилю. Як було зазначено раніше, це є типовим явищем для студентів, які ще тільки формують свій академічний словник японською мовою.</w:t>
      </w:r>
    </w:p>
    <w:p w14:paraId="175B2BAA"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Серед проблем, які респонденти вважають найбільш складними в академічному письмі, найчастіше згадувались логіка й побудова структури тексту (38 %). Ще третина опитаних вказала на складність адаптації до японського академічного стилю, що відрізняється від звичного їм способу подачі думок.</w:t>
      </w:r>
    </w:p>
    <w:p w14:paraId="1FA6C425" w14:textId="045800D1"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Ці тенденції ще виразніше простежуються у відповідях на відкрите запитання про складні для розуміння стилістичні або культурні аспекти академічного письма. Серед найбільш поширених труднощів респонденти згадували розмитість або </w:t>
      </w:r>
      <w:r w:rsidR="003448E0">
        <w:rPr>
          <w:rFonts w:ascii="Times New Roman" w:hAnsi="Times New Roman" w:cs="Times New Roman"/>
          <w:sz w:val="28"/>
          <w:szCs w:val="28"/>
          <w:lang w:val="uk-UA"/>
        </w:rPr>
        <w:t>нечітке формулювання думки</w:t>
      </w:r>
      <w:r w:rsidRPr="005A6DBB">
        <w:rPr>
          <w:rFonts w:ascii="Times New Roman" w:hAnsi="Times New Roman" w:cs="Times New Roman"/>
          <w:sz w:val="28"/>
          <w:szCs w:val="28"/>
          <w:lang w:val="uk-UA"/>
        </w:rPr>
        <w:t>, складність граматичного оформлення довгих речень, а також нюанси вживання конструкцій на зразок “</w:t>
      </w:r>
      <w:r w:rsidRPr="00123F5F">
        <w:rPr>
          <w:rFonts w:ascii="MS Mincho" w:eastAsia="MS Mincho" w:hAnsi="MS Mincho" w:cs="Times New Roman"/>
          <w:sz w:val="28"/>
          <w:szCs w:val="28"/>
          <w:lang w:val="uk-UA"/>
        </w:rPr>
        <w:t>〜のだ</w:t>
      </w:r>
      <w:r w:rsidRPr="005A6DBB">
        <w:rPr>
          <w:rFonts w:ascii="Times New Roman" w:hAnsi="Times New Roman" w:cs="Times New Roman"/>
          <w:sz w:val="28"/>
          <w:szCs w:val="28"/>
          <w:lang w:val="uk-UA"/>
        </w:rPr>
        <w:t>” (</w:t>
      </w:r>
      <w:proofErr w:type="spellStart"/>
      <w:r w:rsidRPr="005A6DBB">
        <w:rPr>
          <w:rFonts w:ascii="Times New Roman" w:hAnsi="Times New Roman" w:cs="Times New Roman"/>
          <w:sz w:val="28"/>
          <w:szCs w:val="28"/>
          <w:lang w:val="uk-UA"/>
        </w:rPr>
        <w:t>no</w:t>
      </w:r>
      <w:proofErr w:type="spellEnd"/>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da</w:t>
      </w:r>
      <w:proofErr w:type="spellEnd"/>
      <w:r w:rsidRPr="005A6DBB">
        <w:rPr>
          <w:rFonts w:ascii="Times New Roman" w:hAnsi="Times New Roman" w:cs="Times New Roman"/>
          <w:sz w:val="28"/>
          <w:szCs w:val="28"/>
          <w:lang w:val="uk-UA"/>
        </w:rPr>
        <w:t>) чи “</w:t>
      </w:r>
      <w:r w:rsidRPr="00123F5F">
        <w:rPr>
          <w:rFonts w:ascii="MS Mincho" w:eastAsia="MS Mincho" w:hAnsi="MS Mincho" w:cs="Times New Roman"/>
          <w:sz w:val="28"/>
          <w:szCs w:val="28"/>
          <w:lang w:val="uk-UA"/>
        </w:rPr>
        <w:t>〜である</w:t>
      </w:r>
      <w:r w:rsidRPr="005A6DBB">
        <w:rPr>
          <w:rFonts w:ascii="Times New Roman" w:hAnsi="Times New Roman" w:cs="Times New Roman"/>
          <w:sz w:val="28"/>
          <w:szCs w:val="28"/>
          <w:lang w:val="uk-UA"/>
        </w:rPr>
        <w:t>” (</w:t>
      </w:r>
      <w:proofErr w:type="spellStart"/>
      <w:r w:rsidRPr="005A6DBB">
        <w:rPr>
          <w:rFonts w:ascii="Times New Roman" w:hAnsi="Times New Roman" w:cs="Times New Roman"/>
          <w:sz w:val="28"/>
          <w:szCs w:val="28"/>
          <w:lang w:val="uk-UA"/>
        </w:rPr>
        <w:t>de</w:t>
      </w:r>
      <w:proofErr w:type="spellEnd"/>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aru</w:t>
      </w:r>
      <w:proofErr w:type="spellEnd"/>
      <w:r w:rsidRPr="005A6DBB">
        <w:rPr>
          <w:rFonts w:ascii="Times New Roman" w:hAnsi="Times New Roman" w:cs="Times New Roman"/>
          <w:sz w:val="28"/>
          <w:szCs w:val="28"/>
          <w:lang w:val="uk-UA"/>
        </w:rPr>
        <w:t>). До того ж, студенти відзначили, що японське академічне письмо часто вимагає надто довгих речень і складної побудови: «Порівняно з текстами рідною мовою, одне японське речення часто здається занадто довгим». Деякі респонденти звертали увагу на неочевидність логічної структури. Один з них зазначив: «Японська логіка викладу занадто сувора». Інший додав: «Аргументація виглядає непрямою та стриманою, що ускладнює розуміння змісту тексту. Мені знадобився час, щоб звикнути до такої манери викладу».</w:t>
      </w:r>
    </w:p>
    <w:p w14:paraId="5BBF796F" w14:textId="0B07BD10"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Такі спостереження перегукується з положеннями, розглянутими у теоретичній частині, зокрема щодо специфіки</w:t>
      </w:r>
      <w:r w:rsidR="003448E0">
        <w:rPr>
          <w:rFonts w:ascii="Times New Roman" w:hAnsi="Times New Roman" w:cs="Times New Roman"/>
          <w:sz w:val="28"/>
          <w:szCs w:val="28"/>
          <w:lang w:val="uk-UA"/>
        </w:rPr>
        <w:t xml:space="preserve"> та відмінностей</w:t>
      </w:r>
      <w:r w:rsidRPr="005A6DBB">
        <w:rPr>
          <w:rFonts w:ascii="Times New Roman" w:hAnsi="Times New Roman" w:cs="Times New Roman"/>
          <w:sz w:val="28"/>
          <w:szCs w:val="28"/>
          <w:lang w:val="uk-UA"/>
        </w:rPr>
        <w:t xml:space="preserve"> японського академічного стилю: орієнтації на читача, поступового розгортання думки та </w:t>
      </w:r>
      <w:r w:rsidRPr="005A6DBB">
        <w:rPr>
          <w:rFonts w:ascii="Times New Roman" w:hAnsi="Times New Roman" w:cs="Times New Roman"/>
          <w:sz w:val="28"/>
          <w:szCs w:val="28"/>
          <w:lang w:val="uk-UA"/>
        </w:rPr>
        <w:lastRenderedPageBreak/>
        <w:t>відсутності прямої тези на початку. Це може частково пояснювати труднощі, які виникають у студентів, що звикли до іншої логіки викладу.</w:t>
      </w:r>
    </w:p>
    <w:p w14:paraId="5BA287CA" w14:textId="4B6B4AAC"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Окрім стилістичних і структурних аспектів, окремі респонденти також звернули увагу на труднощі, пов’язані з роботою з джерелами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пошуком, аналізом та інтеграцією цитат. Це узгоджується з відповідями 10 % учасників, які назвали роботу з джерелами одним із найскладніших компонентів письма. Такий результат вказує на те, що академічне письмо потребує не лише </w:t>
      </w:r>
      <w:proofErr w:type="spellStart"/>
      <w:r w:rsidRPr="005A6DBB">
        <w:rPr>
          <w:rFonts w:ascii="Times New Roman" w:hAnsi="Times New Roman" w:cs="Times New Roman"/>
          <w:sz w:val="28"/>
          <w:szCs w:val="28"/>
          <w:lang w:val="uk-UA"/>
        </w:rPr>
        <w:t>мовної</w:t>
      </w:r>
      <w:proofErr w:type="spellEnd"/>
      <w:r w:rsidRPr="005A6DBB">
        <w:rPr>
          <w:rFonts w:ascii="Times New Roman" w:hAnsi="Times New Roman" w:cs="Times New Roman"/>
          <w:sz w:val="28"/>
          <w:szCs w:val="28"/>
          <w:lang w:val="uk-UA"/>
        </w:rPr>
        <w:t>, а й інформаційної підготовки.</w:t>
      </w:r>
    </w:p>
    <w:p w14:paraId="054042E1" w14:textId="101C47CF"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Опитані студенти </w:t>
      </w:r>
      <w:r w:rsidR="0052782D">
        <w:rPr>
          <w:rFonts w:ascii="Times New Roman" w:hAnsi="Times New Roman" w:cs="Times New Roman"/>
          <w:sz w:val="28"/>
          <w:szCs w:val="28"/>
          <w:lang w:val="uk-UA"/>
        </w:rPr>
        <w:t xml:space="preserve">також </w:t>
      </w:r>
      <w:r w:rsidRPr="005A6DBB">
        <w:rPr>
          <w:rFonts w:ascii="Times New Roman" w:hAnsi="Times New Roman" w:cs="Times New Roman"/>
          <w:sz w:val="28"/>
          <w:szCs w:val="28"/>
          <w:lang w:val="uk-UA"/>
        </w:rPr>
        <w:t xml:space="preserve">поділилися міркуваннями щодо тих інструментів і підходів, які, на їхню думку, сприяють підвищенню якості академічного тексту. Це стосується як </w:t>
      </w:r>
      <w:proofErr w:type="spellStart"/>
      <w:r w:rsidRPr="005A6DBB">
        <w:rPr>
          <w:rFonts w:ascii="Times New Roman" w:hAnsi="Times New Roman" w:cs="Times New Roman"/>
          <w:sz w:val="28"/>
          <w:szCs w:val="28"/>
          <w:lang w:val="uk-UA"/>
        </w:rPr>
        <w:t>самооцінювання</w:t>
      </w:r>
      <w:proofErr w:type="spellEnd"/>
      <w:r w:rsidRPr="005A6DBB">
        <w:rPr>
          <w:rFonts w:ascii="Times New Roman" w:hAnsi="Times New Roman" w:cs="Times New Roman"/>
          <w:sz w:val="28"/>
          <w:szCs w:val="28"/>
          <w:lang w:val="uk-UA"/>
        </w:rPr>
        <w:t xml:space="preserve"> та роботи над зв’язністю, так і розуміння критеріїв оцінювання та очікуваної підтримки з боку викладача. Результати дають змогу простежити, наскільки активно студенти використовують допоміжні ресурси та як вони оцінюють їхню ефективність.</w:t>
      </w:r>
    </w:p>
    <w:p w14:paraId="0D5253D6" w14:textId="5ECD336E"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Майже половина респондентів зазначили, що хоча б іноді використовували контрольні листи самооцінки, які зазвичай надаються в курсах письма. Натомість 33 % майже не зверталися до них, а ще 19 % уперше дізналися про їхнє існування. Серед тих, хто мав досвід їх використання, 90 % визнали їх корисними: 20 % </w:t>
      </w:r>
      <w:r w:rsidR="00282CA0">
        <w:rPr>
          <w:rFonts w:ascii="Times New Roman" w:hAnsi="Times New Roman" w:cs="Times New Roman"/>
          <w:sz w:val="28"/>
          <w:szCs w:val="28"/>
          <w:lang w:val="uk-UA"/>
        </w:rPr>
        <w:t xml:space="preserve">- </w:t>
      </w:r>
      <w:r w:rsidRPr="005A6DBB">
        <w:rPr>
          <w:rFonts w:ascii="Times New Roman" w:hAnsi="Times New Roman" w:cs="Times New Roman"/>
          <w:sz w:val="28"/>
          <w:szCs w:val="28"/>
          <w:lang w:val="uk-UA"/>
        </w:rPr>
        <w:t xml:space="preserve">дуже ефективними, 70 %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помірно</w:t>
      </w:r>
      <w:proofErr w:type="spellEnd"/>
      <w:r w:rsidRPr="005A6DBB">
        <w:rPr>
          <w:rFonts w:ascii="Times New Roman" w:hAnsi="Times New Roman" w:cs="Times New Roman"/>
          <w:sz w:val="28"/>
          <w:szCs w:val="28"/>
          <w:lang w:val="uk-UA"/>
        </w:rPr>
        <w:t xml:space="preserve"> ефективними. У відкритих відповідях студенти відзначили, що такі інструменти допомагають їм краще усвідомлювати свої недоліки, зосереджуватися на </w:t>
      </w:r>
      <w:proofErr w:type="spellStart"/>
      <w:r w:rsidRPr="005A6DBB">
        <w:rPr>
          <w:rFonts w:ascii="Times New Roman" w:hAnsi="Times New Roman" w:cs="Times New Roman"/>
          <w:sz w:val="28"/>
          <w:szCs w:val="28"/>
          <w:lang w:val="uk-UA"/>
        </w:rPr>
        <w:t>логіці</w:t>
      </w:r>
      <w:proofErr w:type="spellEnd"/>
      <w:r w:rsidRPr="005A6DBB">
        <w:rPr>
          <w:rFonts w:ascii="Times New Roman" w:hAnsi="Times New Roman" w:cs="Times New Roman"/>
          <w:sz w:val="28"/>
          <w:szCs w:val="28"/>
          <w:lang w:val="uk-UA"/>
        </w:rPr>
        <w:t xml:space="preserve"> викладу та аналізувати відповідність тексту очікуванням читача. Корисними виявились як чек-листова форма, так і конкретні вказівки щодо організації тексту, що полегшувало </w:t>
      </w:r>
      <w:proofErr w:type="spellStart"/>
      <w:r w:rsidRPr="005A6DBB">
        <w:rPr>
          <w:rFonts w:ascii="Times New Roman" w:hAnsi="Times New Roman" w:cs="Times New Roman"/>
          <w:sz w:val="28"/>
          <w:szCs w:val="28"/>
          <w:lang w:val="uk-UA"/>
        </w:rPr>
        <w:t>самокорекцію</w:t>
      </w:r>
      <w:proofErr w:type="spellEnd"/>
      <w:r w:rsidRPr="005A6DBB">
        <w:rPr>
          <w:rFonts w:ascii="Times New Roman" w:hAnsi="Times New Roman" w:cs="Times New Roman"/>
          <w:sz w:val="28"/>
          <w:szCs w:val="28"/>
          <w:lang w:val="uk-UA"/>
        </w:rPr>
        <w:t>.</w:t>
      </w:r>
    </w:p>
    <w:p w14:paraId="2A66DEA8" w14:textId="4A68EC70"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Що стосується стратегій зв’язності, найпоширенішим прийомом є використання логічних сполучників. Більше половини учасників зазначили, що звертають увагу на вказівні слова та намагаються уникати надто довгих речень. Проте лише третина студентів регулярно вдається до самоперевірки або перечитування тексту вголос, а близько 10 % майже не зважають на зв’язність і </w:t>
      </w:r>
      <w:r w:rsidRPr="005A6DBB">
        <w:rPr>
          <w:rFonts w:ascii="Times New Roman" w:hAnsi="Times New Roman" w:cs="Times New Roman"/>
          <w:sz w:val="28"/>
          <w:szCs w:val="28"/>
          <w:lang w:val="uk-UA"/>
        </w:rPr>
        <w:lastRenderedPageBreak/>
        <w:t>послідовність при написанні. Це може свідчити про потребу в системн</w:t>
      </w:r>
      <w:r w:rsidR="003448E0">
        <w:rPr>
          <w:rFonts w:ascii="Times New Roman" w:hAnsi="Times New Roman" w:cs="Times New Roman"/>
          <w:sz w:val="28"/>
          <w:szCs w:val="28"/>
          <w:lang w:val="uk-UA"/>
        </w:rPr>
        <w:t xml:space="preserve">ому </w:t>
      </w:r>
      <w:r w:rsidRPr="005A6DBB">
        <w:rPr>
          <w:rFonts w:ascii="Times New Roman" w:hAnsi="Times New Roman" w:cs="Times New Roman"/>
          <w:sz w:val="28"/>
          <w:szCs w:val="28"/>
          <w:lang w:val="uk-UA"/>
        </w:rPr>
        <w:t>розвитку дискурсивної компетентності, зокрема в контексті роботи з абзацами, переходами та стилістичною узгодженістю.</w:t>
      </w:r>
    </w:p>
    <w:p w14:paraId="4778A96C" w14:textId="6228BFD6"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У питанні оцінювання академічного письма студенти вважають найважливішими так</w:t>
      </w:r>
      <w:r w:rsidR="006319BA">
        <w:rPr>
          <w:rFonts w:ascii="Times New Roman" w:hAnsi="Times New Roman" w:cs="Times New Roman"/>
          <w:sz w:val="28"/>
          <w:szCs w:val="28"/>
          <w:lang w:val="uk-UA"/>
        </w:rPr>
        <w:t>і</w:t>
      </w:r>
      <w:r w:rsidRPr="005A6DBB">
        <w:rPr>
          <w:rFonts w:ascii="Times New Roman" w:hAnsi="Times New Roman" w:cs="Times New Roman"/>
          <w:sz w:val="28"/>
          <w:szCs w:val="28"/>
          <w:lang w:val="uk-UA"/>
        </w:rPr>
        <w:t xml:space="preserve"> критер</w:t>
      </w:r>
      <w:r w:rsidR="006319BA">
        <w:rPr>
          <w:rFonts w:ascii="Times New Roman" w:hAnsi="Times New Roman" w:cs="Times New Roman"/>
          <w:sz w:val="28"/>
          <w:szCs w:val="28"/>
          <w:lang w:val="uk-UA"/>
        </w:rPr>
        <w:t>ії</w:t>
      </w:r>
      <w:r w:rsidRPr="005A6DBB">
        <w:rPr>
          <w:rFonts w:ascii="Times New Roman" w:hAnsi="Times New Roman" w:cs="Times New Roman"/>
          <w:sz w:val="28"/>
          <w:szCs w:val="28"/>
          <w:lang w:val="uk-UA"/>
        </w:rPr>
        <w:t>: логічна структура тексту, коректне використання термінів і фахової лексики, а також точність граматики й орфографії. Серед менш згадуваних, але все ще значущих критеріїв були: коректне цитування джерел, чіткість зв’язку між абзацами та вживання формального стилю.</w:t>
      </w:r>
    </w:p>
    <w:p w14:paraId="7B087EA1" w14:textId="1AA0A640"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Особливо багатозначними виявилися відповіді на питання про те, яка підтримка з боку викладача або курсу допомогла б легше реалізовувати на практиці засвоєні знання. Майже всі студенти наголошували на необхідності більшої кількості конкретного фідбеку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як у формі коментарів до помилок, так і у вигляді прикладів, шаблонів, міні-завдань або моделей. Один з респондентів зазначив: «Писати стає значно легше, коли є відгук і конкретний зразок від викладача». Серед пропозицій респондентів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доступ до зразків правильного оформлення, спрощених вправ для щоденного тренування, систематичного взаємного рецензування та навіть інтеграція AI-інструментів для миттєвого аналізу сильних і слабких сторін тексту.</w:t>
      </w:r>
    </w:p>
    <w:p w14:paraId="0FEEE3FF"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Загалом ці результати вказують на те, що студенти активно шукають не лише </w:t>
      </w:r>
      <w:proofErr w:type="spellStart"/>
      <w:r w:rsidRPr="005A6DBB">
        <w:rPr>
          <w:rFonts w:ascii="Times New Roman" w:hAnsi="Times New Roman" w:cs="Times New Roman"/>
          <w:sz w:val="28"/>
          <w:szCs w:val="28"/>
          <w:lang w:val="uk-UA"/>
        </w:rPr>
        <w:t>мовну</w:t>
      </w:r>
      <w:proofErr w:type="spellEnd"/>
      <w:r w:rsidRPr="005A6DBB">
        <w:rPr>
          <w:rFonts w:ascii="Times New Roman" w:hAnsi="Times New Roman" w:cs="Times New Roman"/>
          <w:sz w:val="28"/>
          <w:szCs w:val="28"/>
          <w:lang w:val="uk-UA"/>
        </w:rPr>
        <w:t>, а й методичну підтримку, орієнтовану на розвиток самостійного письма. Це підкреслює потребу в адаптованих курсах, які поєднують пояснення, практику, приклади та рефлексію, а також у системі фідбеку, яка не обмежується оцінкою, а допомагає розвиватися.</w:t>
      </w:r>
    </w:p>
    <w:p w14:paraId="318027A6" w14:textId="7E4375E9" w:rsidR="005A6DBB" w:rsidRPr="005A6DBB" w:rsidRDefault="005A6DBB" w:rsidP="006319BA">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межах опитування було проаналізовано методики, які респонденти мали змогу опанувати під час навчання академічного письма японською мовою, а також їхнє бачення того, яких компонентів у навчанні бракує. Найчастіше студенти згадували фідбек від викладача та </w:t>
      </w:r>
      <w:proofErr w:type="spellStart"/>
      <w:r w:rsidRPr="005A6DBB">
        <w:rPr>
          <w:rFonts w:ascii="Times New Roman" w:hAnsi="Times New Roman" w:cs="Times New Roman"/>
          <w:sz w:val="28"/>
          <w:szCs w:val="28"/>
          <w:lang w:val="uk-UA"/>
        </w:rPr>
        <w:t>проєктні</w:t>
      </w:r>
      <w:proofErr w:type="spellEnd"/>
      <w:r w:rsidRPr="005A6DBB">
        <w:rPr>
          <w:rFonts w:ascii="Times New Roman" w:hAnsi="Times New Roman" w:cs="Times New Roman"/>
          <w:sz w:val="28"/>
          <w:szCs w:val="28"/>
          <w:lang w:val="uk-UA"/>
        </w:rPr>
        <w:t xml:space="preserve"> завдання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такі як написання есе, дослідницьких робіт або презентацій. Згадувався досвід аналізу зразків текстів і </w:t>
      </w:r>
      <w:proofErr w:type="spellStart"/>
      <w:r w:rsidRPr="005A6DBB">
        <w:rPr>
          <w:rFonts w:ascii="Times New Roman" w:hAnsi="Times New Roman" w:cs="Times New Roman"/>
          <w:sz w:val="28"/>
          <w:szCs w:val="28"/>
          <w:lang w:val="uk-UA"/>
        </w:rPr>
        <w:lastRenderedPageBreak/>
        <w:t>взаємооцінювання</w:t>
      </w:r>
      <w:proofErr w:type="spellEnd"/>
      <w:r w:rsidRPr="005A6DBB">
        <w:rPr>
          <w:rFonts w:ascii="Times New Roman" w:hAnsi="Times New Roman" w:cs="Times New Roman"/>
          <w:sz w:val="28"/>
          <w:szCs w:val="28"/>
          <w:lang w:val="uk-UA"/>
        </w:rPr>
        <w:t xml:space="preserve"> в межах групових занять. Натомість робота з онлайн-платформами для автоматизованого редагування й листи самооцінки залишалися менш поширеними практиками. Лише чверть опитаних зазначила, що користувалися такими інструментами на регулярній основі.</w:t>
      </w:r>
    </w:p>
    <w:p w14:paraId="247EF19B" w14:textId="51C36B82" w:rsidR="005A6DBB" w:rsidRPr="005A6DBB" w:rsidRDefault="005A6DBB" w:rsidP="00311266">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Респондентам</w:t>
      </w:r>
      <w:r w:rsidR="006319BA">
        <w:rPr>
          <w:rFonts w:ascii="Times New Roman" w:hAnsi="Times New Roman" w:cs="Times New Roman"/>
          <w:sz w:val="28"/>
          <w:szCs w:val="28"/>
          <w:lang w:val="uk-UA"/>
        </w:rPr>
        <w:t xml:space="preserve"> також</w:t>
      </w:r>
      <w:r w:rsidRPr="005A6DBB">
        <w:rPr>
          <w:rFonts w:ascii="Times New Roman" w:hAnsi="Times New Roman" w:cs="Times New Roman"/>
          <w:sz w:val="28"/>
          <w:szCs w:val="28"/>
          <w:lang w:val="uk-UA"/>
        </w:rPr>
        <w:t xml:space="preserve"> було запропоновано оцінити ефективність шести найбільш поширених </w:t>
      </w:r>
      <w:proofErr w:type="spellStart"/>
      <w:r w:rsidRPr="005A6DBB">
        <w:rPr>
          <w:rFonts w:ascii="Times New Roman" w:hAnsi="Times New Roman" w:cs="Times New Roman"/>
          <w:sz w:val="28"/>
          <w:szCs w:val="28"/>
          <w:lang w:val="uk-UA"/>
        </w:rPr>
        <w:t>методик</w:t>
      </w:r>
      <w:proofErr w:type="spellEnd"/>
      <w:r w:rsidRPr="005A6DBB">
        <w:rPr>
          <w:rFonts w:ascii="Times New Roman" w:hAnsi="Times New Roman" w:cs="Times New Roman"/>
          <w:sz w:val="28"/>
          <w:szCs w:val="28"/>
          <w:lang w:val="uk-UA"/>
        </w:rPr>
        <w:t xml:space="preserve"> навчання академічного письма. Серед них: аналіз зразків текстів, </w:t>
      </w:r>
      <w:proofErr w:type="spellStart"/>
      <w:r w:rsidRPr="005A6DBB">
        <w:rPr>
          <w:rFonts w:ascii="Times New Roman" w:hAnsi="Times New Roman" w:cs="Times New Roman"/>
          <w:sz w:val="28"/>
          <w:szCs w:val="28"/>
          <w:lang w:val="uk-UA"/>
        </w:rPr>
        <w:t>фідбек</w:t>
      </w:r>
      <w:proofErr w:type="spellEnd"/>
      <w:r w:rsidRPr="005A6DBB">
        <w:rPr>
          <w:rFonts w:ascii="Times New Roman" w:hAnsi="Times New Roman" w:cs="Times New Roman"/>
          <w:sz w:val="28"/>
          <w:szCs w:val="28"/>
          <w:lang w:val="uk-UA"/>
        </w:rPr>
        <w:t xml:space="preserve"> від викладача, </w:t>
      </w:r>
      <w:proofErr w:type="spellStart"/>
      <w:r w:rsidRPr="005A6DBB">
        <w:rPr>
          <w:rFonts w:ascii="Times New Roman" w:hAnsi="Times New Roman" w:cs="Times New Roman"/>
          <w:sz w:val="28"/>
          <w:szCs w:val="28"/>
          <w:lang w:val="uk-UA"/>
        </w:rPr>
        <w:t>взаємооцінювання</w:t>
      </w:r>
      <w:proofErr w:type="spellEnd"/>
      <w:r w:rsidRPr="005A6DBB">
        <w:rPr>
          <w:rFonts w:ascii="Times New Roman" w:hAnsi="Times New Roman" w:cs="Times New Roman"/>
          <w:sz w:val="28"/>
          <w:szCs w:val="28"/>
          <w:lang w:val="uk-UA"/>
        </w:rPr>
        <w:t xml:space="preserve">, </w:t>
      </w:r>
      <w:proofErr w:type="spellStart"/>
      <w:r w:rsidRPr="005A6DBB">
        <w:rPr>
          <w:rFonts w:ascii="Times New Roman" w:hAnsi="Times New Roman" w:cs="Times New Roman"/>
          <w:sz w:val="28"/>
          <w:szCs w:val="28"/>
          <w:lang w:val="uk-UA"/>
        </w:rPr>
        <w:t>проєктні</w:t>
      </w:r>
      <w:proofErr w:type="spellEnd"/>
      <w:r w:rsidRPr="005A6DBB">
        <w:rPr>
          <w:rFonts w:ascii="Times New Roman" w:hAnsi="Times New Roman" w:cs="Times New Roman"/>
          <w:sz w:val="28"/>
          <w:szCs w:val="28"/>
          <w:lang w:val="uk-UA"/>
        </w:rPr>
        <w:t xml:space="preserve"> завдання, онлайн-платформи з автоматизованим виправленням та листи самооцінки. Оцінювання здійснювалося за п’ятибальною шкалою, де 1 </w:t>
      </w:r>
      <w:r w:rsidR="006319BA">
        <w:rPr>
          <w:rFonts w:ascii="Times New Roman" w:hAnsi="Times New Roman" w:cs="Times New Roman"/>
          <w:sz w:val="28"/>
          <w:szCs w:val="28"/>
          <w:lang w:val="uk-UA"/>
        </w:rPr>
        <w:t>вказував на</w:t>
      </w:r>
      <w:r w:rsidRPr="005A6DBB">
        <w:rPr>
          <w:rFonts w:ascii="Times New Roman" w:hAnsi="Times New Roman" w:cs="Times New Roman"/>
          <w:sz w:val="28"/>
          <w:szCs w:val="28"/>
          <w:lang w:val="uk-UA"/>
        </w:rPr>
        <w:t xml:space="preserve"> повну відсутність ефекту, а 5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високу ефективність.</w:t>
      </w:r>
    </w:p>
    <w:p w14:paraId="35079CE1" w14:textId="235FFCA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випадку </w:t>
      </w:r>
      <w:proofErr w:type="spellStart"/>
      <w:r w:rsidRPr="005A6DBB">
        <w:rPr>
          <w:rFonts w:ascii="Times New Roman" w:hAnsi="Times New Roman" w:cs="Times New Roman"/>
          <w:sz w:val="28"/>
          <w:szCs w:val="28"/>
          <w:lang w:val="uk-UA"/>
        </w:rPr>
        <w:t>взаємооцінювання</w:t>
      </w:r>
      <w:proofErr w:type="spellEnd"/>
      <w:r w:rsidRPr="005A6DBB">
        <w:rPr>
          <w:rFonts w:ascii="Times New Roman" w:hAnsi="Times New Roman" w:cs="Times New Roman"/>
          <w:sz w:val="28"/>
          <w:szCs w:val="28"/>
          <w:lang w:val="uk-UA"/>
        </w:rPr>
        <w:t xml:space="preserve"> та обміну думками між студентами спостерігається розподіл, що наближається до нормального (</w:t>
      </w:r>
      <w:proofErr w:type="spellStart"/>
      <w:r w:rsidRPr="005A6DBB">
        <w:rPr>
          <w:rFonts w:ascii="Times New Roman" w:hAnsi="Times New Roman" w:cs="Times New Roman"/>
          <w:sz w:val="28"/>
          <w:szCs w:val="28"/>
          <w:lang w:val="uk-UA"/>
        </w:rPr>
        <w:t>Ґаусового</w:t>
      </w:r>
      <w:proofErr w:type="spellEnd"/>
      <w:r w:rsidRPr="005A6DBB">
        <w:rPr>
          <w:rFonts w:ascii="Times New Roman" w:hAnsi="Times New Roman" w:cs="Times New Roman"/>
          <w:sz w:val="28"/>
          <w:szCs w:val="28"/>
          <w:lang w:val="uk-UA"/>
        </w:rPr>
        <w:t xml:space="preserve">). Понад половина оцінок припала на середній рівень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3 бали. Водночас кількість респондентів, які обирали вищі або нижчі оцінки, поступово зменшувалася зі збільшенням віддаленості від середнього значення. Найменш поширеними були крайні оцінки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1 та 5. Така закономірність демонструє класичну </w:t>
      </w:r>
      <w:proofErr w:type="spellStart"/>
      <w:r w:rsidRPr="005A6DBB">
        <w:rPr>
          <w:rFonts w:ascii="Times New Roman" w:hAnsi="Times New Roman" w:cs="Times New Roman"/>
          <w:sz w:val="28"/>
          <w:szCs w:val="28"/>
          <w:lang w:val="uk-UA"/>
        </w:rPr>
        <w:t>дзвоноподібну</w:t>
      </w:r>
      <w:proofErr w:type="spellEnd"/>
      <w:r w:rsidRPr="005A6DBB">
        <w:rPr>
          <w:rFonts w:ascii="Times New Roman" w:hAnsi="Times New Roman" w:cs="Times New Roman"/>
          <w:sz w:val="28"/>
          <w:szCs w:val="28"/>
          <w:lang w:val="uk-UA"/>
        </w:rPr>
        <w:t xml:space="preserve"> форму (див. рис. </w:t>
      </w:r>
      <w:r w:rsidR="00311266">
        <w:rPr>
          <w:rFonts w:ascii="Times New Roman" w:hAnsi="Times New Roman" w:cs="Times New Roman"/>
          <w:sz w:val="28"/>
          <w:szCs w:val="28"/>
          <w:lang w:val="uk-UA"/>
        </w:rPr>
        <w:t>4</w:t>
      </w:r>
      <w:r w:rsidRPr="005A6DBB">
        <w:rPr>
          <w:rFonts w:ascii="Times New Roman" w:hAnsi="Times New Roman" w:cs="Times New Roman"/>
          <w:sz w:val="28"/>
          <w:szCs w:val="28"/>
          <w:lang w:val="uk-UA"/>
        </w:rPr>
        <w:t>).</w:t>
      </w:r>
    </w:p>
    <w:p w14:paraId="001A27DA" w14:textId="550B3661" w:rsidR="005A6DBB" w:rsidRPr="005A6DBB" w:rsidRDefault="00815673" w:rsidP="005A6DBB">
      <w:pPr>
        <w:spacing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2A321C21" wp14:editId="38038378">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8D35CA" w14:textId="3A580874" w:rsidR="005A6DBB" w:rsidRPr="005A6DBB" w:rsidRDefault="005A6DBB" w:rsidP="00311266">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lastRenderedPageBreak/>
        <w:t xml:space="preserve">Рис. </w:t>
      </w:r>
      <w:r w:rsidR="00311266">
        <w:rPr>
          <w:rFonts w:ascii="Times New Roman" w:hAnsi="Times New Roman" w:cs="Times New Roman"/>
          <w:sz w:val="28"/>
          <w:szCs w:val="28"/>
          <w:lang w:val="uk-UA"/>
        </w:rPr>
        <w:t>4</w:t>
      </w:r>
      <w:r w:rsidRPr="005A6DBB">
        <w:rPr>
          <w:rFonts w:ascii="Times New Roman" w:hAnsi="Times New Roman" w:cs="Times New Roman"/>
          <w:sz w:val="28"/>
          <w:szCs w:val="28"/>
          <w:lang w:val="uk-UA"/>
        </w:rPr>
        <w:t xml:space="preserve">. Розподіл оцінок ефективності </w:t>
      </w:r>
      <w:proofErr w:type="spellStart"/>
      <w:r w:rsidRPr="005A6DBB">
        <w:rPr>
          <w:rFonts w:ascii="Times New Roman" w:hAnsi="Times New Roman" w:cs="Times New Roman"/>
          <w:sz w:val="28"/>
          <w:szCs w:val="28"/>
          <w:lang w:val="uk-UA"/>
        </w:rPr>
        <w:t>взаємооцінювання</w:t>
      </w:r>
      <w:proofErr w:type="spellEnd"/>
      <w:r w:rsidRPr="005A6DBB">
        <w:rPr>
          <w:rFonts w:ascii="Times New Roman" w:hAnsi="Times New Roman" w:cs="Times New Roman"/>
          <w:sz w:val="28"/>
          <w:szCs w:val="28"/>
          <w:lang w:val="uk-UA"/>
        </w:rPr>
        <w:t xml:space="preserve"> та обміну думками між студентами</w:t>
      </w:r>
    </w:p>
    <w:p w14:paraId="4B55430F" w14:textId="49FBCE39"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статистичному контексті нормальний розподіл часто інтерпретується як ознака збалансованого та узгодженого сприйняття явища. У цьому випадку це може свідчити, що метод </w:t>
      </w:r>
      <w:proofErr w:type="spellStart"/>
      <w:r w:rsidRPr="005A6DBB">
        <w:rPr>
          <w:rFonts w:ascii="Times New Roman" w:hAnsi="Times New Roman" w:cs="Times New Roman"/>
          <w:sz w:val="28"/>
          <w:szCs w:val="28"/>
          <w:lang w:val="uk-UA"/>
        </w:rPr>
        <w:t>взаємооцінювання</w:t>
      </w:r>
      <w:proofErr w:type="spellEnd"/>
      <w:r w:rsidRPr="005A6DBB">
        <w:rPr>
          <w:rFonts w:ascii="Times New Roman" w:hAnsi="Times New Roman" w:cs="Times New Roman"/>
          <w:sz w:val="28"/>
          <w:szCs w:val="28"/>
          <w:lang w:val="uk-UA"/>
        </w:rPr>
        <w:t xml:space="preserve"> оцінюється як </w:t>
      </w:r>
      <w:proofErr w:type="spellStart"/>
      <w:r w:rsidRPr="005A6DBB">
        <w:rPr>
          <w:rFonts w:ascii="Times New Roman" w:hAnsi="Times New Roman" w:cs="Times New Roman"/>
          <w:sz w:val="28"/>
          <w:szCs w:val="28"/>
          <w:lang w:val="uk-UA"/>
        </w:rPr>
        <w:t>помірно</w:t>
      </w:r>
      <w:proofErr w:type="spellEnd"/>
      <w:r w:rsidRPr="005A6DBB">
        <w:rPr>
          <w:rFonts w:ascii="Times New Roman" w:hAnsi="Times New Roman" w:cs="Times New Roman"/>
          <w:sz w:val="28"/>
          <w:szCs w:val="28"/>
          <w:lang w:val="uk-UA"/>
        </w:rPr>
        <w:t xml:space="preserve"> ефективний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із переважанням помірних оцінок і незначною кількістю крайніх. Така форма також вказує на стійке уявлення про метод серед студентів, але водночас підкреслює, що результативність цієї стратегії залежить від конкретних умов реалізації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як-от рівень підготовки учасників, якість зворотного зв’язку чи формат завдань.</w:t>
      </w:r>
    </w:p>
    <w:p w14:paraId="20FA84B5" w14:textId="387A3466"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Фідбек від викладача отримав виключно високі оцінки: переважна більшість респондентів оцінили його на рівні 4 або 5 балів, тоді як низькі значення практично не фіксувалися (див. рис. </w:t>
      </w:r>
      <w:r w:rsidR="00311266">
        <w:rPr>
          <w:rFonts w:ascii="Times New Roman" w:hAnsi="Times New Roman" w:cs="Times New Roman"/>
          <w:sz w:val="28"/>
          <w:szCs w:val="28"/>
          <w:lang w:val="uk-UA"/>
        </w:rPr>
        <w:t>5</w:t>
      </w:r>
      <w:r w:rsidRPr="005A6DBB">
        <w:rPr>
          <w:rFonts w:ascii="Times New Roman" w:hAnsi="Times New Roman" w:cs="Times New Roman"/>
          <w:sz w:val="28"/>
          <w:szCs w:val="28"/>
          <w:lang w:val="uk-UA"/>
        </w:rPr>
        <w:t>). Такий асиметричний розподіл із чітким зсувом до верхнього краю шкали свідчить не лише про загальне визнання ефективності методу, а й про високий ступінь узгодженості у позитивному сприйнятті серед опитаних.</w:t>
      </w:r>
    </w:p>
    <w:p w14:paraId="45C1E547" w14:textId="2E559B7C" w:rsidR="005A6DBB" w:rsidRPr="005A6DBB" w:rsidRDefault="00563CA1" w:rsidP="005A6DBB">
      <w:pPr>
        <w:spacing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253AC06F" wp14:editId="05950FB7">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61675B" w14:textId="0B363E6F" w:rsidR="005A6DBB" w:rsidRPr="005A6DBB" w:rsidRDefault="005A6DBB" w:rsidP="00311266">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Рис. </w:t>
      </w:r>
      <w:r w:rsidR="00311266">
        <w:rPr>
          <w:rFonts w:ascii="Times New Roman" w:hAnsi="Times New Roman" w:cs="Times New Roman"/>
          <w:sz w:val="28"/>
          <w:szCs w:val="28"/>
          <w:lang w:val="uk-UA"/>
        </w:rPr>
        <w:t>5</w:t>
      </w:r>
      <w:r w:rsidRPr="005A6DBB">
        <w:rPr>
          <w:rFonts w:ascii="Times New Roman" w:hAnsi="Times New Roman" w:cs="Times New Roman"/>
          <w:sz w:val="28"/>
          <w:szCs w:val="28"/>
          <w:lang w:val="uk-UA"/>
        </w:rPr>
        <w:t>. Розподіл оцінок ефективності фідбеку від викладача</w:t>
      </w:r>
    </w:p>
    <w:p w14:paraId="3AC6D910"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lastRenderedPageBreak/>
        <w:t xml:space="preserve">У контексті інтерпретації соціологічних шкал це означає, що респонденти мають високий рівень консенсусу щодо результативності викладацького фідбеку. Наявність піку в діапазоні 4–5 балів без противаги в нижніх значеннях також свідчить про </w:t>
      </w:r>
      <w:proofErr w:type="spellStart"/>
      <w:r w:rsidRPr="005A6DBB">
        <w:rPr>
          <w:rFonts w:ascii="Times New Roman" w:hAnsi="Times New Roman" w:cs="Times New Roman"/>
          <w:sz w:val="28"/>
          <w:szCs w:val="28"/>
          <w:lang w:val="uk-UA"/>
        </w:rPr>
        <w:t>емоційно</w:t>
      </w:r>
      <w:proofErr w:type="spellEnd"/>
      <w:r w:rsidRPr="005A6DBB">
        <w:rPr>
          <w:rFonts w:ascii="Times New Roman" w:hAnsi="Times New Roman" w:cs="Times New Roman"/>
          <w:sz w:val="28"/>
          <w:szCs w:val="28"/>
          <w:lang w:val="uk-UA"/>
        </w:rPr>
        <w:t xml:space="preserve"> й </w:t>
      </w:r>
      <w:proofErr w:type="spellStart"/>
      <w:r w:rsidRPr="005A6DBB">
        <w:rPr>
          <w:rFonts w:ascii="Times New Roman" w:hAnsi="Times New Roman" w:cs="Times New Roman"/>
          <w:sz w:val="28"/>
          <w:szCs w:val="28"/>
          <w:lang w:val="uk-UA"/>
        </w:rPr>
        <w:t>методично</w:t>
      </w:r>
      <w:proofErr w:type="spellEnd"/>
      <w:r w:rsidRPr="005A6DBB">
        <w:rPr>
          <w:rFonts w:ascii="Times New Roman" w:hAnsi="Times New Roman" w:cs="Times New Roman"/>
          <w:sz w:val="28"/>
          <w:szCs w:val="28"/>
          <w:lang w:val="uk-UA"/>
        </w:rPr>
        <w:t xml:space="preserve"> позитивний досвід взаємодії з викладачем. На відміну від інших </w:t>
      </w:r>
      <w:proofErr w:type="spellStart"/>
      <w:r w:rsidRPr="005A6DBB">
        <w:rPr>
          <w:rFonts w:ascii="Times New Roman" w:hAnsi="Times New Roman" w:cs="Times New Roman"/>
          <w:sz w:val="28"/>
          <w:szCs w:val="28"/>
          <w:lang w:val="uk-UA"/>
        </w:rPr>
        <w:t>методик</w:t>
      </w:r>
      <w:proofErr w:type="spellEnd"/>
      <w:r w:rsidRPr="005A6DBB">
        <w:rPr>
          <w:rFonts w:ascii="Times New Roman" w:hAnsi="Times New Roman" w:cs="Times New Roman"/>
          <w:sz w:val="28"/>
          <w:szCs w:val="28"/>
          <w:lang w:val="uk-UA"/>
        </w:rPr>
        <w:t>, які потребують активної саморефлексії або взаємної довіри між студентами, індивідуальні коментарі з боку викладача сприймаються як найбільш результативна і надійна форма підтримки в академічному письмі.</w:t>
      </w:r>
    </w:p>
    <w:p w14:paraId="79820DD4"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Такий характер розподілу також може вказувати на високу педагогічну валідність фідбеку, тобто його здатність впливати безпосередньо на результати навчання. Це пояснює, чому саме цей метод був єдиним, що отримав концентровано високі оцінки без суттєвих коливань у нижній частині шкали.</w:t>
      </w:r>
    </w:p>
    <w:p w14:paraId="0D59881D"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Інші методики, запропоновані для оцінювання, отримали переважно середні або </w:t>
      </w:r>
      <w:proofErr w:type="spellStart"/>
      <w:r w:rsidRPr="005A6DBB">
        <w:rPr>
          <w:rFonts w:ascii="Times New Roman" w:hAnsi="Times New Roman" w:cs="Times New Roman"/>
          <w:sz w:val="28"/>
          <w:szCs w:val="28"/>
          <w:lang w:val="uk-UA"/>
        </w:rPr>
        <w:t>помірно</w:t>
      </w:r>
      <w:proofErr w:type="spellEnd"/>
      <w:r w:rsidRPr="005A6DBB">
        <w:rPr>
          <w:rFonts w:ascii="Times New Roman" w:hAnsi="Times New Roman" w:cs="Times New Roman"/>
          <w:sz w:val="28"/>
          <w:szCs w:val="28"/>
          <w:lang w:val="uk-UA"/>
        </w:rPr>
        <w:t xml:space="preserve"> позитивні оцінки, що свідчить про менш однозначне сприйняття їхньої ефективності.</w:t>
      </w:r>
    </w:p>
    <w:p w14:paraId="3EC76B05" w14:textId="6BA3A8A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 випадку аналізу зразків текстів спостерігалася рівномірна концентрація відповідей у межах середніх значень (3–4 бали), з помітним зменшенням частоти на крайніх рівнях. Такий розподіл </w:t>
      </w:r>
      <w:r w:rsidR="00004322">
        <w:rPr>
          <w:rFonts w:ascii="Times New Roman" w:hAnsi="Times New Roman" w:cs="Times New Roman"/>
          <w:sz w:val="28"/>
          <w:szCs w:val="28"/>
          <w:lang w:val="uk-UA"/>
        </w:rPr>
        <w:t>показує</w:t>
      </w:r>
      <w:r w:rsidRPr="005A6DBB">
        <w:rPr>
          <w:rFonts w:ascii="Times New Roman" w:hAnsi="Times New Roman" w:cs="Times New Roman"/>
          <w:sz w:val="28"/>
          <w:szCs w:val="28"/>
          <w:lang w:val="uk-UA"/>
        </w:rPr>
        <w:t xml:space="preserve"> визнання методу як корисного, але не критичного, і дозволяє припустити, що його ефективність залежить від того, наскільки приклади супроводжуються поясненнями або порівняльним аналізом.</w:t>
      </w:r>
    </w:p>
    <w:p w14:paraId="03617849"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proofErr w:type="spellStart"/>
      <w:r w:rsidRPr="005A6DBB">
        <w:rPr>
          <w:rFonts w:ascii="Times New Roman" w:hAnsi="Times New Roman" w:cs="Times New Roman"/>
          <w:sz w:val="28"/>
          <w:szCs w:val="28"/>
          <w:lang w:val="uk-UA"/>
        </w:rPr>
        <w:t>Проєктні</w:t>
      </w:r>
      <w:proofErr w:type="spellEnd"/>
      <w:r w:rsidRPr="005A6DBB">
        <w:rPr>
          <w:rFonts w:ascii="Times New Roman" w:hAnsi="Times New Roman" w:cs="Times New Roman"/>
          <w:sz w:val="28"/>
          <w:szCs w:val="28"/>
          <w:lang w:val="uk-UA"/>
        </w:rPr>
        <w:t xml:space="preserve"> завдання, зокрема створення есе або дослідницьких </w:t>
      </w:r>
      <w:proofErr w:type="spellStart"/>
      <w:r w:rsidRPr="005A6DBB">
        <w:rPr>
          <w:rFonts w:ascii="Times New Roman" w:hAnsi="Times New Roman" w:cs="Times New Roman"/>
          <w:sz w:val="28"/>
          <w:szCs w:val="28"/>
          <w:lang w:val="uk-UA"/>
        </w:rPr>
        <w:t>проєктів</w:t>
      </w:r>
      <w:proofErr w:type="spellEnd"/>
      <w:r w:rsidRPr="005A6DBB">
        <w:rPr>
          <w:rFonts w:ascii="Times New Roman" w:hAnsi="Times New Roman" w:cs="Times New Roman"/>
          <w:sz w:val="28"/>
          <w:szCs w:val="28"/>
          <w:lang w:val="uk-UA"/>
        </w:rPr>
        <w:t>, також були оцінені позитивно, але з більшою варіативністю в оцінках. Частина респондентів визначала їх як ефективні, тоді як інші залишилися нейтральними. Це може бути пов’язано з відмінностями у структурі завдань або рівні супровідного фідбеку.</w:t>
      </w:r>
    </w:p>
    <w:p w14:paraId="4D503759"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Онлайн-платформи з автоматизованим аналізом тексту викликали найменше схвалення серед усіх розглянутих методів. Частка оцінок на рівні 1–2 була значною, що може свідчити про низький рівень довіри до автоматизованих інструментів, особливо у контексті навчання письму другою мовою. Такий результат, ймовірно, </w:t>
      </w:r>
      <w:r w:rsidRPr="005A6DBB">
        <w:rPr>
          <w:rFonts w:ascii="Times New Roman" w:hAnsi="Times New Roman" w:cs="Times New Roman"/>
          <w:sz w:val="28"/>
          <w:szCs w:val="28"/>
          <w:lang w:val="uk-UA"/>
        </w:rPr>
        <w:lastRenderedPageBreak/>
        <w:t>вказує на обмежену інтеграцію цифрових рішень у навчальний процес або брак супровідних інструкцій щодо їхнього використання.</w:t>
      </w:r>
    </w:p>
    <w:p w14:paraId="19683F54" w14:textId="507E080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Листи самооцінки оцінювалися стримано. Попри певне визнання їхньої корисності, більшість респондентів віддала перевагу традиційним формам зворотного зв’язку. Ймовірно, це пов’язано з тим, що ефективне використання таких інструментів вимагає </w:t>
      </w:r>
      <w:proofErr w:type="spellStart"/>
      <w:r w:rsidRPr="005A6DBB">
        <w:rPr>
          <w:rFonts w:ascii="Times New Roman" w:hAnsi="Times New Roman" w:cs="Times New Roman"/>
          <w:sz w:val="28"/>
          <w:szCs w:val="28"/>
          <w:lang w:val="uk-UA"/>
        </w:rPr>
        <w:t>метакогнітивних</w:t>
      </w:r>
      <w:proofErr w:type="spellEnd"/>
      <w:r w:rsidRPr="005A6DBB">
        <w:rPr>
          <w:rFonts w:ascii="Times New Roman" w:hAnsi="Times New Roman" w:cs="Times New Roman"/>
          <w:sz w:val="28"/>
          <w:szCs w:val="28"/>
          <w:lang w:val="uk-UA"/>
        </w:rPr>
        <w:t xml:space="preserve"> навичок, зокрема здатності самостійно аналізувати структуру тексту, виявляти слабкі місця та співвідносити їх з критеріями якості письма. Як зазначалося в теоретичному розділі, формування таких навичок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процес поступовий і потребує спеціально організованої педагогічної підтримки ​[</w:t>
      </w:r>
      <w:r w:rsidR="006319BA">
        <w:rPr>
          <w:rFonts w:ascii="Times New Roman" w:hAnsi="Times New Roman" w:cs="Times New Roman"/>
          <w:sz w:val="28"/>
          <w:szCs w:val="28"/>
          <w:lang w:val="uk-UA"/>
        </w:rPr>
        <w:t>16</w:t>
      </w:r>
      <w:r w:rsidRPr="005A6DBB">
        <w:rPr>
          <w:rFonts w:ascii="Times New Roman" w:hAnsi="Times New Roman" w:cs="Times New Roman"/>
          <w:sz w:val="28"/>
          <w:szCs w:val="28"/>
          <w:lang w:val="uk-UA"/>
        </w:rPr>
        <w:t xml:space="preserve">]. Відсутність системного тренування самооцінки може знижувати результативність подібних </w:t>
      </w:r>
      <w:proofErr w:type="spellStart"/>
      <w:r w:rsidRPr="005A6DBB">
        <w:rPr>
          <w:rFonts w:ascii="Times New Roman" w:hAnsi="Times New Roman" w:cs="Times New Roman"/>
          <w:sz w:val="28"/>
          <w:szCs w:val="28"/>
          <w:lang w:val="uk-UA"/>
        </w:rPr>
        <w:t>методик</w:t>
      </w:r>
      <w:proofErr w:type="spellEnd"/>
      <w:r w:rsidRPr="005A6DBB">
        <w:rPr>
          <w:rFonts w:ascii="Times New Roman" w:hAnsi="Times New Roman" w:cs="Times New Roman"/>
          <w:sz w:val="28"/>
          <w:szCs w:val="28"/>
          <w:lang w:val="uk-UA"/>
        </w:rPr>
        <w:t xml:space="preserve">, особливо на етапі початкового засвоєння академічного письма. </w:t>
      </w:r>
    </w:p>
    <w:p w14:paraId="4F5245DE" w14:textId="77777777"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Щоб з’ясувати, які ресурси чи умови, на думку самих студентів, є необхідними для вдосконалення навичок академічного письма японською мовою, респондентам було запропоновано визначити, що саме могло б покращити їхній особистий прогрес у цій сфері.</w:t>
      </w:r>
    </w:p>
    <w:p w14:paraId="224F3303" w14:textId="37DD439E"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Найчастіше згадувалися дві групи потреб. Перша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це змістові компоненти навчання, до яких респонденти віднесли потребу в глибшому теоретичному поясненні граматики, стилю та структури тексту, а також у більшій кількості письмових завдань, що супроводжуються </w:t>
      </w:r>
      <w:r w:rsidR="0092000E">
        <w:rPr>
          <w:rFonts w:ascii="Times New Roman" w:hAnsi="Times New Roman" w:cs="Times New Roman"/>
          <w:sz w:val="28"/>
          <w:szCs w:val="28"/>
          <w:lang w:val="uk-UA"/>
        </w:rPr>
        <w:t>вагомим</w:t>
      </w:r>
      <w:r w:rsidRPr="005A6DBB">
        <w:rPr>
          <w:rFonts w:ascii="Times New Roman" w:hAnsi="Times New Roman" w:cs="Times New Roman"/>
          <w:sz w:val="28"/>
          <w:szCs w:val="28"/>
          <w:lang w:val="uk-UA"/>
        </w:rPr>
        <w:t xml:space="preserve"> фідбеком. Разом ці варіанти охопили понад половину відповідей, що свідчить про високий запит на поєднання теорії та практики в курсах академічного письма.</w:t>
      </w:r>
    </w:p>
    <w:p w14:paraId="5364BA01" w14:textId="703F650D" w:rsidR="005A6DBB" w:rsidRPr="005A6DBB"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Друга група охоплює прикладні й міждисциплінарні компоненти, такі як робота з цитуванням і пошуком джерел, представлення статистичних даних у тексті та розуміння культурно обумовлених відмінностей академічного стилю. Кожен із цих аспектів згадувався майже однаковою часткою респондентів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орієнтовно третина або трохи більше. Це дозволяє припустити, що студенти відчувають брак </w:t>
      </w:r>
      <w:r w:rsidRPr="005A6DBB">
        <w:rPr>
          <w:rFonts w:ascii="Times New Roman" w:hAnsi="Times New Roman" w:cs="Times New Roman"/>
          <w:sz w:val="28"/>
          <w:szCs w:val="28"/>
          <w:lang w:val="uk-UA"/>
        </w:rPr>
        <w:lastRenderedPageBreak/>
        <w:t>інструментів, які виходять за межі базового рівня і пов’язані з жанровою, аналітичною та культурною грамотністю.</w:t>
      </w:r>
    </w:p>
    <w:p w14:paraId="3DEEE274" w14:textId="4FD0484D" w:rsidR="00311266" w:rsidRDefault="005A6DBB" w:rsidP="005A6DBB">
      <w:pPr>
        <w:spacing w:line="360" w:lineRule="auto"/>
        <w:ind w:firstLine="709"/>
        <w:jc w:val="both"/>
        <w:rPr>
          <w:rFonts w:ascii="Times New Roman" w:hAnsi="Times New Roman" w:cs="Times New Roman"/>
          <w:sz w:val="28"/>
          <w:szCs w:val="28"/>
          <w:lang w:val="uk-UA"/>
        </w:rPr>
      </w:pPr>
      <w:r w:rsidRPr="005A6DBB">
        <w:rPr>
          <w:rFonts w:ascii="Times New Roman" w:hAnsi="Times New Roman" w:cs="Times New Roman"/>
          <w:sz w:val="28"/>
          <w:szCs w:val="28"/>
          <w:lang w:val="uk-UA"/>
        </w:rPr>
        <w:t xml:space="preserve">Узагальнюючи результати анкетного опитування, можна констатувати, що формування навичок академічного письма японською мовою в іноземних студентів супроводжується як </w:t>
      </w:r>
      <w:proofErr w:type="spellStart"/>
      <w:r w:rsidRPr="005A6DBB">
        <w:rPr>
          <w:rFonts w:ascii="Times New Roman" w:hAnsi="Times New Roman" w:cs="Times New Roman"/>
          <w:sz w:val="28"/>
          <w:szCs w:val="28"/>
          <w:lang w:val="uk-UA"/>
        </w:rPr>
        <w:t>мовними</w:t>
      </w:r>
      <w:proofErr w:type="spellEnd"/>
      <w:r w:rsidRPr="005A6DBB">
        <w:rPr>
          <w:rFonts w:ascii="Times New Roman" w:hAnsi="Times New Roman" w:cs="Times New Roman"/>
          <w:sz w:val="28"/>
          <w:szCs w:val="28"/>
          <w:lang w:val="uk-UA"/>
        </w:rPr>
        <w:t xml:space="preserve">, так і жанровими, структурними та культурними труднощами. Незважаючи на загальну обізнаність із базовими вимогами до академічного тексту, студенти демонструють потребу в чіткішому розумінні вимог до структури та стилістики академічного письма японською мовою. Високо оцінюються такі елементи навчального процесу, як </w:t>
      </w:r>
      <w:proofErr w:type="spellStart"/>
      <w:r w:rsidRPr="005A6DBB">
        <w:rPr>
          <w:rFonts w:ascii="Times New Roman" w:hAnsi="Times New Roman" w:cs="Times New Roman"/>
          <w:sz w:val="28"/>
          <w:szCs w:val="28"/>
          <w:lang w:val="uk-UA"/>
        </w:rPr>
        <w:t>фідбек</w:t>
      </w:r>
      <w:proofErr w:type="spellEnd"/>
      <w:r w:rsidRPr="005A6DBB">
        <w:rPr>
          <w:rFonts w:ascii="Times New Roman" w:hAnsi="Times New Roman" w:cs="Times New Roman"/>
          <w:sz w:val="28"/>
          <w:szCs w:val="28"/>
          <w:lang w:val="uk-UA"/>
        </w:rPr>
        <w:t xml:space="preserve"> викладача, </w:t>
      </w:r>
      <w:proofErr w:type="spellStart"/>
      <w:r w:rsidRPr="005A6DBB">
        <w:rPr>
          <w:rFonts w:ascii="Times New Roman" w:hAnsi="Times New Roman" w:cs="Times New Roman"/>
          <w:sz w:val="28"/>
          <w:szCs w:val="28"/>
          <w:lang w:val="uk-UA"/>
        </w:rPr>
        <w:t>проєктні</w:t>
      </w:r>
      <w:proofErr w:type="spellEnd"/>
      <w:r w:rsidRPr="005A6DBB">
        <w:rPr>
          <w:rFonts w:ascii="Times New Roman" w:hAnsi="Times New Roman" w:cs="Times New Roman"/>
          <w:sz w:val="28"/>
          <w:szCs w:val="28"/>
          <w:lang w:val="uk-UA"/>
        </w:rPr>
        <w:t xml:space="preserve"> завдання та практична підтримка, тоді як самостійні інструменти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зокрема листи самооцінки чи цифрові платформи </w:t>
      </w:r>
      <w:r w:rsidR="00282CA0">
        <w:rPr>
          <w:rFonts w:ascii="Times New Roman" w:hAnsi="Times New Roman" w:cs="Times New Roman"/>
          <w:sz w:val="28"/>
          <w:szCs w:val="28"/>
          <w:lang w:val="uk-UA"/>
        </w:rPr>
        <w:t>-</w:t>
      </w:r>
      <w:r w:rsidRPr="005A6DBB">
        <w:rPr>
          <w:rFonts w:ascii="Times New Roman" w:hAnsi="Times New Roman" w:cs="Times New Roman"/>
          <w:sz w:val="28"/>
          <w:szCs w:val="28"/>
          <w:lang w:val="uk-UA"/>
        </w:rPr>
        <w:t xml:space="preserve"> сприймаються </w:t>
      </w:r>
      <w:r w:rsidR="0092000E">
        <w:rPr>
          <w:rFonts w:ascii="Times New Roman" w:hAnsi="Times New Roman" w:cs="Times New Roman"/>
          <w:sz w:val="28"/>
          <w:szCs w:val="28"/>
          <w:lang w:val="uk-UA"/>
        </w:rPr>
        <w:t>не</w:t>
      </w:r>
      <w:r w:rsidRPr="005A6DBB">
        <w:rPr>
          <w:rFonts w:ascii="Times New Roman" w:hAnsi="Times New Roman" w:cs="Times New Roman"/>
          <w:sz w:val="28"/>
          <w:szCs w:val="28"/>
          <w:lang w:val="uk-UA"/>
        </w:rPr>
        <w:t xml:space="preserve">однозначно. Результати також вказують на запит не лише на </w:t>
      </w:r>
      <w:proofErr w:type="spellStart"/>
      <w:r w:rsidRPr="005A6DBB">
        <w:rPr>
          <w:rFonts w:ascii="Times New Roman" w:hAnsi="Times New Roman" w:cs="Times New Roman"/>
          <w:sz w:val="28"/>
          <w:szCs w:val="28"/>
          <w:lang w:val="uk-UA"/>
        </w:rPr>
        <w:t>мовну</w:t>
      </w:r>
      <w:proofErr w:type="spellEnd"/>
      <w:r w:rsidRPr="005A6DBB">
        <w:rPr>
          <w:rFonts w:ascii="Times New Roman" w:hAnsi="Times New Roman" w:cs="Times New Roman"/>
          <w:sz w:val="28"/>
          <w:szCs w:val="28"/>
          <w:lang w:val="uk-UA"/>
        </w:rPr>
        <w:t xml:space="preserve"> підготовку, а й на методичне пояснення, тренування аналітичних умінь та культурно-дискурсивну інтеграцію. Усе це підтверджує важливість комплексного, міждисциплінарного підходу до викладання академічного письма у багатомовному освітньому середовищі.</w:t>
      </w:r>
    </w:p>
    <w:p w14:paraId="699B6AC1" w14:textId="22BD85B9" w:rsidR="00FB7DF1" w:rsidRDefault="00FB7DF1" w:rsidP="005A6DB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до розділу 2</w:t>
      </w:r>
    </w:p>
    <w:p w14:paraId="08F5B356" w14:textId="46E6E002" w:rsidR="00E462B3" w:rsidRDefault="007D3F67" w:rsidP="00E462B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другому розділі, д</w:t>
      </w:r>
      <w:r w:rsidR="00E54F4E" w:rsidRPr="00E54F4E">
        <w:rPr>
          <w:rFonts w:ascii="Times New Roman" w:hAnsi="Times New Roman" w:cs="Times New Roman"/>
          <w:sz w:val="28"/>
          <w:szCs w:val="28"/>
          <w:lang w:val="uk-UA"/>
        </w:rPr>
        <w:t xml:space="preserve">осліджено сучасні підходи до навчання академічного письма японською мовою. </w:t>
      </w:r>
      <w:r w:rsidR="00E462B3" w:rsidRPr="00E462B3">
        <w:rPr>
          <w:rFonts w:ascii="Times New Roman" w:hAnsi="Times New Roman" w:cs="Times New Roman"/>
          <w:sz w:val="28"/>
          <w:szCs w:val="28"/>
          <w:lang w:val="uk-UA"/>
        </w:rPr>
        <w:t xml:space="preserve">Виявлено, що найбільш дієвими стратегіями розвитку навичок академічного письма є поетапне написання текстів, гнучка система фідбеку, використання реальних прикладів академічних текстів і систематичне залучення студентів до процесу </w:t>
      </w:r>
      <w:proofErr w:type="spellStart"/>
      <w:r w:rsidR="00E462B3" w:rsidRPr="00E462B3">
        <w:rPr>
          <w:rFonts w:ascii="Times New Roman" w:hAnsi="Times New Roman" w:cs="Times New Roman"/>
          <w:sz w:val="28"/>
          <w:szCs w:val="28"/>
          <w:lang w:val="uk-UA"/>
        </w:rPr>
        <w:t>самокорекції</w:t>
      </w:r>
      <w:proofErr w:type="spellEnd"/>
      <w:r w:rsidR="00E462B3" w:rsidRPr="00E462B3">
        <w:rPr>
          <w:rFonts w:ascii="Times New Roman" w:hAnsi="Times New Roman" w:cs="Times New Roman"/>
          <w:sz w:val="28"/>
          <w:szCs w:val="28"/>
          <w:lang w:val="uk-UA"/>
        </w:rPr>
        <w:t xml:space="preserve"> та взаємної рецензії. Ці стратегії сприяють не лише підвищенню якості письма, а й розвитку </w:t>
      </w:r>
      <w:proofErr w:type="spellStart"/>
      <w:r w:rsidR="00E462B3" w:rsidRPr="00E462B3">
        <w:rPr>
          <w:rFonts w:ascii="Times New Roman" w:hAnsi="Times New Roman" w:cs="Times New Roman"/>
          <w:sz w:val="28"/>
          <w:szCs w:val="28"/>
          <w:lang w:val="uk-UA"/>
        </w:rPr>
        <w:t>метакогнітивних</w:t>
      </w:r>
      <w:proofErr w:type="spellEnd"/>
      <w:r w:rsidR="00E462B3" w:rsidRPr="00E462B3">
        <w:rPr>
          <w:rFonts w:ascii="Times New Roman" w:hAnsi="Times New Roman" w:cs="Times New Roman"/>
          <w:sz w:val="28"/>
          <w:szCs w:val="28"/>
          <w:lang w:val="uk-UA"/>
        </w:rPr>
        <w:t xml:space="preserve"> навичок, що є важливими для подальшої академічної діяльності.</w:t>
      </w:r>
    </w:p>
    <w:p w14:paraId="429BD3C6" w14:textId="77777777" w:rsidR="00FB7DF1" w:rsidRDefault="00FB7DF1" w:rsidP="005A6DBB">
      <w:pPr>
        <w:spacing w:line="360" w:lineRule="auto"/>
        <w:ind w:firstLine="709"/>
        <w:jc w:val="both"/>
        <w:rPr>
          <w:rFonts w:ascii="Times New Roman" w:hAnsi="Times New Roman" w:cs="Times New Roman"/>
          <w:sz w:val="28"/>
          <w:szCs w:val="28"/>
          <w:lang w:val="uk-UA"/>
        </w:rPr>
      </w:pPr>
    </w:p>
    <w:p w14:paraId="7E12B069" w14:textId="77777777" w:rsidR="00311266" w:rsidRDefault="00311266">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E41BDFF" w14:textId="50983A95" w:rsidR="005A6DBB" w:rsidRPr="00BF4A15" w:rsidRDefault="00311266" w:rsidP="00BF4A15">
      <w:pPr>
        <w:pStyle w:val="1"/>
      </w:pPr>
      <w:bookmarkStart w:id="14" w:name="_Toc198220073"/>
      <w:r w:rsidRPr="00723112">
        <w:rPr>
          <w:lang w:val="uk-UA"/>
        </w:rPr>
        <w:lastRenderedPageBreak/>
        <w:t>РОЗДІЛ 3</w:t>
      </w:r>
      <w:r w:rsidR="00BF4A15" w:rsidRPr="00BF4A15">
        <w:t xml:space="preserve">. </w:t>
      </w:r>
      <w:r w:rsidRPr="00723112">
        <w:rPr>
          <w:lang w:val="uk-UA"/>
        </w:rPr>
        <w:t>ПЕРСПЕКТИВИ ВПРОВАДЖЕННЯ ЯПОНСЬКИХ МЕТОДИК ВИКЛАДАННЯ АКАДЕМІЧНОГО ПИСЬМА В УКРАЇНІ</w:t>
      </w:r>
      <w:bookmarkEnd w:id="14"/>
    </w:p>
    <w:p w14:paraId="4D9C9E63" w14:textId="77777777" w:rsidR="00723112" w:rsidRDefault="00723112" w:rsidP="00723112">
      <w:pPr>
        <w:spacing w:line="360" w:lineRule="auto"/>
        <w:ind w:firstLine="709"/>
        <w:jc w:val="both"/>
        <w:rPr>
          <w:rFonts w:ascii="Times New Roman" w:hAnsi="Times New Roman" w:cs="Times New Roman"/>
          <w:sz w:val="28"/>
          <w:szCs w:val="28"/>
          <w:lang w:val="uk-UA"/>
        </w:rPr>
      </w:pPr>
    </w:p>
    <w:p w14:paraId="2EC30D8D" w14:textId="7F8E163F" w:rsidR="00723112" w:rsidRPr="00723112" w:rsidRDefault="00723112" w:rsidP="00BF4A15">
      <w:pPr>
        <w:pStyle w:val="2"/>
        <w:rPr>
          <w:lang w:val="uk-UA"/>
        </w:rPr>
      </w:pPr>
      <w:bookmarkStart w:id="15" w:name="_Toc198220074"/>
      <w:r w:rsidRPr="00723112">
        <w:rPr>
          <w:lang w:val="uk-UA"/>
        </w:rPr>
        <w:t xml:space="preserve">3.1 </w:t>
      </w:r>
      <w:r w:rsidR="00E8361D" w:rsidRPr="00E8361D">
        <w:rPr>
          <w:lang w:val="uk-UA"/>
        </w:rPr>
        <w:t>Аналіз поточного стану викладання академічного письма японською мовою в ЗВО України</w:t>
      </w:r>
      <w:bookmarkEnd w:id="15"/>
    </w:p>
    <w:p w14:paraId="0BEB951F" w14:textId="450CDC89"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На сьогоднішній день викладання академічного письма японською мовою в українських закладах вищої освіти має фрагментарний і несистемний характер. Як зазначає О. В. </w:t>
      </w:r>
      <w:proofErr w:type="spellStart"/>
      <w:r w:rsidRPr="00723112">
        <w:rPr>
          <w:rFonts w:ascii="Times New Roman" w:hAnsi="Times New Roman" w:cs="Times New Roman"/>
          <w:sz w:val="28"/>
          <w:szCs w:val="28"/>
          <w:lang w:val="uk-UA"/>
        </w:rPr>
        <w:t>Асадчих</w:t>
      </w:r>
      <w:proofErr w:type="spellEnd"/>
      <w:r w:rsidRPr="00723112">
        <w:rPr>
          <w:rFonts w:ascii="Times New Roman" w:hAnsi="Times New Roman" w:cs="Times New Roman"/>
          <w:sz w:val="28"/>
          <w:szCs w:val="28"/>
          <w:lang w:val="uk-UA"/>
        </w:rPr>
        <w:t xml:space="preserve">, на відміну від англомовної освітньої традиції, де академічне письмо вже давно є обов’язковою складовою </w:t>
      </w:r>
      <w:proofErr w:type="spellStart"/>
      <w:r w:rsidRPr="00723112">
        <w:rPr>
          <w:rFonts w:ascii="Times New Roman" w:hAnsi="Times New Roman" w:cs="Times New Roman"/>
          <w:sz w:val="28"/>
          <w:szCs w:val="28"/>
          <w:lang w:val="uk-UA"/>
        </w:rPr>
        <w:t>мовної</w:t>
      </w:r>
      <w:proofErr w:type="spellEnd"/>
      <w:r w:rsidRPr="00723112">
        <w:rPr>
          <w:rFonts w:ascii="Times New Roman" w:hAnsi="Times New Roman" w:cs="Times New Roman"/>
          <w:sz w:val="28"/>
          <w:szCs w:val="28"/>
          <w:lang w:val="uk-UA"/>
        </w:rPr>
        <w:t xml:space="preserve"> підготовки, в українському освітньому просторі ця галузь залишається недостатньо розробленою, попри зростання інтересу до японської мови та культури загалом [1]. </w:t>
      </w:r>
    </w:p>
    <w:p w14:paraId="67C470E5"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Японістика в Україні почала активно розвиватися з 1990-х років, однак курси академічного мовлення залишаються радше винятком, ніж нормою. У більшості освітніх програм переважає комунікативно-когнітивний підхід, орієнтований переважно на повсякденне або ділове спілкування. Як наслідок, вивчення наукового стилю мовлення, зокрема академічного письма, залишається поза увагою як студентів, так і викладачів.</w:t>
      </w:r>
    </w:p>
    <w:p w14:paraId="762BE897" w14:textId="33FCC74E"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Відсутність системної підготовки з академічного письма створює низку проблем у підготовці студентів, які планують продовжити навчання в японських університетах або брати участь у міжнародних освітніх і наукових програмах. У сучасних умовах розширення академічної мобільності та інтернаціоналізації освіти недостатній рівень сформованості академічної компетентності японською мовою знижує конкурентоспроможність українських студентів</w:t>
      </w:r>
      <w:r w:rsidR="00E8361D">
        <w:rPr>
          <w:rFonts w:ascii="Times New Roman" w:hAnsi="Times New Roman" w:cs="Times New Roman"/>
          <w:sz w:val="28"/>
          <w:szCs w:val="28"/>
          <w:lang w:val="uk-UA"/>
        </w:rPr>
        <w:t>-японістів</w:t>
      </w:r>
      <w:r w:rsidRPr="00723112">
        <w:rPr>
          <w:rFonts w:ascii="Times New Roman" w:hAnsi="Times New Roman" w:cs="Times New Roman"/>
          <w:sz w:val="28"/>
          <w:szCs w:val="28"/>
          <w:lang w:val="uk-UA"/>
        </w:rPr>
        <w:t xml:space="preserve"> на міжнародному рівні.</w:t>
      </w:r>
    </w:p>
    <w:p w14:paraId="0D86DC2C" w14:textId="21E26AEF"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Як показали результати </w:t>
      </w:r>
      <w:proofErr w:type="spellStart"/>
      <w:r w:rsidRPr="00723112">
        <w:rPr>
          <w:rFonts w:ascii="Times New Roman" w:hAnsi="Times New Roman" w:cs="Times New Roman"/>
          <w:sz w:val="28"/>
          <w:szCs w:val="28"/>
          <w:lang w:val="uk-UA"/>
        </w:rPr>
        <w:t>констатувального</w:t>
      </w:r>
      <w:proofErr w:type="spellEnd"/>
      <w:r w:rsidRPr="00723112">
        <w:rPr>
          <w:rFonts w:ascii="Times New Roman" w:hAnsi="Times New Roman" w:cs="Times New Roman"/>
          <w:sz w:val="28"/>
          <w:szCs w:val="28"/>
          <w:lang w:val="uk-UA"/>
        </w:rPr>
        <w:t xml:space="preserve"> етапу дослідження О. В. </w:t>
      </w:r>
      <w:proofErr w:type="spellStart"/>
      <w:r w:rsidRPr="00723112">
        <w:rPr>
          <w:rFonts w:ascii="Times New Roman" w:hAnsi="Times New Roman" w:cs="Times New Roman"/>
          <w:sz w:val="28"/>
          <w:szCs w:val="28"/>
          <w:lang w:val="uk-UA"/>
        </w:rPr>
        <w:t>Асадчих</w:t>
      </w:r>
      <w:proofErr w:type="spellEnd"/>
      <w:r w:rsidRPr="00723112">
        <w:rPr>
          <w:rFonts w:ascii="Times New Roman" w:hAnsi="Times New Roman" w:cs="Times New Roman"/>
          <w:sz w:val="28"/>
          <w:szCs w:val="28"/>
          <w:lang w:val="uk-UA"/>
        </w:rPr>
        <w:t xml:space="preserve">, основними перешкодами для розвитку академічної грамотності </w:t>
      </w:r>
      <w:r w:rsidR="00E8361D">
        <w:rPr>
          <w:rFonts w:ascii="Times New Roman" w:hAnsi="Times New Roman" w:cs="Times New Roman"/>
          <w:sz w:val="28"/>
          <w:szCs w:val="28"/>
          <w:lang w:val="uk-UA"/>
        </w:rPr>
        <w:t xml:space="preserve">в Україні </w:t>
      </w:r>
      <w:r w:rsidRPr="00723112">
        <w:rPr>
          <w:rFonts w:ascii="Times New Roman" w:hAnsi="Times New Roman" w:cs="Times New Roman"/>
          <w:sz w:val="28"/>
          <w:szCs w:val="28"/>
          <w:lang w:val="uk-UA"/>
        </w:rPr>
        <w:t xml:space="preserve">є відсутність обов’язкового курсу в навчальних програмах, недостатня методична база, фрагментарне представлення специфіки академічного стилю японської мови, </w:t>
      </w:r>
      <w:r w:rsidRPr="00723112">
        <w:rPr>
          <w:rFonts w:ascii="Times New Roman" w:hAnsi="Times New Roman" w:cs="Times New Roman"/>
          <w:sz w:val="28"/>
          <w:szCs w:val="28"/>
          <w:lang w:val="uk-UA"/>
        </w:rPr>
        <w:lastRenderedPageBreak/>
        <w:t>а також невідповідність освітніх підходів прагматичним потребам</w:t>
      </w:r>
      <w:r w:rsidR="00E8361D">
        <w:rPr>
          <w:rFonts w:ascii="Times New Roman" w:hAnsi="Times New Roman" w:cs="Times New Roman"/>
          <w:sz w:val="28"/>
          <w:szCs w:val="28"/>
          <w:lang w:val="uk-UA"/>
        </w:rPr>
        <w:t xml:space="preserve"> </w:t>
      </w:r>
      <w:r w:rsidRPr="00723112">
        <w:rPr>
          <w:rFonts w:ascii="Times New Roman" w:hAnsi="Times New Roman" w:cs="Times New Roman"/>
          <w:sz w:val="28"/>
          <w:szCs w:val="28"/>
          <w:lang w:val="uk-UA"/>
        </w:rPr>
        <w:t>студентів [</w:t>
      </w:r>
      <w:r w:rsidR="00A11AC9">
        <w:rPr>
          <w:rFonts w:ascii="Times New Roman" w:hAnsi="Times New Roman" w:cs="Times New Roman"/>
          <w:sz w:val="28"/>
          <w:szCs w:val="28"/>
          <w:lang w:val="uk-UA"/>
        </w:rPr>
        <w:t>2</w:t>
      </w:r>
      <w:r w:rsidRPr="00723112">
        <w:rPr>
          <w:rFonts w:ascii="Times New Roman" w:hAnsi="Times New Roman" w:cs="Times New Roman"/>
          <w:sz w:val="28"/>
          <w:szCs w:val="28"/>
          <w:lang w:val="uk-UA"/>
        </w:rPr>
        <w:t>]. Водночас у викладачів зберігається мотивація до впровадження такого курсу за умови належного методичного й адміністративного забезпечення [1].</w:t>
      </w:r>
    </w:p>
    <w:p w14:paraId="09B94C72" w14:textId="2EB00700"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Із метою розробки ефективного підходу до формування академічної грамотності студентів-японістів, О. В. </w:t>
      </w:r>
      <w:proofErr w:type="spellStart"/>
      <w:r w:rsidRPr="00723112">
        <w:rPr>
          <w:rFonts w:ascii="Times New Roman" w:hAnsi="Times New Roman" w:cs="Times New Roman"/>
          <w:sz w:val="28"/>
          <w:szCs w:val="28"/>
          <w:lang w:val="uk-UA"/>
        </w:rPr>
        <w:t>Асадчих</w:t>
      </w:r>
      <w:proofErr w:type="spellEnd"/>
      <w:r w:rsidRPr="00723112">
        <w:rPr>
          <w:rFonts w:ascii="Times New Roman" w:hAnsi="Times New Roman" w:cs="Times New Roman"/>
          <w:sz w:val="28"/>
          <w:szCs w:val="28"/>
          <w:lang w:val="uk-UA"/>
        </w:rPr>
        <w:t xml:space="preserve"> здійснила експериментальне впровадження авторської методичної системи, що базувалася на принципах інтеграції жанрових, лінгвістичних і прагматичних компонентів. Навчання тривало три семестри і поєднувало аудиторну та </w:t>
      </w:r>
      <w:proofErr w:type="spellStart"/>
      <w:r w:rsidRPr="00723112">
        <w:rPr>
          <w:rFonts w:ascii="Times New Roman" w:hAnsi="Times New Roman" w:cs="Times New Roman"/>
          <w:sz w:val="28"/>
          <w:szCs w:val="28"/>
          <w:lang w:val="uk-UA"/>
        </w:rPr>
        <w:t>позааудиторну</w:t>
      </w:r>
      <w:proofErr w:type="spellEnd"/>
      <w:r w:rsidRPr="00723112">
        <w:rPr>
          <w:rFonts w:ascii="Times New Roman" w:hAnsi="Times New Roman" w:cs="Times New Roman"/>
          <w:sz w:val="28"/>
          <w:szCs w:val="28"/>
          <w:lang w:val="uk-UA"/>
        </w:rPr>
        <w:t xml:space="preserve"> діяльність (загалом 366 годин). Зміст курсу охоплював такі ключові жанри, як лекція, </w:t>
      </w:r>
      <w:proofErr w:type="spellStart"/>
      <w:r w:rsidRPr="00723112">
        <w:rPr>
          <w:rFonts w:ascii="Times New Roman" w:hAnsi="Times New Roman" w:cs="Times New Roman"/>
          <w:sz w:val="28"/>
          <w:szCs w:val="28"/>
          <w:lang w:val="uk-UA"/>
        </w:rPr>
        <w:t>хендаут</w:t>
      </w:r>
      <w:proofErr w:type="spellEnd"/>
      <w:r w:rsidRPr="00723112">
        <w:rPr>
          <w:rFonts w:ascii="Times New Roman" w:hAnsi="Times New Roman" w:cs="Times New Roman"/>
          <w:sz w:val="28"/>
          <w:szCs w:val="28"/>
          <w:lang w:val="uk-UA"/>
        </w:rPr>
        <w:t xml:space="preserve">, наукове повідомлення, тези, реферат, наукова стаття, презентація та фрагменти магістерського дослідження. У навчальному процесі використовувались автентичні матеріали, рольові й </w:t>
      </w:r>
      <w:proofErr w:type="spellStart"/>
      <w:r w:rsidRPr="00723112">
        <w:rPr>
          <w:rFonts w:ascii="Times New Roman" w:hAnsi="Times New Roman" w:cs="Times New Roman"/>
          <w:sz w:val="28"/>
          <w:szCs w:val="28"/>
          <w:lang w:val="uk-UA"/>
        </w:rPr>
        <w:t>проєктні</w:t>
      </w:r>
      <w:proofErr w:type="spellEnd"/>
      <w:r w:rsidRPr="00723112">
        <w:rPr>
          <w:rFonts w:ascii="Times New Roman" w:hAnsi="Times New Roman" w:cs="Times New Roman"/>
          <w:sz w:val="28"/>
          <w:szCs w:val="28"/>
          <w:lang w:val="uk-UA"/>
        </w:rPr>
        <w:t xml:space="preserve"> форми роботи, методи коментованого аудіювання та трансформаційних вправ [</w:t>
      </w:r>
      <w:r w:rsidR="00A11AC9">
        <w:rPr>
          <w:rFonts w:ascii="Times New Roman" w:hAnsi="Times New Roman" w:cs="Times New Roman"/>
          <w:sz w:val="28"/>
          <w:szCs w:val="28"/>
          <w:lang w:val="uk-UA"/>
        </w:rPr>
        <w:t>2</w:t>
      </w:r>
      <w:r w:rsidRPr="00723112">
        <w:rPr>
          <w:rFonts w:ascii="Times New Roman" w:hAnsi="Times New Roman" w:cs="Times New Roman"/>
          <w:sz w:val="28"/>
          <w:szCs w:val="28"/>
          <w:lang w:val="uk-UA"/>
        </w:rPr>
        <w:t>].</w:t>
      </w:r>
    </w:p>
    <w:p w14:paraId="24B65754" w14:textId="6D32E3EF"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Результати показали, що запропонована система суттєво підвищує рівень академічної грамотності, що підтверджено кількісними та якісними критеріями оцінювання. Найбільші труднощі студенти відчували під час оформлення наукових статей і виступів на конференціях, що вказує на потребу в цілеспрямованій підготовці до академічної діяльності. У цьому контексті дослідниця підкреслює доцільність включення курсу академічного письма до обов’язкової частини філологічної підготовки</w:t>
      </w:r>
      <w:r w:rsidR="00E8361D">
        <w:rPr>
          <w:rFonts w:ascii="Times New Roman" w:hAnsi="Times New Roman" w:cs="Times New Roman"/>
          <w:sz w:val="28"/>
          <w:szCs w:val="28"/>
          <w:lang w:val="uk-UA"/>
        </w:rPr>
        <w:t xml:space="preserve"> студентів-японістів</w:t>
      </w:r>
      <w:r w:rsidRPr="00723112">
        <w:rPr>
          <w:rFonts w:ascii="Times New Roman" w:hAnsi="Times New Roman" w:cs="Times New Roman"/>
          <w:sz w:val="28"/>
          <w:szCs w:val="28"/>
          <w:lang w:val="uk-UA"/>
        </w:rPr>
        <w:t xml:space="preserve"> [</w:t>
      </w:r>
      <w:r w:rsidR="00A11AC9">
        <w:rPr>
          <w:rFonts w:ascii="Times New Roman" w:hAnsi="Times New Roman" w:cs="Times New Roman"/>
          <w:sz w:val="28"/>
          <w:szCs w:val="28"/>
          <w:lang w:val="uk-UA"/>
        </w:rPr>
        <w:t>2</w:t>
      </w:r>
      <w:r w:rsidRPr="00723112">
        <w:rPr>
          <w:rFonts w:ascii="Times New Roman" w:hAnsi="Times New Roman" w:cs="Times New Roman"/>
          <w:sz w:val="28"/>
          <w:szCs w:val="28"/>
          <w:lang w:val="uk-UA"/>
        </w:rPr>
        <w:t>].</w:t>
      </w:r>
    </w:p>
    <w:p w14:paraId="13D939AF" w14:textId="58796D09" w:rsidR="00723112" w:rsidRPr="00723112" w:rsidRDefault="00723112" w:rsidP="00A11AC9">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Попри відсутність загальнодержавної системи викладання японського академічного письма, деякі українські університети поступово інтегрують окремі елементи цього напряму до своїх освітніх програм. Так, у Київському університеті імені Бориса Грінченка на магістратурі японської філології передбачено курс «Літературна мова та науковий стиль (східна мова)», який охоплює основи наукового стилю японського мовлення. У Київському національному університеті імені Тараса Шевченка функціонує вибіркова дисципліна «Японська мова для академічних цілей», яка викладається у восьмому семестрі для студентів бакалаврату.</w:t>
      </w:r>
      <w:r w:rsidR="00A11AC9">
        <w:rPr>
          <w:rFonts w:ascii="Times New Roman" w:hAnsi="Times New Roman" w:cs="Times New Roman"/>
          <w:sz w:val="28"/>
          <w:szCs w:val="28"/>
          <w:lang w:val="uk-UA"/>
        </w:rPr>
        <w:t xml:space="preserve"> </w:t>
      </w:r>
      <w:r w:rsidRPr="00723112">
        <w:rPr>
          <w:rFonts w:ascii="Times New Roman" w:hAnsi="Times New Roman" w:cs="Times New Roman"/>
          <w:sz w:val="28"/>
          <w:szCs w:val="28"/>
          <w:lang w:val="uk-UA"/>
        </w:rPr>
        <w:t xml:space="preserve">Окремі курси, що частково охоплюють ділове й офіційне листування </w:t>
      </w:r>
      <w:r w:rsidRPr="00723112">
        <w:rPr>
          <w:rFonts w:ascii="Times New Roman" w:hAnsi="Times New Roman" w:cs="Times New Roman"/>
          <w:sz w:val="28"/>
          <w:szCs w:val="28"/>
          <w:lang w:val="uk-UA"/>
        </w:rPr>
        <w:lastRenderedPageBreak/>
        <w:t xml:space="preserve">японською також </w:t>
      </w:r>
      <w:r w:rsidR="00A11AC9" w:rsidRPr="00723112">
        <w:rPr>
          <w:rFonts w:ascii="Times New Roman" w:hAnsi="Times New Roman" w:cs="Times New Roman"/>
          <w:sz w:val="28"/>
          <w:szCs w:val="28"/>
          <w:lang w:val="uk-UA"/>
        </w:rPr>
        <w:t xml:space="preserve">інтегруються </w:t>
      </w:r>
      <w:r w:rsidRPr="00723112">
        <w:rPr>
          <w:rFonts w:ascii="Times New Roman" w:hAnsi="Times New Roman" w:cs="Times New Roman"/>
          <w:sz w:val="28"/>
          <w:szCs w:val="28"/>
          <w:lang w:val="uk-UA"/>
        </w:rPr>
        <w:t>у бакалаврські програми. Наприклад, у Київському національному лінгвістичному університеті пропонується вибіркова дисципліна «Основи ділового листування японською мовою». Проте ці курси мають обмежений обсяг, як правило, є вибірковими і не завжди спрямовані безпосередньо на формування академічної грамотності у повному сенсі цього поняття.</w:t>
      </w:r>
    </w:p>
    <w:p w14:paraId="1534B589" w14:textId="6B57014F" w:rsidR="00311266" w:rsidRDefault="00723112" w:rsidP="006207BD">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Таким чином, наявні приклади свідчать про існування ізольованих курсів, які лише частково торкаються академічного письма японською мовою. Водночас </w:t>
      </w:r>
      <w:r w:rsidR="006207BD" w:rsidRPr="00723112">
        <w:rPr>
          <w:rFonts w:ascii="Times New Roman" w:hAnsi="Times New Roman" w:cs="Times New Roman"/>
          <w:sz w:val="28"/>
          <w:szCs w:val="28"/>
          <w:lang w:val="uk-UA"/>
        </w:rPr>
        <w:t>результати експериментального навчання свідчать про високу ефективність цілісних, інтегрованих підходів</w:t>
      </w:r>
      <w:r w:rsidR="006207BD">
        <w:rPr>
          <w:rFonts w:ascii="Times New Roman" w:hAnsi="Times New Roman" w:cs="Times New Roman"/>
          <w:sz w:val="28"/>
          <w:szCs w:val="28"/>
          <w:lang w:val="uk-UA"/>
        </w:rPr>
        <w:t xml:space="preserve"> </w:t>
      </w:r>
      <w:r w:rsidRPr="00723112">
        <w:rPr>
          <w:rFonts w:ascii="Times New Roman" w:hAnsi="Times New Roman" w:cs="Times New Roman"/>
          <w:sz w:val="28"/>
          <w:szCs w:val="28"/>
          <w:lang w:val="uk-UA"/>
        </w:rPr>
        <w:t>[1]</w:t>
      </w:r>
      <w:r w:rsidR="006207BD">
        <w:rPr>
          <w:rFonts w:ascii="Times New Roman" w:hAnsi="Times New Roman" w:cs="Times New Roman"/>
          <w:sz w:val="28"/>
          <w:szCs w:val="28"/>
          <w:lang w:val="uk-UA"/>
        </w:rPr>
        <w:t xml:space="preserve">. </w:t>
      </w:r>
      <w:r w:rsidRPr="00723112">
        <w:rPr>
          <w:rFonts w:ascii="Times New Roman" w:hAnsi="Times New Roman" w:cs="Times New Roman"/>
          <w:sz w:val="28"/>
          <w:szCs w:val="28"/>
          <w:lang w:val="uk-UA"/>
        </w:rPr>
        <w:t xml:space="preserve">Це підкреслює </w:t>
      </w:r>
      <w:r w:rsidR="006207BD" w:rsidRPr="006207BD">
        <w:rPr>
          <w:rFonts w:ascii="Times New Roman" w:hAnsi="Times New Roman" w:cs="Times New Roman"/>
          <w:sz w:val="28"/>
          <w:szCs w:val="28"/>
          <w:lang w:val="uk-UA"/>
        </w:rPr>
        <w:t xml:space="preserve">доцільність упровадження академічного письма як обов’язкової складової </w:t>
      </w:r>
      <w:proofErr w:type="spellStart"/>
      <w:r w:rsidR="006207BD" w:rsidRPr="006207BD">
        <w:rPr>
          <w:rFonts w:ascii="Times New Roman" w:hAnsi="Times New Roman" w:cs="Times New Roman"/>
          <w:sz w:val="28"/>
          <w:szCs w:val="28"/>
          <w:lang w:val="uk-UA"/>
        </w:rPr>
        <w:t>мовної</w:t>
      </w:r>
      <w:proofErr w:type="spellEnd"/>
      <w:r w:rsidR="006207BD" w:rsidRPr="006207BD">
        <w:rPr>
          <w:rFonts w:ascii="Times New Roman" w:hAnsi="Times New Roman" w:cs="Times New Roman"/>
          <w:sz w:val="28"/>
          <w:szCs w:val="28"/>
          <w:lang w:val="uk-UA"/>
        </w:rPr>
        <w:t xml:space="preserve"> підготовки студентів-японістів і </w:t>
      </w:r>
      <w:r w:rsidR="006207BD" w:rsidRPr="00723112">
        <w:rPr>
          <w:rFonts w:ascii="Times New Roman" w:hAnsi="Times New Roman" w:cs="Times New Roman"/>
          <w:sz w:val="28"/>
          <w:szCs w:val="28"/>
          <w:lang w:val="uk-UA"/>
        </w:rPr>
        <w:t xml:space="preserve">створення </w:t>
      </w:r>
      <w:r w:rsidR="006207BD" w:rsidRPr="006207BD">
        <w:rPr>
          <w:rFonts w:ascii="Times New Roman" w:hAnsi="Times New Roman" w:cs="Times New Roman"/>
          <w:sz w:val="28"/>
          <w:szCs w:val="28"/>
          <w:lang w:val="uk-UA"/>
        </w:rPr>
        <w:t>відповідних курсів у межах бакалаврських і магістерських програм</w:t>
      </w:r>
      <w:r w:rsidR="006207BD">
        <w:rPr>
          <w:rFonts w:ascii="Times New Roman" w:hAnsi="Times New Roman" w:cs="Times New Roman"/>
          <w:sz w:val="28"/>
          <w:szCs w:val="28"/>
          <w:lang w:val="uk-UA"/>
        </w:rPr>
        <w:t>.</w:t>
      </w:r>
    </w:p>
    <w:p w14:paraId="3065E935" w14:textId="50B06321" w:rsidR="00723112" w:rsidRDefault="00723112" w:rsidP="00723112">
      <w:pPr>
        <w:spacing w:line="360" w:lineRule="auto"/>
        <w:ind w:firstLine="709"/>
        <w:jc w:val="both"/>
        <w:rPr>
          <w:rFonts w:ascii="Times New Roman" w:hAnsi="Times New Roman" w:cs="Times New Roman"/>
          <w:sz w:val="28"/>
          <w:szCs w:val="28"/>
          <w:lang w:val="uk-UA"/>
        </w:rPr>
      </w:pPr>
    </w:p>
    <w:p w14:paraId="2763B8EF" w14:textId="41F2CE54" w:rsidR="00723112" w:rsidRPr="00723112" w:rsidRDefault="00723112" w:rsidP="00BF4A15">
      <w:pPr>
        <w:pStyle w:val="2"/>
        <w:rPr>
          <w:lang w:val="uk-UA"/>
        </w:rPr>
      </w:pPr>
      <w:bookmarkStart w:id="16" w:name="_Toc198220075"/>
      <w:r w:rsidRPr="00723112">
        <w:rPr>
          <w:lang w:val="uk-UA"/>
        </w:rPr>
        <w:t>3.2. Практичні рекомендації щодо адаптації японського досвіду</w:t>
      </w:r>
      <w:bookmarkEnd w:id="16"/>
    </w:p>
    <w:p w14:paraId="37BA68F7" w14:textId="28D62358" w:rsidR="00723112" w:rsidRPr="00723112" w:rsidRDefault="007607AB" w:rsidP="00723112">
      <w:pPr>
        <w:spacing w:line="360" w:lineRule="auto"/>
        <w:ind w:firstLine="709"/>
        <w:jc w:val="both"/>
        <w:rPr>
          <w:rFonts w:ascii="Times New Roman" w:hAnsi="Times New Roman" w:cs="Times New Roman"/>
          <w:sz w:val="28"/>
          <w:szCs w:val="28"/>
          <w:lang w:val="uk-UA"/>
        </w:rPr>
      </w:pPr>
      <w:r w:rsidRPr="007607AB">
        <w:rPr>
          <w:rFonts w:ascii="Times New Roman" w:hAnsi="Times New Roman" w:cs="Times New Roman"/>
          <w:sz w:val="28"/>
          <w:szCs w:val="28"/>
          <w:lang w:val="uk-UA"/>
        </w:rPr>
        <w:t xml:space="preserve">З огляду на фрагментарний стан викладання академічного письма японською мовою в Україні </w:t>
      </w:r>
      <w:r>
        <w:rPr>
          <w:rFonts w:ascii="Times New Roman" w:hAnsi="Times New Roman" w:cs="Times New Roman"/>
          <w:sz w:val="28"/>
          <w:szCs w:val="28"/>
          <w:lang w:val="uk-UA"/>
        </w:rPr>
        <w:t>(див.</w:t>
      </w:r>
      <w:r w:rsidR="00723112" w:rsidRPr="00723112">
        <w:rPr>
          <w:rFonts w:ascii="Times New Roman" w:hAnsi="Times New Roman" w:cs="Times New Roman"/>
          <w:sz w:val="28"/>
          <w:szCs w:val="28"/>
          <w:lang w:val="uk-UA"/>
        </w:rPr>
        <w:t xml:space="preserve"> 3.1</w:t>
      </w:r>
      <w:r w:rsidR="00282CA0">
        <w:rPr>
          <w:rFonts w:ascii="Times New Roman" w:hAnsi="Times New Roman" w:cs="Times New Roman"/>
          <w:sz w:val="28"/>
          <w:szCs w:val="28"/>
          <w:lang w:val="uk-UA"/>
        </w:rPr>
        <w:t>.</w:t>
      </w:r>
      <w:r>
        <w:rPr>
          <w:rFonts w:ascii="Times New Roman" w:hAnsi="Times New Roman" w:cs="Times New Roman"/>
          <w:sz w:val="28"/>
          <w:szCs w:val="28"/>
          <w:lang w:val="uk-UA"/>
        </w:rPr>
        <w:t>)</w:t>
      </w:r>
      <w:r w:rsidR="00723112" w:rsidRPr="00723112">
        <w:rPr>
          <w:rFonts w:ascii="Times New Roman" w:hAnsi="Times New Roman" w:cs="Times New Roman"/>
          <w:sz w:val="28"/>
          <w:szCs w:val="28"/>
          <w:lang w:val="uk-UA"/>
        </w:rPr>
        <w:t xml:space="preserve">, адаптація ефективних японських підходів може стати вагомим кроком до створення цілісної методики. </w:t>
      </w:r>
      <w:r w:rsidRPr="007607AB">
        <w:rPr>
          <w:rFonts w:ascii="Times New Roman" w:hAnsi="Times New Roman" w:cs="Times New Roman"/>
          <w:sz w:val="28"/>
          <w:szCs w:val="28"/>
          <w:lang w:val="uk-UA"/>
        </w:rPr>
        <w:t>Нижче подано практичні рекомендації, засновані на аналізі освітніх практик у Японії, результатах спостереження за курсами академічного письма, а також анкетуванні студентів.</w:t>
      </w:r>
    </w:p>
    <w:p w14:paraId="055991CB"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1. Запровадження поетапного навчання академічного письма</w:t>
      </w:r>
    </w:p>
    <w:p w14:paraId="583AC5DA" w14:textId="5B9A10DB"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Одним із ефективних підходів, які довели свою результативність у японській практиці, є “</w:t>
      </w:r>
      <w:r w:rsidRPr="00123F5F">
        <w:rPr>
          <w:rFonts w:ascii="MS Mincho" w:eastAsia="MS Mincho" w:hAnsi="MS Mincho" w:cs="Times New Roman"/>
          <w:sz w:val="28"/>
          <w:szCs w:val="28"/>
          <w:lang w:val="uk-UA"/>
        </w:rPr>
        <w:t>段階的アカデミック・ライティング</w:t>
      </w:r>
      <w:r w:rsidRPr="00723112">
        <w:rPr>
          <w:rFonts w:ascii="Times New Roman" w:hAnsi="Times New Roman" w:cs="Times New Roman"/>
          <w:sz w:val="28"/>
          <w:szCs w:val="28"/>
          <w:lang w:val="uk-UA"/>
        </w:rPr>
        <w:t>”</w:t>
      </w:r>
      <w:r w:rsidR="007451FE">
        <w:rPr>
          <w:rFonts w:ascii="Times New Roman" w:hAnsi="Times New Roman" w:cs="Times New Roman"/>
          <w:sz w:val="28"/>
          <w:szCs w:val="28"/>
          <w:lang w:val="uk-UA"/>
        </w:rPr>
        <w:t xml:space="preserve"> </w:t>
      </w:r>
      <w:r w:rsidR="00C35E2E">
        <w:rPr>
          <w:rFonts w:ascii="Times New Roman" w:hAnsi="Times New Roman" w:cs="Times New Roman"/>
          <w:sz w:val="28"/>
          <w:szCs w:val="28"/>
          <w:lang w:val="uk-UA"/>
        </w:rPr>
        <w:t>-</w:t>
      </w:r>
      <w:r w:rsidRPr="00723112">
        <w:rPr>
          <w:rFonts w:ascii="Times New Roman" w:hAnsi="Times New Roman" w:cs="Times New Roman"/>
          <w:sz w:val="28"/>
          <w:szCs w:val="28"/>
          <w:lang w:val="uk-UA"/>
        </w:rPr>
        <w:t xml:space="preserve"> поступове ускладнення письмових завдань в межах </w:t>
      </w:r>
      <w:r w:rsidR="007607AB">
        <w:rPr>
          <w:rFonts w:ascii="Times New Roman" w:hAnsi="Times New Roman" w:cs="Times New Roman"/>
          <w:sz w:val="28"/>
          <w:szCs w:val="28"/>
          <w:lang w:val="uk-UA"/>
        </w:rPr>
        <w:t>однієї</w:t>
      </w:r>
      <w:r w:rsidRPr="00723112">
        <w:rPr>
          <w:rFonts w:ascii="Times New Roman" w:hAnsi="Times New Roman" w:cs="Times New Roman"/>
          <w:sz w:val="28"/>
          <w:szCs w:val="28"/>
          <w:lang w:val="uk-UA"/>
        </w:rPr>
        <w:t xml:space="preserve"> теми. </w:t>
      </w:r>
      <w:r w:rsidR="007607AB" w:rsidRPr="007607AB">
        <w:rPr>
          <w:rFonts w:ascii="Times New Roman" w:hAnsi="Times New Roman" w:cs="Times New Roman"/>
          <w:sz w:val="28"/>
          <w:szCs w:val="28"/>
          <w:lang w:val="uk-UA"/>
        </w:rPr>
        <w:t xml:space="preserve">Така модель допомагає студентам не лише засвоювати мову, а й опановувати логіку тексту, аргументацію та жанрову відповідність </w:t>
      </w:r>
      <w:r w:rsidRPr="00723112">
        <w:rPr>
          <w:rFonts w:ascii="Times New Roman" w:hAnsi="Times New Roman" w:cs="Times New Roman"/>
          <w:sz w:val="28"/>
          <w:szCs w:val="28"/>
          <w:lang w:val="uk-UA"/>
        </w:rPr>
        <w:t>[</w:t>
      </w:r>
      <w:r w:rsidR="00A11AC9">
        <w:rPr>
          <w:rFonts w:ascii="Times New Roman" w:hAnsi="Times New Roman" w:cs="Times New Roman"/>
          <w:sz w:val="28"/>
          <w:szCs w:val="28"/>
          <w:lang w:val="uk-UA"/>
        </w:rPr>
        <w:t>2</w:t>
      </w:r>
      <w:r w:rsidRPr="00723112">
        <w:rPr>
          <w:rFonts w:ascii="Times New Roman" w:hAnsi="Times New Roman" w:cs="Times New Roman"/>
          <w:sz w:val="28"/>
          <w:szCs w:val="28"/>
          <w:lang w:val="uk-UA"/>
        </w:rPr>
        <w:t>0].</w:t>
      </w:r>
    </w:p>
    <w:p w14:paraId="62EAD1EB" w14:textId="4AA47F1C"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Рекомендовано: розробити курси, що передбачають етапну роботу з одним тематичним ядром</w:t>
      </w:r>
      <w:r w:rsidR="00C35E2E">
        <w:rPr>
          <w:rFonts w:ascii="Times New Roman" w:hAnsi="Times New Roman" w:cs="Times New Roman"/>
          <w:sz w:val="28"/>
          <w:szCs w:val="28"/>
          <w:lang w:val="uk-UA"/>
        </w:rPr>
        <w:t xml:space="preserve">. </w:t>
      </w:r>
      <w:r w:rsidR="00050BF2">
        <w:rPr>
          <w:rFonts w:ascii="Times New Roman" w:hAnsi="Times New Roman" w:cs="Times New Roman"/>
          <w:sz w:val="28"/>
          <w:szCs w:val="28"/>
          <w:lang w:val="uk-UA"/>
        </w:rPr>
        <w:t>Н</w:t>
      </w:r>
      <w:r w:rsidR="00050BF2" w:rsidRPr="00050BF2">
        <w:rPr>
          <w:rFonts w:ascii="Times New Roman" w:hAnsi="Times New Roman" w:cs="Times New Roman"/>
          <w:sz w:val="28"/>
          <w:szCs w:val="28"/>
          <w:lang w:val="uk-UA"/>
        </w:rPr>
        <w:t xml:space="preserve">априклад: на першому етапі </w:t>
      </w:r>
      <w:r w:rsidR="00C35E2E">
        <w:rPr>
          <w:rFonts w:ascii="Times New Roman" w:hAnsi="Times New Roman" w:cs="Times New Roman"/>
          <w:sz w:val="28"/>
          <w:szCs w:val="28"/>
          <w:lang w:val="uk-UA"/>
        </w:rPr>
        <w:t>-</w:t>
      </w:r>
      <w:r w:rsidR="00050BF2" w:rsidRPr="00050BF2">
        <w:rPr>
          <w:rFonts w:ascii="Times New Roman" w:hAnsi="Times New Roman" w:cs="Times New Roman"/>
          <w:sz w:val="28"/>
          <w:szCs w:val="28"/>
          <w:lang w:val="uk-UA"/>
        </w:rPr>
        <w:t xml:space="preserve"> короткий опис теми (150</w:t>
      </w:r>
      <w:r w:rsidR="00C35E2E">
        <w:rPr>
          <w:rFonts w:ascii="Times New Roman" w:hAnsi="Times New Roman" w:cs="Times New Roman"/>
          <w:sz w:val="28"/>
          <w:szCs w:val="28"/>
          <w:lang w:val="uk-UA"/>
        </w:rPr>
        <w:t>-</w:t>
      </w:r>
      <w:r w:rsidR="00050BF2" w:rsidRPr="00050BF2">
        <w:rPr>
          <w:rFonts w:ascii="Times New Roman" w:hAnsi="Times New Roman" w:cs="Times New Roman"/>
          <w:sz w:val="28"/>
          <w:szCs w:val="28"/>
          <w:lang w:val="uk-UA"/>
        </w:rPr>
        <w:t xml:space="preserve">200 слів); далі </w:t>
      </w:r>
      <w:r w:rsidR="00C35E2E">
        <w:rPr>
          <w:rFonts w:ascii="Times New Roman" w:hAnsi="Times New Roman" w:cs="Times New Roman"/>
          <w:sz w:val="28"/>
          <w:szCs w:val="28"/>
          <w:lang w:val="uk-UA"/>
        </w:rPr>
        <w:t>-</w:t>
      </w:r>
      <w:r w:rsidR="00050BF2" w:rsidRPr="00050BF2">
        <w:rPr>
          <w:rFonts w:ascii="Times New Roman" w:hAnsi="Times New Roman" w:cs="Times New Roman"/>
          <w:sz w:val="28"/>
          <w:szCs w:val="28"/>
          <w:lang w:val="uk-UA"/>
        </w:rPr>
        <w:t xml:space="preserve"> міні-есе з одним аргументом; завершальний етап </w:t>
      </w:r>
      <w:r w:rsidR="00C35E2E">
        <w:rPr>
          <w:rFonts w:ascii="Times New Roman" w:hAnsi="Times New Roman" w:cs="Times New Roman"/>
          <w:sz w:val="28"/>
          <w:szCs w:val="28"/>
          <w:lang w:val="uk-UA"/>
        </w:rPr>
        <w:t>-</w:t>
      </w:r>
      <w:r w:rsidR="00050BF2" w:rsidRPr="00050BF2">
        <w:rPr>
          <w:rFonts w:ascii="Times New Roman" w:hAnsi="Times New Roman" w:cs="Times New Roman"/>
          <w:sz w:val="28"/>
          <w:szCs w:val="28"/>
          <w:lang w:val="uk-UA"/>
        </w:rPr>
        <w:t xml:space="preserve"> написання </w:t>
      </w:r>
      <w:r w:rsidR="00050BF2" w:rsidRPr="00050BF2">
        <w:rPr>
          <w:rFonts w:ascii="Times New Roman" w:hAnsi="Times New Roman" w:cs="Times New Roman"/>
          <w:sz w:val="28"/>
          <w:szCs w:val="28"/>
          <w:lang w:val="uk-UA"/>
        </w:rPr>
        <w:lastRenderedPageBreak/>
        <w:t>розгорнутого есе з аргументами, прикладами, цитатами з джерел та чіткою структурою.</w:t>
      </w:r>
    </w:p>
    <w:p w14:paraId="65841F7A" w14:textId="698741FC"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2. Формування уявлення про структуру академічного тексту </w:t>
      </w:r>
    </w:p>
    <w:p w14:paraId="18B875DF" w14:textId="52CFC7C8" w:rsidR="00723112" w:rsidRPr="00723112" w:rsidRDefault="007607AB" w:rsidP="00723112">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w:t>
      </w:r>
      <w:r w:rsidR="00723112" w:rsidRPr="00723112">
        <w:rPr>
          <w:rFonts w:ascii="Times New Roman" w:hAnsi="Times New Roman" w:cs="Times New Roman"/>
          <w:sz w:val="28"/>
          <w:szCs w:val="28"/>
          <w:lang w:val="uk-UA"/>
        </w:rPr>
        <w:t xml:space="preserve"> </w:t>
      </w:r>
      <w:r w:rsidR="00A11AC9">
        <w:rPr>
          <w:rFonts w:ascii="Times New Roman" w:hAnsi="Times New Roman" w:cs="Times New Roman"/>
          <w:sz w:val="28"/>
          <w:szCs w:val="28"/>
          <w:lang w:val="uk-UA"/>
        </w:rPr>
        <w:t xml:space="preserve">Т. </w:t>
      </w:r>
      <w:proofErr w:type="spellStart"/>
      <w:r w:rsidR="00723112" w:rsidRPr="00723112">
        <w:rPr>
          <w:rFonts w:ascii="Times New Roman" w:hAnsi="Times New Roman" w:cs="Times New Roman"/>
          <w:sz w:val="28"/>
          <w:szCs w:val="28"/>
          <w:lang w:val="uk-UA"/>
        </w:rPr>
        <w:t>Мураок</w:t>
      </w:r>
      <w:r>
        <w:rPr>
          <w:rFonts w:ascii="Times New Roman" w:hAnsi="Times New Roman" w:cs="Times New Roman"/>
          <w:sz w:val="28"/>
          <w:szCs w:val="28"/>
          <w:lang w:val="uk-UA"/>
        </w:rPr>
        <w:t>и</w:t>
      </w:r>
      <w:proofErr w:type="spellEnd"/>
      <w:r w:rsidR="00723112" w:rsidRPr="00723112">
        <w:rPr>
          <w:rFonts w:ascii="Times New Roman" w:hAnsi="Times New Roman" w:cs="Times New Roman"/>
          <w:sz w:val="28"/>
          <w:szCs w:val="28"/>
          <w:lang w:val="uk-UA"/>
        </w:rPr>
        <w:t xml:space="preserve"> [</w:t>
      </w:r>
      <w:r w:rsidR="00A11AC9">
        <w:rPr>
          <w:rFonts w:ascii="Times New Roman" w:hAnsi="Times New Roman" w:cs="Times New Roman"/>
          <w:sz w:val="28"/>
          <w:szCs w:val="28"/>
          <w:lang w:val="uk-UA"/>
        </w:rPr>
        <w:t>16</w:t>
      </w:r>
      <w:r w:rsidR="00723112" w:rsidRPr="00723112">
        <w:rPr>
          <w:rFonts w:ascii="Times New Roman" w:hAnsi="Times New Roman" w:cs="Times New Roman"/>
          <w:sz w:val="28"/>
          <w:szCs w:val="28"/>
          <w:lang w:val="uk-UA"/>
        </w:rPr>
        <w:t xml:space="preserve">], академічне письмо </w:t>
      </w:r>
      <w:r>
        <w:rPr>
          <w:rFonts w:ascii="Times New Roman" w:hAnsi="Times New Roman" w:cs="Times New Roman"/>
          <w:sz w:val="28"/>
          <w:szCs w:val="28"/>
          <w:lang w:val="uk-UA"/>
        </w:rPr>
        <w:t xml:space="preserve">– це передусім </w:t>
      </w:r>
      <w:r w:rsidR="00723112" w:rsidRPr="00723112">
        <w:rPr>
          <w:rFonts w:ascii="Times New Roman" w:hAnsi="Times New Roman" w:cs="Times New Roman"/>
          <w:sz w:val="28"/>
          <w:szCs w:val="28"/>
          <w:lang w:val="uk-UA"/>
        </w:rPr>
        <w:t>здатн</w:t>
      </w:r>
      <w:r>
        <w:rPr>
          <w:rFonts w:ascii="Times New Roman" w:hAnsi="Times New Roman" w:cs="Times New Roman"/>
          <w:sz w:val="28"/>
          <w:szCs w:val="28"/>
          <w:lang w:val="uk-UA"/>
        </w:rPr>
        <w:t>і</w:t>
      </w:r>
      <w:r w:rsidR="00723112" w:rsidRPr="00723112">
        <w:rPr>
          <w:rFonts w:ascii="Times New Roman" w:hAnsi="Times New Roman" w:cs="Times New Roman"/>
          <w:sz w:val="28"/>
          <w:szCs w:val="28"/>
          <w:lang w:val="uk-UA"/>
        </w:rPr>
        <w:t>ст</w:t>
      </w:r>
      <w:r>
        <w:rPr>
          <w:rFonts w:ascii="Times New Roman" w:hAnsi="Times New Roman" w:cs="Times New Roman"/>
          <w:sz w:val="28"/>
          <w:szCs w:val="28"/>
          <w:lang w:val="uk-UA"/>
        </w:rPr>
        <w:t xml:space="preserve">ь </w:t>
      </w:r>
      <w:r w:rsidR="00723112" w:rsidRPr="00723112">
        <w:rPr>
          <w:rFonts w:ascii="Times New Roman" w:hAnsi="Times New Roman" w:cs="Times New Roman"/>
          <w:sz w:val="28"/>
          <w:szCs w:val="28"/>
          <w:lang w:val="uk-UA"/>
        </w:rPr>
        <w:t>аналізувати структуру тексту, усвідомлювати логіку викладу й функції кожного сегмента.</w:t>
      </w:r>
    </w:p>
    <w:p w14:paraId="37387CAF" w14:textId="02420ED2"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Рекомендовано: </w:t>
      </w:r>
      <w:r w:rsidR="00050BF2" w:rsidRPr="00050BF2">
        <w:rPr>
          <w:rFonts w:ascii="Times New Roman" w:hAnsi="Times New Roman" w:cs="Times New Roman"/>
          <w:sz w:val="28"/>
          <w:szCs w:val="28"/>
          <w:lang w:val="uk-UA"/>
        </w:rPr>
        <w:t xml:space="preserve">запровадити завдання з аналізу структури академічного тексту, наприклад: виділення частин </w:t>
      </w:r>
      <w:r w:rsidR="00050BF2" w:rsidRPr="00123F5F">
        <w:rPr>
          <w:rFonts w:ascii="MS Mincho" w:eastAsia="MS Mincho" w:hAnsi="MS Mincho" w:cs="Times New Roman"/>
          <w:sz w:val="28"/>
          <w:szCs w:val="28"/>
          <w:lang w:val="uk-UA"/>
        </w:rPr>
        <w:t>序論・本論・結論</w:t>
      </w:r>
      <w:r w:rsidR="00050BF2" w:rsidRPr="00050BF2">
        <w:rPr>
          <w:rFonts w:ascii="Times New Roman" w:hAnsi="Times New Roman" w:cs="Times New Roman"/>
          <w:sz w:val="28"/>
          <w:szCs w:val="28"/>
          <w:lang w:val="uk-UA"/>
        </w:rPr>
        <w:t xml:space="preserve"> у коротких есе з JLPT-підручника або в адаптованому науковому тексті зі створенням таблиці функцій кожного сегмента. </w:t>
      </w:r>
      <w:r w:rsidRPr="00723112">
        <w:rPr>
          <w:rFonts w:ascii="Times New Roman" w:hAnsi="Times New Roman" w:cs="Times New Roman"/>
          <w:sz w:val="28"/>
          <w:szCs w:val="28"/>
          <w:lang w:val="uk-UA"/>
        </w:rPr>
        <w:t>Це сприятиме формуванню жанрової обізнаності та здатності самостійно структурувати письмовий виклад.</w:t>
      </w:r>
    </w:p>
    <w:p w14:paraId="0D141A9F"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3. Інтеграція рефлексії, взаємоперевірки та </w:t>
      </w:r>
      <w:proofErr w:type="spellStart"/>
      <w:r w:rsidRPr="00723112">
        <w:rPr>
          <w:rFonts w:ascii="Times New Roman" w:hAnsi="Times New Roman" w:cs="Times New Roman"/>
          <w:sz w:val="28"/>
          <w:szCs w:val="28"/>
          <w:lang w:val="uk-UA"/>
        </w:rPr>
        <w:t>метакогнітивних</w:t>
      </w:r>
      <w:proofErr w:type="spellEnd"/>
      <w:r w:rsidRPr="00723112">
        <w:rPr>
          <w:rFonts w:ascii="Times New Roman" w:hAnsi="Times New Roman" w:cs="Times New Roman"/>
          <w:sz w:val="28"/>
          <w:szCs w:val="28"/>
          <w:lang w:val="uk-UA"/>
        </w:rPr>
        <w:t xml:space="preserve"> стратегій</w:t>
      </w:r>
    </w:p>
    <w:p w14:paraId="2326B661" w14:textId="3A16ABAE" w:rsidR="007607AB" w:rsidRDefault="007607AB" w:rsidP="005E27D5">
      <w:pPr>
        <w:spacing w:line="360" w:lineRule="auto"/>
        <w:ind w:firstLine="709"/>
        <w:jc w:val="both"/>
        <w:rPr>
          <w:rFonts w:ascii="Times New Roman" w:hAnsi="Times New Roman" w:cs="Times New Roman"/>
          <w:sz w:val="28"/>
          <w:szCs w:val="28"/>
          <w:lang w:val="uk-UA"/>
        </w:rPr>
      </w:pPr>
      <w:r w:rsidRPr="007607AB">
        <w:rPr>
          <w:rFonts w:ascii="Times New Roman" w:hAnsi="Times New Roman" w:cs="Times New Roman"/>
          <w:sz w:val="28"/>
          <w:szCs w:val="28"/>
          <w:lang w:val="uk-UA"/>
        </w:rPr>
        <w:t xml:space="preserve">Спостереження за курсом в </w:t>
      </w:r>
      <w:proofErr w:type="spellStart"/>
      <w:r w:rsidRPr="007607AB">
        <w:rPr>
          <w:rFonts w:ascii="Times New Roman" w:hAnsi="Times New Roman" w:cs="Times New Roman"/>
          <w:sz w:val="28"/>
          <w:szCs w:val="28"/>
          <w:lang w:val="uk-UA"/>
        </w:rPr>
        <w:t>Акітському</w:t>
      </w:r>
      <w:proofErr w:type="spellEnd"/>
      <w:r w:rsidRPr="007607AB">
        <w:rPr>
          <w:rFonts w:ascii="Times New Roman" w:hAnsi="Times New Roman" w:cs="Times New Roman"/>
          <w:sz w:val="28"/>
          <w:szCs w:val="28"/>
          <w:lang w:val="uk-UA"/>
        </w:rPr>
        <w:t xml:space="preserve"> університеті (див. 2.2</w:t>
      </w:r>
      <w:r w:rsidR="00282CA0">
        <w:rPr>
          <w:rFonts w:ascii="Times New Roman" w:hAnsi="Times New Roman" w:cs="Times New Roman"/>
          <w:sz w:val="28"/>
          <w:szCs w:val="28"/>
          <w:lang w:val="uk-UA"/>
        </w:rPr>
        <w:t>.</w:t>
      </w:r>
      <w:r w:rsidRPr="007607AB">
        <w:rPr>
          <w:rFonts w:ascii="Times New Roman" w:hAnsi="Times New Roman" w:cs="Times New Roman"/>
          <w:sz w:val="28"/>
          <w:szCs w:val="28"/>
          <w:lang w:val="uk-UA"/>
        </w:rPr>
        <w:t>) показало ефективність поєднання взаємного рецензування, самоперевірки та аналізу помилок.</w:t>
      </w:r>
    </w:p>
    <w:p w14:paraId="40E9E54B" w14:textId="3CABBAB6" w:rsidR="005E27D5" w:rsidRPr="005E27D5" w:rsidRDefault="005E27D5" w:rsidP="005E27D5">
      <w:pPr>
        <w:spacing w:line="360" w:lineRule="auto"/>
        <w:ind w:firstLine="709"/>
        <w:jc w:val="both"/>
        <w:rPr>
          <w:rFonts w:ascii="Times New Roman" w:hAnsi="Times New Roman" w:cs="Times New Roman"/>
          <w:sz w:val="28"/>
          <w:szCs w:val="28"/>
          <w:lang w:val="uk-UA"/>
        </w:rPr>
      </w:pPr>
      <w:r w:rsidRPr="005E27D5">
        <w:rPr>
          <w:rFonts w:ascii="Times New Roman" w:hAnsi="Times New Roman" w:cs="Times New Roman"/>
          <w:sz w:val="28"/>
          <w:szCs w:val="28"/>
          <w:lang w:val="uk-UA"/>
        </w:rPr>
        <w:t xml:space="preserve">Рекомендовано: запровадити регулярні сесії взаємоперевірки з використанням шаблонів, де зазначаються: структура, наявність тез, логічність викладу, зв’язність, стиль. А також запропонувати студентам самоперевірку за </w:t>
      </w:r>
      <w:r>
        <w:rPr>
          <w:rFonts w:ascii="Times New Roman" w:hAnsi="Times New Roman" w:cs="Times New Roman"/>
          <w:sz w:val="28"/>
          <w:szCs w:val="28"/>
          <w:lang w:val="uk-UA"/>
        </w:rPr>
        <w:t xml:space="preserve">орієнтовним </w:t>
      </w:r>
      <w:r w:rsidRPr="005E27D5">
        <w:rPr>
          <w:rFonts w:ascii="Times New Roman" w:hAnsi="Times New Roman" w:cs="Times New Roman"/>
          <w:sz w:val="28"/>
          <w:szCs w:val="28"/>
          <w:lang w:val="uk-UA"/>
        </w:rPr>
        <w:t>чек-листом перед поданням фінальної версії</w:t>
      </w:r>
      <w:r>
        <w:rPr>
          <w:rFonts w:ascii="Times New Roman" w:hAnsi="Times New Roman" w:cs="Times New Roman"/>
          <w:sz w:val="28"/>
          <w:szCs w:val="28"/>
          <w:lang w:val="uk-UA"/>
        </w:rPr>
        <w:t>, наприклад</w:t>
      </w:r>
      <w:r w:rsidRPr="005E27D5">
        <w:rPr>
          <w:rFonts w:ascii="Times New Roman" w:hAnsi="Times New Roman" w:cs="Times New Roman"/>
          <w:sz w:val="28"/>
          <w:szCs w:val="28"/>
          <w:lang w:val="uk-UA"/>
        </w:rPr>
        <w:t>:</w:t>
      </w:r>
    </w:p>
    <w:p w14:paraId="680E4B28" w14:textId="77777777" w:rsidR="005E27D5" w:rsidRPr="005E27D5" w:rsidRDefault="005E27D5" w:rsidP="005E27D5">
      <w:pPr>
        <w:spacing w:line="360" w:lineRule="auto"/>
        <w:ind w:firstLine="709"/>
        <w:jc w:val="both"/>
        <w:rPr>
          <w:rFonts w:ascii="Times New Roman" w:hAnsi="Times New Roman" w:cs="Times New Roman"/>
          <w:sz w:val="28"/>
          <w:szCs w:val="28"/>
          <w:lang w:val="uk-UA"/>
        </w:rPr>
      </w:pPr>
      <w:r w:rsidRPr="005E27D5">
        <w:rPr>
          <w:rFonts w:ascii="Times New Roman" w:hAnsi="Times New Roman" w:cs="Times New Roman"/>
          <w:sz w:val="28"/>
          <w:szCs w:val="28"/>
          <w:lang w:val="uk-UA"/>
        </w:rPr>
        <w:t>- Чи має текст чіткий вступ і підсумок?</w:t>
      </w:r>
    </w:p>
    <w:p w14:paraId="0766205E" w14:textId="77777777" w:rsidR="005E27D5" w:rsidRPr="005E27D5" w:rsidRDefault="005E27D5" w:rsidP="005E27D5">
      <w:pPr>
        <w:spacing w:line="360" w:lineRule="auto"/>
        <w:ind w:firstLine="709"/>
        <w:jc w:val="both"/>
        <w:rPr>
          <w:rFonts w:ascii="Times New Roman" w:hAnsi="Times New Roman" w:cs="Times New Roman"/>
          <w:sz w:val="28"/>
          <w:szCs w:val="28"/>
          <w:lang w:val="uk-UA"/>
        </w:rPr>
      </w:pPr>
      <w:r w:rsidRPr="005E27D5">
        <w:rPr>
          <w:rFonts w:ascii="Times New Roman" w:hAnsi="Times New Roman" w:cs="Times New Roman"/>
          <w:sz w:val="28"/>
          <w:szCs w:val="28"/>
          <w:lang w:val="uk-UA"/>
        </w:rPr>
        <w:t>- Чи обґрунтована теза прикладами?</w:t>
      </w:r>
    </w:p>
    <w:p w14:paraId="59669BB1" w14:textId="73F459A9" w:rsidR="00723112" w:rsidRPr="00723112" w:rsidRDefault="005E27D5" w:rsidP="005E27D5">
      <w:pPr>
        <w:spacing w:line="360" w:lineRule="auto"/>
        <w:ind w:firstLine="709"/>
        <w:jc w:val="both"/>
        <w:rPr>
          <w:rFonts w:ascii="Times New Roman" w:hAnsi="Times New Roman" w:cs="Times New Roman"/>
          <w:sz w:val="28"/>
          <w:szCs w:val="28"/>
          <w:lang w:val="uk-UA"/>
        </w:rPr>
      </w:pPr>
      <w:r w:rsidRPr="005E27D5">
        <w:rPr>
          <w:rFonts w:ascii="Times New Roman" w:hAnsi="Times New Roman" w:cs="Times New Roman"/>
          <w:sz w:val="28"/>
          <w:szCs w:val="28"/>
          <w:lang w:val="uk-UA"/>
        </w:rPr>
        <w:t xml:space="preserve">- Чи дотримано академічного стилю (уникнення розмовних форм, надмірної кількості </w:t>
      </w:r>
      <w:proofErr w:type="spellStart"/>
      <w:r w:rsidRPr="005E27D5">
        <w:rPr>
          <w:rFonts w:ascii="Times New Roman" w:hAnsi="Times New Roman" w:cs="Times New Roman"/>
          <w:sz w:val="28"/>
          <w:szCs w:val="28"/>
          <w:lang w:val="uk-UA"/>
        </w:rPr>
        <w:t>канджі</w:t>
      </w:r>
      <w:proofErr w:type="spellEnd"/>
      <w:r w:rsidRPr="005E27D5">
        <w:rPr>
          <w:rFonts w:ascii="Times New Roman" w:hAnsi="Times New Roman" w:cs="Times New Roman"/>
          <w:sz w:val="28"/>
          <w:szCs w:val="28"/>
          <w:lang w:val="uk-UA"/>
        </w:rPr>
        <w:t xml:space="preserve"> тощо)?</w:t>
      </w:r>
    </w:p>
    <w:p w14:paraId="506FC29F"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4. Можливість дистанційної підтримки академічного письма</w:t>
      </w:r>
    </w:p>
    <w:p w14:paraId="6A8A281F" w14:textId="7B811F73" w:rsidR="00723112" w:rsidRPr="00AB66FA" w:rsidRDefault="00723112" w:rsidP="00723112">
      <w:pPr>
        <w:spacing w:line="360" w:lineRule="auto"/>
        <w:ind w:firstLine="709"/>
        <w:jc w:val="both"/>
        <w:rPr>
          <w:rFonts w:ascii="Times New Roman" w:hAnsi="Times New Roman" w:cs="Times New Roman"/>
          <w:sz w:val="28"/>
          <w:szCs w:val="28"/>
          <w:lang w:val="uk-UA"/>
        </w:rPr>
      </w:pPr>
      <w:r w:rsidRPr="00AB66FA">
        <w:rPr>
          <w:rFonts w:ascii="Times New Roman" w:hAnsi="Times New Roman" w:cs="Times New Roman"/>
          <w:sz w:val="28"/>
          <w:szCs w:val="28"/>
          <w:lang w:val="uk-UA"/>
        </w:rPr>
        <w:lastRenderedPageBreak/>
        <w:t>Досвід "</w:t>
      </w:r>
      <w:r w:rsidR="007451FE" w:rsidRPr="00123F5F">
        <w:rPr>
          <w:rFonts w:ascii="MS Mincho" w:eastAsia="MS Mincho" w:hAnsi="MS Mincho" w:cs="Times New Roman"/>
          <w:sz w:val="28"/>
          <w:szCs w:val="28"/>
          <w:lang w:val="uk-UA"/>
        </w:rPr>
        <w:t>ライティングラボ</w:t>
      </w:r>
      <w:r w:rsidRPr="00AB66FA">
        <w:rPr>
          <w:rFonts w:ascii="Times New Roman" w:hAnsi="Times New Roman" w:cs="Times New Roman"/>
          <w:sz w:val="28"/>
          <w:szCs w:val="28"/>
          <w:lang w:val="uk-UA"/>
        </w:rPr>
        <w:t xml:space="preserve">" при Університеті Кобе показав, що онлайн-формат підтримки письма може бути не менш </w:t>
      </w:r>
      <w:r w:rsidR="00AB66FA" w:rsidRPr="00AB66FA">
        <w:rPr>
          <w:rFonts w:ascii="Times New Roman" w:hAnsi="Times New Roman" w:cs="Times New Roman"/>
          <w:sz w:val="28"/>
          <w:szCs w:val="28"/>
          <w:lang w:val="uk-UA"/>
        </w:rPr>
        <w:t>результативним</w:t>
      </w:r>
      <w:r w:rsidRPr="00AB66FA">
        <w:rPr>
          <w:rFonts w:ascii="Times New Roman" w:hAnsi="Times New Roman" w:cs="Times New Roman"/>
          <w:sz w:val="28"/>
          <w:szCs w:val="28"/>
          <w:lang w:val="uk-UA"/>
        </w:rPr>
        <w:t xml:space="preserve"> за традиційні заняття</w:t>
      </w:r>
      <w:r w:rsidR="00AB66FA" w:rsidRPr="00AB66FA">
        <w:rPr>
          <w:rFonts w:ascii="Times New Roman" w:hAnsi="Times New Roman" w:cs="Times New Roman"/>
          <w:sz w:val="28"/>
          <w:szCs w:val="28"/>
          <w:lang w:val="uk-UA"/>
        </w:rPr>
        <w:t>.</w:t>
      </w:r>
      <w:r w:rsidRPr="00AB66FA">
        <w:rPr>
          <w:rFonts w:ascii="Times New Roman" w:hAnsi="Times New Roman" w:cs="Times New Roman"/>
          <w:sz w:val="28"/>
          <w:szCs w:val="28"/>
          <w:lang w:val="uk-UA"/>
        </w:rPr>
        <w:t xml:space="preserve"> </w:t>
      </w:r>
      <w:r w:rsidR="00AB66FA">
        <w:rPr>
          <w:rFonts w:ascii="Times New Roman" w:hAnsi="Times New Roman" w:cs="Times New Roman"/>
          <w:sz w:val="28"/>
          <w:szCs w:val="28"/>
          <w:lang w:val="uk-UA"/>
        </w:rPr>
        <w:t xml:space="preserve">Це можливо </w:t>
      </w:r>
      <w:r w:rsidRPr="00AB66FA">
        <w:rPr>
          <w:rFonts w:ascii="Times New Roman" w:hAnsi="Times New Roman" w:cs="Times New Roman"/>
          <w:sz w:val="28"/>
          <w:szCs w:val="28"/>
          <w:lang w:val="uk-UA"/>
        </w:rPr>
        <w:t>за умови дотримання принципів діалогічності, авторського контролю та поступового розвитку навичок [1</w:t>
      </w:r>
      <w:r w:rsidR="0074333D" w:rsidRPr="00AB66FA">
        <w:rPr>
          <w:rFonts w:ascii="Times New Roman" w:hAnsi="Times New Roman" w:cs="Times New Roman"/>
          <w:sz w:val="28"/>
          <w:szCs w:val="28"/>
          <w:lang w:val="uk-UA"/>
        </w:rPr>
        <w:t>5</w:t>
      </w:r>
      <w:r w:rsidRPr="00AB66FA">
        <w:rPr>
          <w:rFonts w:ascii="Times New Roman" w:hAnsi="Times New Roman" w:cs="Times New Roman"/>
          <w:sz w:val="28"/>
          <w:szCs w:val="28"/>
          <w:lang w:val="uk-UA"/>
        </w:rPr>
        <w:t>].</w:t>
      </w:r>
    </w:p>
    <w:p w14:paraId="0D5D3C07" w14:textId="7A4B7DBD" w:rsidR="00723112" w:rsidRPr="00723112" w:rsidRDefault="00B90609" w:rsidP="00723112">
      <w:pPr>
        <w:spacing w:line="360" w:lineRule="auto"/>
        <w:ind w:firstLine="709"/>
        <w:jc w:val="both"/>
        <w:rPr>
          <w:rFonts w:ascii="Times New Roman" w:hAnsi="Times New Roman" w:cs="Times New Roman"/>
          <w:sz w:val="28"/>
          <w:szCs w:val="28"/>
          <w:lang w:val="uk-UA"/>
        </w:rPr>
      </w:pPr>
      <w:r w:rsidRPr="00B90609">
        <w:rPr>
          <w:rFonts w:ascii="Times New Roman" w:hAnsi="Times New Roman" w:cs="Times New Roman"/>
          <w:sz w:val="28"/>
          <w:szCs w:val="28"/>
          <w:lang w:val="uk-UA"/>
        </w:rPr>
        <w:t xml:space="preserve">Рекомендовано: у контексті обмежених ресурсів в Україні доцільно створювати онлайн-модулі на базі </w:t>
      </w:r>
      <w:proofErr w:type="spellStart"/>
      <w:r w:rsidRPr="00B90609">
        <w:rPr>
          <w:rFonts w:ascii="Times New Roman" w:hAnsi="Times New Roman" w:cs="Times New Roman"/>
          <w:sz w:val="28"/>
          <w:szCs w:val="28"/>
          <w:lang w:val="uk-UA"/>
        </w:rPr>
        <w:t>Moodle</w:t>
      </w:r>
      <w:proofErr w:type="spellEnd"/>
      <w:r w:rsidRPr="00B90609">
        <w:rPr>
          <w:rFonts w:ascii="Times New Roman" w:hAnsi="Times New Roman" w:cs="Times New Roman"/>
          <w:sz w:val="28"/>
          <w:szCs w:val="28"/>
          <w:lang w:val="uk-UA"/>
        </w:rPr>
        <w:t xml:space="preserve"> або </w:t>
      </w:r>
      <w:proofErr w:type="spellStart"/>
      <w:r w:rsidRPr="00B90609">
        <w:rPr>
          <w:rFonts w:ascii="Times New Roman" w:hAnsi="Times New Roman" w:cs="Times New Roman"/>
          <w:sz w:val="28"/>
          <w:szCs w:val="28"/>
          <w:lang w:val="uk-UA"/>
        </w:rPr>
        <w:t>Google</w:t>
      </w:r>
      <w:proofErr w:type="spellEnd"/>
      <w:r w:rsidRPr="00B90609">
        <w:rPr>
          <w:rFonts w:ascii="Times New Roman" w:hAnsi="Times New Roman" w:cs="Times New Roman"/>
          <w:sz w:val="28"/>
          <w:szCs w:val="28"/>
          <w:lang w:val="uk-UA"/>
        </w:rPr>
        <w:t xml:space="preserve"> </w:t>
      </w:r>
      <w:proofErr w:type="spellStart"/>
      <w:r w:rsidRPr="00B90609">
        <w:rPr>
          <w:rFonts w:ascii="Times New Roman" w:hAnsi="Times New Roman" w:cs="Times New Roman"/>
          <w:sz w:val="28"/>
          <w:szCs w:val="28"/>
          <w:lang w:val="uk-UA"/>
        </w:rPr>
        <w:t>Classroom</w:t>
      </w:r>
      <w:proofErr w:type="spellEnd"/>
      <w:r w:rsidRPr="00B90609">
        <w:rPr>
          <w:rFonts w:ascii="Times New Roman" w:hAnsi="Times New Roman" w:cs="Times New Roman"/>
          <w:sz w:val="28"/>
          <w:szCs w:val="28"/>
          <w:lang w:val="uk-UA"/>
        </w:rPr>
        <w:t xml:space="preserve"> із завданнями на редагування коротких текстів, збіркою типових академічних формулювань, </w:t>
      </w:r>
      <w:r>
        <w:rPr>
          <w:rFonts w:ascii="Times New Roman" w:hAnsi="Times New Roman" w:cs="Times New Roman"/>
          <w:sz w:val="28"/>
          <w:szCs w:val="28"/>
          <w:lang w:val="uk-UA"/>
        </w:rPr>
        <w:t xml:space="preserve">а також </w:t>
      </w:r>
      <w:proofErr w:type="spellStart"/>
      <w:r w:rsidRPr="00B90609">
        <w:rPr>
          <w:rFonts w:ascii="Times New Roman" w:hAnsi="Times New Roman" w:cs="Times New Roman"/>
          <w:sz w:val="28"/>
          <w:szCs w:val="28"/>
          <w:lang w:val="uk-UA"/>
        </w:rPr>
        <w:t>відеолекці</w:t>
      </w:r>
      <w:r>
        <w:rPr>
          <w:rFonts w:ascii="Times New Roman" w:hAnsi="Times New Roman" w:cs="Times New Roman"/>
          <w:sz w:val="28"/>
          <w:szCs w:val="28"/>
          <w:lang w:val="uk-UA"/>
        </w:rPr>
        <w:t>ями</w:t>
      </w:r>
      <w:proofErr w:type="spellEnd"/>
      <w:r w:rsidRPr="00B9060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90609">
        <w:rPr>
          <w:rFonts w:ascii="Times New Roman" w:hAnsi="Times New Roman" w:cs="Times New Roman"/>
          <w:sz w:val="28"/>
          <w:szCs w:val="28"/>
          <w:lang w:val="uk-UA"/>
        </w:rPr>
        <w:t>присвяченими особливостям побудови аргументації, логічної структури та стилістичної коректності тексту..</w:t>
      </w:r>
    </w:p>
    <w:p w14:paraId="4CD48307"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5. Орієнтація на реальні потреби студентів-іноземців</w:t>
      </w:r>
    </w:p>
    <w:p w14:paraId="0FB37D03" w14:textId="12C4FB58" w:rsidR="00723112" w:rsidRPr="00723112" w:rsidRDefault="00AB66FA" w:rsidP="00723112">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Анкетування іноземних студентів </w:t>
      </w:r>
      <w:r w:rsidR="00723112" w:rsidRPr="00723112">
        <w:rPr>
          <w:rFonts w:ascii="Times New Roman" w:hAnsi="Times New Roman" w:cs="Times New Roman"/>
          <w:sz w:val="28"/>
          <w:szCs w:val="28"/>
          <w:lang w:val="uk-UA"/>
        </w:rPr>
        <w:t>(див. 2.3</w:t>
      </w:r>
      <w:r w:rsidR="00282CA0">
        <w:rPr>
          <w:rFonts w:ascii="Times New Roman" w:hAnsi="Times New Roman" w:cs="Times New Roman"/>
          <w:sz w:val="28"/>
          <w:szCs w:val="28"/>
          <w:lang w:val="uk-UA"/>
        </w:rPr>
        <w:t>.</w:t>
      </w:r>
      <w:r w:rsidR="00723112" w:rsidRPr="00723112">
        <w:rPr>
          <w:rFonts w:ascii="Times New Roman" w:hAnsi="Times New Roman" w:cs="Times New Roman"/>
          <w:sz w:val="28"/>
          <w:szCs w:val="28"/>
          <w:lang w:val="uk-UA"/>
        </w:rPr>
        <w:t>) показа</w:t>
      </w:r>
      <w:r>
        <w:rPr>
          <w:rFonts w:ascii="Times New Roman" w:hAnsi="Times New Roman" w:cs="Times New Roman"/>
          <w:sz w:val="28"/>
          <w:szCs w:val="28"/>
          <w:lang w:val="uk-UA"/>
        </w:rPr>
        <w:t>ло</w:t>
      </w:r>
      <w:r w:rsidR="00723112" w:rsidRPr="00723112">
        <w:rPr>
          <w:rFonts w:ascii="Times New Roman" w:hAnsi="Times New Roman" w:cs="Times New Roman"/>
          <w:sz w:val="28"/>
          <w:szCs w:val="28"/>
          <w:lang w:val="uk-UA"/>
        </w:rPr>
        <w:t xml:space="preserve">, </w:t>
      </w:r>
      <w:r w:rsidRPr="00AB66FA">
        <w:rPr>
          <w:rFonts w:ascii="Times New Roman" w:hAnsi="Times New Roman" w:cs="Times New Roman"/>
          <w:sz w:val="28"/>
          <w:szCs w:val="28"/>
          <w:lang w:val="uk-UA"/>
        </w:rPr>
        <w:t xml:space="preserve">що основними труднощами є логічна побудова тексту, добір прикладів і розуміння вимог до академічного стилю. Значна частина респондентів також наголосила на потребі в наочних прикладах та конструктивному фідбеку. </w:t>
      </w:r>
    </w:p>
    <w:p w14:paraId="7C11475D" w14:textId="535599D6"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 xml:space="preserve">Рекомендовано: </w:t>
      </w:r>
      <w:r w:rsidR="00B972D7" w:rsidRPr="00B972D7">
        <w:rPr>
          <w:rFonts w:ascii="Times New Roman" w:hAnsi="Times New Roman" w:cs="Times New Roman"/>
          <w:sz w:val="28"/>
          <w:szCs w:val="28"/>
          <w:lang w:val="uk-UA"/>
        </w:rPr>
        <w:t>при створенні навчальних матеріалів приділяти особливу увагу візуалізації структури тексту (наприклад, схемам із функціональними блоками «</w:t>
      </w:r>
      <w:r w:rsidR="00B972D7" w:rsidRPr="00123F5F">
        <w:rPr>
          <w:rFonts w:ascii="MS Mincho" w:eastAsia="MS Mincho" w:hAnsi="MS Mincho" w:cs="Times New Roman"/>
          <w:sz w:val="28"/>
          <w:szCs w:val="28"/>
          <w:lang w:val="uk-UA"/>
        </w:rPr>
        <w:t>序論・本論・結論</w:t>
      </w:r>
      <w:r w:rsidR="00B972D7" w:rsidRPr="00B972D7">
        <w:rPr>
          <w:rFonts w:ascii="Times New Roman" w:hAnsi="Times New Roman" w:cs="Times New Roman"/>
          <w:sz w:val="28"/>
          <w:szCs w:val="28"/>
          <w:lang w:val="uk-UA"/>
        </w:rPr>
        <w:t>»), а також наочному аналізу студентських помилок. Доцільно включати вправи типу: перебудувати абзац для досягнення логічності, виправити порушення стилю (розмовні елементи, надмірна ввічливість тощо).</w:t>
      </w:r>
    </w:p>
    <w:p w14:paraId="3DEBAD80" w14:textId="77777777" w:rsidR="00723112" w:rsidRP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t>6. Застосування інтегрованого підходу до навчання</w:t>
      </w:r>
    </w:p>
    <w:p w14:paraId="18570491" w14:textId="3510C507" w:rsidR="00282CA0" w:rsidRDefault="00AB66FA" w:rsidP="00282CA0">
      <w:pPr>
        <w:spacing w:line="360" w:lineRule="auto"/>
        <w:ind w:firstLine="709"/>
        <w:jc w:val="both"/>
        <w:rPr>
          <w:rFonts w:ascii="Times New Roman" w:hAnsi="Times New Roman" w:cs="Times New Roman"/>
          <w:sz w:val="28"/>
          <w:szCs w:val="28"/>
          <w:lang w:val="uk-UA"/>
        </w:rPr>
      </w:pPr>
      <w:r w:rsidRPr="00AB66FA">
        <w:rPr>
          <w:rFonts w:ascii="Times New Roman" w:hAnsi="Times New Roman" w:cs="Times New Roman"/>
          <w:sz w:val="28"/>
          <w:szCs w:val="28"/>
          <w:lang w:val="uk-UA"/>
        </w:rPr>
        <w:t xml:space="preserve">За результатами апробації моделі О. В. </w:t>
      </w:r>
      <w:proofErr w:type="spellStart"/>
      <w:r w:rsidRPr="00AB66FA">
        <w:rPr>
          <w:rFonts w:ascii="Times New Roman" w:hAnsi="Times New Roman" w:cs="Times New Roman"/>
          <w:sz w:val="28"/>
          <w:szCs w:val="28"/>
          <w:lang w:val="uk-UA"/>
        </w:rPr>
        <w:t>Асадчих</w:t>
      </w:r>
      <w:proofErr w:type="spellEnd"/>
      <w:r w:rsidRPr="00AB66FA">
        <w:rPr>
          <w:rFonts w:ascii="Times New Roman" w:hAnsi="Times New Roman" w:cs="Times New Roman"/>
          <w:sz w:val="28"/>
          <w:szCs w:val="28"/>
          <w:lang w:val="uk-UA"/>
        </w:rPr>
        <w:t xml:space="preserve">, найкращі результати дає поєднання </w:t>
      </w:r>
      <w:proofErr w:type="spellStart"/>
      <w:r w:rsidRPr="00AB66FA">
        <w:rPr>
          <w:rFonts w:ascii="Times New Roman" w:hAnsi="Times New Roman" w:cs="Times New Roman"/>
          <w:sz w:val="28"/>
          <w:szCs w:val="28"/>
          <w:lang w:val="uk-UA"/>
        </w:rPr>
        <w:t>мовного</w:t>
      </w:r>
      <w:proofErr w:type="spellEnd"/>
      <w:r w:rsidRPr="00AB66FA">
        <w:rPr>
          <w:rFonts w:ascii="Times New Roman" w:hAnsi="Times New Roman" w:cs="Times New Roman"/>
          <w:sz w:val="28"/>
          <w:szCs w:val="28"/>
          <w:lang w:val="uk-UA"/>
        </w:rPr>
        <w:t>, когнітивного та жанрового компонентів [1; 2]. Це дозволяє не лише опанувати письмо, а й розвинути критичне мислення та аналітичні навички.</w:t>
      </w:r>
      <w:r w:rsidRPr="00AB66FA">
        <w:t xml:space="preserve"> </w:t>
      </w:r>
      <w:r w:rsidRPr="00AB66FA">
        <w:rPr>
          <w:rFonts w:ascii="Times New Roman" w:hAnsi="Times New Roman" w:cs="Times New Roman"/>
          <w:sz w:val="28"/>
          <w:szCs w:val="28"/>
          <w:lang w:val="uk-UA"/>
        </w:rPr>
        <w:t xml:space="preserve">Подібний інтегрований підхід реалізовано і в курсі академічного письма в </w:t>
      </w:r>
      <w:proofErr w:type="spellStart"/>
      <w:r w:rsidRPr="00AB66FA">
        <w:rPr>
          <w:rFonts w:ascii="Times New Roman" w:hAnsi="Times New Roman" w:cs="Times New Roman"/>
          <w:sz w:val="28"/>
          <w:szCs w:val="28"/>
          <w:lang w:val="uk-UA"/>
        </w:rPr>
        <w:t>Акітському</w:t>
      </w:r>
      <w:proofErr w:type="spellEnd"/>
      <w:r w:rsidRPr="00AB66FA">
        <w:rPr>
          <w:rFonts w:ascii="Times New Roman" w:hAnsi="Times New Roman" w:cs="Times New Roman"/>
          <w:sz w:val="28"/>
          <w:szCs w:val="28"/>
          <w:lang w:val="uk-UA"/>
        </w:rPr>
        <w:t xml:space="preserve"> університеті</w:t>
      </w:r>
      <w:r w:rsidR="000D0E50" w:rsidRPr="000D0E50">
        <w:rPr>
          <w:rFonts w:ascii="Times New Roman" w:hAnsi="Times New Roman" w:cs="Times New Roman"/>
          <w:sz w:val="28"/>
          <w:szCs w:val="28"/>
          <w:lang w:val="uk-UA"/>
        </w:rPr>
        <w:t xml:space="preserve">, </w:t>
      </w:r>
      <w:r w:rsidR="00282CA0" w:rsidRPr="00282CA0">
        <w:rPr>
          <w:rFonts w:ascii="Times New Roman" w:hAnsi="Times New Roman" w:cs="Times New Roman"/>
          <w:sz w:val="28"/>
          <w:szCs w:val="28"/>
          <w:lang w:val="uk-UA"/>
        </w:rPr>
        <w:t>де навчальні завдання поєднують нотатки, адаптацію прослуханого до письмового жанру та створення тексту (див. підпункт 2.2</w:t>
      </w:r>
      <w:r w:rsidR="00282CA0">
        <w:rPr>
          <w:rFonts w:ascii="Times New Roman" w:hAnsi="Times New Roman" w:cs="Times New Roman"/>
          <w:sz w:val="28"/>
          <w:szCs w:val="28"/>
          <w:lang w:val="uk-UA"/>
        </w:rPr>
        <w:t>.</w:t>
      </w:r>
      <w:r w:rsidR="00282CA0" w:rsidRPr="00282CA0">
        <w:rPr>
          <w:rFonts w:ascii="Times New Roman" w:hAnsi="Times New Roman" w:cs="Times New Roman"/>
          <w:sz w:val="28"/>
          <w:szCs w:val="28"/>
          <w:lang w:val="uk-UA"/>
        </w:rPr>
        <w:t>).</w:t>
      </w:r>
    </w:p>
    <w:p w14:paraId="64D31866" w14:textId="4AB4E236" w:rsidR="00723112" w:rsidRDefault="00723112" w:rsidP="00723112">
      <w:pPr>
        <w:spacing w:line="360" w:lineRule="auto"/>
        <w:ind w:firstLine="709"/>
        <w:jc w:val="both"/>
        <w:rPr>
          <w:rFonts w:ascii="Times New Roman" w:hAnsi="Times New Roman" w:cs="Times New Roman"/>
          <w:sz w:val="28"/>
          <w:szCs w:val="28"/>
          <w:lang w:val="uk-UA"/>
        </w:rPr>
      </w:pPr>
      <w:r w:rsidRPr="00723112">
        <w:rPr>
          <w:rFonts w:ascii="Times New Roman" w:hAnsi="Times New Roman" w:cs="Times New Roman"/>
          <w:sz w:val="28"/>
          <w:szCs w:val="28"/>
          <w:lang w:val="uk-UA"/>
        </w:rPr>
        <w:lastRenderedPageBreak/>
        <w:t>Рекомендовано:</w:t>
      </w:r>
      <w:r w:rsidR="009D251F" w:rsidRPr="009D251F">
        <w:rPr>
          <w:rFonts w:ascii="Times New Roman" w:hAnsi="Times New Roman" w:cs="Times New Roman"/>
          <w:sz w:val="28"/>
          <w:szCs w:val="28"/>
          <w:lang w:val="uk-UA"/>
        </w:rPr>
        <w:t xml:space="preserve"> </w:t>
      </w:r>
      <w:r w:rsidR="007607AB">
        <w:rPr>
          <w:rFonts w:ascii="Times New Roman" w:hAnsi="Times New Roman" w:cs="Times New Roman"/>
          <w:sz w:val="28"/>
          <w:szCs w:val="28"/>
          <w:lang w:val="en-US"/>
        </w:rPr>
        <w:t>c</w:t>
      </w:r>
      <w:proofErr w:type="spellStart"/>
      <w:r w:rsidR="007607AB" w:rsidRPr="007607AB">
        <w:rPr>
          <w:rFonts w:ascii="Times New Roman" w:hAnsi="Times New Roman" w:cs="Times New Roman"/>
          <w:sz w:val="28"/>
          <w:szCs w:val="28"/>
          <w:lang w:val="uk-UA"/>
        </w:rPr>
        <w:t>пираючись</w:t>
      </w:r>
      <w:proofErr w:type="spellEnd"/>
      <w:r w:rsidR="007607AB" w:rsidRPr="007607AB">
        <w:rPr>
          <w:rFonts w:ascii="Times New Roman" w:hAnsi="Times New Roman" w:cs="Times New Roman"/>
          <w:sz w:val="28"/>
          <w:szCs w:val="28"/>
          <w:lang w:val="uk-UA"/>
        </w:rPr>
        <w:t xml:space="preserve"> на</w:t>
      </w:r>
      <w:r w:rsidR="000D0E50">
        <w:rPr>
          <w:rFonts w:ascii="Times New Roman" w:hAnsi="Times New Roman" w:cs="Times New Roman"/>
          <w:sz w:val="28"/>
          <w:szCs w:val="28"/>
          <w:lang w:val="uk-UA"/>
        </w:rPr>
        <w:t xml:space="preserve"> цей</w:t>
      </w:r>
      <w:r w:rsidR="007607AB" w:rsidRPr="007607AB">
        <w:rPr>
          <w:rFonts w:ascii="Times New Roman" w:hAnsi="Times New Roman" w:cs="Times New Roman"/>
          <w:sz w:val="28"/>
          <w:szCs w:val="28"/>
          <w:lang w:val="uk-UA"/>
        </w:rPr>
        <w:t xml:space="preserve"> досвід,</w:t>
      </w:r>
      <w:r w:rsidR="007607AB" w:rsidRPr="007607AB">
        <w:rPr>
          <w:rFonts w:ascii="Times New Roman" w:hAnsi="Times New Roman" w:cs="Times New Roman"/>
          <w:sz w:val="28"/>
          <w:szCs w:val="28"/>
        </w:rPr>
        <w:t xml:space="preserve"> </w:t>
      </w:r>
      <w:r w:rsidR="00AB66FA">
        <w:rPr>
          <w:rFonts w:ascii="Times New Roman" w:hAnsi="Times New Roman" w:cs="Times New Roman"/>
          <w:sz w:val="28"/>
          <w:szCs w:val="28"/>
          <w:lang w:val="uk-UA"/>
        </w:rPr>
        <w:t>вп</w:t>
      </w:r>
      <w:r w:rsidR="007607AB" w:rsidRPr="007607AB">
        <w:rPr>
          <w:rFonts w:ascii="Times New Roman" w:hAnsi="Times New Roman" w:cs="Times New Roman"/>
          <w:sz w:val="28"/>
          <w:szCs w:val="28"/>
          <w:lang w:val="uk-UA"/>
        </w:rPr>
        <w:t xml:space="preserve">ровадити завдання, в межах якого студенти прослуховують короткий </w:t>
      </w:r>
      <w:proofErr w:type="spellStart"/>
      <w:r w:rsidR="007607AB" w:rsidRPr="007607AB">
        <w:rPr>
          <w:rFonts w:ascii="Times New Roman" w:hAnsi="Times New Roman" w:cs="Times New Roman"/>
          <w:sz w:val="28"/>
          <w:szCs w:val="28"/>
          <w:lang w:val="uk-UA"/>
        </w:rPr>
        <w:t>аудіотекст</w:t>
      </w:r>
      <w:proofErr w:type="spellEnd"/>
      <w:r w:rsidR="007607AB" w:rsidRPr="007607AB">
        <w:rPr>
          <w:rFonts w:ascii="Times New Roman" w:hAnsi="Times New Roman" w:cs="Times New Roman"/>
          <w:sz w:val="28"/>
          <w:szCs w:val="28"/>
          <w:lang w:val="uk-UA"/>
        </w:rPr>
        <w:t xml:space="preserve"> розмовною японською мовою, фіксують ключові моменти у вигляді нотаток, а далі - на основі прослуханого - створюють </w:t>
      </w:r>
      <w:proofErr w:type="spellStart"/>
      <w:r w:rsidR="007607AB" w:rsidRPr="007607AB">
        <w:rPr>
          <w:rFonts w:ascii="Times New Roman" w:hAnsi="Times New Roman" w:cs="Times New Roman"/>
          <w:sz w:val="28"/>
          <w:szCs w:val="28"/>
          <w:lang w:val="uk-UA"/>
        </w:rPr>
        <w:t>аргументативне</w:t>
      </w:r>
      <w:proofErr w:type="spellEnd"/>
      <w:r w:rsidR="007607AB" w:rsidRPr="007607AB">
        <w:rPr>
          <w:rFonts w:ascii="Times New Roman" w:hAnsi="Times New Roman" w:cs="Times New Roman"/>
          <w:sz w:val="28"/>
          <w:szCs w:val="28"/>
          <w:lang w:val="uk-UA"/>
        </w:rPr>
        <w:t xml:space="preserve"> есе, дотримуючись норм академічного письма.</w:t>
      </w:r>
    </w:p>
    <w:p w14:paraId="243E59C6" w14:textId="77777777" w:rsidR="00FB7DF1" w:rsidRPr="00FB7DF1" w:rsidRDefault="00FB7DF1" w:rsidP="00FB7DF1">
      <w:pPr>
        <w:spacing w:line="360" w:lineRule="auto"/>
        <w:ind w:firstLine="709"/>
        <w:jc w:val="both"/>
        <w:rPr>
          <w:rFonts w:ascii="Times New Roman" w:hAnsi="Times New Roman" w:cs="Times New Roman"/>
          <w:sz w:val="28"/>
          <w:szCs w:val="28"/>
          <w:lang w:val="uk-UA"/>
        </w:rPr>
      </w:pPr>
      <w:r w:rsidRPr="00FB7DF1">
        <w:rPr>
          <w:rFonts w:ascii="Times New Roman" w:hAnsi="Times New Roman" w:cs="Times New Roman"/>
          <w:sz w:val="28"/>
          <w:szCs w:val="28"/>
          <w:lang w:val="uk-UA"/>
        </w:rPr>
        <w:t>Висновки до Розділу 3</w:t>
      </w:r>
    </w:p>
    <w:p w14:paraId="22FA7A60" w14:textId="0706C5B8" w:rsidR="00FB7DF1" w:rsidRDefault="00FB7DF1" w:rsidP="00FB7DF1">
      <w:pPr>
        <w:spacing w:line="360" w:lineRule="auto"/>
        <w:ind w:firstLine="709"/>
        <w:jc w:val="both"/>
        <w:rPr>
          <w:rFonts w:ascii="Times New Roman" w:hAnsi="Times New Roman" w:cs="Times New Roman"/>
          <w:sz w:val="28"/>
          <w:szCs w:val="28"/>
          <w:lang w:val="uk-UA"/>
        </w:rPr>
      </w:pPr>
      <w:r w:rsidRPr="00FB7DF1">
        <w:rPr>
          <w:rFonts w:ascii="Times New Roman" w:hAnsi="Times New Roman" w:cs="Times New Roman"/>
          <w:sz w:val="28"/>
          <w:szCs w:val="28"/>
          <w:lang w:val="uk-UA"/>
        </w:rPr>
        <w:t xml:space="preserve">У третьому розділі проаналізовано поточний стан викладання академічного письма японською мовою в Україні та запропоновано практичні рекомендації з його вдосконалення. Встановлено, що існуючі курси мають фрагментарний характер і здебільшого не формують академічної грамотності у повному обсязі. Експериментальне навчання за методикою О. В. </w:t>
      </w:r>
      <w:proofErr w:type="spellStart"/>
      <w:r w:rsidRPr="00FB7DF1">
        <w:rPr>
          <w:rFonts w:ascii="Times New Roman" w:hAnsi="Times New Roman" w:cs="Times New Roman"/>
          <w:sz w:val="28"/>
          <w:szCs w:val="28"/>
          <w:lang w:val="uk-UA"/>
        </w:rPr>
        <w:t>Асадчих</w:t>
      </w:r>
      <w:proofErr w:type="spellEnd"/>
      <w:r w:rsidRPr="00FB7DF1">
        <w:rPr>
          <w:rFonts w:ascii="Times New Roman" w:hAnsi="Times New Roman" w:cs="Times New Roman"/>
          <w:sz w:val="28"/>
          <w:szCs w:val="28"/>
          <w:lang w:val="uk-UA"/>
        </w:rPr>
        <w:t xml:space="preserve"> довело ефективність інтегрованого підходу до формування академічних навичок. На основі японського досвіду запропоновано практичні шляхи адаптації: поетапне ускладнення завдань, розвиток структурного мислення, впровадження взаємоперевірки, дистанційної підтримки та інтеграція жанрово-аналітичних компонентів у навчальний процес.</w:t>
      </w:r>
    </w:p>
    <w:p w14:paraId="1EB3B97B" w14:textId="617EAE5C" w:rsidR="00723112" w:rsidRDefault="00723112" w:rsidP="00723112">
      <w:pPr>
        <w:spacing w:line="360" w:lineRule="auto"/>
        <w:ind w:firstLine="709"/>
        <w:jc w:val="both"/>
        <w:rPr>
          <w:rFonts w:ascii="Times New Roman" w:hAnsi="Times New Roman" w:cs="Times New Roman"/>
          <w:sz w:val="28"/>
          <w:szCs w:val="28"/>
          <w:lang w:val="uk-UA"/>
        </w:rPr>
      </w:pPr>
    </w:p>
    <w:p w14:paraId="53F3DF2E" w14:textId="77777777" w:rsidR="00723112" w:rsidRDefault="00723112">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A1923C8" w14:textId="39244BF3" w:rsidR="00723112" w:rsidRPr="00723112" w:rsidRDefault="00723112" w:rsidP="00BF4A15">
      <w:pPr>
        <w:pStyle w:val="1"/>
        <w:rPr>
          <w:lang w:val="uk-UA"/>
        </w:rPr>
      </w:pPr>
      <w:bookmarkStart w:id="17" w:name="_Toc198220076"/>
      <w:r w:rsidRPr="00723112">
        <w:rPr>
          <w:lang w:val="uk-UA"/>
        </w:rPr>
        <w:lastRenderedPageBreak/>
        <w:t>ВИСНОВКИ</w:t>
      </w:r>
      <w:bookmarkEnd w:id="17"/>
    </w:p>
    <w:p w14:paraId="666CE6CC"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У процесі дослідження з’ясовано сутність академічного письма японською мовою як окремого напряму </w:t>
      </w:r>
      <w:proofErr w:type="spellStart"/>
      <w:r w:rsidRPr="00AA1725">
        <w:rPr>
          <w:rFonts w:ascii="Times New Roman" w:hAnsi="Times New Roman" w:cs="Times New Roman"/>
          <w:sz w:val="28"/>
          <w:szCs w:val="28"/>
          <w:lang w:val="uk-UA"/>
        </w:rPr>
        <w:t>мовної</w:t>
      </w:r>
      <w:proofErr w:type="spellEnd"/>
      <w:r w:rsidRPr="00AA1725">
        <w:rPr>
          <w:rFonts w:ascii="Times New Roman" w:hAnsi="Times New Roman" w:cs="Times New Roman"/>
          <w:sz w:val="28"/>
          <w:szCs w:val="28"/>
          <w:lang w:val="uk-UA"/>
        </w:rPr>
        <w:t xml:space="preserve"> підготовки. Виявлено, що академічний стиль письма в японській традиції має низку особливостей: непряме розгортання аргументації, високий рівень абстрагування, акцент на поступове підведення до висновків, а також меншу формалізацію структури тексту порівняно із західними моделями.</w:t>
      </w:r>
    </w:p>
    <w:p w14:paraId="7ADF13F3"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З’ясовано, що без спеціалізованої підготовки іноземним студентам складно адаптуватися до зазначених вимог. Інтуїтивні стратегії, сформовані під впливом рідної </w:t>
      </w:r>
      <w:proofErr w:type="spellStart"/>
      <w:r w:rsidRPr="00AA1725">
        <w:rPr>
          <w:rFonts w:ascii="Times New Roman" w:hAnsi="Times New Roman" w:cs="Times New Roman"/>
          <w:sz w:val="28"/>
          <w:szCs w:val="28"/>
          <w:lang w:val="uk-UA"/>
        </w:rPr>
        <w:t>мовної</w:t>
      </w:r>
      <w:proofErr w:type="spellEnd"/>
      <w:r w:rsidRPr="00AA1725">
        <w:rPr>
          <w:rFonts w:ascii="Times New Roman" w:hAnsi="Times New Roman" w:cs="Times New Roman"/>
          <w:sz w:val="28"/>
          <w:szCs w:val="28"/>
          <w:lang w:val="uk-UA"/>
        </w:rPr>
        <w:t xml:space="preserve"> культури, часто суперечать риторичним нормам академічного письма японською мовою. Встановлено, що академічне письмо має бути орієнтоване на розвиток уміння формулювати й аргументувати власну позицію в межах </w:t>
      </w:r>
      <w:proofErr w:type="spellStart"/>
      <w:r w:rsidRPr="00AA1725">
        <w:rPr>
          <w:rFonts w:ascii="Times New Roman" w:hAnsi="Times New Roman" w:cs="Times New Roman"/>
          <w:sz w:val="28"/>
          <w:szCs w:val="28"/>
          <w:lang w:val="uk-UA"/>
        </w:rPr>
        <w:t>логічно</w:t>
      </w:r>
      <w:proofErr w:type="spellEnd"/>
      <w:r w:rsidRPr="00AA1725">
        <w:rPr>
          <w:rFonts w:ascii="Times New Roman" w:hAnsi="Times New Roman" w:cs="Times New Roman"/>
          <w:sz w:val="28"/>
          <w:szCs w:val="28"/>
          <w:lang w:val="uk-UA"/>
        </w:rPr>
        <w:t xml:space="preserve"> структурованого, обґрунтованого та науково достовірного викладу думок.</w:t>
      </w:r>
    </w:p>
    <w:p w14:paraId="5B0D3B13"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Досліджено основні труднощі засвоєння академічного письма японською мовою студентами-іноземцями. Виявлено, що вони мають комплексний характер і охоплюють </w:t>
      </w:r>
      <w:proofErr w:type="spellStart"/>
      <w:r w:rsidRPr="00AA1725">
        <w:rPr>
          <w:rFonts w:ascii="Times New Roman" w:hAnsi="Times New Roman" w:cs="Times New Roman"/>
          <w:sz w:val="28"/>
          <w:szCs w:val="28"/>
          <w:lang w:val="uk-UA"/>
        </w:rPr>
        <w:t>мовний</w:t>
      </w:r>
      <w:proofErr w:type="spellEnd"/>
      <w:r w:rsidRPr="00AA1725">
        <w:rPr>
          <w:rFonts w:ascii="Times New Roman" w:hAnsi="Times New Roman" w:cs="Times New Roman"/>
          <w:sz w:val="28"/>
          <w:szCs w:val="28"/>
          <w:lang w:val="uk-UA"/>
        </w:rPr>
        <w:t>, когнітивний, жанровий та культурно-дискурсивний рівні. Встановлено, що до ключових проблем належать недостатній розвиток жанрової обізнаності, стилістичні змішування усного й письмового мовлення, складнощі із застосуванням формальних граматичних конструкцій, проблеми логічної організації тексту та коректного цитування. Підкреслено, що подолання зазначених бар'єрів можливе лише за умов системного поетапного навчання з розвитком критичного мислення і навичок текстової організації.</w:t>
      </w:r>
    </w:p>
    <w:p w14:paraId="25A03407"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Проаналізовано сучасні методики викладання академічного письма японською мовою в університетах Японії. З’ясовано, що найбільш ефективними є інтегровані підходи, які включають систематичне читання академічних текстів, створення чернеток, циклічне редагування на основі активного фідбеку викладача, розвиток жанрової обізнаності та формування рефлексивних навичок через </w:t>
      </w:r>
      <w:proofErr w:type="spellStart"/>
      <w:r w:rsidRPr="00AA1725">
        <w:rPr>
          <w:rFonts w:ascii="Times New Roman" w:hAnsi="Times New Roman" w:cs="Times New Roman"/>
          <w:sz w:val="28"/>
          <w:szCs w:val="28"/>
          <w:lang w:val="uk-UA"/>
        </w:rPr>
        <w:t>взаємооцінювання</w:t>
      </w:r>
      <w:proofErr w:type="spellEnd"/>
      <w:r w:rsidRPr="00AA1725">
        <w:rPr>
          <w:rFonts w:ascii="Times New Roman" w:hAnsi="Times New Roman" w:cs="Times New Roman"/>
          <w:sz w:val="28"/>
          <w:szCs w:val="28"/>
          <w:lang w:val="uk-UA"/>
        </w:rPr>
        <w:t xml:space="preserve"> та самоперевірку. Виявлено ефективність моделей поетапного </w:t>
      </w:r>
      <w:r w:rsidRPr="00AA1725">
        <w:rPr>
          <w:rFonts w:ascii="Times New Roman" w:hAnsi="Times New Roman" w:cs="Times New Roman"/>
          <w:sz w:val="28"/>
          <w:szCs w:val="28"/>
          <w:lang w:val="uk-UA"/>
        </w:rPr>
        <w:lastRenderedPageBreak/>
        <w:t>розвитку академічного письма (</w:t>
      </w:r>
      <w:r w:rsidRPr="00123F5F">
        <w:rPr>
          <w:rFonts w:ascii="MS Mincho" w:eastAsia="MS Mincho" w:hAnsi="MS Mincho" w:cs="Times New Roman"/>
          <w:sz w:val="28"/>
          <w:szCs w:val="28"/>
          <w:lang w:val="uk-UA"/>
        </w:rPr>
        <w:t>段階的アカデミック・ライティング</w:t>
      </w:r>
      <w:r w:rsidRPr="00AA1725">
        <w:rPr>
          <w:rFonts w:ascii="Times New Roman" w:hAnsi="Times New Roman" w:cs="Times New Roman"/>
          <w:sz w:val="28"/>
          <w:szCs w:val="28"/>
          <w:lang w:val="uk-UA"/>
        </w:rPr>
        <w:t>), що забезпечують поступове ускладнення письмових завдань і сприяють формуванню логічного мислення.</w:t>
      </w:r>
    </w:p>
    <w:p w14:paraId="0DF8A825" w14:textId="65CCD6B0"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Проаналізовано сучасний стан викладання академічного письма японською мовою в Україні. Встановлено, що наявні курси мають фрагментарний характер і здебільшого представлені у вигляді вибіркових дисциплін, а комплексні програми підготовки наразі відсутні. Виявлено, що головними перешкодами є відсутність спеціалізованих навчальних програм, недостатня методична база та обмежені ресурси для підтримки студентів. </w:t>
      </w:r>
    </w:p>
    <w:p w14:paraId="17573E61"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Запропоновано практичні рекомендації щодо вдосконалення навчального процесу в Україні з урахуванням досвіду японських університетів. Окреслено доцільність запровадження поетапного навчання академічного письма, розвитку жанрової обізнаності студентів, інтеграції рефлексивних стратегій (</w:t>
      </w:r>
      <w:proofErr w:type="spellStart"/>
      <w:r w:rsidRPr="00AA1725">
        <w:rPr>
          <w:rFonts w:ascii="Times New Roman" w:hAnsi="Times New Roman" w:cs="Times New Roman"/>
          <w:sz w:val="28"/>
          <w:szCs w:val="28"/>
          <w:lang w:val="uk-UA"/>
        </w:rPr>
        <w:t>взаємооцінка</w:t>
      </w:r>
      <w:proofErr w:type="spellEnd"/>
      <w:r w:rsidRPr="00AA1725">
        <w:rPr>
          <w:rFonts w:ascii="Times New Roman" w:hAnsi="Times New Roman" w:cs="Times New Roman"/>
          <w:sz w:val="28"/>
          <w:szCs w:val="28"/>
          <w:lang w:val="uk-UA"/>
        </w:rPr>
        <w:t>, самоперевірка), створення онлайн-модулів для дистанційної підтримки письмової практики та врахування реальних освітніх потреб студентів.</w:t>
      </w:r>
    </w:p>
    <w:p w14:paraId="0900C5CA" w14:textId="77777777" w:rsidR="00AA1725" w:rsidRPr="00AA1725" w:rsidRDefault="00AA1725" w:rsidP="00AA1725">
      <w:pPr>
        <w:spacing w:line="360" w:lineRule="auto"/>
        <w:ind w:firstLine="709"/>
        <w:jc w:val="both"/>
        <w:rPr>
          <w:rFonts w:ascii="Times New Roman" w:hAnsi="Times New Roman" w:cs="Times New Roman"/>
          <w:sz w:val="28"/>
          <w:szCs w:val="28"/>
          <w:lang w:val="uk-UA"/>
        </w:rPr>
      </w:pPr>
      <w:r w:rsidRPr="00AA1725">
        <w:rPr>
          <w:rFonts w:ascii="Times New Roman" w:hAnsi="Times New Roman" w:cs="Times New Roman"/>
          <w:sz w:val="28"/>
          <w:szCs w:val="28"/>
          <w:lang w:val="uk-UA"/>
        </w:rPr>
        <w:t xml:space="preserve">Результати теоретико-прикладного аналізу підтвердили необхідність модернізації системи навчання академічного письма японською мовою в Україні. Здійснений аналіз дозволяє стверджувати, що ефективна підготовка студентів у цій галузі має спиратися на системний підхід, який об'єднує </w:t>
      </w:r>
      <w:proofErr w:type="spellStart"/>
      <w:r w:rsidRPr="00AA1725">
        <w:rPr>
          <w:rFonts w:ascii="Times New Roman" w:hAnsi="Times New Roman" w:cs="Times New Roman"/>
          <w:sz w:val="28"/>
          <w:szCs w:val="28"/>
          <w:lang w:val="uk-UA"/>
        </w:rPr>
        <w:t>мовну</w:t>
      </w:r>
      <w:proofErr w:type="spellEnd"/>
      <w:r w:rsidRPr="00AA1725">
        <w:rPr>
          <w:rFonts w:ascii="Times New Roman" w:hAnsi="Times New Roman" w:cs="Times New Roman"/>
          <w:sz w:val="28"/>
          <w:szCs w:val="28"/>
          <w:lang w:val="uk-UA"/>
        </w:rPr>
        <w:t xml:space="preserve"> підготовку, розвиток критичного мислення, жанрової компетентності та культурно-дискурсивних навичок.</w:t>
      </w:r>
    </w:p>
    <w:p w14:paraId="7DB092D9" w14:textId="77EEE436" w:rsidR="00AA1725" w:rsidRDefault="009B405F" w:rsidP="00AA1725">
      <w:pPr>
        <w:spacing w:line="360" w:lineRule="auto"/>
        <w:ind w:firstLine="709"/>
        <w:jc w:val="both"/>
        <w:rPr>
          <w:rFonts w:ascii="Times New Roman" w:hAnsi="Times New Roman" w:cs="Times New Roman"/>
          <w:sz w:val="28"/>
          <w:szCs w:val="28"/>
          <w:lang w:val="uk-UA"/>
        </w:rPr>
      </w:pPr>
      <w:r w:rsidRPr="009B405F">
        <w:rPr>
          <w:rFonts w:ascii="Times New Roman" w:hAnsi="Times New Roman" w:cs="Times New Roman"/>
          <w:sz w:val="28"/>
          <w:szCs w:val="28"/>
          <w:lang w:val="uk-UA"/>
        </w:rPr>
        <w:t>Отримані результати можуть слугувати підґрунтям для подальших досліджень у галузі методики навчання академічного письма японською мовою.</w:t>
      </w:r>
      <w:r>
        <w:rPr>
          <w:rFonts w:ascii="Times New Roman" w:hAnsi="Times New Roman" w:cs="Times New Roman"/>
          <w:sz w:val="28"/>
          <w:szCs w:val="28"/>
          <w:lang w:val="uk-UA"/>
        </w:rPr>
        <w:t xml:space="preserve"> </w:t>
      </w:r>
      <w:r w:rsidR="00CD4E78" w:rsidRPr="00CD4E78">
        <w:rPr>
          <w:rFonts w:ascii="Times New Roman" w:hAnsi="Times New Roman" w:cs="Times New Roman"/>
          <w:sz w:val="28"/>
          <w:szCs w:val="28"/>
          <w:lang w:val="uk-UA"/>
        </w:rPr>
        <w:t xml:space="preserve">Зокрема, перспективними напрямами </w:t>
      </w:r>
      <w:r>
        <w:rPr>
          <w:rFonts w:ascii="Times New Roman" w:hAnsi="Times New Roman" w:cs="Times New Roman"/>
          <w:sz w:val="28"/>
          <w:szCs w:val="28"/>
          <w:lang w:val="uk-UA"/>
        </w:rPr>
        <w:t>розвитку методичної бази у зазначеній сфері</w:t>
      </w:r>
      <w:r w:rsidR="00CD4E78" w:rsidRPr="00CD4E78">
        <w:rPr>
          <w:rFonts w:ascii="Times New Roman" w:hAnsi="Times New Roman" w:cs="Times New Roman"/>
          <w:sz w:val="28"/>
          <w:szCs w:val="28"/>
          <w:lang w:val="uk-UA"/>
        </w:rPr>
        <w:t xml:space="preserve"> є розробка повноцінного навчального курсу для українських ЗВО, вивчення ефективності онлайн-модулів та адаптація японських </w:t>
      </w:r>
      <w:proofErr w:type="spellStart"/>
      <w:r w:rsidR="00CD4E78" w:rsidRPr="00CD4E78">
        <w:rPr>
          <w:rFonts w:ascii="Times New Roman" w:hAnsi="Times New Roman" w:cs="Times New Roman"/>
          <w:sz w:val="28"/>
          <w:szCs w:val="28"/>
          <w:lang w:val="uk-UA"/>
        </w:rPr>
        <w:t>методик</w:t>
      </w:r>
      <w:proofErr w:type="spellEnd"/>
      <w:r w:rsidR="00CD4E78" w:rsidRPr="00CD4E78">
        <w:rPr>
          <w:rFonts w:ascii="Times New Roman" w:hAnsi="Times New Roman" w:cs="Times New Roman"/>
          <w:sz w:val="28"/>
          <w:szCs w:val="28"/>
          <w:lang w:val="uk-UA"/>
        </w:rPr>
        <w:t xml:space="preserve"> до українського освітнього контексту.</w:t>
      </w:r>
    </w:p>
    <w:p w14:paraId="22B5E9A6" w14:textId="56F4A49A" w:rsidR="009B405F" w:rsidRPr="00CD4E78" w:rsidRDefault="009B405F" w:rsidP="00AA1725">
      <w:pPr>
        <w:spacing w:line="360" w:lineRule="auto"/>
        <w:ind w:firstLine="709"/>
        <w:jc w:val="both"/>
        <w:rPr>
          <w:rFonts w:ascii="Times New Roman" w:hAnsi="Times New Roman" w:cs="Times New Roman"/>
          <w:sz w:val="28"/>
          <w:szCs w:val="28"/>
          <w:lang w:val="uk-UA"/>
        </w:rPr>
      </w:pPr>
      <w:r w:rsidRPr="009B405F">
        <w:rPr>
          <w:rFonts w:ascii="Times New Roman" w:hAnsi="Times New Roman" w:cs="Times New Roman"/>
          <w:sz w:val="28"/>
          <w:szCs w:val="28"/>
          <w:lang w:val="uk-UA"/>
        </w:rPr>
        <w:lastRenderedPageBreak/>
        <w:t xml:space="preserve">З огляду на глобальні тенденції трансформації освіти, актуальним також є впровадження інноваційних підходів до навчання, зокрема використання цифрових інструментів, засобів штучного інтелекту для формувального оцінювання, а також персоналізованих стратегій, орієнтованих на рівень </w:t>
      </w:r>
      <w:proofErr w:type="spellStart"/>
      <w:r w:rsidRPr="009B405F">
        <w:rPr>
          <w:rFonts w:ascii="Times New Roman" w:hAnsi="Times New Roman" w:cs="Times New Roman"/>
          <w:sz w:val="28"/>
          <w:szCs w:val="28"/>
          <w:lang w:val="uk-UA"/>
        </w:rPr>
        <w:t>мовної</w:t>
      </w:r>
      <w:proofErr w:type="spellEnd"/>
      <w:r w:rsidRPr="009B405F">
        <w:rPr>
          <w:rFonts w:ascii="Times New Roman" w:hAnsi="Times New Roman" w:cs="Times New Roman"/>
          <w:sz w:val="28"/>
          <w:szCs w:val="28"/>
          <w:lang w:val="uk-UA"/>
        </w:rPr>
        <w:t xml:space="preserve"> та жанрової підготовки студентів.</w:t>
      </w:r>
    </w:p>
    <w:p w14:paraId="79FE7F12" w14:textId="1DFF852E" w:rsidR="00AA1725" w:rsidRPr="00AA1725" w:rsidRDefault="00CD4E78" w:rsidP="00AA1725">
      <w:pPr>
        <w:spacing w:line="360" w:lineRule="auto"/>
        <w:ind w:firstLine="709"/>
        <w:jc w:val="both"/>
        <w:rPr>
          <w:rFonts w:ascii="Times New Roman" w:hAnsi="Times New Roman" w:cs="Times New Roman"/>
          <w:sz w:val="28"/>
          <w:szCs w:val="28"/>
          <w:lang w:val="uk-UA"/>
        </w:rPr>
      </w:pPr>
      <w:r w:rsidRPr="00CD4E78">
        <w:rPr>
          <w:rFonts w:ascii="Times New Roman" w:hAnsi="Times New Roman" w:cs="Times New Roman"/>
          <w:sz w:val="28"/>
          <w:szCs w:val="28"/>
          <w:lang w:val="uk-UA"/>
        </w:rPr>
        <w:t>Підсумовуючи, можна стверджувати</w:t>
      </w:r>
      <w:r w:rsidR="00AA1725" w:rsidRPr="00AA1725">
        <w:rPr>
          <w:rFonts w:ascii="Times New Roman" w:hAnsi="Times New Roman" w:cs="Times New Roman"/>
          <w:sz w:val="28"/>
          <w:szCs w:val="28"/>
          <w:lang w:val="uk-UA"/>
        </w:rPr>
        <w:t>, що розвиток академічного письма японською мовою серед студентів-іноземців є актуальним завданням, яке потребує комплексної модернізації освітніх підходів із використанням кращих міжнародних практик та інноваційних методичних стратегій.</w:t>
      </w:r>
    </w:p>
    <w:p w14:paraId="40828ECE" w14:textId="7DEE7BF8" w:rsidR="007D3F67" w:rsidRDefault="007D3F67" w:rsidP="00723112">
      <w:pPr>
        <w:spacing w:line="360" w:lineRule="auto"/>
        <w:ind w:firstLine="709"/>
        <w:jc w:val="both"/>
        <w:rPr>
          <w:rFonts w:ascii="Times New Roman" w:hAnsi="Times New Roman" w:cs="Times New Roman"/>
          <w:sz w:val="28"/>
          <w:szCs w:val="28"/>
          <w:lang w:val="uk-UA"/>
        </w:rPr>
      </w:pPr>
    </w:p>
    <w:p w14:paraId="4116CBBC" w14:textId="77777777" w:rsidR="007D3F67" w:rsidRDefault="007D3F67">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CFDC154" w14:textId="108A066F" w:rsidR="00723112" w:rsidRPr="007451FE" w:rsidRDefault="007451FE" w:rsidP="00BF4A15">
      <w:pPr>
        <w:pStyle w:val="1"/>
        <w:rPr>
          <w:lang w:val="uk-UA"/>
        </w:rPr>
      </w:pPr>
      <w:bookmarkStart w:id="18" w:name="_Toc198220077"/>
      <w:r w:rsidRPr="007451FE">
        <w:rPr>
          <w:lang w:val="uk-UA"/>
        </w:rPr>
        <w:lastRenderedPageBreak/>
        <w:t xml:space="preserve">СПИСОК </w:t>
      </w:r>
      <w:r w:rsidR="00CE5F48" w:rsidRPr="00CE5F48">
        <w:rPr>
          <w:lang w:val="uk-UA"/>
        </w:rPr>
        <w:t>ВИКОРИСТАНИХ ДЖЕРЕЛ</w:t>
      </w:r>
      <w:bookmarkEnd w:id="18"/>
    </w:p>
    <w:p w14:paraId="56C3232A" w14:textId="5401FA12"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 </w:t>
      </w:r>
      <w:proofErr w:type="spellStart"/>
      <w:r w:rsidRPr="00CE5F48">
        <w:rPr>
          <w:rFonts w:ascii="Times New Roman" w:hAnsi="Times New Roman" w:cs="Times New Roman"/>
          <w:sz w:val="28"/>
          <w:szCs w:val="28"/>
          <w:lang w:val="uk-UA"/>
        </w:rPr>
        <w:t>Асадчих</w:t>
      </w:r>
      <w:proofErr w:type="spellEnd"/>
      <w:r w:rsidRPr="00CE5F48">
        <w:rPr>
          <w:rFonts w:ascii="Times New Roman" w:hAnsi="Times New Roman" w:cs="Times New Roman"/>
          <w:sz w:val="28"/>
          <w:szCs w:val="28"/>
          <w:lang w:val="uk-UA"/>
        </w:rPr>
        <w:t xml:space="preserve"> О. В. Експериментальна апробація методичної системи інтегрованого навчання майбутніх філологів японського академічного мовлення в магістратурі // </w:t>
      </w:r>
      <w:proofErr w:type="spellStart"/>
      <w:r w:rsidRPr="00CE5F48">
        <w:rPr>
          <w:rFonts w:ascii="Times New Roman" w:hAnsi="Times New Roman" w:cs="Times New Roman"/>
          <w:sz w:val="28"/>
          <w:szCs w:val="28"/>
          <w:lang w:val="uk-UA"/>
        </w:rPr>
        <w:t>ScienceRise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Pedagogical</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Education</w:t>
      </w:r>
      <w:proofErr w:type="spellEnd"/>
      <w:r w:rsidRPr="00CE5F48">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w:t>
      </w:r>
      <w:r w:rsidR="00244CDD" w:rsidRPr="00244CDD">
        <w:rPr>
          <w:rFonts w:ascii="Times New Roman" w:hAnsi="Times New Roman" w:cs="Times New Roman"/>
          <w:sz w:val="28"/>
          <w:szCs w:val="28"/>
          <w:lang w:val="uk-UA"/>
        </w:rPr>
        <w:t xml:space="preserve"> </w:t>
      </w:r>
      <w:r w:rsidRPr="00CE5F48">
        <w:rPr>
          <w:rFonts w:ascii="Times New Roman" w:hAnsi="Times New Roman" w:cs="Times New Roman"/>
          <w:sz w:val="28"/>
          <w:szCs w:val="28"/>
          <w:lang w:val="uk-UA"/>
        </w:rPr>
        <w:t xml:space="preserve">2017.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 6.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С. 4</w:t>
      </w:r>
      <w:r w:rsidR="00361087" w:rsidRPr="00361087">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9. </w:t>
      </w:r>
      <w:r w:rsidR="00CC6254" w:rsidRPr="00CC6254">
        <w:rPr>
          <w:rFonts w:ascii="Times New Roman" w:hAnsi="Times New Roman" w:cs="Times New Roman"/>
          <w:sz w:val="28"/>
          <w:szCs w:val="28"/>
          <w:lang w:val="uk-UA"/>
        </w:rPr>
        <w:t>–</w:t>
      </w:r>
      <w:r w:rsidR="00244CDD">
        <w:rPr>
          <w:rFonts w:ascii="Times New Roman" w:hAnsi="Times New Roman" w:cs="Times New Roman"/>
          <w:sz w:val="28"/>
          <w:szCs w:val="28"/>
          <w:lang w:val="uk-UA"/>
        </w:rPr>
        <w:t xml:space="preserve"> </w:t>
      </w:r>
      <w:r w:rsidRPr="00CE5F48">
        <w:rPr>
          <w:rFonts w:ascii="Times New Roman" w:hAnsi="Times New Roman" w:cs="Times New Roman"/>
          <w:sz w:val="28"/>
          <w:szCs w:val="28"/>
          <w:lang w:val="uk-UA"/>
        </w:rPr>
        <w:t>URL: http://nbuv.gov.ua/UJRN/texcped_2017_6_3</w:t>
      </w:r>
    </w:p>
    <w:p w14:paraId="1687B1A2" w14:textId="409BFF30"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2. </w:t>
      </w:r>
      <w:proofErr w:type="spellStart"/>
      <w:r w:rsidRPr="00CE5F48">
        <w:rPr>
          <w:rFonts w:ascii="Times New Roman" w:hAnsi="Times New Roman" w:cs="Times New Roman"/>
          <w:sz w:val="28"/>
          <w:szCs w:val="28"/>
          <w:lang w:val="uk-UA"/>
        </w:rPr>
        <w:t>Асадчих</w:t>
      </w:r>
      <w:proofErr w:type="spellEnd"/>
      <w:r w:rsidRPr="00CE5F48">
        <w:rPr>
          <w:rFonts w:ascii="Times New Roman" w:hAnsi="Times New Roman" w:cs="Times New Roman"/>
          <w:sz w:val="28"/>
          <w:szCs w:val="28"/>
          <w:lang w:val="uk-UA"/>
        </w:rPr>
        <w:t xml:space="preserve"> О. В. Методична система інтегрованого навчання майбутніх філологів японського академічного мовлення : </w:t>
      </w:r>
      <w:proofErr w:type="spellStart"/>
      <w:r w:rsidRPr="00CE5F48">
        <w:rPr>
          <w:rFonts w:ascii="Times New Roman" w:hAnsi="Times New Roman" w:cs="Times New Roman"/>
          <w:sz w:val="28"/>
          <w:szCs w:val="28"/>
          <w:lang w:val="uk-UA"/>
        </w:rPr>
        <w:t>автореф</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дис</w:t>
      </w:r>
      <w:proofErr w:type="spellEnd"/>
      <w:r w:rsidRPr="00CE5F48">
        <w:rPr>
          <w:rFonts w:ascii="Times New Roman" w:hAnsi="Times New Roman" w:cs="Times New Roman"/>
          <w:sz w:val="28"/>
          <w:szCs w:val="28"/>
          <w:lang w:val="uk-UA"/>
        </w:rPr>
        <w:t xml:space="preserve">. … д-ра пед. наук : 13.00.02 / </w:t>
      </w:r>
      <w:proofErr w:type="spellStart"/>
      <w:r w:rsidRPr="00CE5F48">
        <w:rPr>
          <w:rFonts w:ascii="Times New Roman" w:hAnsi="Times New Roman" w:cs="Times New Roman"/>
          <w:sz w:val="28"/>
          <w:szCs w:val="28"/>
          <w:lang w:val="uk-UA"/>
        </w:rPr>
        <w:t>Нац</w:t>
      </w:r>
      <w:proofErr w:type="spellEnd"/>
      <w:r w:rsidRPr="00CE5F48">
        <w:rPr>
          <w:rFonts w:ascii="Times New Roman" w:hAnsi="Times New Roman" w:cs="Times New Roman"/>
          <w:sz w:val="28"/>
          <w:szCs w:val="28"/>
          <w:lang w:val="uk-UA"/>
        </w:rPr>
        <w:t xml:space="preserve">. пед. ун-т ім. М. П. Драгоманова.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Київ, 2017.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w:t>
      </w:r>
      <w:r w:rsidR="00244CDD">
        <w:rPr>
          <w:rFonts w:ascii="Times New Roman" w:hAnsi="Times New Roman" w:cs="Times New Roman"/>
          <w:sz w:val="28"/>
          <w:szCs w:val="28"/>
          <w:lang w:val="uk-UA"/>
        </w:rPr>
        <w:t>38</w:t>
      </w:r>
      <w:r w:rsidRPr="00CE5F48">
        <w:rPr>
          <w:rFonts w:ascii="Times New Roman" w:hAnsi="Times New Roman" w:cs="Times New Roman"/>
          <w:sz w:val="28"/>
          <w:szCs w:val="28"/>
          <w:lang w:val="uk-UA"/>
        </w:rPr>
        <w:t xml:space="preserve"> с.</w:t>
      </w:r>
    </w:p>
    <w:p w14:paraId="662B0186" w14:textId="19F1F11F"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3. </w:t>
      </w:r>
      <w:proofErr w:type="spellStart"/>
      <w:r w:rsidRPr="00CE5F48">
        <w:rPr>
          <w:rFonts w:ascii="Times New Roman" w:hAnsi="Times New Roman" w:cs="Times New Roman"/>
          <w:sz w:val="28"/>
          <w:szCs w:val="28"/>
          <w:lang w:val="uk-UA"/>
        </w:rPr>
        <w:t>Асадчих</w:t>
      </w:r>
      <w:proofErr w:type="spellEnd"/>
      <w:r w:rsidRPr="00CE5F48">
        <w:rPr>
          <w:rFonts w:ascii="Times New Roman" w:hAnsi="Times New Roman" w:cs="Times New Roman"/>
          <w:sz w:val="28"/>
          <w:szCs w:val="28"/>
          <w:lang w:val="uk-UA"/>
        </w:rPr>
        <w:t xml:space="preserve"> О. В. Сучасний стан навчання японської мови для академічних цілей в </w:t>
      </w:r>
      <w:proofErr w:type="spellStart"/>
      <w:r w:rsidRPr="00CE5F48">
        <w:rPr>
          <w:rFonts w:ascii="Times New Roman" w:hAnsi="Times New Roman" w:cs="Times New Roman"/>
          <w:sz w:val="28"/>
          <w:szCs w:val="28"/>
          <w:lang w:val="uk-UA"/>
        </w:rPr>
        <w:t>мовних</w:t>
      </w:r>
      <w:proofErr w:type="spellEnd"/>
      <w:r w:rsidRPr="00CE5F48">
        <w:rPr>
          <w:rFonts w:ascii="Times New Roman" w:hAnsi="Times New Roman" w:cs="Times New Roman"/>
          <w:sz w:val="28"/>
          <w:szCs w:val="28"/>
          <w:lang w:val="uk-UA"/>
        </w:rPr>
        <w:t xml:space="preserve"> ВНЗ України // </w:t>
      </w:r>
      <w:proofErr w:type="spellStart"/>
      <w:r w:rsidRPr="00CE5F48">
        <w:rPr>
          <w:rFonts w:ascii="Times New Roman" w:hAnsi="Times New Roman" w:cs="Times New Roman"/>
          <w:sz w:val="28"/>
          <w:szCs w:val="28"/>
          <w:lang w:val="uk-UA"/>
        </w:rPr>
        <w:t>ScienceRise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Pedagogical</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Education</w:t>
      </w:r>
      <w:proofErr w:type="spellEnd"/>
      <w:r w:rsidRPr="00CE5F48">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2017.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 1. </w:t>
      </w:r>
      <w:r w:rsidR="00244CDD">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С. 4</w:t>
      </w:r>
      <w:r w:rsidR="00361087" w:rsidRPr="00361087">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8. </w:t>
      </w:r>
      <w:r w:rsidR="00244CDD">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URL: http://nbuv.gov.ua/UJRN/texcped_2017_1_3</w:t>
      </w:r>
    </w:p>
    <w:p w14:paraId="14304DD9" w14:textId="2E3985FE"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4. </w:t>
      </w:r>
      <w:proofErr w:type="spellStart"/>
      <w:r w:rsidRPr="00CE5F48">
        <w:rPr>
          <w:rFonts w:ascii="Times New Roman" w:hAnsi="Times New Roman" w:cs="Times New Roman"/>
          <w:sz w:val="28"/>
          <w:szCs w:val="28"/>
          <w:lang w:val="uk-UA"/>
        </w:rPr>
        <w:t>Асадчих</w:t>
      </w:r>
      <w:proofErr w:type="spellEnd"/>
      <w:r w:rsidRPr="00CE5F48">
        <w:rPr>
          <w:rFonts w:ascii="Times New Roman" w:hAnsi="Times New Roman" w:cs="Times New Roman"/>
          <w:sz w:val="28"/>
          <w:szCs w:val="28"/>
          <w:lang w:val="uk-UA"/>
        </w:rPr>
        <w:t xml:space="preserve"> О. В. Теоретико-методичні основи формування вмінь академічної грамотності у студентів-японістів </w:t>
      </w:r>
      <w:proofErr w:type="spellStart"/>
      <w:r w:rsidRPr="00CE5F48">
        <w:rPr>
          <w:rFonts w:ascii="Times New Roman" w:hAnsi="Times New Roman" w:cs="Times New Roman"/>
          <w:sz w:val="28"/>
          <w:szCs w:val="28"/>
          <w:lang w:val="uk-UA"/>
        </w:rPr>
        <w:t>мовних</w:t>
      </w:r>
      <w:proofErr w:type="spellEnd"/>
      <w:r w:rsidRPr="00CE5F48">
        <w:rPr>
          <w:rFonts w:ascii="Times New Roman" w:hAnsi="Times New Roman" w:cs="Times New Roman"/>
          <w:sz w:val="28"/>
          <w:szCs w:val="28"/>
          <w:lang w:val="uk-UA"/>
        </w:rPr>
        <w:t xml:space="preserve"> ВНЗ України // Збірник наукових праць Херсонського державного університету. Педагогічні науки.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2016.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Вип</w:t>
      </w:r>
      <w:proofErr w:type="spellEnd"/>
      <w:r w:rsidRPr="00CE5F48">
        <w:rPr>
          <w:rFonts w:ascii="Times New Roman" w:hAnsi="Times New Roman" w:cs="Times New Roman"/>
          <w:sz w:val="28"/>
          <w:szCs w:val="28"/>
          <w:lang w:val="uk-UA"/>
        </w:rPr>
        <w:t xml:space="preserve">. 69(1).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С. 111</w:t>
      </w:r>
      <w:r w:rsidR="00361087" w:rsidRPr="00361087">
        <w:rPr>
          <w:rFonts w:ascii="Times New Roman" w:hAnsi="Times New Roman" w:cs="Times New Roman"/>
          <w:sz w:val="28"/>
          <w:szCs w:val="28"/>
          <w:lang w:val="uk-UA"/>
        </w:rPr>
        <w:t>–</w:t>
      </w:r>
      <w:r w:rsidRPr="00CE5F48">
        <w:rPr>
          <w:rFonts w:ascii="Times New Roman" w:hAnsi="Times New Roman" w:cs="Times New Roman"/>
          <w:sz w:val="28"/>
          <w:szCs w:val="28"/>
          <w:lang w:val="uk-UA"/>
        </w:rPr>
        <w:t>116.</w:t>
      </w:r>
    </w:p>
    <w:p w14:paraId="2792AA40" w14:textId="3C431D9F"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5. </w:t>
      </w:r>
      <w:proofErr w:type="spellStart"/>
      <w:r w:rsidRPr="00CE5F48">
        <w:rPr>
          <w:rFonts w:ascii="Times New Roman" w:hAnsi="Times New Roman" w:cs="Times New Roman"/>
          <w:sz w:val="28"/>
          <w:szCs w:val="28"/>
          <w:lang w:val="uk-UA"/>
        </w:rPr>
        <w:t>Кісельова</w:t>
      </w:r>
      <w:proofErr w:type="spellEnd"/>
      <w:r w:rsidRPr="00CE5F48">
        <w:rPr>
          <w:rFonts w:ascii="Times New Roman" w:hAnsi="Times New Roman" w:cs="Times New Roman"/>
          <w:sz w:val="28"/>
          <w:szCs w:val="28"/>
          <w:lang w:val="uk-UA"/>
        </w:rPr>
        <w:t xml:space="preserve"> А. А., </w:t>
      </w:r>
      <w:proofErr w:type="spellStart"/>
      <w:r w:rsidRPr="00CE5F48">
        <w:rPr>
          <w:rFonts w:ascii="Times New Roman" w:hAnsi="Times New Roman" w:cs="Times New Roman"/>
          <w:sz w:val="28"/>
          <w:szCs w:val="28"/>
          <w:lang w:val="uk-UA"/>
        </w:rPr>
        <w:t>Завальська</w:t>
      </w:r>
      <w:proofErr w:type="spellEnd"/>
      <w:r w:rsidRPr="00CE5F48">
        <w:rPr>
          <w:rFonts w:ascii="Times New Roman" w:hAnsi="Times New Roman" w:cs="Times New Roman"/>
          <w:sz w:val="28"/>
          <w:szCs w:val="28"/>
          <w:lang w:val="uk-UA"/>
        </w:rPr>
        <w:t xml:space="preserve"> Л. В. Основи академічного письма: навчально-методичний посібник [Електронне видання].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Одеса : Фенікс, 2023.</w:t>
      </w:r>
      <w:r w:rsidR="00244CDD">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w:t>
      </w:r>
      <w:r w:rsidR="00244CDD" w:rsidRPr="00244CDD">
        <w:rPr>
          <w:rFonts w:ascii="Times New Roman" w:hAnsi="Times New Roman" w:cs="Times New Roman"/>
          <w:sz w:val="28"/>
          <w:szCs w:val="28"/>
          <w:lang w:val="uk-UA"/>
        </w:rPr>
        <w:t xml:space="preserve"> 69 с.</w:t>
      </w:r>
      <w:r w:rsidRPr="00CE5F48">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URL: https://doi.org/10.32837/11300.25250</w:t>
      </w:r>
    </w:p>
    <w:p w14:paraId="7536DB94" w14:textId="7B71F48B"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6. </w:t>
      </w:r>
      <w:proofErr w:type="spellStart"/>
      <w:r w:rsidRPr="00CE5F48">
        <w:rPr>
          <w:rFonts w:ascii="Times New Roman" w:hAnsi="Times New Roman" w:cs="Times New Roman"/>
          <w:sz w:val="28"/>
          <w:szCs w:val="28"/>
          <w:lang w:val="uk-UA"/>
        </w:rPr>
        <w:t>Колоїз</w:t>
      </w:r>
      <w:proofErr w:type="spellEnd"/>
      <w:r w:rsidRPr="00CE5F48">
        <w:rPr>
          <w:rFonts w:ascii="Times New Roman" w:hAnsi="Times New Roman" w:cs="Times New Roman"/>
          <w:sz w:val="28"/>
          <w:szCs w:val="28"/>
          <w:lang w:val="uk-UA"/>
        </w:rPr>
        <w:t xml:space="preserve"> Ж. В. Основи академічного письма: практикум. </w:t>
      </w:r>
      <w:r w:rsidR="00CC6254" w:rsidRPr="00CC6254">
        <w:rPr>
          <w:rFonts w:ascii="Times New Roman" w:hAnsi="Times New Roman" w:cs="Times New Roman"/>
          <w:sz w:val="28"/>
          <w:szCs w:val="28"/>
          <w:lang w:val="uk-UA"/>
        </w:rPr>
        <w:t>–</w:t>
      </w:r>
      <w:r w:rsidR="00244CDD">
        <w:rPr>
          <w:rFonts w:ascii="Times New Roman" w:hAnsi="Times New Roman" w:cs="Times New Roman"/>
          <w:sz w:val="28"/>
          <w:szCs w:val="28"/>
          <w:lang w:val="uk-UA"/>
        </w:rPr>
        <w:t xml:space="preserve"> </w:t>
      </w:r>
      <w:r w:rsidRPr="00CE5F48">
        <w:rPr>
          <w:rFonts w:ascii="Times New Roman" w:hAnsi="Times New Roman" w:cs="Times New Roman"/>
          <w:sz w:val="28"/>
          <w:szCs w:val="28"/>
          <w:lang w:val="uk-UA"/>
        </w:rPr>
        <w:t xml:space="preserve">Кривий Ріг : ФОП </w:t>
      </w:r>
      <w:proofErr w:type="spellStart"/>
      <w:r w:rsidRPr="00CE5F48">
        <w:rPr>
          <w:rFonts w:ascii="Times New Roman" w:hAnsi="Times New Roman" w:cs="Times New Roman"/>
          <w:sz w:val="28"/>
          <w:szCs w:val="28"/>
          <w:lang w:val="uk-UA"/>
        </w:rPr>
        <w:t>Маринченко</w:t>
      </w:r>
      <w:proofErr w:type="spellEnd"/>
      <w:r w:rsidRPr="00CE5F48">
        <w:rPr>
          <w:rFonts w:ascii="Times New Roman" w:hAnsi="Times New Roman" w:cs="Times New Roman"/>
          <w:sz w:val="28"/>
          <w:szCs w:val="28"/>
          <w:lang w:val="uk-UA"/>
        </w:rPr>
        <w:t xml:space="preserve"> С. В., 2019.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1</w:t>
      </w:r>
      <w:r w:rsidR="00244CDD">
        <w:rPr>
          <w:rFonts w:ascii="Times New Roman" w:hAnsi="Times New Roman" w:cs="Times New Roman"/>
          <w:sz w:val="28"/>
          <w:szCs w:val="28"/>
          <w:lang w:val="uk-UA"/>
        </w:rPr>
        <w:t>78</w:t>
      </w:r>
      <w:r w:rsidRPr="00CE5F48">
        <w:rPr>
          <w:rFonts w:ascii="Times New Roman" w:hAnsi="Times New Roman" w:cs="Times New Roman"/>
          <w:sz w:val="28"/>
          <w:szCs w:val="28"/>
          <w:lang w:val="uk-UA"/>
        </w:rPr>
        <w:t xml:space="preserve"> с.</w:t>
      </w:r>
    </w:p>
    <w:p w14:paraId="1AE7192C" w14:textId="3E913E37" w:rsidR="0074333D" w:rsidRPr="00CE5F48" w:rsidRDefault="0074333D" w:rsidP="0074333D">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7. Костирко Т. М., </w:t>
      </w:r>
      <w:proofErr w:type="spellStart"/>
      <w:r w:rsidRPr="00CE5F48">
        <w:rPr>
          <w:rFonts w:ascii="Times New Roman" w:hAnsi="Times New Roman" w:cs="Times New Roman"/>
          <w:sz w:val="28"/>
          <w:szCs w:val="28"/>
          <w:lang w:val="uk-UA"/>
        </w:rPr>
        <w:t>Ларенкова</w:t>
      </w:r>
      <w:proofErr w:type="spellEnd"/>
      <w:r w:rsidRPr="00CE5F48">
        <w:rPr>
          <w:rFonts w:ascii="Times New Roman" w:hAnsi="Times New Roman" w:cs="Times New Roman"/>
          <w:sz w:val="28"/>
          <w:szCs w:val="28"/>
          <w:lang w:val="uk-UA"/>
        </w:rPr>
        <w:t xml:space="preserve"> С. В., Бондар І. В., </w:t>
      </w:r>
      <w:proofErr w:type="spellStart"/>
      <w:r w:rsidRPr="00CE5F48">
        <w:rPr>
          <w:rFonts w:ascii="Times New Roman" w:hAnsi="Times New Roman" w:cs="Times New Roman"/>
          <w:sz w:val="28"/>
          <w:szCs w:val="28"/>
          <w:lang w:val="uk-UA"/>
        </w:rPr>
        <w:t>Жигалкіна</w:t>
      </w:r>
      <w:proofErr w:type="spellEnd"/>
      <w:r w:rsidRPr="00CE5F48">
        <w:rPr>
          <w:rFonts w:ascii="Times New Roman" w:hAnsi="Times New Roman" w:cs="Times New Roman"/>
          <w:sz w:val="28"/>
          <w:szCs w:val="28"/>
          <w:lang w:val="uk-UA"/>
        </w:rPr>
        <w:t xml:space="preserve"> М. С. Академічне письмо: навчальний посібник.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Миколаїв : НУК, 2022.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w:t>
      </w:r>
      <w:r w:rsidR="00244CDD">
        <w:rPr>
          <w:rFonts w:ascii="Times New Roman" w:hAnsi="Times New Roman" w:cs="Times New Roman"/>
          <w:sz w:val="28"/>
          <w:szCs w:val="28"/>
          <w:lang w:val="uk-UA"/>
        </w:rPr>
        <w:t>116</w:t>
      </w:r>
      <w:r w:rsidRPr="00CE5F48">
        <w:rPr>
          <w:rFonts w:ascii="Times New Roman" w:hAnsi="Times New Roman" w:cs="Times New Roman"/>
          <w:sz w:val="28"/>
          <w:szCs w:val="28"/>
          <w:lang w:val="uk-UA"/>
        </w:rPr>
        <w:t xml:space="preserve"> с.</w:t>
      </w:r>
    </w:p>
    <w:p w14:paraId="35691B2A" w14:textId="0346A943" w:rsidR="0074333D" w:rsidRPr="00CE5F48" w:rsidRDefault="0074333D" w:rsidP="00CC6254">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8. </w:t>
      </w:r>
      <w:proofErr w:type="spellStart"/>
      <w:r w:rsidRPr="00CE5F48">
        <w:rPr>
          <w:rFonts w:ascii="Times New Roman" w:hAnsi="Times New Roman" w:cs="Times New Roman"/>
          <w:sz w:val="28"/>
          <w:szCs w:val="28"/>
          <w:lang w:val="uk-UA"/>
        </w:rPr>
        <w:t>Фенцик</w:t>
      </w:r>
      <w:proofErr w:type="spellEnd"/>
      <w:r w:rsidRPr="00CE5F48">
        <w:rPr>
          <w:rFonts w:ascii="Times New Roman" w:hAnsi="Times New Roman" w:cs="Times New Roman"/>
          <w:sz w:val="28"/>
          <w:szCs w:val="28"/>
          <w:lang w:val="uk-UA"/>
        </w:rPr>
        <w:t xml:space="preserve"> О. М. Формування академічної грамотності здобувачів вищої освіти у процесі фахової підготовки // </w:t>
      </w:r>
      <w:r w:rsidR="00CC6254" w:rsidRPr="00CC6254">
        <w:rPr>
          <w:rFonts w:ascii="Times New Roman" w:hAnsi="Times New Roman" w:cs="Times New Roman"/>
          <w:sz w:val="28"/>
          <w:szCs w:val="28"/>
          <w:lang w:val="uk-UA"/>
        </w:rPr>
        <w:t>Педагогіка формування творчої особистості у вищій і загальноосвітній</w:t>
      </w:r>
      <w:r w:rsidR="00CC6254">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школах. –</w:t>
      </w:r>
      <w:r w:rsidRPr="00CE5F48">
        <w:rPr>
          <w:rFonts w:ascii="Times New Roman" w:hAnsi="Times New Roman" w:cs="Times New Roman"/>
          <w:sz w:val="28"/>
          <w:szCs w:val="28"/>
          <w:lang w:val="uk-UA"/>
        </w:rPr>
        <w:t xml:space="preserve"> 2020.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 73</w:t>
      </w:r>
      <w:r w:rsidR="00CC6254">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w:t>
      </w:r>
      <w:r w:rsidRPr="00CE5F48">
        <w:rPr>
          <w:rFonts w:ascii="Times New Roman" w:hAnsi="Times New Roman" w:cs="Times New Roman"/>
          <w:sz w:val="28"/>
          <w:szCs w:val="28"/>
          <w:lang w:val="uk-UA"/>
        </w:rPr>
        <w:t xml:space="preserve"> </w:t>
      </w:r>
      <w:r w:rsidR="00CC6254" w:rsidRPr="00CC6254">
        <w:rPr>
          <w:rFonts w:ascii="Times New Roman" w:hAnsi="Times New Roman" w:cs="Times New Roman"/>
          <w:sz w:val="28"/>
          <w:szCs w:val="28"/>
          <w:lang w:val="uk-UA"/>
        </w:rPr>
        <w:t>С. 226-231.</w:t>
      </w:r>
    </w:p>
    <w:p w14:paraId="75A4D880" w14:textId="2CBA7BF0"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lastRenderedPageBreak/>
        <w:t xml:space="preserve">9. </w:t>
      </w:r>
      <w:proofErr w:type="spellStart"/>
      <w:r w:rsidRPr="00CE5F48">
        <w:rPr>
          <w:rFonts w:ascii="Times New Roman" w:hAnsi="Times New Roman" w:cs="Times New Roman"/>
          <w:sz w:val="28"/>
          <w:szCs w:val="28"/>
          <w:lang w:val="uk-UA"/>
        </w:rPr>
        <w:t>Altan</w:t>
      </w:r>
      <w:proofErr w:type="spellEnd"/>
      <w:r w:rsidRPr="00CE5F48">
        <w:rPr>
          <w:rFonts w:ascii="Times New Roman" w:hAnsi="Times New Roman" w:cs="Times New Roman"/>
          <w:sz w:val="28"/>
          <w:szCs w:val="28"/>
          <w:lang w:val="uk-UA"/>
        </w:rPr>
        <w:t xml:space="preserve"> B. </w:t>
      </w:r>
      <w:proofErr w:type="spellStart"/>
      <w:r w:rsidRPr="00CE5F48">
        <w:rPr>
          <w:rFonts w:ascii="Times New Roman" w:hAnsi="Times New Roman" w:cs="Times New Roman"/>
          <w:sz w:val="28"/>
          <w:szCs w:val="28"/>
          <w:lang w:val="uk-UA"/>
        </w:rPr>
        <w:t>Learning</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needs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to</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improve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Japanese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language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proficiency</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for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international</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students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aspiring</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to</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attend</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graduate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school</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Case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studies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of</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Japanese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language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school</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students</w:t>
      </w:r>
      <w:proofErr w:type="spellEnd"/>
      <w:r w:rsidRPr="00CE5F48">
        <w:rPr>
          <w:rFonts w:ascii="Times New Roman" w:hAnsi="Times New Roman" w:cs="Times New Roman"/>
          <w:sz w:val="28"/>
          <w:szCs w:val="28"/>
          <w:lang w:val="uk-UA"/>
        </w:rPr>
        <w:t xml:space="preserve"> // </w:t>
      </w:r>
      <w:proofErr w:type="spellStart"/>
      <w:r w:rsidRPr="00CE5F48">
        <w:rPr>
          <w:rFonts w:ascii="Times New Roman" w:hAnsi="Times New Roman" w:cs="Times New Roman"/>
          <w:sz w:val="28"/>
          <w:szCs w:val="28"/>
          <w:lang w:val="uk-UA"/>
        </w:rPr>
        <w:t>Japanese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Society</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and</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Culture</w:t>
      </w:r>
      <w:proofErr w:type="spellEnd"/>
      <w:r w:rsidRPr="00CE5F48">
        <w:rPr>
          <w:rFonts w:ascii="Times New Roman" w:hAnsi="Times New Roman" w:cs="Times New Roman"/>
          <w:sz w:val="28"/>
          <w:szCs w:val="28"/>
          <w:lang w:val="uk-UA"/>
        </w:rPr>
        <w:t xml:space="preserve">. – 2024. – </w:t>
      </w:r>
      <w:proofErr w:type="spellStart"/>
      <w:r w:rsidRPr="00CE5F48">
        <w:rPr>
          <w:rFonts w:ascii="Times New Roman" w:hAnsi="Times New Roman" w:cs="Times New Roman"/>
          <w:sz w:val="28"/>
          <w:szCs w:val="28"/>
          <w:lang w:val="uk-UA"/>
        </w:rPr>
        <w:t>Vol</w:t>
      </w:r>
      <w:proofErr w:type="spellEnd"/>
      <w:r w:rsidRPr="00CE5F48">
        <w:rPr>
          <w:rFonts w:ascii="Times New Roman" w:hAnsi="Times New Roman" w:cs="Times New Roman"/>
          <w:sz w:val="28"/>
          <w:szCs w:val="28"/>
          <w:lang w:val="uk-UA"/>
        </w:rPr>
        <w:t xml:space="preserve">. 6. – P. </w:t>
      </w:r>
      <w:r w:rsidR="00361087">
        <w:rPr>
          <w:rFonts w:ascii="Times New Roman" w:hAnsi="Times New Roman" w:cs="Times New Roman"/>
          <w:sz w:val="28"/>
          <w:szCs w:val="28"/>
          <w:lang w:val="uk-UA"/>
        </w:rPr>
        <w:t>13</w:t>
      </w:r>
      <w:r w:rsidRPr="00CE5F48">
        <w:rPr>
          <w:rFonts w:ascii="Times New Roman" w:hAnsi="Times New Roman" w:cs="Times New Roman"/>
          <w:sz w:val="28"/>
          <w:szCs w:val="28"/>
          <w:lang w:val="uk-UA"/>
        </w:rPr>
        <w:t>–</w:t>
      </w:r>
      <w:r w:rsidR="00361087">
        <w:rPr>
          <w:rFonts w:ascii="Times New Roman" w:hAnsi="Times New Roman" w:cs="Times New Roman"/>
          <w:sz w:val="28"/>
          <w:szCs w:val="28"/>
          <w:lang w:val="uk-UA"/>
        </w:rPr>
        <w:t>24</w:t>
      </w:r>
      <w:r w:rsidRPr="00CE5F48">
        <w:rPr>
          <w:rFonts w:ascii="Times New Roman" w:hAnsi="Times New Roman" w:cs="Times New Roman"/>
          <w:sz w:val="28"/>
          <w:szCs w:val="28"/>
          <w:lang w:val="uk-UA"/>
        </w:rPr>
        <w:t>.</w:t>
      </w:r>
    </w:p>
    <w:p w14:paraId="772A7235" w14:textId="67234B96"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10. </w:t>
      </w:r>
      <w:proofErr w:type="spellStart"/>
      <w:r w:rsidRPr="00CE5F48">
        <w:rPr>
          <w:rFonts w:ascii="Times New Roman" w:hAnsi="Times New Roman" w:cs="Times New Roman"/>
          <w:sz w:val="28"/>
          <w:szCs w:val="28"/>
          <w:lang w:val="uk-UA"/>
        </w:rPr>
        <w:t>Koyama</w:t>
      </w:r>
      <w:proofErr w:type="spellEnd"/>
      <w:r w:rsidRPr="00CE5F48">
        <w:rPr>
          <w:rFonts w:ascii="Times New Roman" w:hAnsi="Times New Roman" w:cs="Times New Roman"/>
          <w:sz w:val="28"/>
          <w:szCs w:val="28"/>
          <w:lang w:val="uk-UA"/>
        </w:rPr>
        <w:t xml:space="preserve"> N. </w:t>
      </w:r>
      <w:proofErr w:type="spellStart"/>
      <w:r w:rsidRPr="00CE5F48">
        <w:rPr>
          <w:rFonts w:ascii="Times New Roman" w:hAnsi="Times New Roman" w:cs="Times New Roman"/>
          <w:sz w:val="28"/>
          <w:szCs w:val="28"/>
          <w:lang w:val="uk-UA"/>
        </w:rPr>
        <w:t>Academic</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Japanese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Challenges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and</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myths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for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learners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of</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Japanese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as</w:t>
      </w:r>
      <w:proofErr w:type="spellEnd"/>
      <w:r w:rsidRPr="00CE5F48">
        <w:rPr>
          <w:rFonts w:ascii="Times New Roman" w:hAnsi="Times New Roman" w:cs="Times New Roman"/>
          <w:sz w:val="28"/>
          <w:szCs w:val="28"/>
          <w:lang w:val="uk-UA"/>
        </w:rPr>
        <w:t xml:space="preserve"> a </w:t>
      </w:r>
      <w:proofErr w:type="spellStart"/>
      <w:r w:rsidRPr="00CE5F48">
        <w:rPr>
          <w:rFonts w:ascii="Times New Roman" w:hAnsi="Times New Roman" w:cs="Times New Roman"/>
          <w:sz w:val="28"/>
          <w:szCs w:val="28"/>
          <w:lang w:val="uk-UA"/>
        </w:rPr>
        <w:t>foreign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language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in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the</w:t>
      </w:r>
      <w:proofErr w:type="spellEnd"/>
      <w:r w:rsidRPr="00CE5F48">
        <w:rPr>
          <w:rFonts w:ascii="Times New Roman" w:hAnsi="Times New Roman" w:cs="Times New Roman"/>
          <w:sz w:val="28"/>
          <w:szCs w:val="28"/>
          <w:lang w:val="uk-UA"/>
        </w:rPr>
        <w:t xml:space="preserve"> US // </w:t>
      </w:r>
      <w:proofErr w:type="spellStart"/>
      <w:r w:rsidRPr="00CE5F48">
        <w:rPr>
          <w:rFonts w:ascii="Times New Roman" w:hAnsi="Times New Roman" w:cs="Times New Roman"/>
          <w:sz w:val="28"/>
          <w:szCs w:val="28"/>
          <w:lang w:val="uk-UA"/>
        </w:rPr>
        <w:t>In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Shei</w:t>
      </w:r>
      <w:proofErr w:type="spellEnd"/>
      <w:r w:rsidRPr="00CE5F48">
        <w:rPr>
          <w:rFonts w:ascii="Times New Roman" w:hAnsi="Times New Roman" w:cs="Times New Roman"/>
          <w:sz w:val="28"/>
          <w:szCs w:val="28"/>
          <w:lang w:val="uk-UA"/>
        </w:rPr>
        <w:t xml:space="preserve"> C., </w:t>
      </w:r>
      <w:proofErr w:type="spellStart"/>
      <w:r w:rsidRPr="00CE5F48">
        <w:rPr>
          <w:rFonts w:ascii="Times New Roman" w:hAnsi="Times New Roman" w:cs="Times New Roman"/>
          <w:sz w:val="28"/>
          <w:szCs w:val="28"/>
          <w:lang w:val="uk-UA"/>
        </w:rPr>
        <w:t>Li</w:t>
      </w:r>
      <w:proofErr w:type="spellEnd"/>
      <w:r w:rsidRPr="00CE5F48">
        <w:rPr>
          <w:rFonts w:ascii="Times New Roman" w:hAnsi="Times New Roman" w:cs="Times New Roman"/>
          <w:sz w:val="28"/>
          <w:szCs w:val="28"/>
          <w:lang w:val="uk-UA"/>
        </w:rPr>
        <w:t xml:space="preserve"> S. (</w:t>
      </w:r>
      <w:proofErr w:type="spellStart"/>
      <w:r w:rsidRPr="00CE5F48">
        <w:rPr>
          <w:rFonts w:ascii="Times New Roman" w:hAnsi="Times New Roman" w:cs="Times New Roman"/>
          <w:sz w:val="28"/>
          <w:szCs w:val="28"/>
          <w:lang w:val="uk-UA"/>
        </w:rPr>
        <w:t>Eds</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The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Routledge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handbook</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of</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Asian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linguistics</w:t>
      </w:r>
      <w:proofErr w:type="spellEnd"/>
      <w:r w:rsidRPr="00CE5F48">
        <w:rPr>
          <w:rFonts w:ascii="Times New Roman" w:hAnsi="Times New Roman" w:cs="Times New Roman"/>
          <w:sz w:val="28"/>
          <w:szCs w:val="28"/>
          <w:lang w:val="uk-UA"/>
        </w:rPr>
        <w:t xml:space="preserve">. – </w:t>
      </w:r>
      <w:proofErr w:type="spellStart"/>
      <w:r w:rsidRPr="00CE5F48">
        <w:rPr>
          <w:rFonts w:ascii="Times New Roman" w:hAnsi="Times New Roman" w:cs="Times New Roman"/>
          <w:sz w:val="28"/>
          <w:szCs w:val="28"/>
          <w:lang w:val="uk-UA"/>
        </w:rPr>
        <w:t>London</w:t>
      </w:r>
      <w:proofErr w:type="spellEnd"/>
      <w:r w:rsidRPr="00CE5F48">
        <w:rPr>
          <w:rFonts w:ascii="Times New Roman" w:hAnsi="Times New Roman" w:cs="Times New Roman"/>
          <w:sz w:val="28"/>
          <w:szCs w:val="28"/>
          <w:lang w:val="uk-UA"/>
        </w:rPr>
        <w:t xml:space="preserve"> : </w:t>
      </w:r>
      <w:proofErr w:type="spellStart"/>
      <w:r w:rsidRPr="00CE5F48">
        <w:rPr>
          <w:rFonts w:ascii="Times New Roman" w:hAnsi="Times New Roman" w:cs="Times New Roman"/>
          <w:sz w:val="28"/>
          <w:szCs w:val="28"/>
          <w:lang w:val="uk-UA"/>
        </w:rPr>
        <w:t>Routledge</w:t>
      </w:r>
      <w:proofErr w:type="spellEnd"/>
      <w:r w:rsidRPr="00CE5F48">
        <w:rPr>
          <w:rFonts w:ascii="Times New Roman" w:hAnsi="Times New Roman" w:cs="Times New Roman"/>
          <w:sz w:val="28"/>
          <w:szCs w:val="28"/>
          <w:lang w:val="uk-UA"/>
        </w:rPr>
        <w:t>, 2022. – P. 65</w:t>
      </w:r>
      <w:r w:rsidR="00361087">
        <w:rPr>
          <w:rFonts w:ascii="Times New Roman" w:hAnsi="Times New Roman" w:cs="Times New Roman"/>
          <w:sz w:val="28"/>
          <w:szCs w:val="28"/>
          <w:lang w:val="en-US"/>
        </w:rPr>
        <w:t>0</w:t>
      </w:r>
      <w:r w:rsidRPr="00CE5F48">
        <w:rPr>
          <w:rFonts w:ascii="Times New Roman" w:hAnsi="Times New Roman" w:cs="Times New Roman"/>
          <w:sz w:val="28"/>
          <w:szCs w:val="28"/>
          <w:lang w:val="uk-UA"/>
        </w:rPr>
        <w:t>–66</w:t>
      </w:r>
      <w:r w:rsidR="00361087">
        <w:rPr>
          <w:rFonts w:ascii="Times New Roman" w:hAnsi="Times New Roman" w:cs="Times New Roman"/>
          <w:sz w:val="28"/>
          <w:szCs w:val="28"/>
          <w:lang w:val="en-US"/>
        </w:rPr>
        <w:t>6</w:t>
      </w:r>
      <w:r w:rsidRPr="00CE5F48">
        <w:rPr>
          <w:rFonts w:ascii="Times New Roman" w:hAnsi="Times New Roman" w:cs="Times New Roman"/>
          <w:sz w:val="28"/>
          <w:szCs w:val="28"/>
          <w:lang w:val="uk-UA"/>
        </w:rPr>
        <w:t>.</w:t>
      </w:r>
    </w:p>
    <w:p w14:paraId="7DEFB802" w14:textId="222EC0C4"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11. </w:t>
      </w:r>
      <w:proofErr w:type="spellStart"/>
      <w:r w:rsidRPr="00CE5F48">
        <w:rPr>
          <w:rFonts w:ascii="Times New Roman" w:hAnsi="Times New Roman" w:cs="Times New Roman"/>
          <w:sz w:val="28"/>
          <w:szCs w:val="28"/>
          <w:lang w:val="uk-UA"/>
        </w:rPr>
        <w:t>ThinkSCIENCE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Choosing</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translation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or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editing</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Should</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you</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write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your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research</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paper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in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your</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native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language</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first</w:t>
      </w:r>
      <w:proofErr w:type="spellEnd"/>
      <w:r w:rsidRPr="00CE5F48">
        <w:rPr>
          <w:rFonts w:ascii="Times New Roman" w:hAnsi="Times New Roman" w:cs="Times New Roman"/>
          <w:sz w:val="28"/>
          <w:szCs w:val="28"/>
          <w:lang w:val="uk-UA"/>
        </w:rPr>
        <w:t xml:space="preserve">? // </w:t>
      </w:r>
      <w:proofErr w:type="spellStart"/>
      <w:r w:rsidRPr="00CE5F48">
        <w:rPr>
          <w:rFonts w:ascii="Times New Roman" w:hAnsi="Times New Roman" w:cs="Times New Roman"/>
          <w:sz w:val="28"/>
          <w:szCs w:val="28"/>
          <w:lang w:val="uk-UA"/>
        </w:rPr>
        <w:t>ThinkSCIENCE</w:t>
      </w:r>
      <w:proofErr w:type="spellEnd"/>
      <w:r w:rsidRPr="00CE5F48">
        <w:rPr>
          <w:rFonts w:ascii="Times New Roman" w:hAnsi="Times New Roman" w:cs="Times New Roman"/>
          <w:sz w:val="28"/>
          <w:szCs w:val="28"/>
          <w:lang w:val="uk-UA"/>
        </w:rPr>
        <w:t>. – 2023. – URL: https://thinkscience.co.jp/ja/articles/choosing-translation-or-editing</w:t>
      </w:r>
    </w:p>
    <w:p w14:paraId="0D1D279F" w14:textId="2A4F6FCB"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12. </w:t>
      </w:r>
      <w:r w:rsidRPr="00CE5F48">
        <w:rPr>
          <w:rFonts w:ascii="Times New Roman" w:hAnsi="Times New Roman" w:cs="Times New Roman"/>
          <w:sz w:val="28"/>
          <w:szCs w:val="28"/>
          <w:lang w:val="uk-UA"/>
        </w:rPr>
        <w:t>千</w:t>
      </w:r>
      <w:r w:rsidRPr="00D60992">
        <w:rPr>
          <w:rFonts w:ascii="MS Mincho" w:eastAsia="MS Mincho" w:hAnsi="MS Mincho" w:cs="Times New Roman"/>
          <w:sz w:val="28"/>
          <w:szCs w:val="28"/>
          <w:lang w:val="uk-UA"/>
        </w:rPr>
        <w:t>葉大学大学院人文社会科学研究科 教育・学修支援研究会. 大学生のためのライティング基礎. – 千葉 : 千葉大学</w:t>
      </w:r>
      <w:r w:rsidRPr="001B31B2">
        <w:rPr>
          <w:rFonts w:ascii="MS Mincho" w:eastAsia="MS Mincho" w:hAnsi="MS Mincho" w:cs="Times New Roman"/>
          <w:sz w:val="28"/>
          <w:szCs w:val="28"/>
          <w:lang w:val="uk-UA"/>
        </w:rPr>
        <w:t xml:space="preserve">, 2016. – </w:t>
      </w:r>
      <w:r w:rsidR="00361087" w:rsidRPr="001B31B2">
        <w:rPr>
          <w:rFonts w:ascii="MS Mincho" w:eastAsia="MS Mincho" w:hAnsi="MS Mincho" w:cs="Times New Roman"/>
          <w:sz w:val="28"/>
          <w:szCs w:val="28"/>
          <w:lang w:val="en-US"/>
        </w:rPr>
        <w:t>47</w:t>
      </w:r>
      <w:r w:rsidRPr="001B31B2">
        <w:rPr>
          <w:rFonts w:ascii="MS Mincho" w:eastAsia="MS Mincho" w:hAnsi="MS Mincho" w:cs="Times New Roman"/>
          <w:sz w:val="28"/>
          <w:szCs w:val="28"/>
          <w:lang w:val="uk-UA"/>
        </w:rPr>
        <w:t xml:space="preserve"> p.</w:t>
      </w:r>
    </w:p>
    <w:p w14:paraId="4EF9957C" w14:textId="6AF19438"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13. </w:t>
      </w:r>
      <w:r w:rsidRPr="00D60992">
        <w:rPr>
          <w:rFonts w:ascii="MS Mincho" w:eastAsia="MS Mincho" w:hAnsi="MS Mincho" w:cs="Times New Roman"/>
          <w:sz w:val="28"/>
          <w:szCs w:val="28"/>
          <w:lang w:val="uk-UA"/>
        </w:rPr>
        <w:t>木戸 光子. 大学における文章表現教育の試み // 日本語教育論集. – 2000. – 第15号</w:t>
      </w:r>
      <w:r w:rsidRPr="001B31B2">
        <w:rPr>
          <w:rFonts w:ascii="MS Mincho" w:eastAsia="MS Mincho" w:hAnsi="MS Mincho" w:cs="Times New Roman"/>
          <w:sz w:val="28"/>
          <w:szCs w:val="28"/>
          <w:lang w:val="uk-UA"/>
        </w:rPr>
        <w:t>. –</w:t>
      </w:r>
      <w:r w:rsidR="001B31B2" w:rsidRPr="001B31B2">
        <w:rPr>
          <w:rFonts w:ascii="MS Mincho" w:eastAsia="MS Mincho" w:hAnsi="MS Mincho" w:cs="Times New Roman"/>
          <w:sz w:val="28"/>
          <w:szCs w:val="28"/>
          <w:lang w:val="uk-UA"/>
        </w:rPr>
        <w:t xml:space="preserve"> </w:t>
      </w:r>
      <w:r w:rsidRPr="001B31B2">
        <w:rPr>
          <w:rFonts w:ascii="MS Mincho" w:eastAsia="MS Mincho" w:hAnsi="MS Mincho" w:cs="Times New Roman"/>
          <w:sz w:val="28"/>
          <w:szCs w:val="28"/>
          <w:lang w:val="uk-UA"/>
        </w:rPr>
        <w:t>73–86.</w:t>
      </w:r>
    </w:p>
    <w:p w14:paraId="12296F04" w14:textId="243D3FD4"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14. </w:t>
      </w:r>
      <w:r w:rsidRPr="00D60992">
        <w:rPr>
          <w:rFonts w:ascii="MS Mincho" w:eastAsia="MS Mincho" w:hAnsi="MS Mincho" w:cs="Times New Roman"/>
          <w:sz w:val="28"/>
          <w:szCs w:val="28"/>
          <w:lang w:val="uk-UA"/>
        </w:rPr>
        <w:t>近藤 裕子, 中村 かおり, 向井 留実子. アカデミック・ライティングにおける引用指導の課題―教材分析を通して― // 日本語教育方法研究会誌. – 2016. – 第23巻 第1号</w:t>
      </w:r>
      <w:r w:rsidRPr="001B31B2">
        <w:rPr>
          <w:rFonts w:ascii="MS Mincho" w:eastAsia="MS Mincho" w:hAnsi="MS Mincho" w:cs="Times New Roman"/>
          <w:sz w:val="28"/>
          <w:szCs w:val="28"/>
          <w:lang w:val="uk-UA"/>
        </w:rPr>
        <w:t>. – 8–9.</w:t>
      </w:r>
    </w:p>
    <w:p w14:paraId="1471ABFF" w14:textId="37FB834C"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15. </w:t>
      </w:r>
      <w:r w:rsidRPr="00D60992">
        <w:rPr>
          <w:rFonts w:ascii="MS Mincho" w:eastAsia="MS Mincho" w:hAnsi="MS Mincho" w:cs="Times New Roman"/>
          <w:sz w:val="28"/>
          <w:szCs w:val="28"/>
          <w:lang w:val="uk-UA"/>
        </w:rPr>
        <w:t xml:space="preserve">森田 耕平. オンラインでの日本語アカデミックライティング支援：運営・指導の方法とその成果・課題 // </w:t>
      </w:r>
      <w:r w:rsidR="003475E2" w:rsidRPr="003475E2">
        <w:rPr>
          <w:rFonts w:ascii="MS Mincho" w:eastAsia="MS Mincho" w:hAnsi="MS Mincho" w:cs="Times New Roman" w:hint="eastAsia"/>
          <w:sz w:val="28"/>
          <w:szCs w:val="28"/>
          <w:lang w:val="uk-UA"/>
        </w:rPr>
        <w:t>神戸大学留学生教育研究</w:t>
      </w:r>
      <w:r w:rsidRPr="00D60992">
        <w:rPr>
          <w:rFonts w:ascii="MS Mincho" w:eastAsia="MS Mincho" w:hAnsi="MS Mincho" w:cs="Times New Roman"/>
          <w:sz w:val="28"/>
          <w:szCs w:val="28"/>
          <w:lang w:val="uk-UA"/>
        </w:rPr>
        <w:t xml:space="preserve">. – 2021. – </w:t>
      </w:r>
      <w:r w:rsidR="003475E2" w:rsidRPr="003475E2">
        <w:rPr>
          <w:rFonts w:ascii="MS Mincho" w:eastAsia="MS Mincho" w:hAnsi="MS Mincho" w:cs="Times New Roman" w:hint="eastAsia"/>
          <w:sz w:val="28"/>
          <w:szCs w:val="28"/>
          <w:lang w:val="uk-UA"/>
        </w:rPr>
        <w:t>第5巻</w:t>
      </w:r>
      <w:r w:rsidRPr="00D60992">
        <w:rPr>
          <w:rFonts w:ascii="MS Mincho" w:eastAsia="MS Mincho" w:hAnsi="MS Mincho" w:cs="Times New Roman"/>
          <w:sz w:val="28"/>
          <w:szCs w:val="28"/>
          <w:lang w:val="uk-UA"/>
        </w:rPr>
        <w:t xml:space="preserve">. </w:t>
      </w:r>
      <w:r w:rsidRPr="001B31B2">
        <w:rPr>
          <w:rFonts w:ascii="MS Mincho" w:eastAsia="MS Mincho" w:hAnsi="MS Mincho" w:cs="Times New Roman"/>
          <w:sz w:val="28"/>
          <w:szCs w:val="28"/>
          <w:lang w:val="uk-UA"/>
        </w:rPr>
        <w:t xml:space="preserve">– </w:t>
      </w:r>
      <w:r w:rsidR="003475E2" w:rsidRPr="001B31B2">
        <w:rPr>
          <w:rFonts w:ascii="MS Mincho" w:eastAsia="MS Mincho" w:hAnsi="MS Mincho" w:cs="Times New Roman"/>
          <w:sz w:val="28"/>
          <w:szCs w:val="28"/>
          <w:lang w:val="uk-UA"/>
        </w:rPr>
        <w:t>23</w:t>
      </w:r>
      <w:r w:rsidRPr="001B31B2">
        <w:rPr>
          <w:rFonts w:ascii="MS Mincho" w:eastAsia="MS Mincho" w:hAnsi="MS Mincho" w:cs="Times New Roman"/>
          <w:sz w:val="28"/>
          <w:szCs w:val="28"/>
          <w:lang w:val="uk-UA"/>
        </w:rPr>
        <w:t>–</w:t>
      </w:r>
      <w:r w:rsidR="003475E2" w:rsidRPr="001B31B2">
        <w:rPr>
          <w:rFonts w:ascii="MS Mincho" w:eastAsia="MS Mincho" w:hAnsi="MS Mincho" w:cs="Times New Roman"/>
          <w:sz w:val="28"/>
          <w:szCs w:val="28"/>
          <w:lang w:val="uk-UA"/>
        </w:rPr>
        <w:t>43</w:t>
      </w:r>
      <w:r w:rsidRPr="001B31B2">
        <w:rPr>
          <w:rFonts w:ascii="MS Mincho" w:eastAsia="MS Mincho" w:hAnsi="MS Mincho" w:cs="Times New Roman"/>
          <w:sz w:val="28"/>
          <w:szCs w:val="28"/>
          <w:lang w:val="uk-UA"/>
        </w:rPr>
        <w:t>.</w:t>
      </w:r>
    </w:p>
    <w:p w14:paraId="194EA943" w14:textId="183FEE1A" w:rsidR="0074333D" w:rsidRPr="00CE5F48" w:rsidRDefault="0074333D" w:rsidP="00F171C6">
      <w:pPr>
        <w:spacing w:line="360" w:lineRule="auto"/>
        <w:ind w:firstLine="709"/>
        <w:jc w:val="both"/>
        <w:rPr>
          <w:rFonts w:ascii="Times New Roman" w:hAnsi="Times New Roman" w:cs="Times New Roman"/>
          <w:sz w:val="28"/>
          <w:szCs w:val="28"/>
          <w:lang w:val="uk-UA"/>
        </w:rPr>
      </w:pPr>
      <w:r w:rsidRPr="00CE5F48">
        <w:rPr>
          <w:rFonts w:ascii="Times New Roman" w:hAnsi="Times New Roman" w:cs="Times New Roman"/>
          <w:sz w:val="28"/>
          <w:szCs w:val="28"/>
          <w:lang w:val="uk-UA"/>
        </w:rPr>
        <w:t xml:space="preserve">16. </w:t>
      </w:r>
      <w:r w:rsidRPr="00D60992">
        <w:rPr>
          <w:rFonts w:ascii="MS Mincho" w:eastAsia="MS Mincho" w:hAnsi="MS Mincho" w:cs="Times New Roman"/>
          <w:sz w:val="28"/>
          <w:szCs w:val="28"/>
          <w:lang w:val="uk-UA"/>
        </w:rPr>
        <w:t>村岡 貴子. アカデミック・ライティングの視点から見た大学における専門日本語教育</w:t>
      </w:r>
      <w:r w:rsidRPr="00CE5F48">
        <w:rPr>
          <w:rFonts w:ascii="Times New Roman" w:hAnsi="Times New Roman" w:cs="Times New Roman"/>
          <w:sz w:val="28"/>
          <w:szCs w:val="28"/>
          <w:lang w:val="uk-UA"/>
        </w:rPr>
        <w:t xml:space="preserve"> // </w:t>
      </w:r>
      <w:proofErr w:type="spellStart"/>
      <w:r w:rsidRPr="00CE5F48">
        <w:rPr>
          <w:rFonts w:ascii="Times New Roman" w:hAnsi="Times New Roman" w:cs="Times New Roman"/>
          <w:sz w:val="28"/>
          <w:szCs w:val="28"/>
          <w:lang w:val="uk-UA"/>
        </w:rPr>
        <w:t>Nagoya</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University</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Asian</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Law</w:t>
      </w:r>
      <w:proofErr w:type="spellEnd"/>
      <w:r w:rsidRPr="00CE5F48">
        <w:rPr>
          <w:rFonts w:ascii="Times New Roman" w:hAnsi="Times New Roman" w:cs="Times New Roman"/>
          <w:sz w:val="28"/>
          <w:szCs w:val="28"/>
          <w:lang w:val="uk-UA"/>
        </w:rPr>
        <w:t xml:space="preserve"> </w:t>
      </w:r>
      <w:proofErr w:type="spellStart"/>
      <w:r w:rsidRPr="00CE5F48">
        <w:rPr>
          <w:rFonts w:ascii="Times New Roman" w:hAnsi="Times New Roman" w:cs="Times New Roman"/>
          <w:sz w:val="28"/>
          <w:szCs w:val="28"/>
          <w:lang w:val="uk-UA"/>
        </w:rPr>
        <w:t>Bulletin</w:t>
      </w:r>
      <w:proofErr w:type="spellEnd"/>
      <w:r w:rsidRPr="00CE5F48">
        <w:rPr>
          <w:rFonts w:ascii="Times New Roman" w:hAnsi="Times New Roman" w:cs="Times New Roman"/>
          <w:sz w:val="28"/>
          <w:szCs w:val="28"/>
          <w:lang w:val="uk-UA"/>
        </w:rPr>
        <w:t xml:space="preserve">. </w:t>
      </w:r>
      <w:r w:rsidRPr="001B31B2">
        <w:rPr>
          <w:rFonts w:ascii="MS Mincho" w:eastAsia="MS Mincho" w:hAnsi="MS Mincho" w:cs="Times New Roman"/>
          <w:sz w:val="28"/>
          <w:szCs w:val="28"/>
          <w:lang w:val="uk-UA"/>
        </w:rPr>
        <w:t xml:space="preserve">– 2016. – </w:t>
      </w:r>
      <w:r w:rsidR="00204F25" w:rsidRPr="001B31B2">
        <w:rPr>
          <w:rFonts w:ascii="MS Mincho" w:eastAsia="MS Mincho" w:hAnsi="MS Mincho" w:cs="Times New Roman" w:hint="eastAsia"/>
          <w:sz w:val="28"/>
          <w:szCs w:val="28"/>
          <w:lang w:val="uk-UA"/>
        </w:rPr>
        <w:t>第2巻.</w:t>
      </w:r>
      <w:r w:rsidR="00204F25" w:rsidRPr="001B31B2">
        <w:rPr>
          <w:rFonts w:ascii="MS Mincho" w:eastAsia="MS Mincho" w:hAnsi="MS Mincho" w:cs="Times New Roman"/>
          <w:sz w:val="28"/>
          <w:szCs w:val="28"/>
          <w:lang w:val="uk-UA"/>
        </w:rPr>
        <w:t xml:space="preserve"> </w:t>
      </w:r>
      <w:r w:rsidRPr="001B31B2">
        <w:rPr>
          <w:rFonts w:ascii="MS Mincho" w:eastAsia="MS Mincho" w:hAnsi="MS Mincho" w:cs="Times New Roman"/>
          <w:sz w:val="28"/>
          <w:szCs w:val="28"/>
          <w:lang w:val="uk-UA"/>
        </w:rPr>
        <w:t>–</w:t>
      </w:r>
      <w:r w:rsidR="001B31B2" w:rsidRPr="001B31B2">
        <w:rPr>
          <w:rFonts w:ascii="MS Mincho" w:eastAsia="MS Mincho" w:hAnsi="MS Mincho" w:cs="Times New Roman"/>
          <w:sz w:val="28"/>
          <w:szCs w:val="28"/>
          <w:lang w:val="uk-UA"/>
        </w:rPr>
        <w:t xml:space="preserve"> </w:t>
      </w:r>
      <w:r w:rsidRPr="001B31B2">
        <w:rPr>
          <w:rFonts w:ascii="MS Mincho" w:eastAsia="MS Mincho" w:hAnsi="MS Mincho" w:cs="Times New Roman"/>
          <w:sz w:val="28"/>
          <w:szCs w:val="28"/>
          <w:lang w:val="uk-UA"/>
        </w:rPr>
        <w:t>25–4</w:t>
      </w:r>
      <w:r w:rsidR="00204F25" w:rsidRPr="001B31B2">
        <w:rPr>
          <w:rFonts w:ascii="MS Mincho" w:eastAsia="MS Mincho" w:hAnsi="MS Mincho" w:cs="Times New Roman"/>
          <w:sz w:val="28"/>
          <w:szCs w:val="28"/>
          <w:lang w:val="uk-UA"/>
        </w:rPr>
        <w:t>0</w:t>
      </w:r>
      <w:r w:rsidRPr="001B31B2">
        <w:rPr>
          <w:rFonts w:ascii="MS Mincho" w:eastAsia="MS Mincho" w:hAnsi="MS Mincho" w:cs="Times New Roman"/>
          <w:sz w:val="28"/>
          <w:szCs w:val="28"/>
          <w:lang w:val="uk-UA"/>
        </w:rPr>
        <w:t>.</w:t>
      </w:r>
    </w:p>
    <w:p w14:paraId="5B497A7E" w14:textId="35C2E13A" w:rsidR="0074333D" w:rsidRPr="00D60992" w:rsidRDefault="0074333D" w:rsidP="00F171C6">
      <w:pPr>
        <w:spacing w:line="360" w:lineRule="auto"/>
        <w:ind w:firstLine="709"/>
        <w:jc w:val="both"/>
        <w:rPr>
          <w:rFonts w:ascii="MS Mincho" w:eastAsia="MS Mincho" w:hAnsi="MS Mincho" w:cs="Times New Roman"/>
          <w:sz w:val="28"/>
          <w:szCs w:val="28"/>
          <w:lang w:val="uk-UA"/>
        </w:rPr>
      </w:pPr>
      <w:r w:rsidRPr="00CE5F48">
        <w:rPr>
          <w:rFonts w:ascii="Times New Roman" w:hAnsi="Times New Roman" w:cs="Times New Roman"/>
          <w:sz w:val="28"/>
          <w:szCs w:val="28"/>
          <w:lang w:val="uk-UA"/>
        </w:rPr>
        <w:lastRenderedPageBreak/>
        <w:t xml:space="preserve">17. </w:t>
      </w:r>
      <w:r w:rsidRPr="00D60992">
        <w:rPr>
          <w:rFonts w:ascii="MS Mincho" w:eastAsia="MS Mincho" w:hAnsi="MS Mincho" w:cs="Times New Roman"/>
          <w:sz w:val="28"/>
          <w:szCs w:val="28"/>
          <w:lang w:val="uk-UA"/>
        </w:rPr>
        <w:t>村岡 貴子, 因 京子. 国内外の大学教員が語る日本語アカデミック・ライティング教育への期待と課題―自身の学習・研究・教育の経験から // 日本語教育方法研究会誌. – 2015. – 第17巻. –</w:t>
      </w:r>
      <w:r w:rsidR="001B31B2">
        <w:rPr>
          <w:rFonts w:ascii="MS Mincho" w:eastAsia="MS Mincho" w:hAnsi="MS Mincho" w:cs="Times New Roman"/>
          <w:sz w:val="28"/>
          <w:szCs w:val="28"/>
          <w:lang w:val="uk-UA"/>
        </w:rPr>
        <w:t xml:space="preserve"> </w:t>
      </w:r>
      <w:r w:rsidRPr="00D60992">
        <w:rPr>
          <w:rFonts w:ascii="MS Mincho" w:eastAsia="MS Mincho" w:hAnsi="MS Mincho" w:cs="Times New Roman"/>
          <w:sz w:val="28"/>
          <w:szCs w:val="28"/>
          <w:lang w:val="uk-UA"/>
        </w:rPr>
        <w:t>35–40.</w:t>
      </w:r>
    </w:p>
    <w:p w14:paraId="1F91764B" w14:textId="396212C8" w:rsidR="0074333D" w:rsidRPr="00CE5F48" w:rsidRDefault="0074333D" w:rsidP="00F171C6">
      <w:pPr>
        <w:spacing w:line="360" w:lineRule="auto"/>
        <w:ind w:firstLine="709"/>
        <w:jc w:val="both"/>
        <w:rPr>
          <w:rFonts w:ascii="Times New Roman" w:hAnsi="Times New Roman" w:cs="Times New Roman"/>
          <w:sz w:val="28"/>
          <w:szCs w:val="28"/>
          <w:lang w:val="uk-UA"/>
        </w:rPr>
      </w:pPr>
      <w:r w:rsidRPr="00D60992">
        <w:rPr>
          <w:rFonts w:ascii="Times New Roman" w:eastAsia="MS Mincho" w:hAnsi="Times New Roman" w:cs="Times New Roman"/>
          <w:sz w:val="28"/>
          <w:szCs w:val="28"/>
          <w:lang w:val="uk-UA"/>
        </w:rPr>
        <w:t>18.</w:t>
      </w:r>
      <w:r w:rsidRPr="00D60992">
        <w:rPr>
          <w:rFonts w:ascii="MS Mincho" w:eastAsia="MS Mincho" w:hAnsi="MS Mincho" w:cs="Times New Roman"/>
          <w:sz w:val="28"/>
          <w:szCs w:val="28"/>
          <w:lang w:val="uk-UA"/>
        </w:rPr>
        <w:t xml:space="preserve"> 村田 明子, 池田 裕子. 日本語教育におけるアカデミックライティング教育の役割―専門領域、チューター制度との連携を目指して </w:t>
      </w:r>
      <w:r w:rsidRPr="00CE5F48">
        <w:rPr>
          <w:rFonts w:ascii="Times New Roman" w:hAnsi="Times New Roman" w:cs="Times New Roman"/>
          <w:sz w:val="28"/>
          <w:szCs w:val="28"/>
          <w:lang w:val="uk-UA"/>
        </w:rPr>
        <w:t xml:space="preserve">// </w:t>
      </w:r>
      <w:r w:rsidR="007709B8" w:rsidRPr="007709B8">
        <w:rPr>
          <w:rFonts w:ascii="Times New Roman" w:hAnsi="Times New Roman" w:cs="Times New Roman" w:hint="eastAsia"/>
          <w:sz w:val="28"/>
          <w:szCs w:val="28"/>
          <w:lang w:val="uk-UA"/>
        </w:rPr>
        <w:t>法政大学教育研究</w:t>
      </w:r>
      <w:r w:rsidRPr="00CE5F48">
        <w:rPr>
          <w:rFonts w:ascii="Times New Roman" w:hAnsi="Times New Roman" w:cs="Times New Roman"/>
          <w:sz w:val="28"/>
          <w:szCs w:val="28"/>
          <w:lang w:val="uk-UA"/>
        </w:rPr>
        <w:t xml:space="preserve">. </w:t>
      </w:r>
      <w:r w:rsidRPr="00D60992">
        <w:rPr>
          <w:rFonts w:ascii="MS Mincho" w:eastAsia="MS Mincho" w:hAnsi="MS Mincho" w:cs="Times New Roman"/>
          <w:sz w:val="28"/>
          <w:szCs w:val="28"/>
          <w:lang w:val="uk-UA"/>
        </w:rPr>
        <w:t>– 2019. – 第10号. –</w:t>
      </w:r>
      <w:r w:rsidR="001B31B2">
        <w:rPr>
          <w:rFonts w:ascii="MS Mincho" w:eastAsia="MS Mincho" w:hAnsi="MS Mincho" w:cs="Times New Roman"/>
          <w:sz w:val="28"/>
          <w:szCs w:val="28"/>
          <w:lang w:val="uk-UA"/>
        </w:rPr>
        <w:t xml:space="preserve"> </w:t>
      </w:r>
      <w:r w:rsidRPr="00D60992">
        <w:rPr>
          <w:rFonts w:ascii="MS Mincho" w:eastAsia="MS Mincho" w:hAnsi="MS Mincho" w:cs="Times New Roman"/>
          <w:sz w:val="28"/>
          <w:szCs w:val="28"/>
          <w:lang w:val="uk-UA"/>
        </w:rPr>
        <w:t>5–18.</w:t>
      </w:r>
    </w:p>
    <w:p w14:paraId="390A92A7" w14:textId="70581DDD" w:rsidR="0074333D" w:rsidRPr="00D60992" w:rsidRDefault="0074333D" w:rsidP="00F171C6">
      <w:pPr>
        <w:spacing w:line="360" w:lineRule="auto"/>
        <w:ind w:firstLine="709"/>
        <w:jc w:val="both"/>
        <w:rPr>
          <w:rFonts w:ascii="MS Mincho" w:eastAsia="MS Mincho" w:hAnsi="MS Mincho" w:cs="Times New Roman"/>
          <w:sz w:val="28"/>
          <w:szCs w:val="28"/>
          <w:lang w:val="uk-UA"/>
        </w:rPr>
      </w:pPr>
      <w:r w:rsidRPr="00D60992">
        <w:rPr>
          <w:rFonts w:ascii="Times New Roman" w:eastAsia="MS Mincho" w:hAnsi="Times New Roman" w:cs="Times New Roman"/>
          <w:sz w:val="28"/>
          <w:szCs w:val="28"/>
          <w:lang w:val="uk-UA"/>
        </w:rPr>
        <w:t>19.</w:t>
      </w:r>
      <w:r w:rsidRPr="00D60992">
        <w:rPr>
          <w:rFonts w:ascii="MS Mincho" w:eastAsia="MS Mincho" w:hAnsi="MS Mincho" w:cs="Times New Roman"/>
          <w:sz w:val="28"/>
          <w:szCs w:val="28"/>
          <w:lang w:val="uk-UA"/>
        </w:rPr>
        <w:t xml:space="preserve"> 臼杵 美由紀. アカデミック・ライティング指導の果たすべき役割とは何か―留学生のための日本語支援を通して― // 上越教育大学研究紀要. – 2009. – 第28巻. –</w:t>
      </w:r>
      <w:r w:rsidR="001B31B2">
        <w:rPr>
          <w:rFonts w:ascii="MS Mincho" w:eastAsia="MS Mincho" w:hAnsi="MS Mincho" w:cs="Times New Roman"/>
          <w:sz w:val="28"/>
          <w:szCs w:val="28"/>
          <w:lang w:val="uk-UA"/>
        </w:rPr>
        <w:t xml:space="preserve"> </w:t>
      </w:r>
      <w:r w:rsidRPr="00D60992">
        <w:rPr>
          <w:rFonts w:ascii="MS Mincho" w:eastAsia="MS Mincho" w:hAnsi="MS Mincho" w:cs="Times New Roman"/>
          <w:sz w:val="28"/>
          <w:szCs w:val="28"/>
          <w:lang w:val="uk-UA"/>
        </w:rPr>
        <w:t>1–</w:t>
      </w:r>
      <w:r w:rsidR="007709B8">
        <w:rPr>
          <w:rFonts w:ascii="MS Mincho" w:eastAsia="MS Mincho" w:hAnsi="MS Mincho" w:cs="Times New Roman"/>
          <w:sz w:val="28"/>
          <w:szCs w:val="28"/>
          <w:lang w:val="uk-UA"/>
        </w:rPr>
        <w:t>8</w:t>
      </w:r>
      <w:r w:rsidRPr="00D60992">
        <w:rPr>
          <w:rFonts w:ascii="MS Mincho" w:eastAsia="MS Mincho" w:hAnsi="MS Mincho" w:cs="Times New Roman"/>
          <w:sz w:val="28"/>
          <w:szCs w:val="28"/>
          <w:lang w:val="uk-UA"/>
        </w:rPr>
        <w:t>.</w:t>
      </w:r>
    </w:p>
    <w:p w14:paraId="4C05FAE1" w14:textId="29DDFE95" w:rsidR="004831D3" w:rsidRPr="00D60992" w:rsidRDefault="0074333D" w:rsidP="0074333D">
      <w:pPr>
        <w:spacing w:line="360" w:lineRule="auto"/>
        <w:ind w:firstLine="709"/>
        <w:jc w:val="both"/>
        <w:rPr>
          <w:rFonts w:ascii="MS Mincho" w:eastAsia="MS Mincho" w:hAnsi="MS Mincho" w:cs="Times New Roman"/>
          <w:sz w:val="28"/>
          <w:szCs w:val="28"/>
          <w:lang w:val="uk-UA"/>
        </w:rPr>
      </w:pPr>
      <w:r w:rsidRPr="00D60992">
        <w:rPr>
          <w:rFonts w:ascii="Times New Roman" w:eastAsia="MS Mincho" w:hAnsi="Times New Roman" w:cs="Times New Roman"/>
          <w:sz w:val="28"/>
          <w:szCs w:val="28"/>
          <w:lang w:val="uk-UA"/>
        </w:rPr>
        <w:t>20.</w:t>
      </w:r>
      <w:r w:rsidRPr="00D60992">
        <w:rPr>
          <w:rFonts w:ascii="MS Mincho" w:eastAsia="MS Mincho" w:hAnsi="MS Mincho" w:cs="Times New Roman"/>
          <w:sz w:val="28"/>
          <w:szCs w:val="28"/>
          <w:lang w:val="uk-UA"/>
        </w:rPr>
        <w:t xml:space="preserve"> 脇田 里子. 学部留学生を対象にした「段階的アカデミック・ライティング」の導入 // コミュニカーレ. – 2015. – 第4号. – 35–61.</w:t>
      </w:r>
    </w:p>
    <w:p w14:paraId="5D1024A4" w14:textId="77777777" w:rsidR="004831D3" w:rsidRDefault="004831D3">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55DE760" w14:textId="0DCFBA15" w:rsidR="007451FE" w:rsidRPr="004831D3" w:rsidRDefault="004831D3" w:rsidP="00BF4A15">
      <w:pPr>
        <w:pStyle w:val="1"/>
        <w:rPr>
          <w:lang w:val="uk-UA"/>
        </w:rPr>
      </w:pPr>
      <w:bookmarkStart w:id="19" w:name="_Toc198220078"/>
      <w:r w:rsidRPr="004831D3">
        <w:rPr>
          <w:lang w:val="uk-UA"/>
        </w:rPr>
        <w:lastRenderedPageBreak/>
        <w:t>ДОДАТКИ</w:t>
      </w:r>
      <w:bookmarkEnd w:id="19"/>
    </w:p>
    <w:p w14:paraId="752276F1" w14:textId="36A4D7A4" w:rsidR="004831D3" w:rsidRDefault="004831D3" w:rsidP="0074333D">
      <w:pPr>
        <w:spacing w:line="360" w:lineRule="auto"/>
        <w:ind w:firstLine="709"/>
        <w:jc w:val="both"/>
        <w:rPr>
          <w:rFonts w:ascii="Times New Roman" w:eastAsia="MS Mincho" w:hAnsi="Times New Roman" w:cs="Times New Roman"/>
          <w:sz w:val="28"/>
          <w:szCs w:val="28"/>
        </w:rPr>
      </w:pPr>
      <w:r>
        <w:rPr>
          <w:rFonts w:ascii="Times New Roman" w:hAnsi="Times New Roman" w:cs="Times New Roman"/>
          <w:sz w:val="28"/>
          <w:szCs w:val="28"/>
          <w:lang w:val="uk-UA"/>
        </w:rPr>
        <w:t xml:space="preserve">Додаток А. </w:t>
      </w:r>
      <w:r w:rsidR="00123F5F" w:rsidRPr="00123F5F">
        <w:rPr>
          <w:rFonts w:ascii="Times New Roman" w:eastAsia="MS Mincho" w:hAnsi="Times New Roman" w:cs="Times New Roman"/>
          <w:sz w:val="28"/>
          <w:szCs w:val="28"/>
          <w:lang w:val="uk-UA"/>
        </w:rPr>
        <w:t>Анкета щодо академічного письма японською мовою</w:t>
      </w:r>
      <w:r w:rsidR="00123F5F" w:rsidRPr="00123F5F">
        <w:rPr>
          <w:rFonts w:ascii="Times New Roman" w:eastAsia="MS Mincho" w:hAnsi="Times New Roman" w:cs="Times New Roman"/>
          <w:sz w:val="28"/>
          <w:szCs w:val="28"/>
        </w:rPr>
        <w:t>.</w:t>
      </w:r>
    </w:p>
    <w:p w14:paraId="6CF16D5E" w14:textId="748160E7" w:rsidR="00123F5F" w:rsidRPr="00123F5F" w:rsidRDefault="00123F5F" w:rsidP="00123F5F">
      <w:pPr>
        <w:spacing w:line="360" w:lineRule="auto"/>
        <w:jc w:val="center"/>
        <w:rPr>
          <w:rFonts w:ascii="MS Mincho" w:eastAsia="MS Mincho" w:hAnsi="MS Mincho" w:cs="Times New Roman"/>
          <w:sz w:val="28"/>
          <w:szCs w:val="28"/>
        </w:rPr>
      </w:pPr>
      <w:r w:rsidRPr="00123F5F">
        <w:rPr>
          <w:rFonts w:ascii="MS Mincho" w:eastAsia="MS Mincho" w:hAnsi="MS Mincho" w:cs="Times New Roman" w:hint="eastAsia"/>
          <w:sz w:val="28"/>
          <w:szCs w:val="28"/>
        </w:rPr>
        <w:t>日本語によるアカデミック・ライティングに関する調査</w:t>
      </w:r>
    </w:p>
    <w:p w14:paraId="02B3A55F" w14:textId="5584F708" w:rsidR="004831D3" w:rsidRPr="00D60992" w:rsidRDefault="004831D3" w:rsidP="004831D3">
      <w:pPr>
        <w:spacing w:line="360" w:lineRule="auto"/>
        <w:ind w:firstLine="709"/>
        <w:jc w:val="both"/>
        <w:rPr>
          <w:rFonts w:ascii="MS Mincho" w:eastAsia="MS Mincho" w:hAnsi="MS Mincho" w:cs="Times New Roman"/>
          <w:sz w:val="28"/>
          <w:szCs w:val="28"/>
          <w:lang w:val="en-US"/>
        </w:rPr>
      </w:pPr>
      <w:r w:rsidRPr="00D60992">
        <w:rPr>
          <w:rFonts w:ascii="MS Mincho" w:eastAsia="MS Mincho" w:hAnsi="MS Mincho" w:cs="Times New Roman"/>
          <w:sz w:val="28"/>
          <w:szCs w:val="28"/>
          <w:lang w:val="uk-UA"/>
        </w:rPr>
        <w:t>本アンケートは、グリンチェンコ大学の学生が卒業論文のために実施しているものです。収集したデータは匿名で扱われ、卒論の目的以外には使用しません。本調査は、日本語を学習している外国人留学生が、日本語によるアカデミック・ライティング（学術的文章の作成）で直面する課題やニーズを把握するものです。ご協力をどうぞよろしくお願いいたします。</w:t>
      </w:r>
    </w:p>
    <w:p w14:paraId="69A29806"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 年齢</w:t>
      </w:r>
    </w:p>
    <w:p w14:paraId="2EFCAD7C" w14:textId="51D204F4"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18歳未満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18～22歳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23～30歳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31～40歳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40歳以上  </w:t>
      </w:r>
    </w:p>
    <w:p w14:paraId="2E983082"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 出身国</w:t>
      </w:r>
    </w:p>
    <w:p w14:paraId="04038739" w14:textId="0114D558"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____</w:t>
      </w:r>
    </w:p>
    <w:p w14:paraId="16673BC6"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3. 現在の専攻・研究分野を教えてください（文系、理系、工学系など）。 </w:t>
      </w:r>
    </w:p>
    <w:p w14:paraId="17C9AB5A" w14:textId="17493623"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____</w:t>
      </w:r>
    </w:p>
    <w:p w14:paraId="2EBF4D39"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4. 日本語能力はどのレベルだと思いますか。  </w:t>
      </w:r>
    </w:p>
    <w:p w14:paraId="32684611" w14:textId="6AB37ABE"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sz w:val="28"/>
          <w:szCs w:val="28"/>
          <w:lang w:val="uk-UA"/>
        </w:rPr>
        <w:t xml:space="preserve">JLPT N5/N4 </w:t>
      </w:r>
      <w:r w:rsidRPr="00D60992">
        <w:rPr>
          <w:rFonts w:ascii="MS Mincho" w:eastAsia="MS Mincho" w:hAnsi="MS Mincho" w:cs="MS Mincho"/>
          <w:sz w:val="28"/>
          <w:szCs w:val="28"/>
          <w:lang w:val="uk-UA"/>
        </w:rPr>
        <w:t>𐄂</w:t>
      </w:r>
      <w:r w:rsidRPr="00D60992">
        <w:rPr>
          <w:rFonts w:ascii="MS Mincho" w:eastAsia="MS Mincho" w:hAnsi="MS Mincho" w:cs="Times New Roman"/>
          <w:sz w:val="28"/>
          <w:szCs w:val="28"/>
          <w:lang w:val="uk-UA"/>
        </w:rPr>
        <w:t xml:space="preserve">JLPT N3 </w:t>
      </w:r>
      <w:r w:rsidRPr="00D60992">
        <w:rPr>
          <w:rFonts w:ascii="MS Mincho" w:eastAsia="MS Mincho" w:hAnsi="MS Mincho" w:cs="MS Mincho"/>
          <w:sz w:val="28"/>
          <w:szCs w:val="28"/>
          <w:lang w:val="uk-UA"/>
        </w:rPr>
        <w:t>𐄂</w:t>
      </w:r>
      <w:r w:rsidRPr="00D60992">
        <w:rPr>
          <w:rFonts w:ascii="MS Mincho" w:eastAsia="MS Mincho" w:hAnsi="MS Mincho" w:cs="Times New Roman"/>
          <w:sz w:val="28"/>
          <w:szCs w:val="28"/>
          <w:lang w:val="uk-UA"/>
        </w:rPr>
        <w:t xml:space="preserve">JLPT N2 </w:t>
      </w:r>
      <w:r w:rsidRPr="00D60992">
        <w:rPr>
          <w:rFonts w:ascii="MS Mincho" w:eastAsia="MS Mincho" w:hAnsi="MS Mincho" w:cs="MS Mincho"/>
          <w:sz w:val="28"/>
          <w:szCs w:val="28"/>
          <w:lang w:val="uk-UA"/>
        </w:rPr>
        <w:t>𐄂</w:t>
      </w:r>
      <w:r w:rsidRPr="00D60992">
        <w:rPr>
          <w:rFonts w:ascii="MS Mincho" w:eastAsia="MS Mincho" w:hAnsi="MS Mincho" w:cs="Times New Roman"/>
          <w:sz w:val="28"/>
          <w:szCs w:val="28"/>
          <w:lang w:val="uk-UA"/>
        </w:rPr>
        <w:t>JLPT N1</w:t>
      </w:r>
    </w:p>
    <w:p w14:paraId="6554C806"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5. 何年ぐらい日本語を学んでいますか。</w:t>
      </w:r>
    </w:p>
    <w:p w14:paraId="269D3E0A"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1年未満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1～2年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3～5年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5年以上  </w:t>
      </w:r>
    </w:p>
    <w:p w14:paraId="28BC92BF" w14:textId="491ADD01"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lastRenderedPageBreak/>
        <w:t xml:space="preserve">6. 日本語でアカデミック文章（レポート、論文、卒業論文など）を書いたことがありますか。  </w:t>
      </w:r>
    </w:p>
    <w:p w14:paraId="28CCDAD9" w14:textId="33C059AE"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よく書く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時々書く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ほとんどない  </w:t>
      </w:r>
    </w:p>
    <w:p w14:paraId="55F490F8"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7. 日本語のアカデミック・ライティングに特化したコースを受講したことがありますか。  </w:t>
      </w:r>
    </w:p>
    <w:p w14:paraId="6FEFAFC5" w14:textId="060FE914"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はい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 いいえ  </w:t>
      </w:r>
    </w:p>
    <w:p w14:paraId="5936FC98"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　「はい」と答えた場合  </w:t>
      </w:r>
    </w:p>
    <w:p w14:paraId="5C2A3D19" w14:textId="782E6ED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8</w:t>
      </w:r>
      <w:r w:rsidRPr="00D60992">
        <w:rPr>
          <w:rFonts w:ascii="MS Mincho" w:eastAsia="MS Mincho" w:hAnsi="MS Mincho" w:cs="Times New Roman" w:hint="eastAsia"/>
          <w:sz w:val="28"/>
          <w:szCs w:val="28"/>
          <w:lang w:val="uk-UA"/>
        </w:rPr>
        <w:t>. そのコースはどの程度効果的だったと思いますか（1＝全く効果がなかった ～ 5＝非常に効果的）</w:t>
      </w:r>
    </w:p>
    <w:p w14:paraId="5B76C810" w14:textId="67BF702A"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     </w:t>
      </w:r>
      <w:r w:rsidRPr="00D60992">
        <w:rPr>
          <w:rFonts w:ascii="MS Mincho" w:eastAsia="MS Mincho" w:hAnsi="MS Mincho" w:cs="Times New Roman"/>
          <w:sz w:val="28"/>
          <w:szCs w:val="28"/>
          <w:lang w:val="en-US"/>
        </w:rPr>
        <w:t>9</w:t>
      </w:r>
      <w:r w:rsidRPr="00D60992">
        <w:rPr>
          <w:rFonts w:ascii="MS Mincho" w:eastAsia="MS Mincho" w:hAnsi="MS Mincho" w:cs="Times New Roman" w:hint="eastAsia"/>
          <w:sz w:val="28"/>
          <w:szCs w:val="28"/>
          <w:lang w:val="uk-UA"/>
        </w:rPr>
        <w:t>. コースの内容で役に立つ点があれば、具体的に教えてください。</w:t>
      </w:r>
    </w:p>
    <w:p w14:paraId="70DFF634" w14:textId="1DC6897F"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 xml:space="preserve">     _____</w:t>
      </w:r>
    </w:p>
    <w:p w14:paraId="5AF515E9" w14:textId="524D26B6"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10</w:t>
      </w:r>
      <w:r w:rsidRPr="00D60992">
        <w:rPr>
          <w:rFonts w:ascii="MS Mincho" w:eastAsia="MS Mincho" w:hAnsi="MS Mincho" w:cs="Times New Roman" w:hint="eastAsia"/>
          <w:sz w:val="28"/>
          <w:szCs w:val="28"/>
          <w:lang w:val="uk-UA"/>
        </w:rPr>
        <w:t xml:space="preserve">. これまでに書いたアカデミック文書の種類 </w:t>
      </w:r>
    </w:p>
    <w:p w14:paraId="6C45A6F4" w14:textId="32BE3BAB"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作文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レポート</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卒業論文／学期プロジェクト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学術論文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その他__</w:t>
      </w:r>
    </w:p>
    <w:p w14:paraId="4722C837" w14:textId="67B9AAD5"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11</w:t>
      </w:r>
      <w:r w:rsidR="004831D3" w:rsidRPr="00D60992">
        <w:rPr>
          <w:rFonts w:ascii="MS Mincho" w:eastAsia="MS Mincho" w:hAnsi="MS Mincho" w:cs="Times New Roman" w:hint="eastAsia"/>
          <w:sz w:val="28"/>
          <w:szCs w:val="28"/>
          <w:lang w:val="uk-UA"/>
        </w:rPr>
        <w:t>. 日本語でアカデミック文章を書くことはどの程度難しいと感じますか。</w:t>
      </w:r>
    </w:p>
    <w:p w14:paraId="6F6DDFAC" w14:textId="2152E986"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非常に難しい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難しい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普通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あまり難しくない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簡単  </w:t>
      </w:r>
    </w:p>
    <w:p w14:paraId="652ABE5F" w14:textId="7CDBB31A"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2</w:t>
      </w:r>
      <w:r w:rsidRPr="00D60992">
        <w:rPr>
          <w:rFonts w:ascii="MS Mincho" w:eastAsia="MS Mincho" w:hAnsi="MS Mincho" w:cs="Times New Roman" w:hint="eastAsia"/>
          <w:sz w:val="28"/>
          <w:szCs w:val="28"/>
          <w:lang w:val="uk-UA"/>
        </w:rPr>
        <w:t xml:space="preserve">. 日本の大学や機関で求められるアカデミック・ライティングの形式（構成や書式、文体など）をどの程度理解していますか。  </w:t>
      </w:r>
    </w:p>
    <w:p w14:paraId="03647613" w14:textId="1D44BA2E"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lastRenderedPageBreak/>
        <w:t>𐄂</w:t>
      </w:r>
      <w:r w:rsidRPr="00D60992">
        <w:rPr>
          <w:rFonts w:ascii="MS Mincho" w:eastAsia="MS Mincho" w:hAnsi="MS Mincho" w:cs="Times New Roman" w:hint="eastAsia"/>
          <w:sz w:val="28"/>
          <w:szCs w:val="28"/>
          <w:lang w:val="uk-UA"/>
        </w:rPr>
        <w:t xml:space="preserve">十分に理解している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大まかなルールはわかる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なんとなくしかわからない  </w:t>
      </w:r>
      <w:r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ほとんど知らない  </w:t>
      </w:r>
    </w:p>
    <w:p w14:paraId="4012631C" w14:textId="3A15D7AD"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3</w:t>
      </w:r>
      <w:r w:rsidRPr="00D60992">
        <w:rPr>
          <w:rFonts w:ascii="MS Mincho" w:eastAsia="MS Mincho" w:hAnsi="MS Mincho" w:cs="Times New Roman" w:hint="eastAsia"/>
          <w:sz w:val="28"/>
          <w:szCs w:val="28"/>
          <w:lang w:val="uk-UA"/>
        </w:rPr>
        <w:t xml:space="preserve">. 「序論・本論・結論」という構成について、どの程度意識して文章を書いていますか。  </w:t>
      </w:r>
    </w:p>
    <w:p w14:paraId="34B65308" w14:textId="4D703C9A"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いつも意識している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時々は意識している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あまり意識していない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ほとんど意識していない  </w:t>
      </w:r>
    </w:p>
    <w:p w14:paraId="519C2C7A" w14:textId="5DC40BA2"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4</w:t>
      </w:r>
      <w:r w:rsidRPr="00D60992">
        <w:rPr>
          <w:rFonts w:ascii="MS Mincho" w:eastAsia="MS Mincho" w:hAnsi="MS Mincho" w:cs="Times New Roman" w:hint="eastAsia"/>
          <w:sz w:val="28"/>
          <w:szCs w:val="28"/>
          <w:lang w:val="uk-UA"/>
        </w:rPr>
        <w:t>. 書式や段落・章立てのルール（タイトルや行間、文字サイズ、図表の表記など）をどの程度守れていますか。</w:t>
      </w:r>
    </w:p>
    <w:p w14:paraId="5D0AC6E7" w14:textId="6FB58ACF" w:rsidR="004831D3" w:rsidRPr="00D60992" w:rsidRDefault="00D60992" w:rsidP="00123F5F">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指示どおりに正確に守れている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だいたい守れていると思う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自信がない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全然わからない  </w:t>
      </w:r>
    </w:p>
    <w:p w14:paraId="017D76EB" w14:textId="0D6C3893"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5</w:t>
      </w:r>
      <w:r w:rsidRPr="00D60992">
        <w:rPr>
          <w:rFonts w:ascii="MS Mincho" w:eastAsia="MS Mincho" w:hAnsi="MS Mincho" w:cs="Times New Roman" w:hint="eastAsia"/>
          <w:sz w:val="28"/>
          <w:szCs w:val="28"/>
          <w:lang w:val="uk-UA"/>
        </w:rPr>
        <w:t xml:space="preserve">. コースや教材で提供された「自己評価シート」を用いて、自分の文章を見直した経験はありますか。  </w:t>
      </w:r>
    </w:p>
    <w:p w14:paraId="6C9E8431" w14:textId="72816F54"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はい、よく利用している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何度か利用したことがある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ほとんど使ったことがない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そういうシートがあることを知らない  </w:t>
      </w:r>
    </w:p>
    <w:p w14:paraId="18423E5E"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   「はい」と答えた場合  </w:t>
      </w:r>
    </w:p>
    <w:p w14:paraId="405F6BA6" w14:textId="581977FE"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     1</w:t>
      </w:r>
      <w:r w:rsidR="00D60992" w:rsidRPr="00D60992">
        <w:rPr>
          <w:rFonts w:ascii="MS Mincho" w:eastAsia="MS Mincho" w:hAnsi="MS Mincho" w:cs="Times New Roman"/>
          <w:sz w:val="28"/>
          <w:szCs w:val="28"/>
          <w:lang w:val="en-US"/>
        </w:rPr>
        <w:t>6</w:t>
      </w:r>
      <w:r w:rsidRPr="00D60992">
        <w:rPr>
          <w:rFonts w:ascii="MS Mincho" w:eastAsia="MS Mincho" w:hAnsi="MS Mincho" w:cs="Times New Roman" w:hint="eastAsia"/>
          <w:sz w:val="28"/>
          <w:szCs w:val="28"/>
          <w:lang w:val="uk-UA"/>
        </w:rPr>
        <w:t>. そのシートは、学習や文章改善に役立ちましたか。</w:t>
      </w:r>
    </w:p>
    <w:p w14:paraId="7837EB23" w14:textId="1C25B7CE" w:rsidR="004831D3" w:rsidRPr="00D60992" w:rsidRDefault="004831D3"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  </w:t>
      </w:r>
      <w:r w:rsidR="00D60992"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とても役立った  </w:t>
      </w:r>
      <w:r w:rsidR="00D60992"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まあまあ役立った  </w:t>
      </w:r>
      <w:r w:rsidR="00D60992"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あまり役立たなかった  </w:t>
      </w:r>
      <w:r w:rsidR="00D60992" w:rsidRPr="00D60992">
        <w:rPr>
          <w:rFonts w:ascii="MS Mincho" w:eastAsia="MS Mincho" w:hAnsi="MS Mincho" w:cs="MS Mincho"/>
          <w:sz w:val="28"/>
          <w:szCs w:val="28"/>
          <w:lang w:val="uk-UA"/>
        </w:rPr>
        <w:t>𐄂</w:t>
      </w:r>
      <w:r w:rsidRPr="00D60992">
        <w:rPr>
          <w:rFonts w:ascii="MS Mincho" w:eastAsia="MS Mincho" w:hAnsi="MS Mincho" w:cs="Times New Roman" w:hint="eastAsia"/>
          <w:sz w:val="28"/>
          <w:szCs w:val="28"/>
          <w:lang w:val="uk-UA"/>
        </w:rPr>
        <w:t xml:space="preserve">全く役立たなかった  </w:t>
      </w:r>
    </w:p>
    <w:p w14:paraId="1444942E" w14:textId="1901999E"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lastRenderedPageBreak/>
        <w:t xml:space="preserve">     1</w:t>
      </w:r>
      <w:r w:rsidR="00D60992" w:rsidRPr="00D60992">
        <w:rPr>
          <w:rFonts w:ascii="MS Mincho" w:eastAsia="MS Mincho" w:hAnsi="MS Mincho" w:cs="Times New Roman"/>
          <w:sz w:val="28"/>
          <w:szCs w:val="28"/>
          <w:lang w:val="en-US"/>
        </w:rPr>
        <w:t>7</w:t>
      </w:r>
      <w:r w:rsidRPr="00D60992">
        <w:rPr>
          <w:rFonts w:ascii="MS Mincho" w:eastAsia="MS Mincho" w:hAnsi="MS Mincho" w:cs="Times New Roman" w:hint="eastAsia"/>
          <w:sz w:val="28"/>
          <w:szCs w:val="28"/>
          <w:lang w:val="uk-UA"/>
        </w:rPr>
        <w:t>. そのシートで特に良いと思った点、または改善してほしい点があれば教えてください。</w:t>
      </w:r>
    </w:p>
    <w:p w14:paraId="25F562EF"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 xml:space="preserve">     _____</w:t>
      </w:r>
    </w:p>
    <w:p w14:paraId="48479918" w14:textId="3F8E875A"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8</w:t>
      </w:r>
      <w:r w:rsidRPr="00D60992">
        <w:rPr>
          <w:rFonts w:ascii="MS Mincho" w:eastAsia="MS Mincho" w:hAnsi="MS Mincho" w:cs="Times New Roman" w:hint="eastAsia"/>
          <w:sz w:val="28"/>
          <w:szCs w:val="28"/>
          <w:lang w:val="uk-UA"/>
        </w:rPr>
        <w:t xml:space="preserve">. アカデミック・ライティングで苦手だと感じる言語面は何ですか。  </w:t>
      </w:r>
    </w:p>
    <w:p w14:paraId="41EBA436" w14:textId="70B78043"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複雑な文法構造（受け身・使役・自動詞他動詞など）</w:t>
      </w:r>
      <w:r>
        <w:rPr>
          <w:rFonts w:ascii="MS Mincho" w:eastAsia="MS Mincho" w:hAnsi="MS Mincho" w:cs="Times New Roman" w:hint="eastAsia"/>
          <w:sz w:val="28"/>
          <w:szCs w:val="28"/>
          <w:lang w:val="uk-UA"/>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漢字や専門用語を含む語彙の選択</w:t>
      </w:r>
      <w:r>
        <w:rPr>
          <w:rFonts w:ascii="MS Mincho" w:eastAsia="MS Mincho" w:hAnsi="MS Mincho" w:cs="Times New Roman" w:hint="eastAsia"/>
          <w:sz w:val="28"/>
          <w:szCs w:val="28"/>
          <w:lang w:val="uk-UA"/>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敬語やフォーマルな表現（書き言葉という文体・常体）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長文の構成や文と段落のつながり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同じ内容の繰り返しの調整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その他__</w:t>
      </w:r>
    </w:p>
    <w:p w14:paraId="08078948" w14:textId="60FBA1A0"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1</w:t>
      </w:r>
      <w:r w:rsidR="00D60992" w:rsidRPr="00D60992">
        <w:rPr>
          <w:rFonts w:ascii="MS Mincho" w:eastAsia="MS Mincho" w:hAnsi="MS Mincho" w:cs="Times New Roman"/>
          <w:sz w:val="28"/>
          <w:szCs w:val="28"/>
          <w:lang w:val="en-US"/>
        </w:rPr>
        <w:t>9</w:t>
      </w:r>
      <w:r w:rsidRPr="00D60992">
        <w:rPr>
          <w:rFonts w:ascii="MS Mincho" w:eastAsia="MS Mincho" w:hAnsi="MS Mincho" w:cs="Times New Roman" w:hint="eastAsia"/>
          <w:sz w:val="28"/>
          <w:szCs w:val="28"/>
          <w:lang w:val="uk-UA"/>
        </w:rPr>
        <w:t xml:space="preserve">. 敬語やフォーマルな表現を学術的文書で使う際、難しさを感じますか。  </w:t>
      </w:r>
    </w:p>
    <w:p w14:paraId="27E97F8E" w14:textId="38EF6DFF"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とても難しい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やや難しい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普通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あまり難しくない </w:t>
      </w:r>
      <w:r>
        <w:rPr>
          <w:rFonts w:ascii="MS Mincho" w:eastAsia="MS Mincho" w:hAnsi="MS Mincho" w:cs="Times New Roman"/>
          <w:sz w:val="28"/>
          <w:szCs w:val="28"/>
          <w:lang w:val="en-US"/>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全く難しくない  </w:t>
      </w:r>
    </w:p>
    <w:p w14:paraId="43CF2661" w14:textId="7DB6303D"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20</w:t>
      </w:r>
      <w:r w:rsidR="004831D3" w:rsidRPr="00D60992">
        <w:rPr>
          <w:rFonts w:ascii="MS Mincho" w:eastAsia="MS Mincho" w:hAnsi="MS Mincho" w:cs="Times New Roman" w:hint="eastAsia"/>
          <w:sz w:val="28"/>
          <w:szCs w:val="28"/>
          <w:lang w:val="uk-UA"/>
        </w:rPr>
        <w:t xml:space="preserve">. 学術的な語彙（専門用語、定型表現など）の使い分けについてどの程度自信がありますか。  </w:t>
      </w:r>
    </w:p>
    <w:p w14:paraId="21658C96" w14:textId="4F117696"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とても自信がある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ある程度自信がある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あまり自信がない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ほとんど自信がない  </w:t>
      </w:r>
    </w:p>
    <w:p w14:paraId="4FCF08C5" w14:textId="1FB1A773"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21</w:t>
      </w:r>
      <w:r w:rsidR="004831D3" w:rsidRPr="00D60992">
        <w:rPr>
          <w:rFonts w:ascii="MS Mincho" w:eastAsia="MS Mincho" w:hAnsi="MS Mincho" w:cs="Times New Roman" w:hint="eastAsia"/>
          <w:sz w:val="28"/>
          <w:szCs w:val="28"/>
          <w:lang w:val="uk-UA"/>
        </w:rPr>
        <w:t>. 文や段落の「つながり」や「流れ」を良くするためにしていることはありますか。</w:t>
      </w:r>
    </w:p>
    <w:p w14:paraId="4BB07EFE" w14:textId="1F9F33D6"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接続詞（しかし、したがって、つまり、など）を適切に使う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指示語（これ、それ、あれなど）を明確にする </w:t>
      </w:r>
      <w:r>
        <w:rPr>
          <w:rFonts w:ascii="MS Mincho" w:eastAsia="MS Mincho" w:hAnsi="MS Mincho" w:cs="Times New Roman"/>
          <w:sz w:val="28"/>
          <w:szCs w:val="28"/>
          <w:lang w:val="en-US"/>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一文を長くしすぎないよう気をつける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自己チェックや音読をして確認する </w:t>
      </w:r>
      <w:r>
        <w:rPr>
          <w:rFonts w:ascii="MS Mincho" w:eastAsia="MS Mincho" w:hAnsi="MS Mincho" w:cs="Times New Roman"/>
          <w:sz w:val="28"/>
          <w:szCs w:val="28"/>
          <w:lang w:val="en-US"/>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ほとんど意識していない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その他__</w:t>
      </w:r>
    </w:p>
    <w:p w14:paraId="760CAB29" w14:textId="325CA36A"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22</w:t>
      </w:r>
      <w:r w:rsidR="004831D3" w:rsidRPr="00D60992">
        <w:rPr>
          <w:rFonts w:ascii="MS Mincho" w:eastAsia="MS Mincho" w:hAnsi="MS Mincho" w:cs="Times New Roman" w:hint="eastAsia"/>
          <w:sz w:val="28"/>
          <w:szCs w:val="28"/>
          <w:lang w:val="uk-UA"/>
        </w:rPr>
        <w:t xml:space="preserve">. 日本語でアカデミック文書を書くとき、一番難しいと思うことは何ですか。  </w:t>
      </w:r>
    </w:p>
    <w:p w14:paraId="146616CE" w14:textId="39945C8E"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lastRenderedPageBreak/>
        <w:t>𐄂</w:t>
      </w:r>
      <w:r w:rsidR="004831D3" w:rsidRPr="00D60992">
        <w:rPr>
          <w:rFonts w:ascii="MS Mincho" w:eastAsia="MS Mincho" w:hAnsi="MS Mincho" w:cs="Times New Roman" w:hint="eastAsia"/>
          <w:sz w:val="28"/>
          <w:szCs w:val="28"/>
          <w:lang w:val="uk-UA"/>
        </w:rPr>
        <w:t xml:space="preserve">全体の構成やロジックの組み立て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論点や主張を段階的に説明し、説得力を持たせること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自分の慣れた文体と日本語学術文体の違いへの対応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データや参考文献を探して内容を分析・引用すること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その他 __</w:t>
      </w:r>
    </w:p>
    <w:p w14:paraId="2B85ABA9" w14:textId="27CDCAED"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23</w:t>
      </w:r>
      <w:r w:rsidR="004831D3" w:rsidRPr="00D60992">
        <w:rPr>
          <w:rFonts w:ascii="MS Mincho" w:eastAsia="MS Mincho" w:hAnsi="MS Mincho" w:cs="Times New Roman" w:hint="eastAsia"/>
          <w:sz w:val="28"/>
          <w:szCs w:val="28"/>
          <w:lang w:val="uk-UA"/>
        </w:rPr>
        <w:t>. 日本語のアカデミック文書において、文化的・スタイル的に理解しづらかった点は何ですか。</w:t>
      </w:r>
    </w:p>
    <w:p w14:paraId="6E45E72B" w14:textId="6547E901" w:rsidR="004831D3" w:rsidRPr="00D60992" w:rsidRDefault="004831D3"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___</w:t>
      </w:r>
    </w:p>
    <w:p w14:paraId="0AC261B3" w14:textId="3DAABC2A"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4</w:t>
      </w:r>
      <w:r w:rsidRPr="00D60992">
        <w:rPr>
          <w:rFonts w:ascii="MS Mincho" w:eastAsia="MS Mincho" w:hAnsi="MS Mincho" w:cs="Times New Roman" w:hint="eastAsia"/>
          <w:sz w:val="28"/>
          <w:szCs w:val="28"/>
          <w:lang w:val="uk-UA"/>
        </w:rPr>
        <w:t xml:space="preserve"> .これまでに経験した日本語のアカデミック・ライティング学習方法を教えてください。  </w:t>
      </w:r>
    </w:p>
    <w:p w14:paraId="328A85FC" w14:textId="19BA98F9" w:rsidR="004831D3" w:rsidRPr="00D60992" w:rsidRDefault="00D60992" w:rsidP="00D60992">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文章サンプルの分析</w:t>
      </w:r>
      <w:r>
        <w:rPr>
          <w:rFonts w:ascii="MS Mincho" w:eastAsia="MS Mincho" w:hAnsi="MS Mincho" w:cs="Times New Roman"/>
          <w:sz w:val="28"/>
          <w:szCs w:val="28"/>
          <w:lang w:val="en-US"/>
        </w:rPr>
        <w:t xml:space="preserve">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教員によるフィードバック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学生同士の相互評価や意見交換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プロジェクト型課題（作文、論文、研究発表など）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オンライン学習プラットフォーム（自動添削ツールなど）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自己評価シートを用いたセルフチェック </w:t>
      </w:r>
      <w:r w:rsidRPr="00D60992">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その他__</w:t>
      </w:r>
    </w:p>
    <w:p w14:paraId="0742DA9C" w14:textId="048D0252"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5</w:t>
      </w:r>
      <w:r w:rsidRPr="00D60992">
        <w:rPr>
          <w:rFonts w:ascii="MS Mincho" w:eastAsia="MS Mincho" w:hAnsi="MS Mincho" w:cs="Times New Roman" w:hint="eastAsia"/>
          <w:sz w:val="28"/>
          <w:szCs w:val="28"/>
          <w:lang w:val="uk-UA"/>
        </w:rPr>
        <w:t xml:space="preserve">. 上記で経験した学習方法について、それぞれの効果を1～5の段階で評価してください。（1＝全く効果なし、5＝非常に効果的） </w:t>
      </w:r>
    </w:p>
    <w:p w14:paraId="2AC93FC8"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文章サンプルの分析</w:t>
      </w:r>
    </w:p>
    <w:p w14:paraId="05A09C79"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教員によるフィードバック  </w:t>
      </w:r>
    </w:p>
    <w:p w14:paraId="7D9F8600"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学生同士の相互評価や意見交換</w:t>
      </w:r>
    </w:p>
    <w:p w14:paraId="6BE4A91B"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プロジェクト型課題（作文、論文、研究発表など）  </w:t>
      </w:r>
    </w:p>
    <w:p w14:paraId="3E385B6F" w14:textId="77777777"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 xml:space="preserve">オンライン学習プラットフォーム（自動添削ツールなど）  </w:t>
      </w:r>
    </w:p>
    <w:p w14:paraId="2C9D3E97" w14:textId="054B2E59" w:rsidR="004831D3" w:rsidRPr="00D60992" w:rsidRDefault="004831D3" w:rsidP="008002D0">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lastRenderedPageBreak/>
        <w:t xml:space="preserve">自己評価シートを用いたセルフチェック   </w:t>
      </w:r>
    </w:p>
    <w:p w14:paraId="2776F828" w14:textId="4C7693B6"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6</w:t>
      </w:r>
      <w:r w:rsidRPr="00D60992">
        <w:rPr>
          <w:rFonts w:ascii="MS Mincho" w:eastAsia="MS Mincho" w:hAnsi="MS Mincho" w:cs="Times New Roman" w:hint="eastAsia"/>
          <w:sz w:val="28"/>
          <w:szCs w:val="28"/>
          <w:lang w:val="uk-UA"/>
        </w:rPr>
        <w:t xml:space="preserve">. アカデミック・ライティングをよりよく身につけるために、何が不足していると思いますか。 </w:t>
      </w:r>
    </w:p>
    <w:p w14:paraId="1C3F2806" w14:textId="3F834D4B" w:rsidR="004831D3" w:rsidRPr="00D60992" w:rsidRDefault="008002D0" w:rsidP="008002D0">
      <w:pPr>
        <w:spacing w:line="360" w:lineRule="auto"/>
        <w:ind w:firstLine="709"/>
        <w:jc w:val="both"/>
        <w:rPr>
          <w:rFonts w:ascii="MS Mincho" w:eastAsia="MS Mincho" w:hAnsi="MS Mincho" w:cs="Times New Roman"/>
          <w:sz w:val="28"/>
          <w:szCs w:val="28"/>
          <w:lang w:val="uk-UA"/>
        </w:rPr>
      </w:pP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文法や文体、構成など理論的な解説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実際に書く課題の量と、教員からの詳細なフィードバック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データやグラフを用いた文章を書く機会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引用ルールや文献検索・情報整理のトレーニング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文化的な相違（敬語、論理構成など）への理解を深める授業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その他___</w:t>
      </w:r>
    </w:p>
    <w:p w14:paraId="52E84D64" w14:textId="36F8A2F8"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7</w:t>
      </w:r>
      <w:r w:rsidRPr="00D60992">
        <w:rPr>
          <w:rFonts w:ascii="MS Mincho" w:eastAsia="MS Mincho" w:hAnsi="MS Mincho" w:cs="Times New Roman" w:hint="eastAsia"/>
          <w:sz w:val="28"/>
          <w:szCs w:val="28"/>
          <w:lang w:val="uk-UA"/>
        </w:rPr>
        <w:t>. ご自身の日本語によるアカデミック・ライティング能力をどの程度だと評価しますか。</w:t>
      </w:r>
    </w:p>
    <w:p w14:paraId="50C1F3E2" w14:textId="78D69128" w:rsidR="004831D3" w:rsidRPr="00D60992" w:rsidRDefault="008002D0" w:rsidP="008002D0">
      <w:pPr>
        <w:spacing w:line="360" w:lineRule="auto"/>
        <w:ind w:firstLine="709"/>
        <w:jc w:val="both"/>
        <w:rPr>
          <w:rFonts w:ascii="MS Mincho" w:eastAsia="MS Mincho" w:hAnsi="MS Mincho" w:cs="Times New Roman"/>
          <w:sz w:val="28"/>
          <w:szCs w:val="28"/>
          <w:lang w:val="uk-UA"/>
        </w:rPr>
      </w:pP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高い：ほとんど問題なく学術的文章を書ける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十分：書けるが、時々ミスがある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普通：基本的なことはわかるが、文体や構成に迷うことが多い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低い：教員やネイティブの助けがないと十分に書けない  </w:t>
      </w:r>
    </w:p>
    <w:p w14:paraId="3BB5F5E0" w14:textId="01177A8F"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8</w:t>
      </w:r>
      <w:r w:rsidRPr="00D60992">
        <w:rPr>
          <w:rFonts w:ascii="MS Mincho" w:eastAsia="MS Mincho" w:hAnsi="MS Mincho" w:cs="Times New Roman" w:hint="eastAsia"/>
          <w:sz w:val="28"/>
          <w:szCs w:val="28"/>
          <w:lang w:val="uk-UA"/>
        </w:rPr>
        <w:t xml:space="preserve">. アカデミック・ライティングを評価する際に重要だと思う基準は何ですか（複数選択可）。 </w:t>
      </w:r>
    </w:p>
    <w:p w14:paraId="449242D4" w14:textId="468A44F4" w:rsidR="004831D3" w:rsidRPr="00D60992" w:rsidRDefault="008002D0" w:rsidP="008002D0">
      <w:pPr>
        <w:spacing w:line="360" w:lineRule="auto"/>
        <w:ind w:firstLine="709"/>
        <w:jc w:val="both"/>
        <w:rPr>
          <w:rFonts w:ascii="MS Mincho" w:eastAsia="MS Mincho" w:hAnsi="MS Mincho" w:cs="Times New Roman"/>
          <w:sz w:val="28"/>
          <w:szCs w:val="28"/>
          <w:lang w:val="uk-UA"/>
        </w:rPr>
      </w:pP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文法・表記の正確さ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適切な語彙・専門用語の使用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論理的かつ明確な構成（序論・本論・結論など）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データ・参考文献の提示と解釈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自分の意見とデータの区別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文と段落のつながり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敬語・フォーマルな文体の使い方  </w:t>
      </w:r>
      <w:r w:rsidRPr="008002D0">
        <w:rPr>
          <w:rFonts w:ascii="MS Mincho" w:eastAsia="MS Mincho" w:hAnsi="MS Mincho" w:cs="MS Mincho"/>
          <w:sz w:val="28"/>
          <w:szCs w:val="28"/>
          <w:lang w:val="uk-UA"/>
        </w:rPr>
        <w:t>𐄂</w:t>
      </w:r>
      <w:r w:rsidR="004831D3" w:rsidRPr="00D60992">
        <w:rPr>
          <w:rFonts w:ascii="MS Mincho" w:eastAsia="MS Mincho" w:hAnsi="MS Mincho" w:cs="Times New Roman" w:hint="eastAsia"/>
          <w:sz w:val="28"/>
          <w:szCs w:val="28"/>
          <w:lang w:val="uk-UA"/>
        </w:rPr>
        <w:t xml:space="preserve">その他___  </w:t>
      </w:r>
    </w:p>
    <w:p w14:paraId="3A1A9868" w14:textId="3D7133B4"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hint="eastAsia"/>
          <w:sz w:val="28"/>
          <w:szCs w:val="28"/>
          <w:lang w:val="uk-UA"/>
        </w:rPr>
        <w:t>2</w:t>
      </w:r>
      <w:r w:rsidR="00D60992" w:rsidRPr="00D60992">
        <w:rPr>
          <w:rFonts w:ascii="MS Mincho" w:eastAsia="MS Mincho" w:hAnsi="MS Mincho" w:cs="Times New Roman"/>
          <w:sz w:val="28"/>
          <w:szCs w:val="28"/>
          <w:lang w:val="en-US"/>
        </w:rPr>
        <w:t>9</w:t>
      </w:r>
      <w:r w:rsidRPr="00D60992">
        <w:rPr>
          <w:rFonts w:ascii="MS Mincho" w:eastAsia="MS Mincho" w:hAnsi="MS Mincho" w:cs="Times New Roman" w:hint="eastAsia"/>
          <w:sz w:val="28"/>
          <w:szCs w:val="28"/>
          <w:lang w:val="uk-UA"/>
        </w:rPr>
        <w:t xml:space="preserve">. コースや教材で学んだ内容を活かす上で、どのようなサポートがあると書きやすくなると感じますか。 </w:t>
      </w:r>
    </w:p>
    <w:p w14:paraId="6CD46EA9" w14:textId="41841FFA" w:rsidR="004831D3" w:rsidRPr="00D60992" w:rsidRDefault="004831D3" w:rsidP="008002D0">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lastRenderedPageBreak/>
        <w:t xml:space="preserve"> ____</w:t>
      </w:r>
    </w:p>
    <w:p w14:paraId="2CA62A47" w14:textId="0B10C35B" w:rsidR="004831D3" w:rsidRPr="00D60992" w:rsidRDefault="00D60992"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en-US"/>
        </w:rPr>
        <w:t>30</w:t>
      </w:r>
      <w:r w:rsidR="004831D3" w:rsidRPr="00D60992">
        <w:rPr>
          <w:rFonts w:ascii="MS Mincho" w:eastAsia="MS Mincho" w:hAnsi="MS Mincho" w:cs="Times New Roman" w:hint="eastAsia"/>
          <w:sz w:val="28"/>
          <w:szCs w:val="28"/>
          <w:lang w:val="uk-UA"/>
        </w:rPr>
        <w:t>. その他、ご意見やコメントがございましたら、ご自由にお書きください。</w:t>
      </w:r>
    </w:p>
    <w:p w14:paraId="3D88D764" w14:textId="7DB0BA62" w:rsidR="004831D3" w:rsidRPr="00D60992" w:rsidRDefault="004831D3" w:rsidP="004831D3">
      <w:pPr>
        <w:spacing w:line="360" w:lineRule="auto"/>
        <w:ind w:firstLine="709"/>
        <w:jc w:val="both"/>
        <w:rPr>
          <w:rFonts w:ascii="MS Mincho" w:eastAsia="MS Mincho" w:hAnsi="MS Mincho" w:cs="Times New Roman"/>
          <w:sz w:val="28"/>
          <w:szCs w:val="28"/>
          <w:lang w:val="uk-UA"/>
        </w:rPr>
      </w:pPr>
      <w:r w:rsidRPr="00D60992">
        <w:rPr>
          <w:rFonts w:ascii="MS Mincho" w:eastAsia="MS Mincho" w:hAnsi="MS Mincho" w:cs="Times New Roman"/>
          <w:sz w:val="28"/>
          <w:szCs w:val="28"/>
          <w:lang w:val="uk-UA"/>
        </w:rPr>
        <w:t>____</w:t>
      </w:r>
    </w:p>
    <w:p w14:paraId="6C1BD36B" w14:textId="77777777" w:rsidR="004831D3" w:rsidRPr="00CE5F48" w:rsidRDefault="004831D3" w:rsidP="0074333D">
      <w:pPr>
        <w:spacing w:line="360" w:lineRule="auto"/>
        <w:ind w:firstLine="709"/>
        <w:jc w:val="both"/>
        <w:rPr>
          <w:rFonts w:ascii="Times New Roman" w:hAnsi="Times New Roman" w:cs="Times New Roman"/>
          <w:sz w:val="28"/>
          <w:szCs w:val="28"/>
          <w:lang w:val="uk-UA"/>
        </w:rPr>
      </w:pPr>
    </w:p>
    <w:sectPr w:rsidR="004831D3" w:rsidRPr="00CE5F48" w:rsidSect="00E139D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2B6A4" w14:textId="77777777" w:rsidR="002F1A29" w:rsidRDefault="002F1A29" w:rsidP="00E139DB">
      <w:pPr>
        <w:spacing w:after="0" w:line="240" w:lineRule="auto"/>
      </w:pPr>
      <w:r>
        <w:separator/>
      </w:r>
    </w:p>
  </w:endnote>
  <w:endnote w:type="continuationSeparator" w:id="0">
    <w:p w14:paraId="7C6CC98F" w14:textId="77777777" w:rsidR="002F1A29" w:rsidRDefault="002F1A29" w:rsidP="00E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83552"/>
      <w:docPartObj>
        <w:docPartGallery w:val="Page Numbers (Bottom of Page)"/>
        <w:docPartUnique/>
      </w:docPartObj>
    </w:sdtPr>
    <w:sdtEndPr/>
    <w:sdtContent>
      <w:p w14:paraId="07E5EF2E" w14:textId="5DE2444D" w:rsidR="00513187" w:rsidRDefault="00513187">
        <w:pPr>
          <w:pStyle w:val="aa"/>
          <w:jc w:val="right"/>
        </w:pPr>
        <w:r>
          <w:fldChar w:fldCharType="begin"/>
        </w:r>
        <w:r>
          <w:instrText>PAGE   \* MERGEFORMAT</w:instrText>
        </w:r>
        <w:r>
          <w:fldChar w:fldCharType="separate"/>
        </w:r>
        <w:r w:rsidR="00C6213C">
          <w:rPr>
            <w:noProof/>
          </w:rPr>
          <w:t>5</w:t>
        </w:r>
        <w:r>
          <w:fldChar w:fldCharType="end"/>
        </w:r>
      </w:p>
    </w:sdtContent>
  </w:sdt>
  <w:p w14:paraId="39AA7412" w14:textId="77777777" w:rsidR="00E139DB" w:rsidRDefault="00E139D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1C04C" w14:textId="77777777" w:rsidR="002F1A29" w:rsidRDefault="002F1A29" w:rsidP="00E139DB">
      <w:pPr>
        <w:spacing w:after="0" w:line="240" w:lineRule="auto"/>
      </w:pPr>
      <w:r>
        <w:separator/>
      </w:r>
    </w:p>
  </w:footnote>
  <w:footnote w:type="continuationSeparator" w:id="0">
    <w:p w14:paraId="54A71694" w14:textId="77777777" w:rsidR="002F1A29" w:rsidRDefault="002F1A29" w:rsidP="00E1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16D4"/>
    <w:multiLevelType w:val="hybridMultilevel"/>
    <w:tmpl w:val="9A066E26"/>
    <w:lvl w:ilvl="0" w:tplc="409ACE4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F8614DA"/>
    <w:multiLevelType w:val="hybridMultilevel"/>
    <w:tmpl w:val="A20080AC"/>
    <w:lvl w:ilvl="0" w:tplc="394EBA74">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E3"/>
    <w:rsid w:val="00004322"/>
    <w:rsid w:val="00021557"/>
    <w:rsid w:val="0002601B"/>
    <w:rsid w:val="00050BF2"/>
    <w:rsid w:val="00057FEA"/>
    <w:rsid w:val="000636E3"/>
    <w:rsid w:val="000D0E50"/>
    <w:rsid w:val="000F37BD"/>
    <w:rsid w:val="0010428C"/>
    <w:rsid w:val="00123F5F"/>
    <w:rsid w:val="001334EC"/>
    <w:rsid w:val="00151E21"/>
    <w:rsid w:val="0016542C"/>
    <w:rsid w:val="001B31B2"/>
    <w:rsid w:val="001B4B23"/>
    <w:rsid w:val="001B6386"/>
    <w:rsid w:val="001C7023"/>
    <w:rsid w:val="001C7F75"/>
    <w:rsid w:val="00204F25"/>
    <w:rsid w:val="00222792"/>
    <w:rsid w:val="00224BE9"/>
    <w:rsid w:val="00244CDD"/>
    <w:rsid w:val="0026287E"/>
    <w:rsid w:val="00275CDF"/>
    <w:rsid w:val="00282CA0"/>
    <w:rsid w:val="002A3FBC"/>
    <w:rsid w:val="002F1A29"/>
    <w:rsid w:val="002F4D9C"/>
    <w:rsid w:val="00311266"/>
    <w:rsid w:val="00327E3C"/>
    <w:rsid w:val="003448E0"/>
    <w:rsid w:val="003475E2"/>
    <w:rsid w:val="00361087"/>
    <w:rsid w:val="0036741F"/>
    <w:rsid w:val="00370A83"/>
    <w:rsid w:val="00381AA8"/>
    <w:rsid w:val="0038489F"/>
    <w:rsid w:val="00385BA3"/>
    <w:rsid w:val="00392A24"/>
    <w:rsid w:val="003A309F"/>
    <w:rsid w:val="003B2C39"/>
    <w:rsid w:val="003B52CF"/>
    <w:rsid w:val="003E075C"/>
    <w:rsid w:val="0042160C"/>
    <w:rsid w:val="00450A24"/>
    <w:rsid w:val="00463EFA"/>
    <w:rsid w:val="00466308"/>
    <w:rsid w:val="00474F7E"/>
    <w:rsid w:val="004831D3"/>
    <w:rsid w:val="004A32BE"/>
    <w:rsid w:val="004A5D92"/>
    <w:rsid w:val="00513187"/>
    <w:rsid w:val="00514199"/>
    <w:rsid w:val="0052782D"/>
    <w:rsid w:val="00546A57"/>
    <w:rsid w:val="00561EC3"/>
    <w:rsid w:val="00563CA1"/>
    <w:rsid w:val="00576599"/>
    <w:rsid w:val="00585F23"/>
    <w:rsid w:val="005A1418"/>
    <w:rsid w:val="005A6DBB"/>
    <w:rsid w:val="005B3B45"/>
    <w:rsid w:val="005E27D5"/>
    <w:rsid w:val="00602A92"/>
    <w:rsid w:val="006207BD"/>
    <w:rsid w:val="006319BA"/>
    <w:rsid w:val="00675F0C"/>
    <w:rsid w:val="006C1192"/>
    <w:rsid w:val="006F291C"/>
    <w:rsid w:val="00703150"/>
    <w:rsid w:val="007112AB"/>
    <w:rsid w:val="00723112"/>
    <w:rsid w:val="00735A4A"/>
    <w:rsid w:val="0074333D"/>
    <w:rsid w:val="007451FE"/>
    <w:rsid w:val="007607AB"/>
    <w:rsid w:val="007709B8"/>
    <w:rsid w:val="007A1A20"/>
    <w:rsid w:val="007D3F67"/>
    <w:rsid w:val="007D4248"/>
    <w:rsid w:val="008002D0"/>
    <w:rsid w:val="00807458"/>
    <w:rsid w:val="00812E56"/>
    <w:rsid w:val="00815673"/>
    <w:rsid w:val="008333F2"/>
    <w:rsid w:val="00842F23"/>
    <w:rsid w:val="00852653"/>
    <w:rsid w:val="00872629"/>
    <w:rsid w:val="00896213"/>
    <w:rsid w:val="008F7143"/>
    <w:rsid w:val="009034A9"/>
    <w:rsid w:val="0092000E"/>
    <w:rsid w:val="00934DC9"/>
    <w:rsid w:val="009472FE"/>
    <w:rsid w:val="00957117"/>
    <w:rsid w:val="00961155"/>
    <w:rsid w:val="009B405F"/>
    <w:rsid w:val="009D251F"/>
    <w:rsid w:val="009E28F8"/>
    <w:rsid w:val="00A11AC9"/>
    <w:rsid w:val="00A905F1"/>
    <w:rsid w:val="00A92D29"/>
    <w:rsid w:val="00AA1725"/>
    <w:rsid w:val="00AB05FF"/>
    <w:rsid w:val="00AB2E22"/>
    <w:rsid w:val="00AB66FA"/>
    <w:rsid w:val="00AD65B9"/>
    <w:rsid w:val="00B73E2C"/>
    <w:rsid w:val="00B846EE"/>
    <w:rsid w:val="00B90609"/>
    <w:rsid w:val="00B972D7"/>
    <w:rsid w:val="00BC61B7"/>
    <w:rsid w:val="00BD4C38"/>
    <w:rsid w:val="00BE3074"/>
    <w:rsid w:val="00BE607F"/>
    <w:rsid w:val="00BF4A15"/>
    <w:rsid w:val="00C35E2E"/>
    <w:rsid w:val="00C5054B"/>
    <w:rsid w:val="00C6213C"/>
    <w:rsid w:val="00C644E6"/>
    <w:rsid w:val="00CB4567"/>
    <w:rsid w:val="00CC6254"/>
    <w:rsid w:val="00CC632C"/>
    <w:rsid w:val="00CD2B08"/>
    <w:rsid w:val="00CD4D5D"/>
    <w:rsid w:val="00CD4E78"/>
    <w:rsid w:val="00CE5F48"/>
    <w:rsid w:val="00CF62ED"/>
    <w:rsid w:val="00CF63DA"/>
    <w:rsid w:val="00D12729"/>
    <w:rsid w:val="00D32BB7"/>
    <w:rsid w:val="00D333B7"/>
    <w:rsid w:val="00D40E2D"/>
    <w:rsid w:val="00D60992"/>
    <w:rsid w:val="00E139DB"/>
    <w:rsid w:val="00E462B3"/>
    <w:rsid w:val="00E54F4E"/>
    <w:rsid w:val="00E56E94"/>
    <w:rsid w:val="00E62605"/>
    <w:rsid w:val="00E73FCD"/>
    <w:rsid w:val="00E8361D"/>
    <w:rsid w:val="00E84BDC"/>
    <w:rsid w:val="00E87ADF"/>
    <w:rsid w:val="00EB43EB"/>
    <w:rsid w:val="00F171C6"/>
    <w:rsid w:val="00F3094C"/>
    <w:rsid w:val="00F67B63"/>
    <w:rsid w:val="00F77974"/>
    <w:rsid w:val="00FB7DF1"/>
    <w:rsid w:val="00FC6E1C"/>
    <w:rsid w:val="00FE15C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D6701"/>
  <w15:chartTrackingRefBased/>
  <w15:docId w15:val="{5501C954-2975-4784-88E1-8A016AC4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B4567"/>
    <w:pPr>
      <w:keepNext/>
      <w:keepLines/>
      <w:spacing w:after="0" w:line="360" w:lineRule="auto"/>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BF4A15"/>
    <w:pPr>
      <w:keepNext/>
      <w:keepLines/>
      <w:spacing w:before="120" w:after="120" w:line="360" w:lineRule="auto"/>
      <w:ind w:firstLine="709"/>
      <w:jc w:val="both"/>
      <w:outlineLvl w:val="1"/>
    </w:pPr>
    <w:rPr>
      <w:rFonts w:ascii="Times New Roman" w:eastAsiaTheme="majorEastAsia" w:hAnsi="Times New Roman" w:cstheme="majorBidi"/>
      <w:b/>
      <w:color w:val="000000" w:themeColor="text1"/>
      <w:sz w:val="28"/>
      <w:szCs w:val="26"/>
    </w:rPr>
  </w:style>
  <w:style w:type="paragraph" w:styleId="3">
    <w:name w:val="heading 3"/>
    <w:basedOn w:val="a"/>
    <w:next w:val="a"/>
    <w:link w:val="30"/>
    <w:uiPriority w:val="9"/>
    <w:semiHidden/>
    <w:unhideWhenUsed/>
    <w:qFormat/>
    <w:rsid w:val="007D42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636E3"/>
    <w:pPr>
      <w:keepNext/>
      <w:keepLines/>
      <w:spacing w:after="60" w:line="276" w:lineRule="auto"/>
    </w:pPr>
    <w:rPr>
      <w:rFonts w:ascii="Arial" w:eastAsia="Arial" w:hAnsi="Arial" w:cs="Arial"/>
      <w:sz w:val="52"/>
      <w:szCs w:val="52"/>
      <w:lang w:val="uk"/>
    </w:rPr>
  </w:style>
  <w:style w:type="character" w:customStyle="1" w:styleId="a4">
    <w:name w:val="Назва Знак"/>
    <w:basedOn w:val="a0"/>
    <w:link w:val="a3"/>
    <w:uiPriority w:val="10"/>
    <w:rsid w:val="000636E3"/>
    <w:rPr>
      <w:rFonts w:ascii="Arial" w:eastAsia="Arial" w:hAnsi="Arial" w:cs="Arial"/>
      <w:sz w:val="52"/>
      <w:szCs w:val="52"/>
      <w:lang w:val="uk"/>
    </w:rPr>
  </w:style>
  <w:style w:type="character" w:customStyle="1" w:styleId="10">
    <w:name w:val="Заголовок 1 Знак"/>
    <w:basedOn w:val="a0"/>
    <w:link w:val="1"/>
    <w:uiPriority w:val="9"/>
    <w:rsid w:val="00CB4567"/>
    <w:rPr>
      <w:rFonts w:ascii="Times New Roman" w:eastAsiaTheme="majorEastAsia" w:hAnsi="Times New Roman" w:cstheme="majorBidi"/>
      <w:b/>
      <w:color w:val="000000" w:themeColor="text1"/>
      <w:sz w:val="28"/>
      <w:szCs w:val="32"/>
    </w:rPr>
  </w:style>
  <w:style w:type="paragraph" w:styleId="a5">
    <w:name w:val="TOC Heading"/>
    <w:basedOn w:val="1"/>
    <w:next w:val="a"/>
    <w:uiPriority w:val="39"/>
    <w:unhideWhenUsed/>
    <w:qFormat/>
    <w:rsid w:val="00057FEA"/>
    <w:pPr>
      <w:outlineLvl w:val="9"/>
    </w:pPr>
  </w:style>
  <w:style w:type="paragraph" w:styleId="21">
    <w:name w:val="toc 2"/>
    <w:basedOn w:val="a"/>
    <w:next w:val="a"/>
    <w:autoRedefine/>
    <w:uiPriority w:val="39"/>
    <w:unhideWhenUsed/>
    <w:rsid w:val="00057FEA"/>
    <w:pPr>
      <w:spacing w:after="100"/>
      <w:ind w:left="220"/>
    </w:pPr>
    <w:rPr>
      <w:rFonts w:cs="Times New Roman"/>
    </w:rPr>
  </w:style>
  <w:style w:type="paragraph" w:styleId="11">
    <w:name w:val="toc 1"/>
    <w:basedOn w:val="a"/>
    <w:next w:val="a"/>
    <w:autoRedefine/>
    <w:uiPriority w:val="39"/>
    <w:unhideWhenUsed/>
    <w:rsid w:val="00BF4A15"/>
    <w:pPr>
      <w:tabs>
        <w:tab w:val="right" w:leader="dot" w:pos="9911"/>
      </w:tabs>
      <w:spacing w:after="100"/>
    </w:pPr>
    <w:rPr>
      <w:rFonts w:ascii="Times New Roman" w:hAnsi="Times New Roman" w:cs="Times New Roman"/>
      <w:b/>
      <w:bCs/>
      <w:noProof/>
      <w:sz w:val="28"/>
      <w:szCs w:val="28"/>
      <w:lang w:val="uk-UA"/>
    </w:rPr>
  </w:style>
  <w:style w:type="paragraph" w:styleId="31">
    <w:name w:val="toc 3"/>
    <w:basedOn w:val="a"/>
    <w:next w:val="a"/>
    <w:autoRedefine/>
    <w:uiPriority w:val="39"/>
    <w:unhideWhenUsed/>
    <w:rsid w:val="00057FEA"/>
    <w:pPr>
      <w:spacing w:after="100"/>
      <w:ind w:left="440"/>
    </w:pPr>
    <w:rPr>
      <w:rFonts w:cs="Times New Roman"/>
    </w:rPr>
  </w:style>
  <w:style w:type="paragraph" w:styleId="a6">
    <w:name w:val="toa heading"/>
    <w:basedOn w:val="a"/>
    <w:next w:val="a"/>
    <w:uiPriority w:val="99"/>
    <w:semiHidden/>
    <w:unhideWhenUsed/>
    <w:rsid w:val="00450A24"/>
    <w:pPr>
      <w:spacing w:before="120"/>
    </w:pPr>
    <w:rPr>
      <w:rFonts w:asciiTheme="majorHAnsi" w:eastAsiaTheme="majorEastAsia" w:hAnsiTheme="majorHAnsi" w:cstheme="majorBidi"/>
      <w:b/>
      <w:bCs/>
      <w:sz w:val="24"/>
      <w:szCs w:val="24"/>
    </w:rPr>
  </w:style>
  <w:style w:type="paragraph" w:styleId="a7">
    <w:name w:val="List Paragraph"/>
    <w:basedOn w:val="a"/>
    <w:uiPriority w:val="34"/>
    <w:qFormat/>
    <w:rsid w:val="00E139DB"/>
    <w:pPr>
      <w:ind w:left="720"/>
      <w:contextualSpacing/>
    </w:pPr>
  </w:style>
  <w:style w:type="paragraph" w:styleId="a8">
    <w:name w:val="header"/>
    <w:basedOn w:val="a"/>
    <w:link w:val="a9"/>
    <w:uiPriority w:val="99"/>
    <w:unhideWhenUsed/>
    <w:rsid w:val="00E139D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9DB"/>
  </w:style>
  <w:style w:type="paragraph" w:styleId="aa">
    <w:name w:val="footer"/>
    <w:basedOn w:val="a"/>
    <w:link w:val="ab"/>
    <w:uiPriority w:val="99"/>
    <w:unhideWhenUsed/>
    <w:rsid w:val="00E139D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9DB"/>
  </w:style>
  <w:style w:type="character" w:customStyle="1" w:styleId="30">
    <w:name w:val="Заголовок 3 Знак"/>
    <w:basedOn w:val="a0"/>
    <w:link w:val="3"/>
    <w:uiPriority w:val="9"/>
    <w:semiHidden/>
    <w:rsid w:val="007D4248"/>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BF4A15"/>
    <w:rPr>
      <w:rFonts w:ascii="Times New Roman" w:eastAsiaTheme="majorEastAsia" w:hAnsi="Times New Roman" w:cstheme="majorBidi"/>
      <w:b/>
      <w:color w:val="000000" w:themeColor="text1"/>
      <w:sz w:val="28"/>
      <w:szCs w:val="26"/>
    </w:rPr>
  </w:style>
  <w:style w:type="table" w:styleId="ac">
    <w:name w:val="Table Grid"/>
    <w:basedOn w:val="a1"/>
    <w:uiPriority w:val="39"/>
    <w:rsid w:val="0074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F4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7375">
      <w:bodyDiv w:val="1"/>
      <w:marLeft w:val="0"/>
      <w:marRight w:val="0"/>
      <w:marTop w:val="0"/>
      <w:marBottom w:val="0"/>
      <w:divBdr>
        <w:top w:val="none" w:sz="0" w:space="0" w:color="auto"/>
        <w:left w:val="none" w:sz="0" w:space="0" w:color="auto"/>
        <w:bottom w:val="none" w:sz="0" w:space="0" w:color="auto"/>
        <w:right w:val="none" w:sz="0" w:space="0" w:color="auto"/>
      </w:divBdr>
    </w:div>
    <w:div w:id="155926516">
      <w:bodyDiv w:val="1"/>
      <w:marLeft w:val="0"/>
      <w:marRight w:val="0"/>
      <w:marTop w:val="0"/>
      <w:marBottom w:val="0"/>
      <w:divBdr>
        <w:top w:val="none" w:sz="0" w:space="0" w:color="auto"/>
        <w:left w:val="none" w:sz="0" w:space="0" w:color="auto"/>
        <w:bottom w:val="none" w:sz="0" w:space="0" w:color="auto"/>
        <w:right w:val="none" w:sz="0" w:space="0" w:color="auto"/>
      </w:divBdr>
    </w:div>
    <w:div w:id="242952986">
      <w:bodyDiv w:val="1"/>
      <w:marLeft w:val="0"/>
      <w:marRight w:val="0"/>
      <w:marTop w:val="0"/>
      <w:marBottom w:val="0"/>
      <w:divBdr>
        <w:top w:val="none" w:sz="0" w:space="0" w:color="auto"/>
        <w:left w:val="none" w:sz="0" w:space="0" w:color="auto"/>
        <w:bottom w:val="none" w:sz="0" w:space="0" w:color="auto"/>
        <w:right w:val="none" w:sz="0" w:space="0" w:color="auto"/>
      </w:divBdr>
    </w:div>
    <w:div w:id="267541616">
      <w:bodyDiv w:val="1"/>
      <w:marLeft w:val="0"/>
      <w:marRight w:val="0"/>
      <w:marTop w:val="0"/>
      <w:marBottom w:val="0"/>
      <w:divBdr>
        <w:top w:val="none" w:sz="0" w:space="0" w:color="auto"/>
        <w:left w:val="none" w:sz="0" w:space="0" w:color="auto"/>
        <w:bottom w:val="none" w:sz="0" w:space="0" w:color="auto"/>
        <w:right w:val="none" w:sz="0" w:space="0" w:color="auto"/>
      </w:divBdr>
    </w:div>
    <w:div w:id="369838670">
      <w:bodyDiv w:val="1"/>
      <w:marLeft w:val="0"/>
      <w:marRight w:val="0"/>
      <w:marTop w:val="0"/>
      <w:marBottom w:val="0"/>
      <w:divBdr>
        <w:top w:val="none" w:sz="0" w:space="0" w:color="auto"/>
        <w:left w:val="none" w:sz="0" w:space="0" w:color="auto"/>
        <w:bottom w:val="none" w:sz="0" w:space="0" w:color="auto"/>
        <w:right w:val="none" w:sz="0" w:space="0" w:color="auto"/>
      </w:divBdr>
    </w:div>
    <w:div w:id="381370583">
      <w:bodyDiv w:val="1"/>
      <w:marLeft w:val="0"/>
      <w:marRight w:val="0"/>
      <w:marTop w:val="0"/>
      <w:marBottom w:val="0"/>
      <w:divBdr>
        <w:top w:val="none" w:sz="0" w:space="0" w:color="auto"/>
        <w:left w:val="none" w:sz="0" w:space="0" w:color="auto"/>
        <w:bottom w:val="none" w:sz="0" w:space="0" w:color="auto"/>
        <w:right w:val="none" w:sz="0" w:space="0" w:color="auto"/>
      </w:divBdr>
    </w:div>
    <w:div w:id="463475030">
      <w:bodyDiv w:val="1"/>
      <w:marLeft w:val="0"/>
      <w:marRight w:val="0"/>
      <w:marTop w:val="0"/>
      <w:marBottom w:val="0"/>
      <w:divBdr>
        <w:top w:val="none" w:sz="0" w:space="0" w:color="auto"/>
        <w:left w:val="none" w:sz="0" w:space="0" w:color="auto"/>
        <w:bottom w:val="none" w:sz="0" w:space="0" w:color="auto"/>
        <w:right w:val="none" w:sz="0" w:space="0" w:color="auto"/>
      </w:divBdr>
    </w:div>
    <w:div w:id="522018853">
      <w:bodyDiv w:val="1"/>
      <w:marLeft w:val="0"/>
      <w:marRight w:val="0"/>
      <w:marTop w:val="0"/>
      <w:marBottom w:val="0"/>
      <w:divBdr>
        <w:top w:val="none" w:sz="0" w:space="0" w:color="auto"/>
        <w:left w:val="none" w:sz="0" w:space="0" w:color="auto"/>
        <w:bottom w:val="none" w:sz="0" w:space="0" w:color="auto"/>
        <w:right w:val="none" w:sz="0" w:space="0" w:color="auto"/>
      </w:divBdr>
    </w:div>
    <w:div w:id="569195729">
      <w:bodyDiv w:val="1"/>
      <w:marLeft w:val="0"/>
      <w:marRight w:val="0"/>
      <w:marTop w:val="0"/>
      <w:marBottom w:val="0"/>
      <w:divBdr>
        <w:top w:val="none" w:sz="0" w:space="0" w:color="auto"/>
        <w:left w:val="none" w:sz="0" w:space="0" w:color="auto"/>
        <w:bottom w:val="none" w:sz="0" w:space="0" w:color="auto"/>
        <w:right w:val="none" w:sz="0" w:space="0" w:color="auto"/>
      </w:divBdr>
    </w:div>
    <w:div w:id="751198211">
      <w:bodyDiv w:val="1"/>
      <w:marLeft w:val="0"/>
      <w:marRight w:val="0"/>
      <w:marTop w:val="0"/>
      <w:marBottom w:val="0"/>
      <w:divBdr>
        <w:top w:val="none" w:sz="0" w:space="0" w:color="auto"/>
        <w:left w:val="none" w:sz="0" w:space="0" w:color="auto"/>
        <w:bottom w:val="none" w:sz="0" w:space="0" w:color="auto"/>
        <w:right w:val="none" w:sz="0" w:space="0" w:color="auto"/>
      </w:divBdr>
    </w:div>
    <w:div w:id="762066426">
      <w:bodyDiv w:val="1"/>
      <w:marLeft w:val="0"/>
      <w:marRight w:val="0"/>
      <w:marTop w:val="0"/>
      <w:marBottom w:val="0"/>
      <w:divBdr>
        <w:top w:val="none" w:sz="0" w:space="0" w:color="auto"/>
        <w:left w:val="none" w:sz="0" w:space="0" w:color="auto"/>
        <w:bottom w:val="none" w:sz="0" w:space="0" w:color="auto"/>
        <w:right w:val="none" w:sz="0" w:space="0" w:color="auto"/>
      </w:divBdr>
    </w:div>
    <w:div w:id="944652893">
      <w:bodyDiv w:val="1"/>
      <w:marLeft w:val="0"/>
      <w:marRight w:val="0"/>
      <w:marTop w:val="0"/>
      <w:marBottom w:val="0"/>
      <w:divBdr>
        <w:top w:val="none" w:sz="0" w:space="0" w:color="auto"/>
        <w:left w:val="none" w:sz="0" w:space="0" w:color="auto"/>
        <w:bottom w:val="none" w:sz="0" w:space="0" w:color="auto"/>
        <w:right w:val="none" w:sz="0" w:space="0" w:color="auto"/>
      </w:divBdr>
    </w:div>
    <w:div w:id="958337289">
      <w:bodyDiv w:val="1"/>
      <w:marLeft w:val="0"/>
      <w:marRight w:val="0"/>
      <w:marTop w:val="0"/>
      <w:marBottom w:val="0"/>
      <w:divBdr>
        <w:top w:val="none" w:sz="0" w:space="0" w:color="auto"/>
        <w:left w:val="none" w:sz="0" w:space="0" w:color="auto"/>
        <w:bottom w:val="none" w:sz="0" w:space="0" w:color="auto"/>
        <w:right w:val="none" w:sz="0" w:space="0" w:color="auto"/>
      </w:divBdr>
    </w:div>
    <w:div w:id="991788597">
      <w:bodyDiv w:val="1"/>
      <w:marLeft w:val="0"/>
      <w:marRight w:val="0"/>
      <w:marTop w:val="0"/>
      <w:marBottom w:val="0"/>
      <w:divBdr>
        <w:top w:val="none" w:sz="0" w:space="0" w:color="auto"/>
        <w:left w:val="none" w:sz="0" w:space="0" w:color="auto"/>
        <w:bottom w:val="none" w:sz="0" w:space="0" w:color="auto"/>
        <w:right w:val="none" w:sz="0" w:space="0" w:color="auto"/>
      </w:divBdr>
    </w:div>
    <w:div w:id="1080642286">
      <w:bodyDiv w:val="1"/>
      <w:marLeft w:val="0"/>
      <w:marRight w:val="0"/>
      <w:marTop w:val="0"/>
      <w:marBottom w:val="0"/>
      <w:divBdr>
        <w:top w:val="none" w:sz="0" w:space="0" w:color="auto"/>
        <w:left w:val="none" w:sz="0" w:space="0" w:color="auto"/>
        <w:bottom w:val="none" w:sz="0" w:space="0" w:color="auto"/>
        <w:right w:val="none" w:sz="0" w:space="0" w:color="auto"/>
      </w:divBdr>
    </w:div>
    <w:div w:id="1218779861">
      <w:bodyDiv w:val="1"/>
      <w:marLeft w:val="0"/>
      <w:marRight w:val="0"/>
      <w:marTop w:val="0"/>
      <w:marBottom w:val="0"/>
      <w:divBdr>
        <w:top w:val="none" w:sz="0" w:space="0" w:color="auto"/>
        <w:left w:val="none" w:sz="0" w:space="0" w:color="auto"/>
        <w:bottom w:val="none" w:sz="0" w:space="0" w:color="auto"/>
        <w:right w:val="none" w:sz="0" w:space="0" w:color="auto"/>
      </w:divBdr>
    </w:div>
    <w:div w:id="1430159292">
      <w:bodyDiv w:val="1"/>
      <w:marLeft w:val="0"/>
      <w:marRight w:val="0"/>
      <w:marTop w:val="0"/>
      <w:marBottom w:val="0"/>
      <w:divBdr>
        <w:top w:val="none" w:sz="0" w:space="0" w:color="auto"/>
        <w:left w:val="none" w:sz="0" w:space="0" w:color="auto"/>
        <w:bottom w:val="none" w:sz="0" w:space="0" w:color="auto"/>
        <w:right w:val="none" w:sz="0" w:space="0" w:color="auto"/>
      </w:divBdr>
    </w:div>
    <w:div w:id="1472750252">
      <w:bodyDiv w:val="1"/>
      <w:marLeft w:val="0"/>
      <w:marRight w:val="0"/>
      <w:marTop w:val="0"/>
      <w:marBottom w:val="0"/>
      <w:divBdr>
        <w:top w:val="none" w:sz="0" w:space="0" w:color="auto"/>
        <w:left w:val="none" w:sz="0" w:space="0" w:color="auto"/>
        <w:bottom w:val="none" w:sz="0" w:space="0" w:color="auto"/>
        <w:right w:val="none" w:sz="0" w:space="0" w:color="auto"/>
      </w:divBdr>
    </w:div>
    <w:div w:id="1558854294">
      <w:bodyDiv w:val="1"/>
      <w:marLeft w:val="0"/>
      <w:marRight w:val="0"/>
      <w:marTop w:val="0"/>
      <w:marBottom w:val="0"/>
      <w:divBdr>
        <w:top w:val="none" w:sz="0" w:space="0" w:color="auto"/>
        <w:left w:val="none" w:sz="0" w:space="0" w:color="auto"/>
        <w:bottom w:val="none" w:sz="0" w:space="0" w:color="auto"/>
        <w:right w:val="none" w:sz="0" w:space="0" w:color="auto"/>
      </w:divBdr>
    </w:div>
    <w:div w:id="17405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c:f>
              <c:strCache>
                <c:ptCount val="1"/>
                <c:pt idx="0">
                  <c:v>学生同士の相互評価や意見交換</c:v>
                </c:pt>
              </c:strCache>
            </c:strRef>
          </c:cat>
          <c:val>
            <c:numRef>
              <c:f>Лист1!$B$2</c:f>
              <c:numCache>
                <c:formatCode>General</c:formatCode>
                <c:ptCount val="1"/>
                <c:pt idx="0">
                  <c:v>1</c:v>
                </c:pt>
              </c:numCache>
            </c:numRef>
          </c:val>
          <c:extLst>
            <c:ext xmlns:c16="http://schemas.microsoft.com/office/drawing/2014/chart" uri="{C3380CC4-5D6E-409C-BE32-E72D297353CC}">
              <c16:uniqueId val="{00000000-E6CF-4984-9CF8-4462F17A28BF}"/>
            </c:ext>
          </c:extLst>
        </c:ser>
        <c:ser>
          <c:idx val="1"/>
          <c:order val="1"/>
          <c:tx>
            <c:strRef>
              <c:f>Лист1!$C$1</c:f>
              <c:strCache>
                <c:ptCount val="1"/>
                <c:pt idx="0">
                  <c:v>2</c:v>
                </c:pt>
              </c:strCache>
            </c:strRef>
          </c:tx>
          <c:spPr>
            <a:solidFill>
              <a:schemeClr val="accent2"/>
            </a:solidFill>
            <a:ln>
              <a:noFill/>
            </a:ln>
            <a:effectLst/>
          </c:spPr>
          <c:invertIfNegative val="0"/>
          <c:cat>
            <c:strRef>
              <c:f>Лист1!$A$2</c:f>
              <c:strCache>
                <c:ptCount val="1"/>
                <c:pt idx="0">
                  <c:v>学生同士の相互評価や意見交換</c:v>
                </c:pt>
              </c:strCache>
            </c:strRef>
          </c:cat>
          <c:val>
            <c:numRef>
              <c:f>Лист1!$C$2</c:f>
              <c:numCache>
                <c:formatCode>General</c:formatCode>
                <c:ptCount val="1"/>
                <c:pt idx="0">
                  <c:v>3</c:v>
                </c:pt>
              </c:numCache>
            </c:numRef>
          </c:val>
          <c:extLst>
            <c:ext xmlns:c16="http://schemas.microsoft.com/office/drawing/2014/chart" uri="{C3380CC4-5D6E-409C-BE32-E72D297353CC}">
              <c16:uniqueId val="{00000001-E6CF-4984-9CF8-4462F17A28BF}"/>
            </c:ext>
          </c:extLst>
        </c:ser>
        <c:ser>
          <c:idx val="2"/>
          <c:order val="2"/>
          <c:tx>
            <c:strRef>
              <c:f>Лист1!$D$1</c:f>
              <c:strCache>
                <c:ptCount val="1"/>
                <c:pt idx="0">
                  <c:v>3</c:v>
                </c:pt>
              </c:strCache>
            </c:strRef>
          </c:tx>
          <c:spPr>
            <a:solidFill>
              <a:schemeClr val="accent3"/>
            </a:solidFill>
            <a:ln>
              <a:noFill/>
            </a:ln>
            <a:effectLst/>
          </c:spPr>
          <c:invertIfNegative val="0"/>
          <c:cat>
            <c:strRef>
              <c:f>Лист1!$A$2</c:f>
              <c:strCache>
                <c:ptCount val="1"/>
                <c:pt idx="0">
                  <c:v>学生同士の相互評価や意見交換</c:v>
                </c:pt>
              </c:strCache>
            </c:strRef>
          </c:cat>
          <c:val>
            <c:numRef>
              <c:f>Лист1!$D$2</c:f>
              <c:numCache>
                <c:formatCode>General</c:formatCode>
                <c:ptCount val="1"/>
                <c:pt idx="0">
                  <c:v>11</c:v>
                </c:pt>
              </c:numCache>
            </c:numRef>
          </c:val>
          <c:extLst>
            <c:ext xmlns:c16="http://schemas.microsoft.com/office/drawing/2014/chart" uri="{C3380CC4-5D6E-409C-BE32-E72D297353CC}">
              <c16:uniqueId val="{00000002-E6CF-4984-9CF8-4462F17A28BF}"/>
            </c:ext>
          </c:extLst>
        </c:ser>
        <c:ser>
          <c:idx val="3"/>
          <c:order val="3"/>
          <c:tx>
            <c:strRef>
              <c:f>Лист1!$E$1</c:f>
              <c:strCache>
                <c:ptCount val="1"/>
                <c:pt idx="0">
                  <c:v>4</c:v>
                </c:pt>
              </c:strCache>
            </c:strRef>
          </c:tx>
          <c:spPr>
            <a:solidFill>
              <a:schemeClr val="accent4"/>
            </a:solidFill>
            <a:ln>
              <a:noFill/>
            </a:ln>
            <a:effectLst/>
          </c:spPr>
          <c:invertIfNegative val="0"/>
          <c:cat>
            <c:strRef>
              <c:f>Лист1!$A$2</c:f>
              <c:strCache>
                <c:ptCount val="1"/>
                <c:pt idx="0">
                  <c:v>学生同士の相互評価や意見交換</c:v>
                </c:pt>
              </c:strCache>
            </c:strRef>
          </c:cat>
          <c:val>
            <c:numRef>
              <c:f>Лист1!$E$2</c:f>
              <c:numCache>
                <c:formatCode>General</c:formatCode>
                <c:ptCount val="1"/>
                <c:pt idx="0">
                  <c:v>4</c:v>
                </c:pt>
              </c:numCache>
            </c:numRef>
          </c:val>
          <c:extLst>
            <c:ext xmlns:c16="http://schemas.microsoft.com/office/drawing/2014/chart" uri="{C3380CC4-5D6E-409C-BE32-E72D297353CC}">
              <c16:uniqueId val="{00000004-E6CF-4984-9CF8-4462F17A28BF}"/>
            </c:ext>
          </c:extLst>
        </c:ser>
        <c:ser>
          <c:idx val="4"/>
          <c:order val="4"/>
          <c:tx>
            <c:strRef>
              <c:f>Лист1!$F$1</c:f>
              <c:strCache>
                <c:ptCount val="1"/>
                <c:pt idx="0">
                  <c:v>5</c:v>
                </c:pt>
              </c:strCache>
            </c:strRef>
          </c:tx>
          <c:spPr>
            <a:solidFill>
              <a:schemeClr val="accent5"/>
            </a:solidFill>
            <a:ln>
              <a:noFill/>
            </a:ln>
            <a:effectLst/>
          </c:spPr>
          <c:invertIfNegative val="0"/>
          <c:cat>
            <c:strRef>
              <c:f>Лист1!$A$2</c:f>
              <c:strCache>
                <c:ptCount val="1"/>
                <c:pt idx="0">
                  <c:v>学生同士の相互評価や意見交換</c:v>
                </c:pt>
              </c:strCache>
            </c:strRef>
          </c:cat>
          <c:val>
            <c:numRef>
              <c:f>Лист1!$F$2</c:f>
              <c:numCache>
                <c:formatCode>General</c:formatCode>
                <c:ptCount val="1"/>
                <c:pt idx="0">
                  <c:v>1</c:v>
                </c:pt>
              </c:numCache>
            </c:numRef>
          </c:val>
          <c:extLst>
            <c:ext xmlns:c16="http://schemas.microsoft.com/office/drawing/2014/chart" uri="{C3380CC4-5D6E-409C-BE32-E72D297353CC}">
              <c16:uniqueId val="{00000005-E6CF-4984-9CF8-4462F17A28BF}"/>
            </c:ext>
          </c:extLst>
        </c:ser>
        <c:dLbls>
          <c:showLegendKey val="0"/>
          <c:showVal val="0"/>
          <c:showCatName val="0"/>
          <c:showSerName val="0"/>
          <c:showPercent val="0"/>
          <c:showBubbleSize val="0"/>
        </c:dLbls>
        <c:gapWidth val="219"/>
        <c:overlap val="-27"/>
        <c:axId val="478978552"/>
        <c:axId val="478982488"/>
      </c:barChart>
      <c:catAx>
        <c:axId val="478978552"/>
        <c:scaling>
          <c:orientation val="minMax"/>
        </c:scaling>
        <c:delete val="1"/>
        <c:axPos val="b"/>
        <c:numFmt formatCode="General" sourceLinked="1"/>
        <c:majorTickMark val="none"/>
        <c:minorTickMark val="none"/>
        <c:tickLblPos val="nextTo"/>
        <c:crossAx val="478982488"/>
        <c:crosses val="autoZero"/>
        <c:auto val="1"/>
        <c:lblAlgn val="ctr"/>
        <c:lblOffset val="100"/>
        <c:noMultiLvlLbl val="0"/>
      </c:catAx>
      <c:valAx>
        <c:axId val="47898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8978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c:f>
              <c:strCache>
                <c:ptCount val="1"/>
                <c:pt idx="0">
                  <c:v>教員によるフィードバック</c:v>
                </c:pt>
              </c:strCache>
            </c:strRef>
          </c:cat>
          <c:val>
            <c:numRef>
              <c:f>Лист1!$B$2</c:f>
              <c:numCache>
                <c:formatCode>General</c:formatCode>
                <c:ptCount val="1"/>
                <c:pt idx="0">
                  <c:v>0</c:v>
                </c:pt>
              </c:numCache>
            </c:numRef>
          </c:val>
          <c:extLst>
            <c:ext xmlns:c16="http://schemas.microsoft.com/office/drawing/2014/chart" uri="{C3380CC4-5D6E-409C-BE32-E72D297353CC}">
              <c16:uniqueId val="{00000000-A15A-4D0F-B3B6-EB41CF679C72}"/>
            </c:ext>
          </c:extLst>
        </c:ser>
        <c:ser>
          <c:idx val="1"/>
          <c:order val="1"/>
          <c:tx>
            <c:strRef>
              <c:f>Лист1!$C$1</c:f>
              <c:strCache>
                <c:ptCount val="1"/>
                <c:pt idx="0">
                  <c:v>2</c:v>
                </c:pt>
              </c:strCache>
            </c:strRef>
          </c:tx>
          <c:spPr>
            <a:solidFill>
              <a:schemeClr val="accent2"/>
            </a:solidFill>
            <a:ln>
              <a:noFill/>
            </a:ln>
            <a:effectLst/>
          </c:spPr>
          <c:invertIfNegative val="0"/>
          <c:cat>
            <c:strRef>
              <c:f>Лист1!$A$2</c:f>
              <c:strCache>
                <c:ptCount val="1"/>
                <c:pt idx="0">
                  <c:v>教員によるフィードバック</c:v>
                </c:pt>
              </c:strCache>
            </c:strRef>
          </c:cat>
          <c:val>
            <c:numRef>
              <c:f>Лист1!$C$2</c:f>
              <c:numCache>
                <c:formatCode>General</c:formatCode>
                <c:ptCount val="1"/>
                <c:pt idx="0">
                  <c:v>1</c:v>
                </c:pt>
              </c:numCache>
            </c:numRef>
          </c:val>
          <c:extLst>
            <c:ext xmlns:c16="http://schemas.microsoft.com/office/drawing/2014/chart" uri="{C3380CC4-5D6E-409C-BE32-E72D297353CC}">
              <c16:uniqueId val="{00000001-A15A-4D0F-B3B6-EB41CF679C72}"/>
            </c:ext>
          </c:extLst>
        </c:ser>
        <c:ser>
          <c:idx val="2"/>
          <c:order val="2"/>
          <c:tx>
            <c:strRef>
              <c:f>Лист1!$D$1</c:f>
              <c:strCache>
                <c:ptCount val="1"/>
                <c:pt idx="0">
                  <c:v>3</c:v>
                </c:pt>
              </c:strCache>
            </c:strRef>
          </c:tx>
          <c:spPr>
            <a:solidFill>
              <a:schemeClr val="accent3"/>
            </a:solidFill>
            <a:ln>
              <a:noFill/>
            </a:ln>
            <a:effectLst/>
          </c:spPr>
          <c:invertIfNegative val="0"/>
          <c:cat>
            <c:strRef>
              <c:f>Лист1!$A$2</c:f>
              <c:strCache>
                <c:ptCount val="1"/>
                <c:pt idx="0">
                  <c:v>教員によるフィードバック</c:v>
                </c:pt>
              </c:strCache>
            </c:strRef>
          </c:cat>
          <c:val>
            <c:numRef>
              <c:f>Лист1!$D$2</c:f>
              <c:numCache>
                <c:formatCode>General</c:formatCode>
                <c:ptCount val="1"/>
                <c:pt idx="0">
                  <c:v>2</c:v>
                </c:pt>
              </c:numCache>
            </c:numRef>
          </c:val>
          <c:extLst>
            <c:ext xmlns:c16="http://schemas.microsoft.com/office/drawing/2014/chart" uri="{C3380CC4-5D6E-409C-BE32-E72D297353CC}">
              <c16:uniqueId val="{00000002-A15A-4D0F-B3B6-EB41CF679C72}"/>
            </c:ext>
          </c:extLst>
        </c:ser>
        <c:ser>
          <c:idx val="3"/>
          <c:order val="3"/>
          <c:tx>
            <c:strRef>
              <c:f>Лист1!$E$1</c:f>
              <c:strCache>
                <c:ptCount val="1"/>
                <c:pt idx="0">
                  <c:v>4</c:v>
                </c:pt>
              </c:strCache>
            </c:strRef>
          </c:tx>
          <c:spPr>
            <a:solidFill>
              <a:schemeClr val="accent4"/>
            </a:solidFill>
            <a:ln>
              <a:noFill/>
            </a:ln>
            <a:effectLst/>
          </c:spPr>
          <c:invertIfNegative val="0"/>
          <c:cat>
            <c:strRef>
              <c:f>Лист1!$A$2</c:f>
              <c:strCache>
                <c:ptCount val="1"/>
                <c:pt idx="0">
                  <c:v>教員によるフィードバック</c:v>
                </c:pt>
              </c:strCache>
            </c:strRef>
          </c:cat>
          <c:val>
            <c:numRef>
              <c:f>Лист1!$E$2</c:f>
              <c:numCache>
                <c:formatCode>General</c:formatCode>
                <c:ptCount val="1"/>
                <c:pt idx="0">
                  <c:v>9</c:v>
                </c:pt>
              </c:numCache>
            </c:numRef>
          </c:val>
          <c:extLst>
            <c:ext xmlns:c16="http://schemas.microsoft.com/office/drawing/2014/chart" uri="{C3380CC4-5D6E-409C-BE32-E72D297353CC}">
              <c16:uniqueId val="{00000004-A15A-4D0F-B3B6-EB41CF679C72}"/>
            </c:ext>
          </c:extLst>
        </c:ser>
        <c:ser>
          <c:idx val="4"/>
          <c:order val="4"/>
          <c:tx>
            <c:strRef>
              <c:f>Лист1!$F$1</c:f>
              <c:strCache>
                <c:ptCount val="1"/>
                <c:pt idx="0">
                  <c:v>5</c:v>
                </c:pt>
              </c:strCache>
            </c:strRef>
          </c:tx>
          <c:spPr>
            <a:solidFill>
              <a:schemeClr val="accent5"/>
            </a:solidFill>
            <a:ln>
              <a:noFill/>
            </a:ln>
            <a:effectLst/>
          </c:spPr>
          <c:invertIfNegative val="0"/>
          <c:cat>
            <c:strRef>
              <c:f>Лист1!$A$2</c:f>
              <c:strCache>
                <c:ptCount val="1"/>
                <c:pt idx="0">
                  <c:v>教員によるフィードバック</c:v>
                </c:pt>
              </c:strCache>
            </c:strRef>
          </c:cat>
          <c:val>
            <c:numRef>
              <c:f>Лист1!$F$2</c:f>
              <c:numCache>
                <c:formatCode>General</c:formatCode>
                <c:ptCount val="1"/>
                <c:pt idx="0">
                  <c:v>8</c:v>
                </c:pt>
              </c:numCache>
            </c:numRef>
          </c:val>
          <c:extLst>
            <c:ext xmlns:c16="http://schemas.microsoft.com/office/drawing/2014/chart" uri="{C3380CC4-5D6E-409C-BE32-E72D297353CC}">
              <c16:uniqueId val="{00000005-A15A-4D0F-B3B6-EB41CF679C72}"/>
            </c:ext>
          </c:extLst>
        </c:ser>
        <c:dLbls>
          <c:showLegendKey val="0"/>
          <c:showVal val="0"/>
          <c:showCatName val="0"/>
          <c:showSerName val="0"/>
          <c:showPercent val="0"/>
          <c:showBubbleSize val="0"/>
        </c:dLbls>
        <c:gapWidth val="219"/>
        <c:overlap val="-27"/>
        <c:axId val="619753160"/>
        <c:axId val="619753488"/>
      </c:barChart>
      <c:catAx>
        <c:axId val="619753160"/>
        <c:scaling>
          <c:orientation val="minMax"/>
        </c:scaling>
        <c:delete val="1"/>
        <c:axPos val="b"/>
        <c:numFmt formatCode="General" sourceLinked="1"/>
        <c:majorTickMark val="none"/>
        <c:minorTickMark val="none"/>
        <c:tickLblPos val="nextTo"/>
        <c:crossAx val="619753488"/>
        <c:crosses val="autoZero"/>
        <c:auto val="1"/>
        <c:lblAlgn val="ctr"/>
        <c:lblOffset val="100"/>
        <c:noMultiLvlLbl val="0"/>
      </c:catAx>
      <c:valAx>
        <c:axId val="61975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19753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A4A0-B59A-4F81-931E-9EC4DDC4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50326</Words>
  <Characters>28686</Characters>
  <Application>Microsoft Office Word</Application>
  <DocSecurity>0</DocSecurity>
  <Lines>239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Головня</dc:creator>
  <cp:keywords/>
  <dc:description/>
  <cp:lastModifiedBy>adm</cp:lastModifiedBy>
  <cp:revision>8</cp:revision>
  <dcterms:created xsi:type="dcterms:W3CDTF">2025-05-14T16:43:00Z</dcterms:created>
  <dcterms:modified xsi:type="dcterms:W3CDTF">2025-11-18T12:07:00Z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2634d746-518c-4c97-9258-81681a9c7f00</vt:lpwstr>
  </property>
</Properties>
</file>