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1DE62" w14:textId="77777777" w:rsidR="00020C6C" w:rsidRPr="0041278D" w:rsidRDefault="00C14C89" w:rsidP="00C14018">
      <w:pPr>
        <w:spacing w:line="360" w:lineRule="auto"/>
        <w:ind w:firstLine="851"/>
        <w:jc w:val="center"/>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КИЇВСЬКИЙ УНІВЕРСИТЕТ ІМЕНІ БОРИСА ГРІНЧЕНКА</w:t>
      </w:r>
    </w:p>
    <w:p w14:paraId="5A3D4B9D" w14:textId="77777777" w:rsidR="00020C6C" w:rsidRPr="0041278D" w:rsidRDefault="00C14C89" w:rsidP="00C14018">
      <w:pPr>
        <w:spacing w:line="360" w:lineRule="auto"/>
        <w:ind w:firstLine="851"/>
        <w:jc w:val="center"/>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ФАКУЛЬТЕТ СХІДНИХ МОВ</w:t>
      </w:r>
    </w:p>
    <w:p w14:paraId="7C8AA318" w14:textId="77777777" w:rsidR="00020C6C" w:rsidRPr="0041278D" w:rsidRDefault="00C14C89" w:rsidP="00C14018">
      <w:pPr>
        <w:spacing w:line="360" w:lineRule="auto"/>
        <w:ind w:firstLine="851"/>
        <w:jc w:val="center"/>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Кафедра китайської мови і перекладу</w:t>
      </w:r>
    </w:p>
    <w:p w14:paraId="6D9FC07C" w14:textId="77777777" w:rsidR="00020C6C" w:rsidRPr="0041278D" w:rsidRDefault="00020C6C" w:rsidP="00D022D4">
      <w:pPr>
        <w:spacing w:line="360" w:lineRule="auto"/>
        <w:ind w:firstLine="851"/>
        <w:jc w:val="both"/>
        <w:rPr>
          <w:rFonts w:ascii="Times New Roman" w:eastAsia="Times New Roman" w:hAnsi="Times New Roman" w:cs="Times New Roman"/>
          <w:sz w:val="28"/>
          <w:szCs w:val="28"/>
          <w:lang w:val="ru-RU"/>
        </w:rPr>
      </w:pPr>
    </w:p>
    <w:p w14:paraId="24A83D20" w14:textId="77777777" w:rsidR="00020C6C" w:rsidRPr="0041278D" w:rsidRDefault="00020C6C" w:rsidP="00D022D4">
      <w:pPr>
        <w:spacing w:line="360" w:lineRule="auto"/>
        <w:ind w:firstLine="851"/>
        <w:jc w:val="both"/>
        <w:rPr>
          <w:rFonts w:ascii="Times New Roman" w:eastAsia="Times New Roman" w:hAnsi="Times New Roman" w:cs="Times New Roman"/>
          <w:sz w:val="28"/>
          <w:szCs w:val="28"/>
          <w:lang w:val="ru-RU"/>
        </w:rPr>
      </w:pPr>
    </w:p>
    <w:p w14:paraId="653DB3A3" w14:textId="77777777" w:rsidR="00020C6C" w:rsidRPr="0041278D" w:rsidRDefault="00020C6C" w:rsidP="00D022D4">
      <w:pPr>
        <w:spacing w:line="360" w:lineRule="auto"/>
        <w:ind w:firstLine="851"/>
        <w:jc w:val="both"/>
        <w:rPr>
          <w:rFonts w:ascii="Times New Roman" w:eastAsia="Times New Roman" w:hAnsi="Times New Roman" w:cs="Times New Roman"/>
          <w:sz w:val="28"/>
          <w:szCs w:val="28"/>
          <w:lang w:val="ru-RU"/>
        </w:rPr>
      </w:pPr>
    </w:p>
    <w:p w14:paraId="0B216B34" w14:textId="2F97D0F6" w:rsidR="00020C6C" w:rsidRPr="0041278D" w:rsidRDefault="00234275" w:rsidP="00234275">
      <w:pPr>
        <w:spacing w:line="360" w:lineRule="auto"/>
        <w:ind w:firstLine="851"/>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ОСОБЛИВОСТІ МОДЕЛЮВАННЯ КИТАЙСЬКО-УКРАЇНСЬКОГО СИНХРОННОГО ПЕРЕКЛАДУ (НА МАТЕРІАЛІ ПОЛІТИЧНИХ ПРОМОВ)</w:t>
      </w:r>
    </w:p>
    <w:p w14:paraId="1C1A6E74" w14:textId="77777777" w:rsidR="00020C6C" w:rsidRPr="0041278D" w:rsidRDefault="00020C6C" w:rsidP="00234275">
      <w:pPr>
        <w:spacing w:line="360" w:lineRule="auto"/>
        <w:ind w:firstLine="851"/>
        <w:jc w:val="center"/>
        <w:rPr>
          <w:rFonts w:ascii="Times New Roman" w:eastAsia="Times New Roman" w:hAnsi="Times New Roman" w:cs="Times New Roman"/>
          <w:sz w:val="28"/>
          <w:szCs w:val="28"/>
          <w:lang w:val="ru-RU"/>
        </w:rPr>
      </w:pPr>
    </w:p>
    <w:p w14:paraId="3D0C1356" w14:textId="77777777" w:rsidR="00020C6C" w:rsidRPr="0041278D" w:rsidRDefault="00020C6C" w:rsidP="00D022D4">
      <w:pPr>
        <w:spacing w:line="360" w:lineRule="auto"/>
        <w:ind w:firstLine="851"/>
        <w:jc w:val="both"/>
        <w:rPr>
          <w:rFonts w:ascii="Times New Roman" w:eastAsia="Times New Roman" w:hAnsi="Times New Roman" w:cs="Times New Roman"/>
          <w:sz w:val="28"/>
          <w:szCs w:val="28"/>
          <w:lang w:val="ru-RU"/>
        </w:rPr>
      </w:pPr>
    </w:p>
    <w:p w14:paraId="134E90C1" w14:textId="77777777" w:rsidR="00020C6C" w:rsidRPr="00246024" w:rsidRDefault="00020C6C" w:rsidP="00234275">
      <w:pPr>
        <w:spacing w:line="360" w:lineRule="auto"/>
        <w:ind w:firstLine="851"/>
        <w:jc w:val="right"/>
        <w:rPr>
          <w:rFonts w:ascii="Times New Roman" w:eastAsia="Times New Roman" w:hAnsi="Times New Roman" w:cs="Times New Roman"/>
          <w:i/>
          <w:iCs/>
          <w:sz w:val="28"/>
          <w:szCs w:val="28"/>
          <w:lang w:val="ru-RU"/>
        </w:rPr>
      </w:pPr>
    </w:p>
    <w:p w14:paraId="4813ECAB" w14:textId="77777777" w:rsidR="00020C6C" w:rsidRPr="00246024" w:rsidRDefault="00C14C89" w:rsidP="00234275">
      <w:pPr>
        <w:spacing w:line="360" w:lineRule="auto"/>
        <w:ind w:firstLine="851"/>
        <w:jc w:val="right"/>
        <w:rPr>
          <w:rFonts w:ascii="Times New Roman" w:eastAsia="Times New Roman" w:hAnsi="Times New Roman" w:cs="Times New Roman"/>
          <w:i/>
          <w:iCs/>
          <w:sz w:val="28"/>
          <w:szCs w:val="28"/>
          <w:lang w:val="ru-RU"/>
        </w:rPr>
      </w:pPr>
      <w:r w:rsidRPr="00246024">
        <w:rPr>
          <w:rFonts w:ascii="Times New Roman" w:eastAsia="Times New Roman" w:hAnsi="Times New Roman" w:cs="Times New Roman"/>
          <w:i/>
          <w:iCs/>
          <w:sz w:val="28"/>
          <w:szCs w:val="28"/>
          <w:lang w:val="ru-RU"/>
        </w:rPr>
        <w:t>Курсовий проєкт</w:t>
      </w:r>
    </w:p>
    <w:p w14:paraId="3F6B2A92" w14:textId="77777777" w:rsidR="00020C6C" w:rsidRPr="00246024" w:rsidRDefault="00C14C89" w:rsidP="00234275">
      <w:pPr>
        <w:spacing w:line="360" w:lineRule="auto"/>
        <w:ind w:firstLine="851"/>
        <w:jc w:val="right"/>
        <w:rPr>
          <w:rFonts w:ascii="Times New Roman" w:eastAsia="Times New Roman" w:hAnsi="Times New Roman" w:cs="Times New Roman"/>
          <w:i/>
          <w:iCs/>
          <w:sz w:val="28"/>
          <w:szCs w:val="28"/>
          <w:lang w:val="ru-RU"/>
        </w:rPr>
      </w:pPr>
      <w:r w:rsidRPr="00246024">
        <w:rPr>
          <w:rFonts w:ascii="Times New Roman" w:eastAsia="Times New Roman" w:hAnsi="Times New Roman" w:cs="Times New Roman"/>
          <w:i/>
          <w:iCs/>
          <w:sz w:val="28"/>
          <w:szCs w:val="28"/>
          <w:lang w:val="ru-RU"/>
        </w:rPr>
        <w:t>з напряму підготовки</w:t>
      </w:r>
    </w:p>
    <w:p w14:paraId="0D4D03B3" w14:textId="77777777" w:rsidR="00020C6C" w:rsidRPr="00246024" w:rsidRDefault="00C14C89" w:rsidP="00234275">
      <w:pPr>
        <w:spacing w:line="360" w:lineRule="auto"/>
        <w:ind w:firstLine="851"/>
        <w:jc w:val="right"/>
        <w:rPr>
          <w:rFonts w:ascii="Times New Roman" w:eastAsia="Times New Roman" w:hAnsi="Times New Roman" w:cs="Times New Roman"/>
          <w:i/>
          <w:iCs/>
          <w:sz w:val="28"/>
          <w:szCs w:val="28"/>
          <w:lang w:val="ru-RU"/>
        </w:rPr>
      </w:pPr>
      <w:r w:rsidRPr="00246024">
        <w:rPr>
          <w:rFonts w:ascii="Times New Roman" w:eastAsia="Times New Roman" w:hAnsi="Times New Roman" w:cs="Times New Roman"/>
          <w:i/>
          <w:iCs/>
          <w:sz w:val="28"/>
          <w:szCs w:val="28"/>
          <w:lang w:val="ru-RU"/>
        </w:rPr>
        <w:t>035.065.01 Мова і література (китайська)</w:t>
      </w:r>
    </w:p>
    <w:p w14:paraId="5E93A9A4" w14:textId="77777777" w:rsidR="00020C6C" w:rsidRPr="00246024" w:rsidRDefault="00C14C89" w:rsidP="00234275">
      <w:pPr>
        <w:spacing w:line="360" w:lineRule="auto"/>
        <w:ind w:firstLine="851"/>
        <w:jc w:val="right"/>
        <w:rPr>
          <w:rFonts w:ascii="Times New Roman" w:eastAsia="Times New Roman" w:hAnsi="Times New Roman" w:cs="Times New Roman"/>
          <w:i/>
          <w:iCs/>
          <w:sz w:val="28"/>
          <w:szCs w:val="28"/>
          <w:lang w:val="ru-RU"/>
        </w:rPr>
      </w:pPr>
      <w:r w:rsidRPr="00246024">
        <w:rPr>
          <w:rFonts w:ascii="Times New Roman" w:eastAsia="Times New Roman" w:hAnsi="Times New Roman" w:cs="Times New Roman"/>
          <w:i/>
          <w:iCs/>
          <w:sz w:val="28"/>
          <w:szCs w:val="28"/>
          <w:lang w:val="ru-RU"/>
        </w:rPr>
        <w:t>4 курс, МЛКб-2-21,</w:t>
      </w:r>
    </w:p>
    <w:p w14:paraId="63D17672" w14:textId="3282C087" w:rsidR="00020C6C" w:rsidRPr="00246024" w:rsidRDefault="00C14C89" w:rsidP="00234275">
      <w:pPr>
        <w:spacing w:line="360" w:lineRule="auto"/>
        <w:ind w:firstLine="851"/>
        <w:jc w:val="right"/>
        <w:rPr>
          <w:rFonts w:ascii="Times New Roman" w:eastAsia="Times New Roman" w:hAnsi="Times New Roman" w:cs="Times New Roman"/>
          <w:b/>
          <w:bCs/>
          <w:sz w:val="28"/>
          <w:szCs w:val="28"/>
          <w:lang w:val="ru-RU"/>
        </w:rPr>
      </w:pPr>
      <w:r w:rsidRPr="00246024">
        <w:rPr>
          <w:rFonts w:ascii="Times New Roman" w:eastAsia="Times New Roman" w:hAnsi="Times New Roman" w:cs="Times New Roman"/>
          <w:b/>
          <w:bCs/>
          <w:sz w:val="28"/>
          <w:szCs w:val="28"/>
          <w:lang w:val="ru-RU"/>
        </w:rPr>
        <w:t>Криштомполь Анни Володимирівни</w:t>
      </w:r>
    </w:p>
    <w:p w14:paraId="7F897400" w14:textId="77777777" w:rsidR="00234275" w:rsidRDefault="00234275" w:rsidP="00234275">
      <w:pPr>
        <w:spacing w:line="360" w:lineRule="auto"/>
        <w:ind w:firstLine="851"/>
        <w:jc w:val="right"/>
        <w:rPr>
          <w:rFonts w:ascii="Times New Roman" w:eastAsia="Times New Roman" w:hAnsi="Times New Roman" w:cs="Times New Roman"/>
          <w:sz w:val="28"/>
          <w:szCs w:val="28"/>
          <w:lang w:val="ru-RU"/>
        </w:rPr>
      </w:pPr>
    </w:p>
    <w:p w14:paraId="06972E0E" w14:textId="115F5EEB" w:rsidR="00234275" w:rsidRPr="00246024" w:rsidRDefault="00C14C89" w:rsidP="00234275">
      <w:pPr>
        <w:spacing w:line="360" w:lineRule="auto"/>
        <w:ind w:firstLine="851"/>
        <w:jc w:val="right"/>
        <w:rPr>
          <w:rFonts w:ascii="Times New Roman" w:eastAsia="Times New Roman" w:hAnsi="Times New Roman" w:cs="Times New Roman"/>
          <w:i/>
          <w:iCs/>
          <w:sz w:val="28"/>
          <w:szCs w:val="28"/>
          <w:lang w:val="ru-RU"/>
        </w:rPr>
      </w:pPr>
      <w:r w:rsidRPr="00246024">
        <w:rPr>
          <w:rFonts w:ascii="Times New Roman" w:eastAsia="Times New Roman" w:hAnsi="Times New Roman" w:cs="Times New Roman"/>
          <w:i/>
          <w:iCs/>
          <w:sz w:val="28"/>
          <w:szCs w:val="28"/>
          <w:lang w:val="ru-RU"/>
        </w:rPr>
        <w:t xml:space="preserve">Науковий керівник: </w:t>
      </w:r>
    </w:p>
    <w:p w14:paraId="75B9D7F7" w14:textId="573425B3" w:rsidR="00020C6C" w:rsidRPr="0041278D" w:rsidRDefault="00C14C89" w:rsidP="00234275">
      <w:pPr>
        <w:spacing w:line="360" w:lineRule="auto"/>
        <w:ind w:firstLine="851"/>
        <w:jc w:val="right"/>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Ільницька М. Б.</w:t>
      </w:r>
    </w:p>
    <w:p w14:paraId="759F15CA" w14:textId="4DAD61D4" w:rsidR="00020C6C" w:rsidRDefault="00020C6C" w:rsidP="00234275">
      <w:pPr>
        <w:spacing w:line="360" w:lineRule="auto"/>
        <w:ind w:firstLine="851"/>
        <w:jc w:val="right"/>
        <w:rPr>
          <w:rFonts w:ascii="Times New Roman" w:eastAsia="Times New Roman" w:hAnsi="Times New Roman" w:cs="Times New Roman"/>
          <w:sz w:val="28"/>
          <w:szCs w:val="28"/>
          <w:lang w:val="ru-RU"/>
        </w:rPr>
      </w:pPr>
    </w:p>
    <w:p w14:paraId="0F8EDCD5" w14:textId="76BA908C" w:rsidR="00234275" w:rsidRDefault="00234275" w:rsidP="00234275">
      <w:pPr>
        <w:spacing w:line="360" w:lineRule="auto"/>
        <w:ind w:firstLine="851"/>
        <w:jc w:val="right"/>
        <w:rPr>
          <w:rFonts w:ascii="Times New Roman" w:eastAsia="Times New Roman" w:hAnsi="Times New Roman" w:cs="Times New Roman"/>
          <w:sz w:val="28"/>
          <w:szCs w:val="28"/>
          <w:lang w:val="ru-RU"/>
        </w:rPr>
      </w:pPr>
    </w:p>
    <w:p w14:paraId="6E483B66" w14:textId="641BB1A9" w:rsidR="00234275" w:rsidRDefault="00234275" w:rsidP="00234275">
      <w:pPr>
        <w:spacing w:line="360" w:lineRule="auto"/>
        <w:ind w:firstLine="851"/>
        <w:jc w:val="right"/>
        <w:rPr>
          <w:rFonts w:ascii="Times New Roman" w:eastAsia="Times New Roman" w:hAnsi="Times New Roman" w:cs="Times New Roman"/>
          <w:sz w:val="28"/>
          <w:szCs w:val="28"/>
          <w:lang w:val="ru-RU"/>
        </w:rPr>
      </w:pPr>
    </w:p>
    <w:p w14:paraId="08ABD9B6" w14:textId="43CBDC01" w:rsidR="00234275" w:rsidRDefault="00234275" w:rsidP="00246024">
      <w:pPr>
        <w:spacing w:line="360" w:lineRule="auto"/>
        <w:rPr>
          <w:rFonts w:ascii="Times New Roman" w:eastAsia="Times New Roman" w:hAnsi="Times New Roman" w:cs="Times New Roman"/>
          <w:sz w:val="28"/>
          <w:szCs w:val="28"/>
          <w:lang w:val="ru-RU"/>
        </w:rPr>
      </w:pPr>
    </w:p>
    <w:p w14:paraId="7EC3F7BD" w14:textId="3F0404A6" w:rsidR="00234275" w:rsidRDefault="00234275" w:rsidP="00234275">
      <w:pPr>
        <w:spacing w:line="360" w:lineRule="auto"/>
        <w:ind w:firstLine="851"/>
        <w:jc w:val="right"/>
        <w:rPr>
          <w:rFonts w:ascii="Times New Roman" w:eastAsia="Times New Roman" w:hAnsi="Times New Roman" w:cs="Times New Roman"/>
          <w:sz w:val="28"/>
          <w:szCs w:val="28"/>
          <w:lang w:val="ru-RU"/>
        </w:rPr>
      </w:pPr>
    </w:p>
    <w:p w14:paraId="183318DE" w14:textId="7B4DB7D7" w:rsidR="00234275" w:rsidRDefault="00234275" w:rsidP="00234275">
      <w:pPr>
        <w:spacing w:line="360" w:lineRule="auto"/>
        <w:ind w:firstLine="851"/>
        <w:jc w:val="right"/>
        <w:rPr>
          <w:rFonts w:ascii="Times New Roman" w:eastAsia="Times New Roman" w:hAnsi="Times New Roman" w:cs="Times New Roman"/>
          <w:sz w:val="28"/>
          <w:szCs w:val="28"/>
          <w:lang w:val="ru-RU"/>
        </w:rPr>
      </w:pPr>
    </w:p>
    <w:p w14:paraId="6F929FF9" w14:textId="671010CF" w:rsidR="00234275" w:rsidRDefault="00234275" w:rsidP="00234275">
      <w:pPr>
        <w:spacing w:line="360" w:lineRule="auto"/>
        <w:ind w:firstLine="851"/>
        <w:jc w:val="right"/>
        <w:rPr>
          <w:rFonts w:ascii="Times New Roman" w:eastAsia="Times New Roman" w:hAnsi="Times New Roman" w:cs="Times New Roman"/>
          <w:sz w:val="28"/>
          <w:szCs w:val="28"/>
          <w:lang w:val="ru-RU"/>
        </w:rPr>
      </w:pPr>
    </w:p>
    <w:p w14:paraId="6E61D10E" w14:textId="399DE997" w:rsidR="00234275" w:rsidRDefault="00234275" w:rsidP="00234275">
      <w:pPr>
        <w:spacing w:line="360" w:lineRule="auto"/>
        <w:ind w:firstLine="851"/>
        <w:jc w:val="right"/>
        <w:rPr>
          <w:rFonts w:ascii="Times New Roman" w:eastAsia="Times New Roman" w:hAnsi="Times New Roman" w:cs="Times New Roman"/>
          <w:sz w:val="28"/>
          <w:szCs w:val="28"/>
          <w:lang w:val="ru-RU"/>
        </w:rPr>
      </w:pPr>
    </w:p>
    <w:p w14:paraId="22FF2D8A" w14:textId="77777777" w:rsidR="00234275" w:rsidRPr="0041278D" w:rsidRDefault="00234275" w:rsidP="00234275">
      <w:pPr>
        <w:spacing w:line="360" w:lineRule="auto"/>
        <w:ind w:firstLine="851"/>
        <w:jc w:val="right"/>
        <w:rPr>
          <w:rFonts w:ascii="Times New Roman" w:eastAsia="Times New Roman" w:hAnsi="Times New Roman" w:cs="Times New Roman"/>
          <w:sz w:val="28"/>
          <w:szCs w:val="28"/>
          <w:lang w:val="ru-RU"/>
        </w:rPr>
      </w:pPr>
    </w:p>
    <w:p w14:paraId="7313D859" w14:textId="77777777" w:rsidR="00020C6C" w:rsidRPr="0041278D" w:rsidRDefault="00C14C89" w:rsidP="00234275">
      <w:pPr>
        <w:spacing w:line="360" w:lineRule="auto"/>
        <w:ind w:firstLine="851"/>
        <w:jc w:val="center"/>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Київ – 2025</w:t>
      </w:r>
    </w:p>
    <w:p w14:paraId="6CCCFB88" w14:textId="77777777" w:rsidR="00020C6C" w:rsidRPr="0041278D" w:rsidRDefault="00020C6C" w:rsidP="00246024">
      <w:pPr>
        <w:spacing w:line="360" w:lineRule="auto"/>
        <w:jc w:val="both"/>
        <w:rPr>
          <w:rFonts w:ascii="Times New Roman" w:eastAsia="Times New Roman" w:hAnsi="Times New Roman" w:cs="Times New Roman"/>
          <w:sz w:val="28"/>
          <w:szCs w:val="28"/>
          <w:lang w:val="ru-RU"/>
        </w:rPr>
        <w:sectPr w:rsidR="00020C6C" w:rsidRPr="0041278D" w:rsidSect="005000B2">
          <w:footerReference w:type="default" r:id="rId8"/>
          <w:footerReference w:type="first" r:id="rId9"/>
          <w:pgSz w:w="11909" w:h="16834"/>
          <w:pgMar w:top="1133" w:right="566" w:bottom="1133" w:left="1417" w:header="720" w:footer="720" w:gutter="0"/>
          <w:pgNumType w:start="1"/>
          <w:cols w:space="720"/>
          <w:titlePg/>
          <w:docGrid w:linePitch="299"/>
        </w:sectPr>
      </w:pPr>
    </w:p>
    <w:p w14:paraId="0EDA8453" w14:textId="3F7A0256" w:rsidR="00020C6C" w:rsidRDefault="00C14C89" w:rsidP="00855755">
      <w:pPr>
        <w:spacing w:line="360" w:lineRule="auto"/>
        <w:jc w:val="center"/>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lastRenderedPageBreak/>
        <w:t>ЗМІСТ</w:t>
      </w:r>
    </w:p>
    <w:p w14:paraId="46B8755C" w14:textId="2D7B1547" w:rsidR="00A902C5" w:rsidRDefault="00A902C5" w:rsidP="00855755">
      <w:pPr>
        <w:spacing w:line="360" w:lineRule="auto"/>
        <w:jc w:val="center"/>
        <w:rPr>
          <w:rFonts w:ascii="Times New Roman" w:eastAsia="Times New Roman" w:hAnsi="Times New Roman" w:cs="Times New Roman"/>
          <w:sz w:val="28"/>
          <w:szCs w:val="28"/>
          <w:lang w:val="ru-RU"/>
        </w:rPr>
      </w:pPr>
    </w:p>
    <w:p w14:paraId="4DF793F2" w14:textId="081C15D7" w:rsidR="00A902C5" w:rsidRDefault="00A902C5">
      <w:pPr>
        <w:pStyle w:val="10"/>
        <w:tabs>
          <w:tab w:val="right" w:leader="dot" w:pos="9916"/>
        </w:tabs>
        <w:rPr>
          <w:rFonts w:asciiTheme="minorHAnsi" w:hAnsiTheme="minorHAnsi" w:cstheme="minorBidi"/>
          <w:noProof/>
        </w:rPr>
      </w:pPr>
      <w:r>
        <w:rPr>
          <w:rFonts w:ascii="Times New Roman" w:eastAsia="Times New Roman" w:hAnsi="Times New Roman" w:cs="Times New Roman"/>
          <w:sz w:val="28"/>
          <w:szCs w:val="28"/>
          <w:lang w:val="ru-RU"/>
        </w:rPr>
        <w:fldChar w:fldCharType="begin"/>
      </w:r>
      <w:r>
        <w:rPr>
          <w:rFonts w:ascii="Times New Roman" w:eastAsia="Times New Roman" w:hAnsi="Times New Roman" w:cs="Times New Roman"/>
          <w:sz w:val="28"/>
          <w:szCs w:val="28"/>
          <w:lang w:val="ru-RU"/>
        </w:rPr>
        <w:instrText xml:space="preserve"> TOC \o "1-3" \h \z \u </w:instrText>
      </w:r>
      <w:r>
        <w:rPr>
          <w:rFonts w:ascii="Times New Roman" w:eastAsia="Times New Roman" w:hAnsi="Times New Roman" w:cs="Times New Roman"/>
          <w:sz w:val="28"/>
          <w:szCs w:val="28"/>
          <w:lang w:val="ru-RU"/>
        </w:rPr>
        <w:fldChar w:fldCharType="separate"/>
      </w:r>
      <w:hyperlink w:anchor="_Toc197278636" w:history="1">
        <w:r w:rsidRPr="00C72B7C">
          <w:rPr>
            <w:rStyle w:val="afd"/>
            <w:rFonts w:ascii="Times New Roman" w:eastAsia="Times New Roman" w:hAnsi="Times New Roman" w:cs="Times New Roman"/>
            <w:noProof/>
            <w:lang w:val="ru-RU"/>
          </w:rPr>
          <w:t>ВСТУП</w:t>
        </w:r>
        <w:r>
          <w:rPr>
            <w:noProof/>
            <w:webHidden/>
          </w:rPr>
          <w:tab/>
        </w:r>
        <w:r>
          <w:rPr>
            <w:noProof/>
            <w:webHidden/>
          </w:rPr>
          <w:fldChar w:fldCharType="begin"/>
        </w:r>
        <w:r>
          <w:rPr>
            <w:noProof/>
            <w:webHidden/>
          </w:rPr>
          <w:instrText xml:space="preserve"> PAGEREF _Toc197278636 \h </w:instrText>
        </w:r>
        <w:r>
          <w:rPr>
            <w:noProof/>
            <w:webHidden/>
          </w:rPr>
        </w:r>
        <w:r>
          <w:rPr>
            <w:noProof/>
            <w:webHidden/>
          </w:rPr>
          <w:fldChar w:fldCharType="separate"/>
        </w:r>
        <w:r>
          <w:rPr>
            <w:noProof/>
            <w:webHidden/>
          </w:rPr>
          <w:t>3</w:t>
        </w:r>
        <w:r>
          <w:rPr>
            <w:noProof/>
            <w:webHidden/>
          </w:rPr>
          <w:fldChar w:fldCharType="end"/>
        </w:r>
      </w:hyperlink>
    </w:p>
    <w:p w14:paraId="2DF381C2" w14:textId="48FBEA2F" w:rsidR="00A902C5" w:rsidRDefault="00000000">
      <w:pPr>
        <w:pStyle w:val="10"/>
        <w:tabs>
          <w:tab w:val="right" w:leader="dot" w:pos="9916"/>
        </w:tabs>
        <w:rPr>
          <w:rFonts w:asciiTheme="minorHAnsi" w:hAnsiTheme="minorHAnsi" w:cstheme="minorBidi"/>
          <w:noProof/>
        </w:rPr>
      </w:pPr>
      <w:hyperlink w:anchor="_Toc197278637" w:history="1">
        <w:r w:rsidR="00A902C5" w:rsidRPr="00C72B7C">
          <w:rPr>
            <w:rStyle w:val="afd"/>
            <w:rFonts w:ascii="Times New Roman" w:eastAsia="Times New Roman" w:hAnsi="Times New Roman" w:cs="Times New Roman"/>
            <w:b/>
            <w:noProof/>
            <w:lang w:val="ru-RU"/>
          </w:rPr>
          <w:t>РОЗДІЛ 1. ТЕОРЕТИКО-МЕТОДОЛОГІЧНІ ОСНОВИ ДОСЛІДЖЕННЯ СИНХРОННОГО ПЕРЕКЛАДУ</w:t>
        </w:r>
        <w:r w:rsidR="00A902C5">
          <w:rPr>
            <w:noProof/>
            <w:webHidden/>
          </w:rPr>
          <w:tab/>
        </w:r>
        <w:r w:rsidR="00A902C5">
          <w:rPr>
            <w:noProof/>
            <w:webHidden/>
          </w:rPr>
          <w:fldChar w:fldCharType="begin"/>
        </w:r>
        <w:r w:rsidR="00A902C5">
          <w:rPr>
            <w:noProof/>
            <w:webHidden/>
          </w:rPr>
          <w:instrText xml:space="preserve"> PAGEREF _Toc197278637 \h </w:instrText>
        </w:r>
        <w:r w:rsidR="00A902C5">
          <w:rPr>
            <w:noProof/>
            <w:webHidden/>
          </w:rPr>
        </w:r>
        <w:r w:rsidR="00A902C5">
          <w:rPr>
            <w:noProof/>
            <w:webHidden/>
          </w:rPr>
          <w:fldChar w:fldCharType="separate"/>
        </w:r>
        <w:r w:rsidR="00A902C5">
          <w:rPr>
            <w:noProof/>
            <w:webHidden/>
          </w:rPr>
          <w:t>6</w:t>
        </w:r>
        <w:r w:rsidR="00A902C5">
          <w:rPr>
            <w:noProof/>
            <w:webHidden/>
          </w:rPr>
          <w:fldChar w:fldCharType="end"/>
        </w:r>
      </w:hyperlink>
    </w:p>
    <w:p w14:paraId="71C5B6F5" w14:textId="13B78B34" w:rsidR="00A902C5" w:rsidRDefault="00000000">
      <w:pPr>
        <w:pStyle w:val="20"/>
        <w:tabs>
          <w:tab w:val="right" w:leader="dot" w:pos="9916"/>
        </w:tabs>
        <w:rPr>
          <w:rFonts w:asciiTheme="minorHAnsi" w:hAnsiTheme="minorHAnsi" w:cstheme="minorBidi"/>
          <w:noProof/>
        </w:rPr>
      </w:pPr>
      <w:hyperlink w:anchor="_Toc197278638" w:history="1">
        <w:r w:rsidR="00A902C5" w:rsidRPr="00C72B7C">
          <w:rPr>
            <w:rStyle w:val="afd"/>
            <w:rFonts w:ascii="Times New Roman" w:eastAsia="Times New Roman" w:hAnsi="Times New Roman" w:cs="Times New Roman"/>
            <w:b/>
            <w:noProof/>
            <w:lang w:val="ru-RU"/>
          </w:rPr>
          <w:t>1.1. Особливості синхронного перекладу</w:t>
        </w:r>
        <w:r w:rsidR="00A902C5">
          <w:rPr>
            <w:noProof/>
            <w:webHidden/>
          </w:rPr>
          <w:tab/>
        </w:r>
        <w:r w:rsidR="00A902C5">
          <w:rPr>
            <w:noProof/>
            <w:webHidden/>
          </w:rPr>
          <w:fldChar w:fldCharType="begin"/>
        </w:r>
        <w:r w:rsidR="00A902C5">
          <w:rPr>
            <w:noProof/>
            <w:webHidden/>
          </w:rPr>
          <w:instrText xml:space="preserve"> PAGEREF _Toc197278638 \h </w:instrText>
        </w:r>
        <w:r w:rsidR="00A902C5">
          <w:rPr>
            <w:noProof/>
            <w:webHidden/>
          </w:rPr>
        </w:r>
        <w:r w:rsidR="00A902C5">
          <w:rPr>
            <w:noProof/>
            <w:webHidden/>
          </w:rPr>
          <w:fldChar w:fldCharType="separate"/>
        </w:r>
        <w:r w:rsidR="00A902C5">
          <w:rPr>
            <w:noProof/>
            <w:webHidden/>
          </w:rPr>
          <w:t>6</w:t>
        </w:r>
        <w:r w:rsidR="00A902C5">
          <w:rPr>
            <w:noProof/>
            <w:webHidden/>
          </w:rPr>
          <w:fldChar w:fldCharType="end"/>
        </w:r>
      </w:hyperlink>
    </w:p>
    <w:p w14:paraId="4908B9C8" w14:textId="1634FFEA" w:rsidR="00A902C5" w:rsidRDefault="00000000">
      <w:pPr>
        <w:pStyle w:val="20"/>
        <w:tabs>
          <w:tab w:val="right" w:leader="dot" w:pos="9916"/>
        </w:tabs>
        <w:rPr>
          <w:rFonts w:asciiTheme="minorHAnsi" w:hAnsiTheme="minorHAnsi" w:cstheme="minorBidi"/>
          <w:noProof/>
        </w:rPr>
      </w:pPr>
      <w:hyperlink w:anchor="_Toc197278639" w:history="1">
        <w:r w:rsidR="00A902C5" w:rsidRPr="00C72B7C">
          <w:rPr>
            <w:rStyle w:val="afd"/>
            <w:rFonts w:ascii="Times New Roman" w:eastAsia="Times New Roman" w:hAnsi="Times New Roman" w:cs="Times New Roman"/>
            <w:b/>
            <w:noProof/>
            <w:lang w:val="ru-RU"/>
          </w:rPr>
          <w:t>1.2. Структура діяльності перекладача-синхроніста</w:t>
        </w:r>
        <w:r w:rsidR="00A902C5">
          <w:rPr>
            <w:noProof/>
            <w:webHidden/>
          </w:rPr>
          <w:tab/>
        </w:r>
        <w:r w:rsidR="00A902C5">
          <w:rPr>
            <w:noProof/>
            <w:webHidden/>
          </w:rPr>
          <w:fldChar w:fldCharType="begin"/>
        </w:r>
        <w:r w:rsidR="00A902C5">
          <w:rPr>
            <w:noProof/>
            <w:webHidden/>
          </w:rPr>
          <w:instrText xml:space="preserve"> PAGEREF _Toc197278639 \h </w:instrText>
        </w:r>
        <w:r w:rsidR="00A902C5">
          <w:rPr>
            <w:noProof/>
            <w:webHidden/>
          </w:rPr>
        </w:r>
        <w:r w:rsidR="00A902C5">
          <w:rPr>
            <w:noProof/>
            <w:webHidden/>
          </w:rPr>
          <w:fldChar w:fldCharType="separate"/>
        </w:r>
        <w:r w:rsidR="00A902C5">
          <w:rPr>
            <w:noProof/>
            <w:webHidden/>
          </w:rPr>
          <w:t>9</w:t>
        </w:r>
        <w:r w:rsidR="00A902C5">
          <w:rPr>
            <w:noProof/>
            <w:webHidden/>
          </w:rPr>
          <w:fldChar w:fldCharType="end"/>
        </w:r>
      </w:hyperlink>
    </w:p>
    <w:p w14:paraId="6ECC1355" w14:textId="55269A65" w:rsidR="00A902C5" w:rsidRDefault="00000000">
      <w:pPr>
        <w:pStyle w:val="20"/>
        <w:tabs>
          <w:tab w:val="right" w:leader="dot" w:pos="9916"/>
        </w:tabs>
        <w:rPr>
          <w:rFonts w:asciiTheme="minorHAnsi" w:hAnsiTheme="minorHAnsi" w:cstheme="minorBidi"/>
          <w:noProof/>
        </w:rPr>
      </w:pPr>
      <w:hyperlink w:anchor="_Toc197278640" w:history="1">
        <w:r w:rsidR="00A902C5" w:rsidRPr="00C72B7C">
          <w:rPr>
            <w:rStyle w:val="afd"/>
            <w:rFonts w:ascii="Times New Roman" w:eastAsia="Times New Roman" w:hAnsi="Times New Roman" w:cs="Times New Roman"/>
            <w:b/>
            <w:noProof/>
            <w:lang w:val="ru-RU"/>
          </w:rPr>
          <w:t>1.3. Різновиди синхронного перекладу</w:t>
        </w:r>
        <w:r w:rsidR="00A902C5">
          <w:rPr>
            <w:noProof/>
            <w:webHidden/>
          </w:rPr>
          <w:tab/>
        </w:r>
        <w:r w:rsidR="00A902C5">
          <w:rPr>
            <w:noProof/>
            <w:webHidden/>
          </w:rPr>
          <w:fldChar w:fldCharType="begin"/>
        </w:r>
        <w:r w:rsidR="00A902C5">
          <w:rPr>
            <w:noProof/>
            <w:webHidden/>
          </w:rPr>
          <w:instrText xml:space="preserve"> PAGEREF _Toc197278640 \h </w:instrText>
        </w:r>
        <w:r w:rsidR="00A902C5">
          <w:rPr>
            <w:noProof/>
            <w:webHidden/>
          </w:rPr>
        </w:r>
        <w:r w:rsidR="00A902C5">
          <w:rPr>
            <w:noProof/>
            <w:webHidden/>
          </w:rPr>
          <w:fldChar w:fldCharType="separate"/>
        </w:r>
        <w:r w:rsidR="00A902C5">
          <w:rPr>
            <w:noProof/>
            <w:webHidden/>
          </w:rPr>
          <w:t>15</w:t>
        </w:r>
        <w:r w:rsidR="00A902C5">
          <w:rPr>
            <w:noProof/>
            <w:webHidden/>
          </w:rPr>
          <w:fldChar w:fldCharType="end"/>
        </w:r>
      </w:hyperlink>
    </w:p>
    <w:p w14:paraId="260E9061" w14:textId="734FED58" w:rsidR="00A902C5" w:rsidRDefault="00000000">
      <w:pPr>
        <w:pStyle w:val="10"/>
        <w:tabs>
          <w:tab w:val="right" w:leader="dot" w:pos="9916"/>
        </w:tabs>
        <w:rPr>
          <w:rFonts w:asciiTheme="minorHAnsi" w:hAnsiTheme="minorHAnsi" w:cstheme="minorBidi"/>
          <w:noProof/>
        </w:rPr>
      </w:pPr>
      <w:hyperlink w:anchor="_Toc197278641" w:history="1">
        <w:r w:rsidR="00A902C5" w:rsidRPr="00C72B7C">
          <w:rPr>
            <w:rStyle w:val="afd"/>
            <w:rFonts w:ascii="Times New Roman" w:eastAsia="Times New Roman" w:hAnsi="Times New Roman" w:cs="Times New Roman"/>
            <w:b/>
            <w:noProof/>
            <w:lang w:val="ru-RU"/>
          </w:rPr>
          <w:t>РОЗДІЛ 2. ДОСЛІДЖЕННЯ ОСОБЛИВОСТЕЙ СИНХРОННОГО ПЕРЕКЛАДУ КИТАЙСЬКОЇ МОВИ</w:t>
        </w:r>
        <w:r w:rsidR="00A902C5">
          <w:rPr>
            <w:noProof/>
            <w:webHidden/>
          </w:rPr>
          <w:tab/>
        </w:r>
        <w:r w:rsidR="00A902C5">
          <w:rPr>
            <w:noProof/>
            <w:webHidden/>
          </w:rPr>
          <w:fldChar w:fldCharType="begin"/>
        </w:r>
        <w:r w:rsidR="00A902C5">
          <w:rPr>
            <w:noProof/>
            <w:webHidden/>
          </w:rPr>
          <w:instrText xml:space="preserve"> PAGEREF _Toc197278641 \h </w:instrText>
        </w:r>
        <w:r w:rsidR="00A902C5">
          <w:rPr>
            <w:noProof/>
            <w:webHidden/>
          </w:rPr>
        </w:r>
        <w:r w:rsidR="00A902C5">
          <w:rPr>
            <w:noProof/>
            <w:webHidden/>
          </w:rPr>
          <w:fldChar w:fldCharType="separate"/>
        </w:r>
        <w:r w:rsidR="00A902C5">
          <w:rPr>
            <w:noProof/>
            <w:webHidden/>
          </w:rPr>
          <w:t>20</w:t>
        </w:r>
        <w:r w:rsidR="00A902C5">
          <w:rPr>
            <w:noProof/>
            <w:webHidden/>
          </w:rPr>
          <w:fldChar w:fldCharType="end"/>
        </w:r>
      </w:hyperlink>
    </w:p>
    <w:p w14:paraId="17C58D51" w14:textId="3D62589D" w:rsidR="00A902C5" w:rsidRDefault="00000000">
      <w:pPr>
        <w:pStyle w:val="20"/>
        <w:tabs>
          <w:tab w:val="right" w:leader="dot" w:pos="9916"/>
        </w:tabs>
        <w:rPr>
          <w:rFonts w:asciiTheme="minorHAnsi" w:hAnsiTheme="minorHAnsi" w:cstheme="minorBidi"/>
          <w:noProof/>
        </w:rPr>
      </w:pPr>
      <w:hyperlink w:anchor="_Toc197278642" w:history="1">
        <w:r w:rsidR="00A902C5" w:rsidRPr="00C72B7C">
          <w:rPr>
            <w:rStyle w:val="afd"/>
            <w:rFonts w:ascii="Times New Roman" w:eastAsia="Times New Roman" w:hAnsi="Times New Roman" w:cs="Times New Roman"/>
            <w:b/>
            <w:noProof/>
            <w:lang w:val="ru-RU"/>
          </w:rPr>
          <w:t>2.1. Особливості перекладу китайської мови</w:t>
        </w:r>
        <w:r w:rsidR="00A902C5">
          <w:rPr>
            <w:noProof/>
            <w:webHidden/>
          </w:rPr>
          <w:tab/>
        </w:r>
        <w:r w:rsidR="00A902C5">
          <w:rPr>
            <w:noProof/>
            <w:webHidden/>
          </w:rPr>
          <w:fldChar w:fldCharType="begin"/>
        </w:r>
        <w:r w:rsidR="00A902C5">
          <w:rPr>
            <w:noProof/>
            <w:webHidden/>
          </w:rPr>
          <w:instrText xml:space="preserve"> PAGEREF _Toc197278642 \h </w:instrText>
        </w:r>
        <w:r w:rsidR="00A902C5">
          <w:rPr>
            <w:noProof/>
            <w:webHidden/>
          </w:rPr>
        </w:r>
        <w:r w:rsidR="00A902C5">
          <w:rPr>
            <w:noProof/>
            <w:webHidden/>
          </w:rPr>
          <w:fldChar w:fldCharType="separate"/>
        </w:r>
        <w:r w:rsidR="00A902C5">
          <w:rPr>
            <w:noProof/>
            <w:webHidden/>
          </w:rPr>
          <w:t>20</w:t>
        </w:r>
        <w:r w:rsidR="00A902C5">
          <w:rPr>
            <w:noProof/>
            <w:webHidden/>
          </w:rPr>
          <w:fldChar w:fldCharType="end"/>
        </w:r>
      </w:hyperlink>
    </w:p>
    <w:p w14:paraId="10CB191F" w14:textId="55F3FE62" w:rsidR="00A902C5" w:rsidRDefault="00000000">
      <w:pPr>
        <w:pStyle w:val="20"/>
        <w:tabs>
          <w:tab w:val="right" w:leader="dot" w:pos="9916"/>
        </w:tabs>
        <w:rPr>
          <w:rFonts w:asciiTheme="minorHAnsi" w:hAnsiTheme="minorHAnsi" w:cstheme="minorBidi"/>
          <w:noProof/>
        </w:rPr>
      </w:pPr>
      <w:hyperlink w:anchor="_Toc197278643" w:history="1">
        <w:r w:rsidR="00A902C5" w:rsidRPr="00C72B7C">
          <w:rPr>
            <w:rStyle w:val="afd"/>
            <w:rFonts w:ascii="Times New Roman" w:eastAsia="Times New Roman" w:hAnsi="Times New Roman" w:cs="Times New Roman"/>
            <w:b/>
            <w:noProof/>
            <w:lang w:val="ru-RU"/>
          </w:rPr>
          <w:t>2.2. Синхронний переклад з китайської мови на українську</w:t>
        </w:r>
        <w:r w:rsidR="00A902C5">
          <w:rPr>
            <w:noProof/>
            <w:webHidden/>
          </w:rPr>
          <w:tab/>
        </w:r>
        <w:r w:rsidR="00A902C5">
          <w:rPr>
            <w:noProof/>
            <w:webHidden/>
          </w:rPr>
          <w:fldChar w:fldCharType="begin"/>
        </w:r>
        <w:r w:rsidR="00A902C5">
          <w:rPr>
            <w:noProof/>
            <w:webHidden/>
          </w:rPr>
          <w:instrText xml:space="preserve"> PAGEREF _Toc197278643 \h </w:instrText>
        </w:r>
        <w:r w:rsidR="00A902C5">
          <w:rPr>
            <w:noProof/>
            <w:webHidden/>
          </w:rPr>
        </w:r>
        <w:r w:rsidR="00A902C5">
          <w:rPr>
            <w:noProof/>
            <w:webHidden/>
          </w:rPr>
          <w:fldChar w:fldCharType="separate"/>
        </w:r>
        <w:r w:rsidR="00A902C5">
          <w:rPr>
            <w:noProof/>
            <w:webHidden/>
          </w:rPr>
          <w:t>26</w:t>
        </w:r>
        <w:r w:rsidR="00A902C5">
          <w:rPr>
            <w:noProof/>
            <w:webHidden/>
          </w:rPr>
          <w:fldChar w:fldCharType="end"/>
        </w:r>
      </w:hyperlink>
    </w:p>
    <w:p w14:paraId="5A8F72AE" w14:textId="707F3E1B" w:rsidR="00A902C5" w:rsidRDefault="00000000">
      <w:pPr>
        <w:pStyle w:val="10"/>
        <w:tabs>
          <w:tab w:val="right" w:leader="dot" w:pos="9916"/>
        </w:tabs>
        <w:rPr>
          <w:rFonts w:asciiTheme="minorHAnsi" w:hAnsiTheme="minorHAnsi" w:cstheme="minorBidi"/>
          <w:noProof/>
        </w:rPr>
      </w:pPr>
      <w:hyperlink w:anchor="_Toc197278644" w:history="1">
        <w:r w:rsidR="00A902C5" w:rsidRPr="00C72B7C">
          <w:rPr>
            <w:rStyle w:val="afd"/>
            <w:rFonts w:ascii="Times New Roman" w:eastAsia="Times New Roman" w:hAnsi="Times New Roman" w:cs="Times New Roman"/>
            <w:b/>
            <w:noProof/>
            <w:lang w:val="ru-RU"/>
          </w:rPr>
          <w:t>ВИСНОВКИ</w:t>
        </w:r>
        <w:r w:rsidR="00A902C5">
          <w:rPr>
            <w:noProof/>
            <w:webHidden/>
          </w:rPr>
          <w:tab/>
        </w:r>
        <w:r w:rsidR="00A902C5">
          <w:rPr>
            <w:noProof/>
            <w:webHidden/>
          </w:rPr>
          <w:fldChar w:fldCharType="begin"/>
        </w:r>
        <w:r w:rsidR="00A902C5">
          <w:rPr>
            <w:noProof/>
            <w:webHidden/>
          </w:rPr>
          <w:instrText xml:space="preserve"> PAGEREF _Toc197278644 \h </w:instrText>
        </w:r>
        <w:r w:rsidR="00A902C5">
          <w:rPr>
            <w:noProof/>
            <w:webHidden/>
          </w:rPr>
        </w:r>
        <w:r w:rsidR="00A902C5">
          <w:rPr>
            <w:noProof/>
            <w:webHidden/>
          </w:rPr>
          <w:fldChar w:fldCharType="separate"/>
        </w:r>
        <w:r w:rsidR="00A902C5">
          <w:rPr>
            <w:noProof/>
            <w:webHidden/>
          </w:rPr>
          <w:t>35</w:t>
        </w:r>
        <w:r w:rsidR="00A902C5">
          <w:rPr>
            <w:noProof/>
            <w:webHidden/>
          </w:rPr>
          <w:fldChar w:fldCharType="end"/>
        </w:r>
      </w:hyperlink>
    </w:p>
    <w:p w14:paraId="4C2F74CC" w14:textId="133CD532" w:rsidR="00A902C5" w:rsidRDefault="00000000">
      <w:pPr>
        <w:pStyle w:val="10"/>
        <w:tabs>
          <w:tab w:val="right" w:leader="dot" w:pos="9916"/>
        </w:tabs>
        <w:rPr>
          <w:rFonts w:asciiTheme="minorHAnsi" w:hAnsiTheme="minorHAnsi" w:cstheme="minorBidi"/>
          <w:noProof/>
        </w:rPr>
      </w:pPr>
      <w:hyperlink w:anchor="_Toc197278645" w:history="1">
        <w:r w:rsidR="00A902C5" w:rsidRPr="00C72B7C">
          <w:rPr>
            <w:rStyle w:val="afd"/>
            <w:rFonts w:ascii="Times New Roman" w:eastAsia="Times New Roman" w:hAnsi="Times New Roman" w:cs="Times New Roman"/>
            <w:noProof/>
          </w:rPr>
          <w:t>СПИСОК ВИКОРИСТАНИХ ДЖЕРЕЛ</w:t>
        </w:r>
        <w:r w:rsidR="00A902C5">
          <w:rPr>
            <w:noProof/>
            <w:webHidden/>
          </w:rPr>
          <w:tab/>
        </w:r>
        <w:r w:rsidR="00A902C5">
          <w:rPr>
            <w:noProof/>
            <w:webHidden/>
          </w:rPr>
          <w:fldChar w:fldCharType="begin"/>
        </w:r>
        <w:r w:rsidR="00A902C5">
          <w:rPr>
            <w:noProof/>
            <w:webHidden/>
          </w:rPr>
          <w:instrText xml:space="preserve"> PAGEREF _Toc197278645 \h </w:instrText>
        </w:r>
        <w:r w:rsidR="00A902C5">
          <w:rPr>
            <w:noProof/>
            <w:webHidden/>
          </w:rPr>
        </w:r>
        <w:r w:rsidR="00A902C5">
          <w:rPr>
            <w:noProof/>
            <w:webHidden/>
          </w:rPr>
          <w:fldChar w:fldCharType="separate"/>
        </w:r>
        <w:r w:rsidR="00A902C5">
          <w:rPr>
            <w:noProof/>
            <w:webHidden/>
          </w:rPr>
          <w:t>36</w:t>
        </w:r>
        <w:r w:rsidR="00A902C5">
          <w:rPr>
            <w:noProof/>
            <w:webHidden/>
          </w:rPr>
          <w:fldChar w:fldCharType="end"/>
        </w:r>
      </w:hyperlink>
    </w:p>
    <w:p w14:paraId="65EC09E0" w14:textId="53A08C0D" w:rsidR="00A902C5" w:rsidRPr="0041278D" w:rsidRDefault="00A902C5" w:rsidP="00855755">
      <w:pPr>
        <w:spacing w:line="360"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fldChar w:fldCharType="end"/>
      </w:r>
    </w:p>
    <w:p w14:paraId="701317A0" w14:textId="77777777" w:rsidR="00020C6C" w:rsidRPr="0041278D" w:rsidRDefault="00020C6C" w:rsidP="00462C14">
      <w:pPr>
        <w:spacing w:line="360" w:lineRule="auto"/>
        <w:ind w:firstLine="851"/>
        <w:rPr>
          <w:rFonts w:ascii="Times New Roman" w:eastAsia="Times New Roman" w:hAnsi="Times New Roman" w:cs="Times New Roman"/>
          <w:sz w:val="28"/>
          <w:szCs w:val="28"/>
          <w:lang w:val="ru-RU"/>
        </w:rPr>
      </w:pPr>
    </w:p>
    <w:p w14:paraId="2993536B" w14:textId="77777777" w:rsidR="00020C6C" w:rsidRPr="0041278D" w:rsidRDefault="00020C6C" w:rsidP="00D022D4">
      <w:pPr>
        <w:spacing w:line="360" w:lineRule="auto"/>
        <w:ind w:firstLine="851"/>
        <w:jc w:val="both"/>
        <w:rPr>
          <w:rFonts w:ascii="Times New Roman" w:eastAsia="Times New Roman" w:hAnsi="Times New Roman" w:cs="Times New Roman"/>
          <w:sz w:val="28"/>
          <w:szCs w:val="28"/>
          <w:lang w:val="ru-RU"/>
        </w:rPr>
      </w:pPr>
    </w:p>
    <w:p w14:paraId="13F3FDF3" w14:textId="77777777" w:rsidR="00020C6C" w:rsidRPr="0041278D" w:rsidRDefault="00020C6C" w:rsidP="00D022D4">
      <w:pPr>
        <w:spacing w:line="360" w:lineRule="auto"/>
        <w:ind w:firstLine="851"/>
        <w:jc w:val="both"/>
        <w:rPr>
          <w:rFonts w:ascii="Times New Roman" w:eastAsia="Times New Roman" w:hAnsi="Times New Roman" w:cs="Times New Roman"/>
          <w:sz w:val="28"/>
          <w:szCs w:val="28"/>
          <w:lang w:val="ru-RU"/>
        </w:rPr>
      </w:pPr>
    </w:p>
    <w:p w14:paraId="12621119" w14:textId="77777777" w:rsidR="00020C6C" w:rsidRPr="0041278D" w:rsidRDefault="00020C6C" w:rsidP="00D022D4">
      <w:pPr>
        <w:spacing w:line="360" w:lineRule="auto"/>
        <w:ind w:firstLine="851"/>
        <w:jc w:val="both"/>
        <w:rPr>
          <w:rFonts w:ascii="Times New Roman" w:eastAsia="Times New Roman" w:hAnsi="Times New Roman" w:cs="Times New Roman"/>
          <w:sz w:val="28"/>
          <w:szCs w:val="28"/>
          <w:lang w:val="ru-RU"/>
        </w:rPr>
      </w:pPr>
    </w:p>
    <w:p w14:paraId="573699F0" w14:textId="77777777" w:rsidR="00020C6C" w:rsidRPr="0041278D" w:rsidRDefault="00020C6C" w:rsidP="00D022D4">
      <w:pPr>
        <w:spacing w:line="360" w:lineRule="auto"/>
        <w:ind w:firstLine="851"/>
        <w:jc w:val="both"/>
        <w:rPr>
          <w:rFonts w:ascii="Times New Roman" w:eastAsia="Times New Roman" w:hAnsi="Times New Roman" w:cs="Times New Roman"/>
          <w:sz w:val="28"/>
          <w:szCs w:val="28"/>
          <w:lang w:val="ru-RU"/>
        </w:rPr>
      </w:pPr>
    </w:p>
    <w:p w14:paraId="64BC6C52" w14:textId="77777777" w:rsidR="00020C6C" w:rsidRPr="0041278D" w:rsidRDefault="00020C6C" w:rsidP="00D022D4">
      <w:pPr>
        <w:spacing w:line="360" w:lineRule="auto"/>
        <w:ind w:firstLine="851"/>
        <w:jc w:val="both"/>
        <w:rPr>
          <w:rFonts w:ascii="Times New Roman" w:eastAsia="Times New Roman" w:hAnsi="Times New Roman" w:cs="Times New Roman"/>
          <w:sz w:val="28"/>
          <w:szCs w:val="28"/>
          <w:lang w:val="ru-RU"/>
        </w:rPr>
      </w:pPr>
    </w:p>
    <w:p w14:paraId="2B94615A" w14:textId="77777777" w:rsidR="00020C6C" w:rsidRPr="0041278D" w:rsidRDefault="00020C6C" w:rsidP="00D022D4">
      <w:pPr>
        <w:spacing w:line="360" w:lineRule="auto"/>
        <w:ind w:firstLine="851"/>
        <w:jc w:val="both"/>
        <w:rPr>
          <w:rFonts w:ascii="Times New Roman" w:eastAsia="Times New Roman" w:hAnsi="Times New Roman" w:cs="Times New Roman"/>
          <w:sz w:val="28"/>
          <w:szCs w:val="28"/>
          <w:lang w:val="ru-RU"/>
        </w:rPr>
        <w:sectPr w:rsidR="00020C6C" w:rsidRPr="0041278D" w:rsidSect="00C14018">
          <w:pgSz w:w="11909" w:h="16834"/>
          <w:pgMar w:top="1133" w:right="566" w:bottom="1133" w:left="1417" w:header="720" w:footer="720" w:gutter="0"/>
          <w:cols w:space="720"/>
          <w:titlePg/>
          <w:docGrid w:linePitch="299"/>
        </w:sectPr>
      </w:pPr>
    </w:p>
    <w:p w14:paraId="7667922F" w14:textId="77777777" w:rsidR="00020C6C" w:rsidRPr="0041278D" w:rsidRDefault="00C14C89" w:rsidP="00C14018">
      <w:pPr>
        <w:spacing w:line="360" w:lineRule="auto"/>
        <w:ind w:firstLine="851"/>
        <w:jc w:val="center"/>
        <w:outlineLvl w:val="0"/>
        <w:rPr>
          <w:rFonts w:ascii="Times New Roman" w:eastAsia="Times New Roman" w:hAnsi="Times New Roman" w:cs="Times New Roman"/>
          <w:sz w:val="28"/>
          <w:szCs w:val="28"/>
          <w:lang w:val="ru-RU"/>
        </w:rPr>
      </w:pPr>
      <w:bookmarkStart w:id="0" w:name="_Toc197278636"/>
      <w:r w:rsidRPr="0041278D">
        <w:rPr>
          <w:rFonts w:ascii="Times New Roman" w:eastAsia="Times New Roman" w:hAnsi="Times New Roman" w:cs="Times New Roman"/>
          <w:sz w:val="28"/>
          <w:szCs w:val="28"/>
          <w:lang w:val="ru-RU"/>
        </w:rPr>
        <w:lastRenderedPageBreak/>
        <w:t>ВСТУП</w:t>
      </w:r>
      <w:bookmarkEnd w:id="0"/>
    </w:p>
    <w:p w14:paraId="7E6002C4" w14:textId="77777777" w:rsidR="00020C6C" w:rsidRPr="0041278D" w:rsidRDefault="00020C6C" w:rsidP="00D022D4">
      <w:pPr>
        <w:spacing w:line="360" w:lineRule="auto"/>
        <w:ind w:firstLine="851"/>
        <w:jc w:val="both"/>
        <w:rPr>
          <w:rFonts w:ascii="Times New Roman" w:eastAsia="Times New Roman" w:hAnsi="Times New Roman" w:cs="Times New Roman"/>
          <w:sz w:val="28"/>
          <w:szCs w:val="28"/>
          <w:lang w:val="ru-RU"/>
        </w:rPr>
      </w:pPr>
    </w:p>
    <w:p w14:paraId="44571669" w14:textId="3612F622" w:rsidR="00020C6C" w:rsidRPr="00C1349F"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b/>
          <w:i/>
          <w:sz w:val="28"/>
          <w:szCs w:val="28"/>
          <w:lang w:val="ru-RU"/>
        </w:rPr>
        <w:t>Актуальність теми дослідження:</w:t>
      </w:r>
      <w:r w:rsidRPr="0041278D">
        <w:rPr>
          <w:rFonts w:ascii="Times New Roman" w:eastAsia="Times New Roman" w:hAnsi="Times New Roman" w:cs="Times New Roman"/>
          <w:sz w:val="28"/>
          <w:szCs w:val="28"/>
          <w:lang w:val="ru-RU"/>
        </w:rPr>
        <w:t xml:space="preserve"> Синхронний переклад є непростим видом перекладацької діяльності, який вимагає від перекладача високої концентрації, швидкої обробки почутої інформації та компетенстність у знанні специфіки китайської мови. Для підвищення ефективності та якості процесу застосовуються методи моделювання синхронного перекладу, що дозволяють зпрогнозувати труднощі, знайти оптимальні рішення та автоматизувати аспекти перекладу. На думку А. О. Статівки, моделювання сприяє розвитку навичок оперативного прийняття рішень, що є критично важливим в умовах обмеженого часу</w:t>
      </w:r>
      <w:r w:rsidR="00C1349F">
        <w:rPr>
          <w:rFonts w:ascii="Times New Roman" w:eastAsia="Times New Roman" w:hAnsi="Times New Roman" w:cs="Times New Roman"/>
          <w:sz w:val="28"/>
          <w:szCs w:val="28"/>
          <w:lang w:val="ru-RU"/>
        </w:rPr>
        <w:t xml:space="preserve"> </w:t>
      </w:r>
      <w:r w:rsidR="00C1349F" w:rsidRPr="0041278D">
        <w:rPr>
          <w:rFonts w:ascii="Times New Roman" w:eastAsia="Times New Roman" w:hAnsi="Times New Roman" w:cs="Times New Roman"/>
          <w:sz w:val="28"/>
          <w:szCs w:val="28"/>
          <w:lang w:val="ru-RU"/>
        </w:rPr>
        <w:t>[</w:t>
      </w:r>
      <w:r w:rsidR="00C1349F" w:rsidRPr="00C1349F">
        <w:rPr>
          <w:rFonts w:ascii="Times New Roman" w:eastAsia="Times New Roman" w:hAnsi="Times New Roman" w:cs="Times New Roman"/>
          <w:sz w:val="28"/>
          <w:szCs w:val="28"/>
          <w:lang w:val="ru-RU"/>
        </w:rPr>
        <w:t>1</w:t>
      </w:r>
      <w:r w:rsidR="00A44479">
        <w:rPr>
          <w:rFonts w:ascii="Times New Roman" w:eastAsia="Times New Roman" w:hAnsi="Times New Roman" w:cs="Times New Roman"/>
          <w:sz w:val="28"/>
          <w:szCs w:val="28"/>
          <w:lang w:val="ru-RU"/>
        </w:rPr>
        <w:t>7</w:t>
      </w:r>
      <w:r w:rsidR="00C1349F" w:rsidRPr="0041278D">
        <w:rPr>
          <w:rFonts w:ascii="Times New Roman" w:eastAsia="Times New Roman" w:hAnsi="Times New Roman" w:cs="Times New Roman"/>
          <w:sz w:val="28"/>
          <w:szCs w:val="28"/>
          <w:lang w:val="ru-RU"/>
        </w:rPr>
        <w:t>].</w:t>
      </w:r>
    </w:p>
    <w:p w14:paraId="5C0381B3" w14:textId="34C7AA1C"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Моделювання синхронного перекладу стає все більш затребуваним насамперед через своє використання у різних сферах, таких як дипломатія, туризм, бізнес, наука, освіта тощо. Особливо актуальною вона є на для нас, оскільки співпраця між Україною та Китаєм активно розширюється, що також підкреслює Л. Нагорна, аналізуючи політичну мову та мовну політику в сучасних умовах</w:t>
      </w:r>
      <w:r w:rsidR="00317FC8" w:rsidRPr="0041278D">
        <w:rPr>
          <w:rFonts w:ascii="Times New Roman" w:eastAsia="Times New Roman" w:hAnsi="Times New Roman" w:cs="Times New Roman"/>
          <w:sz w:val="28"/>
          <w:szCs w:val="28"/>
          <w:lang w:val="ru-RU"/>
        </w:rPr>
        <w:t xml:space="preserve"> </w:t>
      </w:r>
      <w:r w:rsidR="00C1349F" w:rsidRPr="0041278D">
        <w:rPr>
          <w:rFonts w:ascii="Times New Roman" w:eastAsia="Times New Roman" w:hAnsi="Times New Roman" w:cs="Times New Roman"/>
          <w:sz w:val="28"/>
          <w:szCs w:val="28"/>
          <w:lang w:val="ru-RU"/>
        </w:rPr>
        <w:t>[</w:t>
      </w:r>
      <w:r w:rsidR="00C1349F" w:rsidRPr="00C1349F">
        <w:rPr>
          <w:rFonts w:ascii="Times New Roman" w:eastAsia="Times New Roman" w:hAnsi="Times New Roman" w:cs="Times New Roman"/>
          <w:sz w:val="28"/>
          <w:szCs w:val="28"/>
          <w:lang w:val="ru-RU"/>
        </w:rPr>
        <w:t>1</w:t>
      </w:r>
      <w:r w:rsidR="00310180">
        <w:rPr>
          <w:rFonts w:ascii="Times New Roman" w:eastAsia="Times New Roman" w:hAnsi="Times New Roman" w:cs="Times New Roman"/>
          <w:sz w:val="28"/>
          <w:szCs w:val="28"/>
          <w:lang w:val="ru-RU"/>
        </w:rPr>
        <w:t>2</w:t>
      </w:r>
      <w:r w:rsidR="00C1349F" w:rsidRPr="0041278D">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lang w:val="ru-RU"/>
        </w:rPr>
        <w:t>Співпраця країн передусім зумовлює потребу в якісному перекладі під час офіційних зустрічей, бізнес-конференцій та міжнародних переговорів. Так як специфіка мов, їх граматичні структури і відмінки не повинні впливати</w:t>
      </w:r>
      <w:r w:rsidR="00D022D4">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lang w:val="ru-RU"/>
        </w:rPr>
        <w:t>на якість перекладу і спричиняти неточности. На це також звертала увагу О. О. Селіванова, зазначаючи важливість точності у передачі мовних одиниць у різних стилях текстів</w:t>
      </w:r>
      <w:r w:rsidR="00317FC8" w:rsidRPr="0041278D">
        <w:rPr>
          <w:rFonts w:ascii="Times New Roman" w:eastAsia="Times New Roman" w:hAnsi="Times New Roman" w:cs="Times New Roman"/>
          <w:sz w:val="28"/>
          <w:szCs w:val="28"/>
          <w:lang w:val="ru-RU"/>
        </w:rPr>
        <w:t xml:space="preserve"> </w:t>
      </w:r>
      <w:r w:rsidR="00C1349F" w:rsidRPr="0041278D">
        <w:rPr>
          <w:rFonts w:ascii="Times New Roman" w:eastAsia="Times New Roman" w:hAnsi="Times New Roman" w:cs="Times New Roman"/>
          <w:sz w:val="28"/>
          <w:szCs w:val="28"/>
          <w:lang w:val="ru-RU"/>
        </w:rPr>
        <w:t>[</w:t>
      </w:r>
      <w:r w:rsidR="00C1349F" w:rsidRPr="00C1349F">
        <w:rPr>
          <w:rFonts w:ascii="Times New Roman" w:eastAsia="Times New Roman" w:hAnsi="Times New Roman" w:cs="Times New Roman"/>
          <w:sz w:val="28"/>
          <w:szCs w:val="28"/>
          <w:lang w:val="ru-RU"/>
        </w:rPr>
        <w:t>1</w:t>
      </w:r>
      <w:r w:rsidR="00310180">
        <w:rPr>
          <w:rFonts w:ascii="Times New Roman" w:eastAsia="Times New Roman" w:hAnsi="Times New Roman" w:cs="Times New Roman"/>
          <w:sz w:val="28"/>
          <w:szCs w:val="28"/>
          <w:lang w:val="ru-RU"/>
        </w:rPr>
        <w:t>5</w:t>
      </w:r>
      <w:r w:rsidR="00C1349F" w:rsidRPr="0041278D">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lang w:val="ru-RU"/>
        </w:rPr>
        <w:t>Неточност</w:t>
      </w:r>
      <w:r w:rsidR="00317FC8" w:rsidRPr="0041278D">
        <w:rPr>
          <w:rFonts w:ascii="Times New Roman" w:eastAsia="Times New Roman" w:hAnsi="Times New Roman" w:cs="Times New Roman"/>
          <w:sz w:val="28"/>
          <w:szCs w:val="28"/>
          <w:lang w:val="ru-RU"/>
        </w:rPr>
        <w:t>і</w:t>
      </w:r>
      <w:r w:rsidRPr="0041278D">
        <w:rPr>
          <w:rFonts w:ascii="Times New Roman" w:eastAsia="Times New Roman" w:hAnsi="Times New Roman" w:cs="Times New Roman"/>
          <w:sz w:val="28"/>
          <w:szCs w:val="28"/>
          <w:lang w:val="ru-RU"/>
        </w:rPr>
        <w:t xml:space="preserve"> ускладнюють роботу синхронного перекладача, якому потрібно швидко аналізувати контекст і передавати правильний зміст. Саме моделювання синхронного перекладу сприяє розробці методів і стратегій, що допоможуть перекладачам оперативно приймати рішення, адаптуватися до специфіки мовлення та підвищувати точність передачі інформації за лічені хвилини, що є грунтовно важливо.</w:t>
      </w:r>
    </w:p>
    <w:p w14:paraId="0D939BC7" w14:textId="77777777"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 xml:space="preserve">Не менш важливо буде наголосити на розвитком технологій ШІ (штучного інтелекту) та машинного навчання. Попит на системи синхронного перекладу, такі як автоматичні перекладачі в реальному часі, також зростає. У цьому випадку </w:t>
      </w:r>
      <w:r w:rsidRPr="0041278D">
        <w:rPr>
          <w:rFonts w:ascii="Times New Roman" w:eastAsia="Times New Roman" w:hAnsi="Times New Roman" w:cs="Times New Roman"/>
          <w:sz w:val="28"/>
          <w:szCs w:val="28"/>
          <w:lang w:val="ru-RU"/>
        </w:rPr>
        <w:lastRenderedPageBreak/>
        <w:t>моделювання синхронного перекладу надасть можливість навчати ШІ на великих масивах аудіо та текстових даних.</w:t>
      </w:r>
    </w:p>
    <w:p w14:paraId="72CBDC69" w14:textId="7E453774"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b/>
          <w:i/>
          <w:sz w:val="28"/>
          <w:szCs w:val="28"/>
          <w:lang w:val="ru-RU"/>
        </w:rPr>
        <w:t>Мета дослідження:</w:t>
      </w:r>
      <w:r w:rsidRPr="0041278D">
        <w:rPr>
          <w:rFonts w:ascii="Times New Roman" w:eastAsia="Times New Roman" w:hAnsi="Times New Roman" w:cs="Times New Roman"/>
          <w:sz w:val="28"/>
          <w:szCs w:val="28"/>
          <w:lang w:val="ru-RU"/>
        </w:rPr>
        <w:t xml:space="preserve"> Вивчення особливостей моделювання синхронного перекладу з китайської на українську включає у себе аналіз лінгвістичних, когнітивних та технологічних аспектів цього процесу, оскільки мови значно відрізняються одна від одної за граматичною структурою, китайська мова не має відмінків і часів, а також містить велику кількість омонімів. На це звертає увагу також Чжао Юань </w:t>
      </w:r>
      <w:r w:rsidRPr="00C1349F">
        <w:rPr>
          <w:rFonts w:ascii="Times New Roman" w:eastAsia="Times New Roman" w:hAnsi="Times New Roman" w:cs="Times New Roman"/>
          <w:sz w:val="28"/>
          <w:szCs w:val="28"/>
          <w:lang w:val="ru-RU"/>
        </w:rPr>
        <w:t>Жень</w:t>
      </w:r>
      <w:r w:rsidR="00C1349F" w:rsidRPr="00C1349F">
        <w:rPr>
          <w:rFonts w:ascii="Times New Roman" w:eastAsia="Times New Roman" w:hAnsi="Times New Roman" w:cs="Times New Roman"/>
          <w:sz w:val="28"/>
          <w:szCs w:val="28"/>
          <w:lang w:val="ru-RU"/>
        </w:rPr>
        <w:t xml:space="preserve"> (</w:t>
      </w:r>
      <w:r w:rsidR="00C1349F" w:rsidRPr="00C1349F">
        <w:rPr>
          <w:rFonts w:ascii="Times New Roman" w:hAnsi="Times New Roman" w:cs="Times New Roman"/>
          <w:color w:val="000000" w:themeColor="text1"/>
          <w:sz w:val="28"/>
          <w:szCs w:val="28"/>
          <w:shd w:val="clear" w:color="auto" w:fill="FFFFFF"/>
        </w:rPr>
        <w:t>趙元</w:t>
      </w:r>
      <w:r w:rsidR="00C1349F" w:rsidRPr="00C1349F">
        <w:rPr>
          <w:rFonts w:ascii="Times New Roman" w:eastAsia="MS Gothic" w:hAnsi="Times New Roman" w:cs="Times New Roman"/>
          <w:color w:val="000000" w:themeColor="text1"/>
          <w:sz w:val="28"/>
          <w:szCs w:val="28"/>
          <w:shd w:val="clear" w:color="auto" w:fill="FFFFFF"/>
        </w:rPr>
        <w:t>任</w:t>
      </w:r>
      <w:r w:rsidR="00C1349F" w:rsidRPr="00C1349F">
        <w:rPr>
          <w:rFonts w:ascii="Times New Roman" w:hAnsi="Times New Roman" w:cs="Times New Roman" w:hint="eastAsia"/>
          <w:color w:val="000000" w:themeColor="text1"/>
          <w:sz w:val="28"/>
          <w:szCs w:val="28"/>
          <w:shd w:val="clear" w:color="auto" w:fill="FFFFFF"/>
          <w:lang w:val="ru-RU"/>
        </w:rPr>
        <w:t>)</w:t>
      </w:r>
      <w:r w:rsidR="00C1349F" w:rsidRPr="00C1349F">
        <w:rPr>
          <w:rFonts w:ascii="Times New Roman" w:hAnsi="Times New Roman" w:cs="Times New Roman"/>
          <w:color w:val="000000" w:themeColor="text1"/>
          <w:sz w:val="28"/>
          <w:szCs w:val="28"/>
          <w:shd w:val="clear" w:color="auto" w:fill="FFFFFF"/>
          <w:lang w:val="ru-RU"/>
        </w:rPr>
        <w:t xml:space="preserve"> </w:t>
      </w:r>
      <w:r w:rsidRPr="0041278D">
        <w:rPr>
          <w:rFonts w:ascii="Times New Roman" w:eastAsia="Times New Roman" w:hAnsi="Times New Roman" w:cs="Times New Roman"/>
          <w:sz w:val="28"/>
          <w:szCs w:val="28"/>
          <w:lang w:val="ru-RU"/>
        </w:rPr>
        <w:t>у класичній праці</w:t>
      </w:r>
      <w:r w:rsidR="00855755" w:rsidRPr="00855755">
        <w:rPr>
          <w:rFonts w:ascii="Times New Roman" w:eastAsia="Times New Roman" w:hAnsi="Times New Roman" w:cs="Times New Roman"/>
          <w:sz w:val="28"/>
          <w:szCs w:val="28"/>
          <w:lang w:val="ru-RU"/>
        </w:rPr>
        <w:t xml:space="preserve"> “</w:t>
      </w:r>
      <w:r w:rsidR="00855755">
        <w:rPr>
          <w:rFonts w:ascii="Times New Roman" w:eastAsia="Times New Roman" w:hAnsi="Times New Roman" w:cs="Times New Roman"/>
          <w:sz w:val="28"/>
          <w:szCs w:val="28"/>
          <w:lang w:val="ru-RU"/>
        </w:rPr>
        <w:t>Граматика розмовної китайської мови</w:t>
      </w:r>
      <w:r w:rsidR="00855755" w:rsidRPr="00855755">
        <w:rPr>
          <w:rFonts w:ascii="Times New Roman" w:eastAsia="Times New Roman" w:hAnsi="Times New Roman" w:cs="Times New Roman"/>
          <w:sz w:val="28"/>
          <w:szCs w:val="28"/>
          <w:lang w:val="ru-RU"/>
        </w:rPr>
        <w:t>”</w:t>
      </w:r>
      <w:r w:rsidR="00855755">
        <w:rPr>
          <w:rFonts w:ascii="Times New Roman" w:eastAsia="Times New Roman" w:hAnsi="Times New Roman" w:cs="Times New Roman"/>
          <w:sz w:val="28"/>
          <w:szCs w:val="28"/>
          <w:lang w:val="ru-RU"/>
        </w:rPr>
        <w:t xml:space="preserve"> </w:t>
      </w:r>
      <w:r w:rsidR="00855755" w:rsidRPr="00855755">
        <w:rPr>
          <w:rFonts w:ascii="Times New Roman" w:eastAsia="Times New Roman" w:hAnsi="Times New Roman" w:cs="Times New Roman"/>
          <w:sz w:val="28"/>
          <w:szCs w:val="28"/>
          <w:lang w:val="ru-RU"/>
        </w:rPr>
        <w:t>(“</w:t>
      </w:r>
      <w:r w:rsidRPr="0041278D">
        <w:rPr>
          <w:rFonts w:ascii="Times New Roman" w:eastAsia="Times New Roman" w:hAnsi="Times New Roman" w:cs="Times New Roman"/>
          <w:sz w:val="28"/>
          <w:szCs w:val="28"/>
        </w:rPr>
        <w:t>A</w:t>
      </w:r>
      <w:r w:rsidRPr="0041278D">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rPr>
        <w:t>Grammar</w:t>
      </w:r>
      <w:r w:rsidRPr="0041278D">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rPr>
        <w:t>of</w:t>
      </w:r>
      <w:r w:rsidRPr="0041278D">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rPr>
        <w:t>Spoken</w:t>
      </w:r>
      <w:r w:rsidRPr="0041278D">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rPr>
        <w:t>Chinese</w:t>
      </w:r>
      <w:r w:rsidR="00855755" w:rsidRPr="00855755">
        <w:rPr>
          <w:rFonts w:ascii="Times New Roman" w:eastAsia="Times New Roman" w:hAnsi="Times New Roman" w:cs="Times New Roman"/>
          <w:sz w:val="28"/>
          <w:szCs w:val="28"/>
          <w:lang w:val="ru-RU"/>
        </w:rPr>
        <w:t>”)</w:t>
      </w:r>
      <w:r w:rsidRPr="0041278D">
        <w:rPr>
          <w:rFonts w:ascii="Times New Roman" w:eastAsia="Times New Roman" w:hAnsi="Times New Roman" w:cs="Times New Roman"/>
          <w:sz w:val="28"/>
          <w:szCs w:val="28"/>
          <w:lang w:val="ru-RU"/>
        </w:rPr>
        <w:t>, де аналізуються особливості китайської граматики та вимог до її перекладу</w:t>
      </w:r>
      <w:r w:rsidR="00C1349F" w:rsidRPr="00C1349F">
        <w:rPr>
          <w:rFonts w:ascii="Times New Roman" w:eastAsia="Times New Roman" w:hAnsi="Times New Roman" w:cs="Times New Roman"/>
          <w:sz w:val="28"/>
          <w:szCs w:val="28"/>
          <w:lang w:val="ru-RU"/>
        </w:rPr>
        <w:t xml:space="preserve"> </w:t>
      </w:r>
      <w:r w:rsidR="00C1349F" w:rsidRPr="0041278D">
        <w:rPr>
          <w:rFonts w:ascii="Times New Roman" w:eastAsia="Times New Roman" w:hAnsi="Times New Roman" w:cs="Times New Roman"/>
          <w:sz w:val="28"/>
          <w:szCs w:val="28"/>
          <w:lang w:val="ru-RU"/>
        </w:rPr>
        <w:t>[</w:t>
      </w:r>
      <w:r w:rsidR="00A44479">
        <w:rPr>
          <w:rFonts w:ascii="Times New Roman" w:eastAsia="Times New Roman" w:hAnsi="Times New Roman" w:cs="Times New Roman"/>
          <w:sz w:val="28"/>
          <w:szCs w:val="28"/>
          <w:lang w:val="ru-RU"/>
        </w:rPr>
        <w:t xml:space="preserve">21 </w:t>
      </w:r>
      <w:r w:rsidR="00C1349F" w:rsidRPr="0041278D">
        <w:rPr>
          <w:rFonts w:ascii="Times New Roman" w:eastAsia="Times New Roman" w:hAnsi="Times New Roman" w:cs="Times New Roman"/>
          <w:sz w:val="28"/>
          <w:szCs w:val="28"/>
          <w:lang w:val="ru-RU"/>
        </w:rPr>
        <w:t>].</w:t>
      </w:r>
    </w:p>
    <w:p w14:paraId="11D38E0D" w14:textId="77777777"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 xml:space="preserve">Відповідно до мети роботи необхідно вирішити наступні завдання: </w:t>
      </w:r>
    </w:p>
    <w:p w14:paraId="7BFD3D65" w14:textId="77777777"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 xml:space="preserve">1. Розглянути особливості синхронного перекладу. </w:t>
      </w:r>
    </w:p>
    <w:p w14:paraId="3D294021" w14:textId="77777777"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 xml:space="preserve">2. Проаналізувати структуру діяльності перекладача-синхроніста. </w:t>
      </w:r>
    </w:p>
    <w:p w14:paraId="728E162A" w14:textId="77777777"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 xml:space="preserve">3. Окреслити різновиди синхронного перекладу. </w:t>
      </w:r>
    </w:p>
    <w:p w14:paraId="4FF543D7" w14:textId="77777777"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 xml:space="preserve">4. Виокремити особливості перекладу китайської мови. </w:t>
      </w:r>
    </w:p>
    <w:p w14:paraId="0F386F3E" w14:textId="77777777"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5. Дослідити синхронний переклад з китайської мови на українську</w:t>
      </w:r>
    </w:p>
    <w:p w14:paraId="1117EF0B" w14:textId="6DFACA94" w:rsidR="00552765" w:rsidRPr="00552765" w:rsidRDefault="00C14C89" w:rsidP="00552765">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b/>
          <w:i/>
          <w:sz w:val="28"/>
          <w:szCs w:val="28"/>
          <w:lang w:val="ru-RU"/>
        </w:rPr>
        <w:t>Завдання дослідження:</w:t>
      </w:r>
      <w:r w:rsidRPr="0041278D">
        <w:rPr>
          <w:rFonts w:ascii="Times New Roman" w:eastAsia="Times New Roman" w:hAnsi="Times New Roman" w:cs="Times New Roman"/>
          <w:sz w:val="28"/>
          <w:szCs w:val="28"/>
          <w:lang w:val="ru-RU"/>
        </w:rPr>
        <w:t xml:space="preserve"> Вивчення особливостей моделювання китайсько-українського синхронного перекладу сприятиме </w:t>
      </w:r>
      <w:r w:rsidRPr="00552765">
        <w:rPr>
          <w:rFonts w:ascii="Times New Roman" w:eastAsia="Times New Roman" w:hAnsi="Times New Roman" w:cs="Times New Roman"/>
          <w:sz w:val="28"/>
          <w:szCs w:val="28"/>
          <w:lang w:val="ru-RU"/>
        </w:rPr>
        <w:t>глибшому розумінню мовних відмінностей, зокрема</w:t>
      </w:r>
      <w:r w:rsidR="00552765">
        <w:rPr>
          <w:rFonts w:ascii="Times New Roman" w:eastAsia="Times New Roman" w:hAnsi="Times New Roman" w:cs="Times New Roman"/>
          <w:sz w:val="28"/>
          <w:szCs w:val="28"/>
          <w:lang w:val="ru-RU"/>
        </w:rPr>
        <w:t>:</w:t>
      </w:r>
    </w:p>
    <w:p w14:paraId="778F9DB9" w14:textId="679ED462" w:rsidR="00552765" w:rsidRDefault="00C14C89" w:rsidP="00552765">
      <w:pPr>
        <w:pStyle w:val="afa"/>
        <w:numPr>
          <w:ilvl w:val="0"/>
          <w:numId w:val="24"/>
        </w:numPr>
        <w:spacing w:line="360" w:lineRule="auto"/>
        <w:jc w:val="both"/>
        <w:rPr>
          <w:rFonts w:ascii="Times New Roman" w:eastAsia="Times New Roman" w:hAnsi="Times New Roman" w:cs="Times New Roman"/>
          <w:sz w:val="28"/>
          <w:szCs w:val="28"/>
          <w:lang w:val="ru-RU"/>
        </w:rPr>
      </w:pPr>
      <w:r w:rsidRPr="00552765">
        <w:rPr>
          <w:rFonts w:ascii="Times New Roman" w:eastAsia="Times New Roman" w:hAnsi="Times New Roman" w:cs="Times New Roman"/>
          <w:sz w:val="28"/>
          <w:szCs w:val="28"/>
          <w:lang w:val="ru-RU"/>
        </w:rPr>
        <w:t>граматики</w:t>
      </w:r>
      <w:r w:rsidR="00552765">
        <w:rPr>
          <w:rFonts w:ascii="Times New Roman" w:eastAsia="Times New Roman" w:hAnsi="Times New Roman" w:cs="Times New Roman"/>
          <w:sz w:val="28"/>
          <w:szCs w:val="28"/>
          <w:lang w:val="ru-RU"/>
        </w:rPr>
        <w:t>;</w:t>
      </w:r>
    </w:p>
    <w:p w14:paraId="0C4B7BDE" w14:textId="3BB87043" w:rsidR="00552765" w:rsidRDefault="00C14C89" w:rsidP="00552765">
      <w:pPr>
        <w:pStyle w:val="afa"/>
        <w:numPr>
          <w:ilvl w:val="0"/>
          <w:numId w:val="24"/>
        </w:numPr>
        <w:spacing w:line="360" w:lineRule="auto"/>
        <w:jc w:val="both"/>
        <w:rPr>
          <w:rFonts w:ascii="Times New Roman" w:eastAsia="Times New Roman" w:hAnsi="Times New Roman" w:cs="Times New Roman"/>
          <w:sz w:val="28"/>
          <w:szCs w:val="28"/>
          <w:lang w:val="ru-RU"/>
        </w:rPr>
      </w:pPr>
      <w:r w:rsidRPr="00552765">
        <w:rPr>
          <w:rFonts w:ascii="Times New Roman" w:eastAsia="Times New Roman" w:hAnsi="Times New Roman" w:cs="Times New Roman"/>
          <w:sz w:val="28"/>
          <w:szCs w:val="28"/>
          <w:lang w:val="ru-RU"/>
        </w:rPr>
        <w:t>синтаксису</w:t>
      </w:r>
      <w:r w:rsidR="00552765">
        <w:rPr>
          <w:rFonts w:ascii="Times New Roman" w:eastAsia="Times New Roman" w:hAnsi="Times New Roman" w:cs="Times New Roman"/>
          <w:sz w:val="28"/>
          <w:szCs w:val="28"/>
          <w:lang w:val="ru-RU"/>
        </w:rPr>
        <w:t>;</w:t>
      </w:r>
    </w:p>
    <w:p w14:paraId="03A9FC90" w14:textId="77889133" w:rsidR="00552765" w:rsidRDefault="00C14C89" w:rsidP="00552765">
      <w:pPr>
        <w:pStyle w:val="afa"/>
        <w:numPr>
          <w:ilvl w:val="0"/>
          <w:numId w:val="24"/>
        </w:numPr>
        <w:spacing w:line="360" w:lineRule="auto"/>
        <w:jc w:val="both"/>
        <w:rPr>
          <w:rFonts w:ascii="Times New Roman" w:eastAsia="Times New Roman" w:hAnsi="Times New Roman" w:cs="Times New Roman"/>
          <w:sz w:val="28"/>
          <w:szCs w:val="28"/>
          <w:lang w:val="ru-RU"/>
        </w:rPr>
      </w:pPr>
      <w:r w:rsidRPr="00552765">
        <w:rPr>
          <w:rFonts w:ascii="Times New Roman" w:eastAsia="Times New Roman" w:hAnsi="Times New Roman" w:cs="Times New Roman"/>
          <w:sz w:val="28"/>
          <w:szCs w:val="28"/>
          <w:lang w:val="ru-RU"/>
        </w:rPr>
        <w:t>лексики</w:t>
      </w:r>
      <w:r w:rsidR="00552765">
        <w:rPr>
          <w:rFonts w:ascii="Times New Roman" w:eastAsia="Times New Roman" w:hAnsi="Times New Roman" w:cs="Times New Roman"/>
          <w:sz w:val="28"/>
          <w:szCs w:val="28"/>
          <w:lang w:val="ru-RU"/>
        </w:rPr>
        <w:t>;</w:t>
      </w:r>
    </w:p>
    <w:p w14:paraId="70B17DCB" w14:textId="11CD2BB5" w:rsidR="00552765" w:rsidRDefault="00C14C89" w:rsidP="00552765">
      <w:pPr>
        <w:pStyle w:val="afa"/>
        <w:numPr>
          <w:ilvl w:val="0"/>
          <w:numId w:val="24"/>
        </w:numPr>
        <w:spacing w:line="360" w:lineRule="auto"/>
        <w:jc w:val="both"/>
        <w:rPr>
          <w:rFonts w:ascii="Times New Roman" w:eastAsia="Times New Roman" w:hAnsi="Times New Roman" w:cs="Times New Roman"/>
          <w:sz w:val="28"/>
          <w:szCs w:val="28"/>
          <w:lang w:val="ru-RU"/>
        </w:rPr>
      </w:pPr>
      <w:r w:rsidRPr="00552765">
        <w:rPr>
          <w:rFonts w:ascii="Times New Roman" w:eastAsia="Times New Roman" w:hAnsi="Times New Roman" w:cs="Times New Roman"/>
          <w:sz w:val="28"/>
          <w:szCs w:val="28"/>
          <w:lang w:val="ru-RU"/>
        </w:rPr>
        <w:t>стилістики</w:t>
      </w:r>
      <w:r w:rsidR="00552765">
        <w:rPr>
          <w:rFonts w:ascii="Times New Roman" w:eastAsia="Times New Roman" w:hAnsi="Times New Roman" w:cs="Times New Roman"/>
          <w:sz w:val="28"/>
          <w:szCs w:val="28"/>
          <w:lang w:val="ru-RU"/>
        </w:rPr>
        <w:t>.</w:t>
      </w:r>
    </w:p>
    <w:p w14:paraId="031052BA" w14:textId="2B4AD3F1" w:rsidR="00020C6C" w:rsidRPr="00552765" w:rsidRDefault="00C14C89" w:rsidP="00552765">
      <w:pPr>
        <w:spacing w:line="360" w:lineRule="auto"/>
        <w:jc w:val="both"/>
        <w:rPr>
          <w:rFonts w:ascii="Times New Roman" w:eastAsia="Times New Roman" w:hAnsi="Times New Roman" w:cs="Times New Roman"/>
          <w:sz w:val="28"/>
          <w:szCs w:val="28"/>
          <w:lang w:val="ru-RU"/>
        </w:rPr>
      </w:pPr>
      <w:r w:rsidRPr="00552765">
        <w:rPr>
          <w:rFonts w:ascii="Times New Roman" w:eastAsia="Times New Roman" w:hAnsi="Times New Roman" w:cs="Times New Roman"/>
          <w:sz w:val="28"/>
          <w:szCs w:val="28"/>
          <w:lang w:val="ru-RU"/>
        </w:rPr>
        <w:t>Це допоможе швидше й точніше передавати зміст, уникати надмірних помилок. Що не менш важливо - сприятиме професійному розвитку та підвищенню конкурентоспроможності, адже такі знання відкривають перспективи. Як зазначає І. М. Клюфінська у своїх дослідженнях, правильне оволодіння методами перекладу є ключовим фактором професійної підготовки перекладача.</w:t>
      </w:r>
    </w:p>
    <w:p w14:paraId="24425BB3" w14:textId="77777777" w:rsidR="00020C6C" w:rsidRPr="0041278D" w:rsidRDefault="00C14C89" w:rsidP="00D022D4">
      <w:pPr>
        <w:spacing w:line="360" w:lineRule="auto"/>
        <w:ind w:firstLine="851"/>
        <w:jc w:val="both"/>
        <w:rPr>
          <w:rFonts w:ascii="Times New Roman" w:eastAsia="Times New Roman" w:hAnsi="Times New Roman" w:cs="Times New Roman"/>
          <w:b/>
          <w:i/>
          <w:sz w:val="28"/>
          <w:szCs w:val="28"/>
          <w:lang w:val="ru-RU"/>
        </w:rPr>
      </w:pPr>
      <w:r w:rsidRPr="0041278D">
        <w:rPr>
          <w:rFonts w:ascii="Times New Roman" w:eastAsia="Times New Roman" w:hAnsi="Times New Roman" w:cs="Times New Roman"/>
          <w:b/>
          <w:i/>
          <w:sz w:val="28"/>
          <w:szCs w:val="28"/>
          <w:lang w:val="ru-RU"/>
        </w:rPr>
        <w:t xml:space="preserve">Методи дослідження: </w:t>
      </w:r>
    </w:p>
    <w:p w14:paraId="20C4A95D" w14:textId="77777777"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lastRenderedPageBreak/>
        <w:t xml:space="preserve">1. Контент-аналіз: використовується для аналізу змісту політичних промов на китайській мові та їх перекладів українською. Це дозволяє виявити ключові особливості мовного стилю, лексичних конструкцій та термінів, що використовуються в політичних текстах. </w:t>
      </w:r>
    </w:p>
    <w:p w14:paraId="33A21C45" w14:textId="77777777"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 xml:space="preserve">2. Метод порівняльного аналізу: порівняння китайських політичних промов і їх перекладів українською мовою для виявлення основних труднощів, які виникають під час перекладу, та визначення відповідних стратегій і моделей перекладу. </w:t>
      </w:r>
    </w:p>
    <w:p w14:paraId="6D23417B" w14:textId="77777777"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 xml:space="preserve">3. Когнітивний підхід: застосовується для дослідження того, як перекладачі сприймають і обробляють інформацію, яку необхідно передати у процесі синхронного перекладу, зокрема в умовах обмеженого часу. </w:t>
      </w:r>
    </w:p>
    <w:p w14:paraId="7C93F148" w14:textId="77777777"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 xml:space="preserve">4. Аналіз текстів: включає детальне вивчення текстів політичних промов, зокрема їх мовних і стилістичних особливостей, та методів їх перекладу, що допомагає визначити ефективність різних технік перекладу. </w:t>
      </w:r>
    </w:p>
    <w:p w14:paraId="529C630C" w14:textId="77777777"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5. Метод спостереження: використовується для аналізу практичного досвіду синхронних перекладачів під час виконання перекладу політичних промов, а також для вивчення процесу синхронного перекладу в реальному часі.</w:t>
      </w:r>
    </w:p>
    <w:p w14:paraId="5490A1FE" w14:textId="77777777"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b/>
          <w:i/>
          <w:sz w:val="28"/>
          <w:szCs w:val="28"/>
          <w:lang w:val="ru-RU"/>
        </w:rPr>
        <w:t>Структура роботи.</w:t>
      </w:r>
      <w:r w:rsidRPr="0041278D">
        <w:rPr>
          <w:rFonts w:ascii="Times New Roman" w:eastAsia="Times New Roman" w:hAnsi="Times New Roman" w:cs="Times New Roman"/>
          <w:sz w:val="28"/>
          <w:szCs w:val="28"/>
          <w:lang w:val="ru-RU"/>
        </w:rPr>
        <w:t xml:space="preserve"> Курсова робота складається зі вступу, двох розділів основної частини, висновків та списку використаних джерел. </w:t>
      </w:r>
    </w:p>
    <w:p w14:paraId="4BA376EC" w14:textId="77777777" w:rsidR="00020C6C" w:rsidRPr="0041278D" w:rsidRDefault="00020C6C" w:rsidP="00D022D4">
      <w:pPr>
        <w:spacing w:line="360" w:lineRule="auto"/>
        <w:ind w:firstLine="851"/>
        <w:jc w:val="both"/>
        <w:rPr>
          <w:rFonts w:ascii="Times New Roman" w:eastAsia="Times New Roman" w:hAnsi="Times New Roman" w:cs="Times New Roman"/>
          <w:sz w:val="28"/>
          <w:szCs w:val="28"/>
          <w:lang w:val="ru-RU"/>
        </w:rPr>
      </w:pPr>
    </w:p>
    <w:p w14:paraId="591619EB" w14:textId="77777777" w:rsidR="00020C6C" w:rsidRPr="0041278D" w:rsidRDefault="00020C6C" w:rsidP="00D022D4">
      <w:pPr>
        <w:spacing w:line="360" w:lineRule="auto"/>
        <w:ind w:firstLine="851"/>
        <w:jc w:val="both"/>
        <w:rPr>
          <w:rFonts w:ascii="Times New Roman" w:eastAsia="Times New Roman" w:hAnsi="Times New Roman" w:cs="Times New Roman"/>
          <w:sz w:val="28"/>
          <w:szCs w:val="28"/>
          <w:lang w:val="ru-RU"/>
        </w:rPr>
      </w:pPr>
    </w:p>
    <w:p w14:paraId="3FED3293" w14:textId="77777777" w:rsidR="00020C6C" w:rsidRPr="0041278D" w:rsidRDefault="00020C6C" w:rsidP="00D022D4">
      <w:pPr>
        <w:spacing w:line="360" w:lineRule="auto"/>
        <w:ind w:firstLine="851"/>
        <w:jc w:val="both"/>
        <w:rPr>
          <w:rFonts w:ascii="Times New Roman" w:eastAsia="Times New Roman" w:hAnsi="Times New Roman" w:cs="Times New Roman"/>
          <w:sz w:val="28"/>
          <w:szCs w:val="28"/>
          <w:lang w:val="ru-RU"/>
        </w:rPr>
      </w:pPr>
    </w:p>
    <w:p w14:paraId="09BA01F4" w14:textId="77777777" w:rsidR="00020C6C" w:rsidRPr="0041278D" w:rsidRDefault="00020C6C" w:rsidP="00D022D4">
      <w:pPr>
        <w:spacing w:line="360" w:lineRule="auto"/>
        <w:ind w:firstLine="851"/>
        <w:jc w:val="both"/>
        <w:rPr>
          <w:rFonts w:ascii="Times New Roman" w:eastAsia="Times New Roman" w:hAnsi="Times New Roman" w:cs="Times New Roman"/>
          <w:sz w:val="28"/>
          <w:szCs w:val="28"/>
          <w:lang w:val="ru-RU"/>
        </w:rPr>
      </w:pPr>
    </w:p>
    <w:p w14:paraId="3FE9AB3B" w14:textId="77777777" w:rsidR="00020C6C" w:rsidRPr="0041278D" w:rsidRDefault="00020C6C" w:rsidP="00D022D4">
      <w:pPr>
        <w:spacing w:line="360" w:lineRule="auto"/>
        <w:ind w:firstLine="851"/>
        <w:jc w:val="both"/>
        <w:rPr>
          <w:rFonts w:ascii="Times New Roman" w:eastAsia="Times New Roman" w:hAnsi="Times New Roman" w:cs="Times New Roman"/>
          <w:sz w:val="28"/>
          <w:szCs w:val="28"/>
          <w:lang w:val="ru-RU"/>
        </w:rPr>
      </w:pPr>
    </w:p>
    <w:p w14:paraId="025ADC1E" w14:textId="77777777" w:rsidR="00020C6C" w:rsidRPr="0041278D" w:rsidRDefault="00020C6C" w:rsidP="00D022D4">
      <w:pPr>
        <w:spacing w:line="360" w:lineRule="auto"/>
        <w:ind w:firstLine="851"/>
        <w:jc w:val="both"/>
        <w:rPr>
          <w:rFonts w:ascii="Times New Roman" w:eastAsia="Times New Roman" w:hAnsi="Times New Roman" w:cs="Times New Roman"/>
          <w:sz w:val="28"/>
          <w:szCs w:val="28"/>
          <w:lang w:val="ru-RU"/>
        </w:rPr>
      </w:pPr>
    </w:p>
    <w:p w14:paraId="72BB0AAA" w14:textId="77777777" w:rsidR="00020C6C" w:rsidRPr="0041278D" w:rsidRDefault="00020C6C" w:rsidP="00D022D4">
      <w:pPr>
        <w:spacing w:line="360" w:lineRule="auto"/>
        <w:ind w:firstLine="851"/>
        <w:jc w:val="both"/>
        <w:rPr>
          <w:rFonts w:ascii="Times New Roman" w:eastAsia="Times New Roman" w:hAnsi="Times New Roman" w:cs="Times New Roman"/>
          <w:sz w:val="28"/>
          <w:szCs w:val="28"/>
          <w:lang w:val="ru-RU"/>
        </w:rPr>
      </w:pPr>
    </w:p>
    <w:p w14:paraId="0C951C91" w14:textId="77777777" w:rsidR="00020C6C" w:rsidRPr="0041278D" w:rsidRDefault="00020C6C" w:rsidP="00D022D4">
      <w:pPr>
        <w:spacing w:line="360" w:lineRule="auto"/>
        <w:ind w:firstLine="851"/>
        <w:jc w:val="both"/>
        <w:rPr>
          <w:rFonts w:ascii="Times New Roman" w:eastAsia="Times New Roman" w:hAnsi="Times New Roman" w:cs="Times New Roman"/>
          <w:sz w:val="28"/>
          <w:szCs w:val="28"/>
          <w:lang w:val="ru-RU"/>
        </w:rPr>
      </w:pPr>
    </w:p>
    <w:p w14:paraId="4F759402" w14:textId="77777777" w:rsidR="00020C6C" w:rsidRPr="0041278D" w:rsidRDefault="00020C6C" w:rsidP="00D022D4">
      <w:pPr>
        <w:spacing w:line="360" w:lineRule="auto"/>
        <w:ind w:firstLine="851"/>
        <w:jc w:val="both"/>
        <w:rPr>
          <w:rFonts w:ascii="Times New Roman" w:eastAsia="Times New Roman" w:hAnsi="Times New Roman" w:cs="Times New Roman"/>
          <w:sz w:val="28"/>
          <w:szCs w:val="28"/>
          <w:lang w:val="ru-RU"/>
        </w:rPr>
      </w:pPr>
    </w:p>
    <w:p w14:paraId="6CBBE671" w14:textId="77777777" w:rsidR="00020C6C" w:rsidRPr="0041278D" w:rsidRDefault="00020C6C" w:rsidP="00D022D4">
      <w:pPr>
        <w:spacing w:line="360" w:lineRule="auto"/>
        <w:ind w:firstLine="851"/>
        <w:jc w:val="both"/>
        <w:rPr>
          <w:rFonts w:ascii="Times New Roman" w:eastAsia="Times New Roman" w:hAnsi="Times New Roman" w:cs="Times New Roman"/>
          <w:sz w:val="28"/>
          <w:szCs w:val="28"/>
          <w:lang w:val="ru-RU"/>
        </w:rPr>
      </w:pPr>
    </w:p>
    <w:p w14:paraId="7F847575" w14:textId="77777777" w:rsidR="00020C6C" w:rsidRPr="0041278D" w:rsidRDefault="00020C6C" w:rsidP="00D022D4">
      <w:pPr>
        <w:spacing w:line="360" w:lineRule="auto"/>
        <w:ind w:firstLine="851"/>
        <w:jc w:val="both"/>
        <w:rPr>
          <w:rFonts w:ascii="Times New Roman" w:eastAsia="Times New Roman" w:hAnsi="Times New Roman" w:cs="Times New Roman"/>
          <w:sz w:val="28"/>
          <w:szCs w:val="28"/>
          <w:lang w:val="ru-RU"/>
        </w:rPr>
      </w:pPr>
    </w:p>
    <w:p w14:paraId="2ABEF37C" w14:textId="77777777" w:rsidR="00020C6C" w:rsidRPr="0041278D" w:rsidRDefault="00020C6C" w:rsidP="00461904">
      <w:pPr>
        <w:spacing w:line="360" w:lineRule="auto"/>
        <w:jc w:val="both"/>
        <w:rPr>
          <w:rFonts w:ascii="Times New Roman" w:eastAsia="Times New Roman" w:hAnsi="Times New Roman" w:cs="Times New Roman"/>
          <w:sz w:val="28"/>
          <w:szCs w:val="28"/>
          <w:lang w:val="ru-RU"/>
        </w:rPr>
        <w:sectPr w:rsidR="00020C6C" w:rsidRPr="0041278D">
          <w:pgSz w:w="11909" w:h="16834"/>
          <w:pgMar w:top="1133" w:right="566" w:bottom="1133" w:left="1417" w:header="720" w:footer="720" w:gutter="0"/>
          <w:cols w:space="720"/>
        </w:sectPr>
      </w:pPr>
    </w:p>
    <w:p w14:paraId="72E61DCD" w14:textId="49405CB2" w:rsidR="00020C6C" w:rsidRPr="00A902C5" w:rsidRDefault="00C14C89" w:rsidP="00176365">
      <w:pPr>
        <w:spacing w:line="360" w:lineRule="auto"/>
        <w:jc w:val="center"/>
        <w:outlineLvl w:val="0"/>
        <w:rPr>
          <w:rFonts w:ascii="Times New Roman" w:eastAsia="Times New Roman" w:hAnsi="Times New Roman" w:cs="Times New Roman"/>
          <w:b/>
          <w:sz w:val="28"/>
          <w:szCs w:val="28"/>
          <w:lang w:val="ru-RU"/>
        </w:rPr>
      </w:pPr>
      <w:bookmarkStart w:id="1" w:name="_Toc197278637"/>
      <w:r w:rsidRPr="0041278D">
        <w:rPr>
          <w:rFonts w:ascii="Times New Roman" w:eastAsia="Times New Roman" w:hAnsi="Times New Roman" w:cs="Times New Roman"/>
          <w:b/>
          <w:sz w:val="28"/>
          <w:szCs w:val="28"/>
          <w:lang w:val="ru-RU"/>
        </w:rPr>
        <w:lastRenderedPageBreak/>
        <w:t>РОЗДІЛ 1</w:t>
      </w:r>
      <w:r w:rsidR="00A902C5">
        <w:rPr>
          <w:rFonts w:ascii="Times New Roman" w:eastAsia="Times New Roman" w:hAnsi="Times New Roman" w:cs="Times New Roman"/>
          <w:b/>
          <w:sz w:val="28"/>
          <w:szCs w:val="28"/>
          <w:lang w:val="ru-RU"/>
        </w:rPr>
        <w:t xml:space="preserve">. </w:t>
      </w:r>
      <w:r w:rsidRPr="0041278D">
        <w:rPr>
          <w:rFonts w:ascii="Times New Roman" w:eastAsia="Times New Roman" w:hAnsi="Times New Roman" w:cs="Times New Roman"/>
          <w:b/>
          <w:sz w:val="28"/>
          <w:szCs w:val="28"/>
          <w:lang w:val="ru-RU"/>
        </w:rPr>
        <w:t>ТЕОРЕТИКО-МЕТОДОЛОГІЧНІ ОСНОВИ ДОСЛІДЖЕННЯ СИНХРОННОГО ПЕРЕКЛАДУ</w:t>
      </w:r>
      <w:bookmarkEnd w:id="1"/>
    </w:p>
    <w:p w14:paraId="011245E0" w14:textId="77777777" w:rsidR="00020C6C" w:rsidRPr="0041278D" w:rsidRDefault="00020C6C" w:rsidP="00D022D4">
      <w:pPr>
        <w:spacing w:line="360" w:lineRule="auto"/>
        <w:ind w:firstLine="851"/>
        <w:jc w:val="both"/>
        <w:rPr>
          <w:rFonts w:ascii="Times New Roman" w:eastAsia="Times New Roman" w:hAnsi="Times New Roman" w:cs="Times New Roman"/>
          <w:sz w:val="28"/>
          <w:szCs w:val="28"/>
          <w:lang w:val="ru-RU"/>
        </w:rPr>
      </w:pPr>
    </w:p>
    <w:p w14:paraId="350F545A" w14:textId="77777777" w:rsidR="00020C6C" w:rsidRPr="0041278D" w:rsidRDefault="00C14C89" w:rsidP="00176365">
      <w:pPr>
        <w:spacing w:line="360" w:lineRule="auto"/>
        <w:jc w:val="center"/>
        <w:outlineLvl w:val="1"/>
        <w:rPr>
          <w:rFonts w:ascii="Times New Roman" w:eastAsia="Times New Roman" w:hAnsi="Times New Roman" w:cs="Times New Roman"/>
          <w:b/>
          <w:sz w:val="28"/>
          <w:szCs w:val="28"/>
          <w:lang w:val="ru-RU"/>
        </w:rPr>
      </w:pPr>
      <w:bookmarkStart w:id="2" w:name="_Toc197278638"/>
      <w:r w:rsidRPr="0041278D">
        <w:rPr>
          <w:rFonts w:ascii="Times New Roman" w:eastAsia="Times New Roman" w:hAnsi="Times New Roman" w:cs="Times New Roman"/>
          <w:b/>
          <w:sz w:val="28"/>
          <w:szCs w:val="28"/>
          <w:lang w:val="ru-RU"/>
        </w:rPr>
        <w:t>1.1. Особливості синхронного перекладу</w:t>
      </w:r>
      <w:bookmarkEnd w:id="2"/>
    </w:p>
    <w:p w14:paraId="2823E075" w14:textId="23002C4C"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Синхронний переклад — це один із найскладніших видів усного перекладу, який здійснюється одночасно зі сприйняттям повідомлення мовою оригіналу на слух, тобто без павз у промові. Цей процес дозволяє слухачам, які не знають мови оригіналу, отримувати інформацію одночасно з виступом мовця, що робить його незамінним у міжнародних конференціях, переговорах, судових процесах, симпозіумах, різноманітних державних та політичних заходах. Мистецтво синхронного перекладу вимагає від перекладача здатності точно та повно передавати значення слів іншою мовою, не спотворюючи сенс, зберігаючи прагматику, при цьому враховуючи одночасність перекладу, щоб встигати за мовцем. У цьому контексті синхронний переклад можна назвати одним із найбільш технічно складних та вимогливих напрямів у перекладацькій діяльності [</w:t>
      </w:r>
      <w:r w:rsidR="00310180">
        <w:rPr>
          <w:rFonts w:ascii="Times New Roman" w:eastAsia="Times New Roman" w:hAnsi="Times New Roman" w:cs="Times New Roman"/>
          <w:sz w:val="28"/>
          <w:szCs w:val="28"/>
          <w:lang w:val="ru-RU"/>
        </w:rPr>
        <w:t>5</w:t>
      </w:r>
      <w:r w:rsidRPr="0041278D">
        <w:rPr>
          <w:rFonts w:ascii="Times New Roman" w:eastAsia="Times New Roman" w:hAnsi="Times New Roman" w:cs="Times New Roman"/>
          <w:sz w:val="28"/>
          <w:szCs w:val="28"/>
          <w:lang w:val="ru-RU"/>
        </w:rPr>
        <w:t xml:space="preserve">]. </w:t>
      </w:r>
    </w:p>
    <w:p w14:paraId="0366ACBB" w14:textId="77777777"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Основою результативного проведення синхронного перекладу є вільне володіння перекладачем як мовою докладача, так і мовою перекладу.</w:t>
      </w:r>
    </w:p>
    <w:p w14:paraId="14FD30F4" w14:textId="58B0182E"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 xml:space="preserve"> Оскільки кожна мова світу має власні унікальні структурні та лексичні особливості, перекладачеві часто доводиться адаптувати зміст для збереження точності та ясності повідомлення. У процесі синхронного перекладу перекладач може зустрітися з термінами або виразами, які не мають прямого відповідника в мові перекладу. Перекладач має бути готовим до того, що іноді інформація може бути неправильно зрозуміла через різницю в культурних контекстах або що дослівний переклад не буде доцільним для точної тазрозумілої передачі інформації. Це може стати проблемою, якщо мовець використовує фрази, які не мають точних аналогів у мові перекладу. В таких випадках перекладачеві слід робити інтерпретацію або адаптацію повідомлення, щоб зберегти його значення та контекст, та щоб воно залишалося зрозумілим для слухачів. Така робота є складним завданням, адже через брак часу будь-яка помилка може спричинити непорозуміння [</w:t>
      </w:r>
      <w:r w:rsidR="00310180">
        <w:rPr>
          <w:rFonts w:ascii="Times New Roman" w:eastAsia="Times New Roman" w:hAnsi="Times New Roman" w:cs="Times New Roman"/>
          <w:sz w:val="28"/>
          <w:szCs w:val="28"/>
          <w:lang w:val="ru-RU"/>
        </w:rPr>
        <w:t>5</w:t>
      </w:r>
      <w:r w:rsidRPr="0041278D">
        <w:rPr>
          <w:rFonts w:ascii="Times New Roman" w:eastAsia="Times New Roman" w:hAnsi="Times New Roman" w:cs="Times New Roman"/>
          <w:sz w:val="28"/>
          <w:szCs w:val="28"/>
          <w:lang w:val="ru-RU"/>
        </w:rPr>
        <w:t xml:space="preserve">]. Перекладач виступає не тільки як посередник між мовами, але </w:t>
      </w:r>
      <w:r w:rsidRPr="0041278D">
        <w:rPr>
          <w:rFonts w:ascii="Times New Roman" w:eastAsia="Times New Roman" w:hAnsi="Times New Roman" w:cs="Times New Roman"/>
          <w:sz w:val="28"/>
          <w:szCs w:val="28"/>
          <w:lang w:val="ru-RU"/>
        </w:rPr>
        <w:lastRenderedPageBreak/>
        <w:t>й як посередник між культурами. Він повинен передавати не лише лексичний зміст, але й культурні, емоційні та соціальні нюанси. Перекладач повинен бути чутливим до</w:t>
      </w:r>
      <w:r w:rsidR="00D022D4">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lang w:val="ru-RU"/>
        </w:rPr>
        <w:t xml:space="preserve">контексту і тонкощів мови, щоб уникнути непорозумінь або невірних трактувань. </w:t>
      </w:r>
    </w:p>
    <w:p w14:paraId="504BC683" w14:textId="276370BD"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У процесі синхронного перекладу важливим аспектом є не тільки збереження змісту, але й передача емоційного та інтонаційного забарвлення повідомлення, що особливо важливо у дипломатії, міжнародних переговорах та медіа. Тому синхронний переклад вимагає від перекладача глибоких знань мови докладу [1</w:t>
      </w:r>
      <w:r w:rsidR="00310180">
        <w:rPr>
          <w:rFonts w:ascii="Times New Roman" w:eastAsia="Times New Roman" w:hAnsi="Times New Roman" w:cs="Times New Roman"/>
          <w:sz w:val="28"/>
          <w:szCs w:val="28"/>
          <w:lang w:val="ru-RU"/>
        </w:rPr>
        <w:t>2</w:t>
      </w:r>
      <w:r w:rsidRPr="0041278D">
        <w:rPr>
          <w:rFonts w:ascii="Times New Roman" w:eastAsia="Times New Roman" w:hAnsi="Times New Roman" w:cs="Times New Roman"/>
          <w:sz w:val="28"/>
          <w:szCs w:val="28"/>
          <w:lang w:val="ru-RU"/>
        </w:rPr>
        <w:t>]</w:t>
      </w:r>
      <w:r w:rsidR="00176365">
        <w:rPr>
          <w:rFonts w:ascii="Times New Roman" w:eastAsia="Times New Roman" w:hAnsi="Times New Roman" w:cs="Times New Roman"/>
          <w:sz w:val="28"/>
          <w:szCs w:val="28"/>
          <w:lang w:val="ru-RU"/>
        </w:rPr>
        <w:t>.</w:t>
      </w:r>
    </w:p>
    <w:p w14:paraId="060B64D3" w14:textId="43A56507"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Окрім типових вимог точности перекладу, перекладач також має бути здатним сприйняти, обробити інформацію на надзвичайно високій швидкості (максимально допустиме запізнення при перекладі до 10 секунд [1</w:t>
      </w:r>
      <w:r w:rsidR="00310180">
        <w:rPr>
          <w:rFonts w:ascii="Times New Roman" w:eastAsia="Times New Roman" w:hAnsi="Times New Roman" w:cs="Times New Roman"/>
          <w:sz w:val="28"/>
          <w:szCs w:val="28"/>
          <w:lang w:val="ru-RU"/>
        </w:rPr>
        <w:t>2</w:t>
      </w:r>
      <w:r w:rsidRPr="0041278D">
        <w:rPr>
          <w:rFonts w:ascii="Times New Roman" w:eastAsia="Times New Roman" w:hAnsi="Times New Roman" w:cs="Times New Roman"/>
          <w:sz w:val="28"/>
          <w:szCs w:val="28"/>
          <w:lang w:val="ru-RU"/>
        </w:rPr>
        <w:t>]</w:t>
      </w:r>
      <w:r w:rsidR="00176365">
        <w:rPr>
          <w:rFonts w:ascii="Times New Roman" w:eastAsia="Times New Roman" w:hAnsi="Times New Roman" w:cs="Times New Roman"/>
          <w:sz w:val="28"/>
          <w:szCs w:val="28"/>
          <w:lang w:val="ru-RU"/>
        </w:rPr>
        <w:t>)</w:t>
      </w:r>
      <w:r w:rsidRPr="0041278D">
        <w:rPr>
          <w:rFonts w:ascii="Times New Roman" w:eastAsia="Times New Roman" w:hAnsi="Times New Roman" w:cs="Times New Roman"/>
          <w:sz w:val="28"/>
          <w:szCs w:val="28"/>
          <w:lang w:val="ru-RU"/>
        </w:rPr>
        <w:t xml:space="preserve">, миттєво інтерпретувати мовленнєві структури, терміни та специфічні вирази, що використовуються у висловлюванні, передаючи їх у міру можливого максимально точно та швидко на мову перекладу. Перекладач не є в змозі аналізувати сказане в умовах дефіциту часу, оскільки час для перекладу строго обмежений, як вже було зазначенно з максимально допустимим запізненням 10 секунд. Для нього важливо не тільки встигнути відреагувати на сказане, але й зробити це вчасно, без затримок, без помилок, забезпечуючи слухачів точним перекладом. </w:t>
      </w:r>
    </w:p>
    <w:p w14:paraId="7E27AA9F" w14:textId="77777777"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Важливо, щоб перекладач мав глибокі знання не лише лексики та граматики, а й поглибленні знання культурних, політичних та соціальних аспектів, які є необхідними для якнайшвидшого синхронного тлумачення найбільш достоменного до оригіналу тексту слухачам. Перекладач має бути готовим до того, що іноді інформація може бути неправильно зрозуміла через різницю в культурних контекстах. Це може стати проблемою, якщо мовець використовує фрази, які не мають точних аналогів у мові перекладу. В таких випадках перекладачеві слід робити інтерпретацію або адаптацію повідомлення, щоб воно залишалося зрозумілим для слухачів.</w:t>
      </w:r>
    </w:p>
    <w:p w14:paraId="52C989E6" w14:textId="77777777"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 xml:space="preserve">Адже кожна людина, що доповідає на міжнародних зустрічах буде використовувати специфічні культурні реалії, стилістичні прийоми або фразеологізми, що вимагають від перекладача не просто передачі слів, але й </w:t>
      </w:r>
      <w:r w:rsidRPr="0041278D">
        <w:rPr>
          <w:rFonts w:ascii="Times New Roman" w:eastAsia="Times New Roman" w:hAnsi="Times New Roman" w:cs="Times New Roman"/>
          <w:sz w:val="28"/>
          <w:szCs w:val="28"/>
          <w:lang w:val="ru-RU"/>
        </w:rPr>
        <w:lastRenderedPageBreak/>
        <w:t xml:space="preserve">збереження смислового, емоційного забарвлення, в деяких моментах навіть й адаптації культурного змісту. </w:t>
      </w:r>
    </w:p>
    <w:p w14:paraId="18BC2B3A" w14:textId="77777777" w:rsidR="00020C6C" w:rsidRPr="0041278D" w:rsidRDefault="00C14C89" w:rsidP="00D022D4">
      <w:pPr>
        <w:spacing w:line="360" w:lineRule="auto"/>
        <w:ind w:firstLine="851"/>
        <w:jc w:val="both"/>
        <w:rPr>
          <w:rFonts w:ascii="Times New Roman" w:eastAsia="Times New Roman" w:hAnsi="Times New Roman" w:cs="Times New Roman"/>
          <w:i/>
          <w:sz w:val="28"/>
          <w:szCs w:val="28"/>
          <w:lang w:val="ru-RU"/>
        </w:rPr>
      </w:pPr>
      <w:r w:rsidRPr="0041278D">
        <w:rPr>
          <w:rFonts w:ascii="Times New Roman" w:eastAsia="Times New Roman" w:hAnsi="Times New Roman" w:cs="Times New Roman"/>
          <w:sz w:val="28"/>
          <w:szCs w:val="28"/>
          <w:lang w:val="ru-RU"/>
        </w:rPr>
        <w:t xml:space="preserve">Синхронний переклад у жорстких часових рамках є складним процесом, що вимагає від перекладача повної концентрації на мовленні доповідача та миттєвої передачі його змісту. Спеціальне технічне обладнання створює оптимальні умови для сприйняття інформації як для перекладачів, так і для слухачів. Перекладачі використовують професійні навушники, які дозволяють їм без перешкод чути мовлення доповідача, усуваючи сторонні шуми, що могли б завадити роботі. Для передачі голосу синхроністів застосовуються високочутливі мікрофони, система бездротової трансляції звуку забезпечує стабільний та якісний аудіосигнал у режимі реального часу. У деяких випадках перекладачі працюють у звукоізоляційних кабінах із прозорим склом, що дозволяє їм уникнути зайвого шуму навколишнього з оточення та сконцентруватися на перекладі. </w:t>
      </w:r>
    </w:p>
    <w:p w14:paraId="05D30E6A" w14:textId="77777777"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Однак не лише перекладачі стикаються з високими вимогами до якості звуку — для слухачів також важливо отримувати чіткий і розбірливий переклад без спотворень та затримок. У свою чергу слухачі користуються спеціальними навушниками, які дають змогу обрати бажану мову перекладу за допомогою відповідних каналів перемикання. Сучасні технології сприяють чіткості та безперервності мовного потоку, усувають фоновий шум і мінімізують затримки передачі сигналу. Крім того, якісне обладнання підтримує стабільний зв’язок між усіма учасниками процесу, що є критично важливим для успішного проведення міжнародних заходів, конференцій та офіційних зустрічей.</w:t>
      </w:r>
    </w:p>
    <w:p w14:paraId="0976ABF2" w14:textId="43EE18E5"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Ще одиним викликом для роботи синхроністів є робота в команді, коли синхроністу потрібно не лише концентруватися на перекладі, а й ефективно взаємодіяти з колегами, підтримуючи узгодженість і безперервність мовного потоку. Це постійна взаємодія і координація між перекладачами. Це створює додаткові труднощі в забезпеченні безперервності та точності перекладу, оскільки будь-яка неузгодженність у роботі може призвести до помилок або пропусків у інформації</w:t>
      </w:r>
      <w:r w:rsidR="0041278D">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lang w:val="ru-RU"/>
        </w:rPr>
        <w:t>[</w:t>
      </w:r>
      <w:r w:rsidR="00310180">
        <w:rPr>
          <w:rFonts w:ascii="Times New Roman" w:eastAsia="Times New Roman" w:hAnsi="Times New Roman" w:cs="Times New Roman"/>
          <w:sz w:val="28"/>
          <w:szCs w:val="28"/>
          <w:lang w:val="ru-RU"/>
        </w:rPr>
        <w:t>8</w:t>
      </w:r>
      <w:r w:rsidRPr="0041278D">
        <w:rPr>
          <w:rFonts w:ascii="Times New Roman" w:eastAsia="Times New Roman" w:hAnsi="Times New Roman" w:cs="Times New Roman"/>
          <w:sz w:val="28"/>
          <w:szCs w:val="28"/>
          <w:lang w:val="ru-RU"/>
        </w:rPr>
        <w:t xml:space="preserve">]. </w:t>
      </w:r>
    </w:p>
    <w:p w14:paraId="28AF1ABD" w14:textId="77777777"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lastRenderedPageBreak/>
        <w:t xml:space="preserve">Розглянувши такі аспекти, як адаптація перекладу та тиск часу тощо, варто зазначити, що синхронний переклад безумовно є стресовою роботою. Він вимагає від перекладача не лише високої мовної компетентності, а й здатності до постійної концентрації, швидкого аналізу інформації та миттєвого відтворення змісту іншою мовою. </w:t>
      </w:r>
    </w:p>
    <w:p w14:paraId="60A1847F" w14:textId="7EC8D7C5"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Хоча максимальний час безпреривної роботи перекладача і становить 40 хвилин [</w:t>
      </w:r>
      <w:r w:rsidR="00310180">
        <w:rPr>
          <w:rFonts w:ascii="Times New Roman" w:eastAsia="Times New Roman" w:hAnsi="Times New Roman" w:cs="Times New Roman"/>
          <w:sz w:val="28"/>
          <w:szCs w:val="28"/>
          <w:lang w:val="ru-RU"/>
        </w:rPr>
        <w:t>7</w:t>
      </w:r>
      <w:r w:rsidRPr="0041278D">
        <w:rPr>
          <w:rFonts w:ascii="Times New Roman" w:eastAsia="Times New Roman" w:hAnsi="Times New Roman" w:cs="Times New Roman"/>
          <w:sz w:val="28"/>
          <w:szCs w:val="28"/>
          <w:lang w:val="ru-RU"/>
        </w:rPr>
        <w:t>], але він працює безперервно під час виступу, це створює значне психофізичне навантаження. Додатково ускладнює роботу необхідність функціонування в умовах стресу та жорсткого часового обмеження, що може призводити до швидкої втоми, що безпосередньо впливає на якість перекладу. Тому важливим є не лише рівень професіоналізму перекладача, але й його здатність ефективно управляти власним станом [</w:t>
      </w:r>
      <w:r w:rsidR="00310180">
        <w:rPr>
          <w:rFonts w:ascii="Times New Roman" w:eastAsia="Times New Roman" w:hAnsi="Times New Roman" w:cs="Times New Roman"/>
          <w:sz w:val="28"/>
          <w:szCs w:val="28"/>
          <w:lang w:val="ru-RU"/>
        </w:rPr>
        <w:t>7</w:t>
      </w:r>
      <w:r w:rsidRPr="0041278D">
        <w:rPr>
          <w:rFonts w:ascii="Times New Roman" w:eastAsia="Times New Roman" w:hAnsi="Times New Roman" w:cs="Times New Roman"/>
          <w:sz w:val="28"/>
          <w:szCs w:val="28"/>
          <w:lang w:val="ru-RU"/>
        </w:rPr>
        <w:t xml:space="preserve">]. </w:t>
      </w:r>
    </w:p>
    <w:p w14:paraId="2F64F30D" w14:textId="7A0A89FD" w:rsidR="00020C6C" w:rsidRPr="0041278D" w:rsidRDefault="00C14C89" w:rsidP="00D022D4">
      <w:pPr>
        <w:spacing w:line="360" w:lineRule="auto"/>
        <w:ind w:firstLine="851"/>
        <w:jc w:val="both"/>
        <w:rPr>
          <w:rFonts w:ascii="Times New Roman" w:eastAsia="Times New Roman" w:hAnsi="Times New Roman" w:cs="Times New Roman"/>
          <w:sz w:val="28"/>
          <w:szCs w:val="28"/>
          <w:u w:val="single"/>
          <w:lang w:val="ru-RU"/>
        </w:rPr>
      </w:pPr>
      <w:r w:rsidRPr="0041278D">
        <w:rPr>
          <w:rFonts w:ascii="Times New Roman" w:eastAsia="Times New Roman" w:hAnsi="Times New Roman" w:cs="Times New Roman"/>
          <w:sz w:val="28"/>
          <w:szCs w:val="28"/>
          <w:lang w:val="ru-RU"/>
        </w:rPr>
        <w:t>Саме вище перераховані аспекти вимагають у перекладача перед початком роботи здійснення ретельнішої підготовки. Сюди входить дослідження теми або тем, що будуть обговорюватися, ознайомлення з матеріалами, які використовуватимуться під час виступу, а також розбір специфічної термінології, яка може бути використана в контексті тієї чи іншої теми. Перекладачі часто отримують попередні тексти або конспекти виступів, що дозволяє їм заздалегідь ознайомитися з контекстом. Крім того, важливо знати не лише терміни, а й культурні та політичні реалії країни, мову якої перекладач буде чути [</w:t>
      </w:r>
      <w:r w:rsidR="00310180">
        <w:rPr>
          <w:rFonts w:ascii="Times New Roman" w:eastAsia="Times New Roman" w:hAnsi="Times New Roman" w:cs="Times New Roman"/>
          <w:sz w:val="28"/>
          <w:szCs w:val="28"/>
          <w:lang w:val="ru-RU"/>
        </w:rPr>
        <w:t>4</w:t>
      </w:r>
      <w:r w:rsidRPr="0041278D">
        <w:rPr>
          <w:rFonts w:ascii="Times New Roman" w:eastAsia="Times New Roman" w:hAnsi="Times New Roman" w:cs="Times New Roman"/>
          <w:sz w:val="28"/>
          <w:szCs w:val="28"/>
          <w:lang w:val="ru-RU"/>
        </w:rPr>
        <w:t xml:space="preserve">]. </w:t>
      </w:r>
    </w:p>
    <w:p w14:paraId="1600EA70" w14:textId="6586845D" w:rsid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 xml:space="preserve">Підсумовуючи: якісний синхронний переклад – є не лише технічною здатністю, але й важливою складовою глобального спілкування. Синхронний переклад є надзвичайно складним і відповідальним завданням, що вимагає від перекладача не тільки високих мовних навичок, але й здатності до миттєвої обробки інформації, збереження точності та емоційного забарвлення повідомлення. Сучасний світ все більше потребує кваліфікованих фахівців у цій сфері, оскільки міжнародні відносини, бізнес-переговори та культурні обміни неможливі без ефективної міжмовної комунікації. </w:t>
      </w:r>
    </w:p>
    <w:p w14:paraId="7490C99C" w14:textId="77777777" w:rsidR="00081A27" w:rsidRDefault="00081A27" w:rsidP="00D022D4">
      <w:pPr>
        <w:spacing w:line="360" w:lineRule="auto"/>
        <w:ind w:firstLine="851"/>
        <w:jc w:val="both"/>
        <w:rPr>
          <w:rFonts w:ascii="Times New Roman" w:eastAsia="Times New Roman" w:hAnsi="Times New Roman" w:cs="Times New Roman"/>
          <w:sz w:val="28"/>
          <w:szCs w:val="28"/>
          <w:lang w:val="ru-RU"/>
        </w:rPr>
      </w:pPr>
    </w:p>
    <w:p w14:paraId="3B94DED5" w14:textId="7885BB9D" w:rsidR="00FF4378" w:rsidRDefault="00C14C89" w:rsidP="00176365">
      <w:pPr>
        <w:spacing w:line="360" w:lineRule="auto"/>
        <w:jc w:val="center"/>
        <w:outlineLvl w:val="1"/>
        <w:rPr>
          <w:rFonts w:ascii="Times New Roman" w:eastAsia="Times New Roman" w:hAnsi="Times New Roman" w:cs="Times New Roman"/>
          <w:sz w:val="28"/>
          <w:szCs w:val="28"/>
          <w:lang w:val="ru-RU"/>
        </w:rPr>
      </w:pPr>
      <w:bookmarkStart w:id="3" w:name="_Toc197278639"/>
      <w:r w:rsidRPr="0041278D">
        <w:rPr>
          <w:rFonts w:ascii="Times New Roman" w:eastAsia="Times New Roman" w:hAnsi="Times New Roman" w:cs="Times New Roman"/>
          <w:b/>
          <w:sz w:val="28"/>
          <w:szCs w:val="28"/>
          <w:lang w:val="ru-RU"/>
        </w:rPr>
        <w:t>1.2. Структура діяльності перекладача-синхроніста</w:t>
      </w:r>
      <w:bookmarkEnd w:id="3"/>
    </w:p>
    <w:p w14:paraId="1BC500F9" w14:textId="5FD6F1FF" w:rsidR="00020C6C" w:rsidRPr="0041278D" w:rsidRDefault="00C14C89" w:rsidP="00942C3F">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lastRenderedPageBreak/>
        <w:t>Синхронний переклад є одним із найскладніших видів перекладацької діяльності, оскільки він вимагає миттєвої реакції, високої концентрації та значних когнітивних зусиль. Перекладач повинен не лише розуміти мовний матеріал, а й швидко аналізувати контекст, визначати ключові, смислові одиниці та оперативно знаходити відповідні еквіваленти. І оскільки під час синхронного перекладу відсутня можливість повернутися до почутого, а контекст часто обмежений лише окремими фразами, особливу роль відіграє попередня підготовка перекладача до події. Підготовка включає в себе не лише мовну та термінологічну підготовку, а й тренування пам’яті, уваги, швидкості реакції та здатності адаптуватися до різних мовних ситуацій [</w:t>
      </w:r>
      <w:r w:rsidR="00A44479">
        <w:rPr>
          <w:rFonts w:ascii="Times New Roman" w:eastAsia="Times New Roman" w:hAnsi="Times New Roman" w:cs="Times New Roman"/>
          <w:sz w:val="28"/>
          <w:szCs w:val="28"/>
          <w:lang w:val="ru-RU"/>
        </w:rPr>
        <w:t>21</w:t>
      </w:r>
      <w:r w:rsidRPr="0041278D">
        <w:rPr>
          <w:rFonts w:ascii="Times New Roman" w:eastAsia="Times New Roman" w:hAnsi="Times New Roman" w:cs="Times New Roman"/>
          <w:sz w:val="28"/>
          <w:szCs w:val="28"/>
          <w:lang w:val="ru-RU"/>
        </w:rPr>
        <w:t xml:space="preserve">]. Структура діяльності перекладача-синхроніста охоплює кілька етапів, такі як: підготовка, сам етап перекладу та післяпроектна діяльність. </w:t>
      </w:r>
    </w:p>
    <w:p w14:paraId="6FC30D25" w14:textId="6F823D92" w:rsidR="00020C6C" w:rsidRPr="00D022D4" w:rsidRDefault="00C14C89" w:rsidP="00D022D4">
      <w:pPr>
        <w:pStyle w:val="afa"/>
        <w:numPr>
          <w:ilvl w:val="0"/>
          <w:numId w:val="20"/>
        </w:numPr>
        <w:spacing w:line="360" w:lineRule="auto"/>
        <w:jc w:val="both"/>
        <w:rPr>
          <w:rFonts w:ascii="Times New Roman" w:eastAsia="Times New Roman" w:hAnsi="Times New Roman" w:cs="Times New Roman"/>
          <w:sz w:val="28"/>
          <w:szCs w:val="28"/>
          <w:lang w:val="ru-RU"/>
        </w:rPr>
      </w:pPr>
      <w:r w:rsidRPr="00D022D4">
        <w:rPr>
          <w:rFonts w:ascii="Times New Roman" w:eastAsia="Times New Roman" w:hAnsi="Times New Roman" w:cs="Times New Roman"/>
          <w:sz w:val="28"/>
          <w:szCs w:val="28"/>
          <w:lang w:val="ru-RU"/>
        </w:rPr>
        <w:t xml:space="preserve">Підготовка до роботи. Підготовка до синхронного перекладу є основним етапом, що слугує підгрунтям для успішного виконання завдання. </w:t>
      </w:r>
    </w:p>
    <w:p w14:paraId="28DC4997" w14:textId="593E59BB" w:rsidR="00020C6C" w:rsidRPr="0041278D" w:rsidRDefault="00C14C89" w:rsidP="00D022D4">
      <w:pPr>
        <w:numPr>
          <w:ilvl w:val="0"/>
          <w:numId w:val="2"/>
        </w:num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Ознайомлення з темою та матеріалами. Перекладач повинен отримати доступ до матеріалів, з якими він буде працювати, а саме до презентацій, доповідей, промов та інших документів, що стосуються заходу. Це дозволить йому ознайомитись із загальним контекстом й зібрати інформацію про специфічну термінологію: професійна лесика, вузькоспеціалізовані терміни, професійний жаргон тощо, що неодмінно буде використовуватись під час перекладу [1]. Окрім цього, важливо вивчити основні акценти та напрямки виступу, щоб не лише розуміти зміст, а й адаптувати його під певні культурні чи актуальні реалії. За потреби мати знання у галузі, якщо мовець захоче відступити від наданої презентації наприклад.</w:t>
      </w:r>
    </w:p>
    <w:p w14:paraId="25FFF728" w14:textId="087FCF9A" w:rsidR="00020C6C" w:rsidRPr="0041278D" w:rsidRDefault="00C14C89" w:rsidP="00D022D4">
      <w:pPr>
        <w:spacing w:line="360" w:lineRule="auto"/>
        <w:ind w:left="720"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Для</w:t>
      </w:r>
      <w:r w:rsidR="00081A27" w:rsidRPr="00081A27">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lang w:val="ru-RU"/>
        </w:rPr>
        <w:t>прикладу, якщо захід є науковим, перекладачеві потрібно ознайомитись з термінами і поняттями, характерними для цієї галузі, адже правильна передача наукових термінів має вирішальне значення для точності перекладу. У випадку дипломатичних зустрічей важливо знати актуальні політичні події та специфіку дипломатичної мови цієї країни [1</w:t>
      </w:r>
      <w:r w:rsidR="00A44479">
        <w:rPr>
          <w:rFonts w:ascii="Times New Roman" w:eastAsia="Times New Roman" w:hAnsi="Times New Roman" w:cs="Times New Roman"/>
          <w:sz w:val="28"/>
          <w:szCs w:val="28"/>
          <w:lang w:val="ru-RU"/>
        </w:rPr>
        <w:t>8</w:t>
      </w:r>
      <w:r w:rsidRPr="0041278D">
        <w:rPr>
          <w:rFonts w:ascii="Times New Roman" w:eastAsia="Times New Roman" w:hAnsi="Times New Roman" w:cs="Times New Roman"/>
          <w:sz w:val="28"/>
          <w:szCs w:val="28"/>
          <w:lang w:val="ru-RU"/>
        </w:rPr>
        <w:t xml:space="preserve">]. </w:t>
      </w:r>
    </w:p>
    <w:p w14:paraId="67B97014" w14:textId="0CB4FDD3" w:rsidR="00020C6C" w:rsidRPr="0041278D" w:rsidRDefault="00C14C89" w:rsidP="00D022D4">
      <w:pPr>
        <w:numPr>
          <w:ilvl w:val="0"/>
          <w:numId w:val="2"/>
        </w:num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lastRenderedPageBreak/>
        <w:t>Розбір специфічної термінології. Завдання перекладача на етапі розбору термінології включає ознайомлення з термінами, аналіз можливих варіантів перекладу складних або також спеціалізованих термінів. Синхроніст часто стикається з термінами, які можуть не мати прямого еквівалента в мові перекладу або бути специфічними для певної культури [</w:t>
      </w:r>
      <w:r w:rsidR="00310180">
        <w:rPr>
          <w:rFonts w:ascii="Times New Roman" w:eastAsia="Times New Roman" w:hAnsi="Times New Roman" w:cs="Times New Roman"/>
          <w:sz w:val="28"/>
          <w:szCs w:val="28"/>
          <w:lang w:val="ru-RU"/>
        </w:rPr>
        <w:t>5</w:t>
      </w:r>
      <w:r w:rsidRPr="0041278D">
        <w:rPr>
          <w:rFonts w:ascii="Times New Roman" w:eastAsia="Times New Roman" w:hAnsi="Times New Roman" w:cs="Times New Roman"/>
          <w:sz w:val="28"/>
          <w:szCs w:val="28"/>
          <w:lang w:val="ru-RU"/>
        </w:rPr>
        <w:t>]</w:t>
      </w:r>
      <w:r w:rsidR="00176365">
        <w:rPr>
          <w:rFonts w:ascii="Times New Roman" w:eastAsia="Times New Roman" w:hAnsi="Times New Roman" w:cs="Times New Roman"/>
          <w:sz w:val="28"/>
          <w:szCs w:val="28"/>
          <w:lang w:val="ru-RU"/>
        </w:rPr>
        <w:t>.</w:t>
      </w:r>
      <w:r w:rsidRPr="0041278D">
        <w:rPr>
          <w:rFonts w:ascii="Times New Roman" w:eastAsia="Times New Roman" w:hAnsi="Times New Roman" w:cs="Times New Roman"/>
          <w:sz w:val="28"/>
          <w:szCs w:val="28"/>
          <w:lang w:val="ru-RU"/>
        </w:rPr>
        <w:t xml:space="preserve"> У таких випадках перекладач повинен знайти найбільш влучний аналог або скоригувати висловлювання, забезпечивши точність передавання змісту. До того ж важливо звернути увагу на нюанси міжмовних і культурних відмінностей, які можуть вплинути на значення термінів у контексті</w:t>
      </w:r>
      <w:r w:rsidR="000F5D6F">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lang w:val="ru-RU"/>
        </w:rPr>
        <w:t>[</w:t>
      </w:r>
      <w:r w:rsidR="00310180">
        <w:rPr>
          <w:rFonts w:ascii="Times New Roman" w:eastAsia="Times New Roman" w:hAnsi="Times New Roman" w:cs="Times New Roman"/>
          <w:sz w:val="28"/>
          <w:szCs w:val="28"/>
          <w:lang w:val="ru-RU"/>
        </w:rPr>
        <w:t>11</w:t>
      </w:r>
      <w:r w:rsidRPr="0041278D">
        <w:rPr>
          <w:rFonts w:ascii="Times New Roman" w:eastAsia="Times New Roman" w:hAnsi="Times New Roman" w:cs="Times New Roman"/>
          <w:sz w:val="28"/>
          <w:szCs w:val="28"/>
          <w:lang w:val="ru-RU"/>
        </w:rPr>
        <w:t xml:space="preserve">]. Юридичні терміни, що використовуються в одній країні, можуть мати інший сенс у іншій. Тут перекладач має бути не лише мовним фахівцем, а й експертом у відповідній галузі. </w:t>
      </w:r>
    </w:p>
    <w:p w14:paraId="008B2EFD" w14:textId="77777777" w:rsidR="000F5D6F" w:rsidRDefault="00C14C89" w:rsidP="000F5D6F">
      <w:pPr>
        <w:spacing w:line="360" w:lineRule="auto"/>
        <w:ind w:left="720"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Наприклад</w:t>
      </w:r>
      <w:r w:rsidR="000F5D6F">
        <w:rPr>
          <w:rFonts w:ascii="Times New Roman" w:eastAsia="Times New Roman" w:hAnsi="Times New Roman" w:cs="Times New Roman"/>
          <w:sz w:val="28"/>
          <w:szCs w:val="28"/>
          <w:lang w:val="ru-RU"/>
        </w:rPr>
        <w:t xml:space="preserve">: </w:t>
      </w:r>
    </w:p>
    <w:p w14:paraId="33AA92F6" w14:textId="2097F47D" w:rsidR="00020C6C" w:rsidRPr="0041278D" w:rsidRDefault="00C14C89" w:rsidP="000F5D6F">
      <w:pPr>
        <w:spacing w:line="360" w:lineRule="auto"/>
        <w:ind w:left="720" w:firstLine="851"/>
        <w:jc w:val="both"/>
        <w:rPr>
          <w:rFonts w:ascii="Times New Roman" w:eastAsia="Times New Roman" w:hAnsi="Times New Roman" w:cs="Times New Roman"/>
          <w:sz w:val="28"/>
          <w:szCs w:val="28"/>
          <w:lang w:val="ru-RU"/>
        </w:rPr>
      </w:pPr>
      <w:r w:rsidRPr="0041278D">
        <w:rPr>
          <w:rFonts w:ascii="Times New Roman" w:eastAsia="Arial Unicode MS" w:hAnsi="Times New Roman" w:cs="Times New Roman"/>
          <w:sz w:val="28"/>
          <w:szCs w:val="28"/>
        </w:rPr>
        <w:t>户口</w:t>
      </w:r>
      <w:r w:rsidRPr="0041278D">
        <w:rPr>
          <w:rFonts w:ascii="Times New Roman" w:eastAsia="Arial Unicode MS" w:hAnsi="Times New Roman" w:cs="Times New Roman"/>
          <w:sz w:val="28"/>
          <w:szCs w:val="28"/>
          <w:lang w:val="ru-RU"/>
        </w:rPr>
        <w:t xml:space="preserve"> </w:t>
      </w:r>
      <w:r w:rsidRPr="0041278D">
        <w:rPr>
          <w:rFonts w:ascii="Times New Roman" w:eastAsia="Arial Unicode MS" w:hAnsi="Times New Roman" w:cs="Times New Roman"/>
          <w:sz w:val="28"/>
          <w:szCs w:val="28"/>
        </w:rPr>
        <w:t>H</w:t>
      </w:r>
      <w:r w:rsidRPr="0041278D">
        <w:rPr>
          <w:rFonts w:ascii="Times New Roman" w:eastAsia="Arial Unicode MS" w:hAnsi="Times New Roman" w:cs="Times New Roman"/>
          <w:sz w:val="28"/>
          <w:szCs w:val="28"/>
          <w:lang w:val="ru-RU"/>
        </w:rPr>
        <w:t>ù</w:t>
      </w:r>
      <w:r w:rsidRPr="0041278D">
        <w:rPr>
          <w:rFonts w:ascii="Times New Roman" w:eastAsia="Arial Unicode MS" w:hAnsi="Times New Roman" w:cs="Times New Roman"/>
          <w:sz w:val="28"/>
          <w:szCs w:val="28"/>
        </w:rPr>
        <w:t>k</w:t>
      </w:r>
      <w:r w:rsidRPr="0041278D">
        <w:rPr>
          <w:rFonts w:ascii="Times New Roman" w:eastAsia="Arial Unicode MS" w:hAnsi="Times New Roman" w:cs="Times New Roman"/>
          <w:sz w:val="28"/>
          <w:szCs w:val="28"/>
          <w:lang w:val="ru-RU"/>
        </w:rPr>
        <w:t>ǒ</w:t>
      </w:r>
      <w:r w:rsidRPr="0041278D">
        <w:rPr>
          <w:rFonts w:ascii="Times New Roman" w:eastAsia="Arial Unicode MS" w:hAnsi="Times New Roman" w:cs="Times New Roman"/>
          <w:sz w:val="28"/>
          <w:szCs w:val="28"/>
        </w:rPr>
        <w:t>u</w:t>
      </w:r>
      <w:r w:rsidRPr="0041278D">
        <w:rPr>
          <w:rFonts w:ascii="Times New Roman" w:eastAsia="Arial Unicode MS" w:hAnsi="Times New Roman" w:cs="Times New Roman"/>
          <w:sz w:val="28"/>
          <w:szCs w:val="28"/>
          <w:lang w:val="ru-RU"/>
        </w:rPr>
        <w:t xml:space="preserve"> громадянство / посвідка на постійнепроживання </w:t>
      </w:r>
      <w:r w:rsidRPr="0041278D">
        <w:rPr>
          <w:rFonts w:ascii="Times New Roman" w:eastAsia="Arial Unicode MS" w:hAnsi="Times New Roman" w:cs="Times New Roman"/>
          <w:sz w:val="28"/>
          <w:szCs w:val="28"/>
        </w:rPr>
        <w:t>i</w:t>
      </w:r>
      <w:r w:rsidRPr="0041278D">
        <w:rPr>
          <w:rFonts w:ascii="Times New Roman" w:eastAsia="Arial Unicode MS" w:hAnsi="Times New Roman" w:cs="Times New Roman"/>
          <w:sz w:val="28"/>
          <w:szCs w:val="28"/>
          <w:lang w:val="ru-RU"/>
        </w:rPr>
        <w:t xml:space="preserve"> </w:t>
      </w:r>
      <w:r w:rsidRPr="0041278D">
        <w:rPr>
          <w:rFonts w:ascii="Times New Roman" w:eastAsia="Arial Unicode MS" w:hAnsi="Times New Roman" w:cs="Times New Roman"/>
          <w:sz w:val="28"/>
          <w:szCs w:val="28"/>
        </w:rPr>
        <w:t>Citizenship</w:t>
      </w:r>
      <w:r w:rsidRPr="0041278D">
        <w:rPr>
          <w:rFonts w:ascii="Times New Roman" w:eastAsia="Arial Unicode MS" w:hAnsi="Times New Roman" w:cs="Times New Roman"/>
          <w:sz w:val="28"/>
          <w:szCs w:val="28"/>
          <w:lang w:val="ru-RU"/>
        </w:rPr>
        <w:t xml:space="preserve"> / </w:t>
      </w:r>
      <w:r w:rsidRPr="0041278D">
        <w:rPr>
          <w:rFonts w:ascii="Times New Roman" w:eastAsia="Arial Unicode MS" w:hAnsi="Times New Roman" w:cs="Times New Roman"/>
          <w:sz w:val="28"/>
          <w:szCs w:val="28"/>
        </w:rPr>
        <w:t>Residence</w:t>
      </w:r>
      <w:r w:rsidRPr="0041278D">
        <w:rPr>
          <w:rFonts w:ascii="Times New Roman" w:eastAsia="Arial Unicode MS" w:hAnsi="Times New Roman" w:cs="Times New Roman"/>
          <w:sz w:val="28"/>
          <w:szCs w:val="28"/>
          <w:lang w:val="ru-RU"/>
        </w:rPr>
        <w:t xml:space="preserve"> </w:t>
      </w:r>
      <w:r w:rsidRPr="0041278D">
        <w:rPr>
          <w:rFonts w:ascii="Times New Roman" w:eastAsia="Arial Unicode MS" w:hAnsi="Times New Roman" w:cs="Times New Roman"/>
          <w:sz w:val="28"/>
          <w:szCs w:val="28"/>
        </w:rPr>
        <w:t>Permit</w:t>
      </w:r>
    </w:p>
    <w:p w14:paraId="31D4C4F4" w14:textId="77777777" w:rsidR="00020C6C" w:rsidRPr="0041278D" w:rsidRDefault="00C14C89" w:rsidP="00D022D4">
      <w:pPr>
        <w:numPr>
          <w:ilvl w:val="0"/>
          <w:numId w:val="15"/>
        </w:num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Arial Unicode MS" w:hAnsi="Times New Roman" w:cs="Times New Roman"/>
          <w:sz w:val="28"/>
          <w:szCs w:val="28"/>
        </w:rPr>
        <w:t>户口</w:t>
      </w:r>
      <w:r w:rsidRPr="0041278D">
        <w:rPr>
          <w:rFonts w:ascii="Times New Roman" w:eastAsia="Arial Unicode MS" w:hAnsi="Times New Roman" w:cs="Times New Roman"/>
          <w:sz w:val="28"/>
          <w:szCs w:val="28"/>
          <w:lang w:val="ru-RU"/>
        </w:rPr>
        <w:t xml:space="preserve"> </w:t>
      </w:r>
      <w:r w:rsidRPr="0041278D">
        <w:rPr>
          <w:rFonts w:ascii="Times New Roman" w:eastAsia="Arial Unicode MS" w:hAnsi="Times New Roman" w:cs="Times New Roman"/>
          <w:sz w:val="28"/>
          <w:szCs w:val="28"/>
        </w:rPr>
        <w:t>H</w:t>
      </w:r>
      <w:r w:rsidRPr="0041278D">
        <w:rPr>
          <w:rFonts w:ascii="Times New Roman" w:eastAsia="Arial Unicode MS" w:hAnsi="Times New Roman" w:cs="Times New Roman"/>
          <w:sz w:val="28"/>
          <w:szCs w:val="28"/>
          <w:lang w:val="ru-RU"/>
        </w:rPr>
        <w:t>ù</w:t>
      </w:r>
      <w:r w:rsidRPr="0041278D">
        <w:rPr>
          <w:rFonts w:ascii="Times New Roman" w:eastAsia="Arial Unicode MS" w:hAnsi="Times New Roman" w:cs="Times New Roman"/>
          <w:sz w:val="28"/>
          <w:szCs w:val="28"/>
        </w:rPr>
        <w:t>k</w:t>
      </w:r>
      <w:r w:rsidRPr="0041278D">
        <w:rPr>
          <w:rFonts w:ascii="Times New Roman" w:eastAsia="Arial Unicode MS" w:hAnsi="Times New Roman" w:cs="Times New Roman"/>
          <w:sz w:val="28"/>
          <w:szCs w:val="28"/>
          <w:lang w:val="ru-RU"/>
        </w:rPr>
        <w:t>ǒ</w:t>
      </w:r>
      <w:r w:rsidRPr="0041278D">
        <w:rPr>
          <w:rFonts w:ascii="Times New Roman" w:eastAsia="Arial Unicode MS" w:hAnsi="Times New Roman" w:cs="Times New Roman"/>
          <w:sz w:val="28"/>
          <w:szCs w:val="28"/>
        </w:rPr>
        <w:t>u</w:t>
      </w:r>
      <w:r w:rsidRPr="0041278D">
        <w:rPr>
          <w:rFonts w:ascii="Times New Roman" w:eastAsia="Arial Unicode MS" w:hAnsi="Times New Roman" w:cs="Times New Roman"/>
          <w:sz w:val="28"/>
          <w:szCs w:val="28"/>
          <w:lang w:val="ru-RU"/>
        </w:rPr>
        <w:t xml:space="preserve"> – це китайська система реєстрації місця проживання, яка впливає на доступ громадян до соціальних благ, освіти та медицини.</w:t>
      </w:r>
    </w:p>
    <w:p w14:paraId="4A949976" w14:textId="77777777" w:rsidR="00020C6C" w:rsidRPr="0041278D" w:rsidRDefault="00C14C89" w:rsidP="00D022D4">
      <w:pPr>
        <w:numPr>
          <w:ilvl w:val="0"/>
          <w:numId w:val="15"/>
        </w:num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 xml:space="preserve">В англомовних країнах еквівалентом може бути </w:t>
      </w:r>
      <w:r w:rsidRPr="0041278D">
        <w:rPr>
          <w:rFonts w:ascii="Times New Roman" w:eastAsia="Times New Roman" w:hAnsi="Times New Roman" w:cs="Times New Roman"/>
          <w:sz w:val="28"/>
          <w:szCs w:val="28"/>
        </w:rPr>
        <w:t>citizenship</w:t>
      </w:r>
      <w:r w:rsidRPr="0041278D">
        <w:rPr>
          <w:rFonts w:ascii="Times New Roman" w:eastAsia="Times New Roman" w:hAnsi="Times New Roman" w:cs="Times New Roman"/>
          <w:sz w:val="28"/>
          <w:szCs w:val="28"/>
          <w:lang w:val="ru-RU"/>
        </w:rPr>
        <w:t xml:space="preserve"> - громадянство або </w:t>
      </w:r>
      <w:r w:rsidRPr="0041278D">
        <w:rPr>
          <w:rFonts w:ascii="Times New Roman" w:eastAsia="Times New Roman" w:hAnsi="Times New Roman" w:cs="Times New Roman"/>
          <w:sz w:val="28"/>
          <w:szCs w:val="28"/>
        </w:rPr>
        <w:t>residence</w:t>
      </w:r>
      <w:r w:rsidRPr="0041278D">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rPr>
        <w:t>permit</w:t>
      </w:r>
      <w:r w:rsidRPr="0041278D">
        <w:rPr>
          <w:rFonts w:ascii="Times New Roman" w:eastAsia="Times New Roman" w:hAnsi="Times New Roman" w:cs="Times New Roman"/>
          <w:sz w:val="28"/>
          <w:szCs w:val="28"/>
          <w:lang w:val="ru-RU"/>
        </w:rPr>
        <w:t xml:space="preserve"> - посвідка на постійне проживання, але ці поняття не є ідентичними.</w:t>
      </w:r>
    </w:p>
    <w:p w14:paraId="65DD13C6" w14:textId="50F9022D" w:rsidR="00020C6C" w:rsidRPr="0041278D" w:rsidRDefault="00C14C89" w:rsidP="00942C3F">
      <w:pPr>
        <w:spacing w:line="360" w:lineRule="auto"/>
        <w:ind w:left="720" w:firstLine="851"/>
        <w:jc w:val="both"/>
        <w:rPr>
          <w:rFonts w:ascii="Times New Roman" w:eastAsia="Times New Roman" w:hAnsi="Times New Roman" w:cs="Times New Roman"/>
          <w:sz w:val="28"/>
          <w:szCs w:val="28"/>
          <w:lang w:val="ru-RU"/>
        </w:rPr>
      </w:pPr>
      <w:r w:rsidRPr="0041278D">
        <w:rPr>
          <w:rFonts w:ascii="Times New Roman" w:eastAsia="Arial Unicode MS" w:hAnsi="Times New Roman" w:cs="Times New Roman"/>
          <w:sz w:val="28"/>
          <w:szCs w:val="28"/>
          <w:lang w:val="ru-RU"/>
        </w:rPr>
        <w:t xml:space="preserve">Тобто громадянин Китаю може мати </w:t>
      </w:r>
      <w:r w:rsidRPr="0041278D">
        <w:rPr>
          <w:rFonts w:ascii="Times New Roman" w:eastAsia="Arial Unicode MS" w:hAnsi="Times New Roman" w:cs="Times New Roman"/>
          <w:sz w:val="28"/>
          <w:szCs w:val="28"/>
        </w:rPr>
        <w:t>户口</w:t>
      </w:r>
      <w:r w:rsidRPr="0041278D">
        <w:rPr>
          <w:rFonts w:ascii="Times New Roman" w:eastAsia="Arial Unicode MS" w:hAnsi="Times New Roman" w:cs="Times New Roman"/>
          <w:sz w:val="28"/>
          <w:szCs w:val="28"/>
          <w:lang w:val="ru-RU"/>
        </w:rPr>
        <w:t xml:space="preserve"> </w:t>
      </w:r>
      <w:r w:rsidRPr="0041278D">
        <w:rPr>
          <w:rFonts w:ascii="Times New Roman" w:eastAsia="Arial Unicode MS" w:hAnsi="Times New Roman" w:cs="Times New Roman"/>
          <w:sz w:val="28"/>
          <w:szCs w:val="28"/>
        </w:rPr>
        <w:t>H</w:t>
      </w:r>
      <w:r w:rsidRPr="0041278D">
        <w:rPr>
          <w:rFonts w:ascii="Times New Roman" w:eastAsia="Arial Unicode MS" w:hAnsi="Times New Roman" w:cs="Times New Roman"/>
          <w:sz w:val="28"/>
          <w:szCs w:val="28"/>
          <w:lang w:val="ru-RU"/>
        </w:rPr>
        <w:t>ù</w:t>
      </w:r>
      <w:r w:rsidRPr="0041278D">
        <w:rPr>
          <w:rFonts w:ascii="Times New Roman" w:eastAsia="Arial Unicode MS" w:hAnsi="Times New Roman" w:cs="Times New Roman"/>
          <w:sz w:val="28"/>
          <w:szCs w:val="28"/>
        </w:rPr>
        <w:t>k</w:t>
      </w:r>
      <w:r w:rsidRPr="0041278D">
        <w:rPr>
          <w:rFonts w:ascii="Times New Roman" w:eastAsia="Arial Unicode MS" w:hAnsi="Times New Roman" w:cs="Times New Roman"/>
          <w:sz w:val="28"/>
          <w:szCs w:val="28"/>
          <w:lang w:val="ru-RU"/>
        </w:rPr>
        <w:t>ǒ</w:t>
      </w:r>
      <w:r w:rsidRPr="0041278D">
        <w:rPr>
          <w:rFonts w:ascii="Times New Roman" w:eastAsia="Arial Unicode MS" w:hAnsi="Times New Roman" w:cs="Times New Roman"/>
          <w:sz w:val="28"/>
          <w:szCs w:val="28"/>
        </w:rPr>
        <w:t>u</w:t>
      </w:r>
      <w:r w:rsidRPr="0041278D">
        <w:rPr>
          <w:rFonts w:ascii="Times New Roman" w:eastAsia="Arial Unicode MS" w:hAnsi="Times New Roman" w:cs="Times New Roman"/>
          <w:sz w:val="28"/>
          <w:szCs w:val="28"/>
          <w:lang w:val="ru-RU"/>
        </w:rPr>
        <w:t xml:space="preserve"> у сільській місцевості, що обмежує його можливості переїзду в міста, тоді як у США чи Європі таких обмежень немає.</w:t>
      </w:r>
    </w:p>
    <w:p w14:paraId="6D4C6E6A" w14:textId="77777777" w:rsidR="00020C6C" w:rsidRPr="0041278D" w:rsidRDefault="00C14C89" w:rsidP="00D022D4">
      <w:pPr>
        <w:spacing w:line="360" w:lineRule="auto"/>
        <w:ind w:left="720" w:firstLine="851"/>
        <w:jc w:val="both"/>
        <w:rPr>
          <w:rFonts w:ascii="Times New Roman" w:eastAsia="Times New Roman" w:hAnsi="Times New Roman" w:cs="Times New Roman"/>
          <w:sz w:val="28"/>
          <w:szCs w:val="28"/>
          <w:lang w:val="ru-RU"/>
        </w:rPr>
      </w:pPr>
      <w:r w:rsidRPr="0041278D">
        <w:rPr>
          <w:rFonts w:ascii="SimSun" w:eastAsia="SimSun" w:hAnsi="SimSun" w:cs="SimSun" w:hint="eastAsia"/>
          <w:sz w:val="28"/>
          <w:szCs w:val="28"/>
        </w:rPr>
        <w:t>贪污</w:t>
      </w:r>
      <w:r w:rsidRPr="0041278D">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rPr>
        <w:t>T</w:t>
      </w:r>
      <w:r w:rsidRPr="0041278D">
        <w:rPr>
          <w:rFonts w:ascii="Times New Roman" w:eastAsia="Times New Roman" w:hAnsi="Times New Roman" w:cs="Times New Roman"/>
          <w:sz w:val="28"/>
          <w:szCs w:val="28"/>
          <w:lang w:val="ru-RU"/>
        </w:rPr>
        <w:t>ā</w:t>
      </w:r>
      <w:r w:rsidRPr="0041278D">
        <w:rPr>
          <w:rFonts w:ascii="Times New Roman" w:eastAsia="Times New Roman" w:hAnsi="Times New Roman" w:cs="Times New Roman"/>
          <w:sz w:val="28"/>
          <w:szCs w:val="28"/>
        </w:rPr>
        <w:t>nw</w:t>
      </w:r>
      <w:r w:rsidRPr="0041278D">
        <w:rPr>
          <w:rFonts w:ascii="Times New Roman" w:eastAsia="Times New Roman" w:hAnsi="Times New Roman" w:cs="Times New Roman"/>
          <w:sz w:val="28"/>
          <w:szCs w:val="28"/>
          <w:lang w:val="ru-RU"/>
        </w:rPr>
        <w:t xml:space="preserve">ū, корупція і </w:t>
      </w:r>
      <w:r w:rsidRPr="0041278D">
        <w:rPr>
          <w:rFonts w:ascii="Times New Roman" w:eastAsia="Times New Roman" w:hAnsi="Times New Roman" w:cs="Times New Roman"/>
          <w:sz w:val="28"/>
          <w:szCs w:val="28"/>
        </w:rPr>
        <w:t>bribery</w:t>
      </w:r>
      <w:r w:rsidRPr="0041278D">
        <w:rPr>
          <w:rFonts w:ascii="Times New Roman" w:eastAsia="Times New Roman" w:hAnsi="Times New Roman" w:cs="Times New Roman"/>
          <w:sz w:val="28"/>
          <w:szCs w:val="28"/>
          <w:lang w:val="ru-RU"/>
        </w:rPr>
        <w:t xml:space="preserve"> / </w:t>
      </w:r>
      <w:r w:rsidRPr="0041278D">
        <w:rPr>
          <w:rFonts w:ascii="Times New Roman" w:eastAsia="Times New Roman" w:hAnsi="Times New Roman" w:cs="Times New Roman"/>
          <w:sz w:val="28"/>
          <w:szCs w:val="28"/>
        </w:rPr>
        <w:t>embezzlement</w:t>
      </w:r>
      <w:r w:rsidRPr="0041278D">
        <w:rPr>
          <w:rFonts w:ascii="Times New Roman" w:eastAsia="Times New Roman" w:hAnsi="Times New Roman" w:cs="Times New Roman"/>
          <w:sz w:val="28"/>
          <w:szCs w:val="28"/>
          <w:lang w:val="ru-RU"/>
        </w:rPr>
        <w:t xml:space="preserve"> хабарництво / розтрата   </w:t>
      </w:r>
    </w:p>
    <w:p w14:paraId="589327E8" w14:textId="3478CAFC" w:rsidR="00020C6C" w:rsidRPr="003C3E56" w:rsidRDefault="00C14C89" w:rsidP="003C3E56">
      <w:pPr>
        <w:numPr>
          <w:ilvl w:val="0"/>
          <w:numId w:val="8"/>
        </w:numPr>
        <w:spacing w:line="360" w:lineRule="auto"/>
        <w:ind w:firstLine="851"/>
        <w:jc w:val="both"/>
        <w:rPr>
          <w:rFonts w:ascii="Times New Roman" w:eastAsia="Times New Roman" w:hAnsi="Times New Roman" w:cs="Times New Roman"/>
          <w:sz w:val="28"/>
          <w:szCs w:val="28"/>
          <w:lang w:val="ru-RU"/>
        </w:rPr>
      </w:pPr>
      <w:r w:rsidRPr="0041278D">
        <w:rPr>
          <w:rFonts w:ascii="SimSun" w:eastAsia="SimSun" w:hAnsi="SimSun" w:cs="SimSun" w:hint="eastAsia"/>
          <w:sz w:val="28"/>
          <w:szCs w:val="28"/>
        </w:rPr>
        <w:t>贪污</w:t>
      </w:r>
      <w:r w:rsidRPr="0041278D">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rPr>
        <w:t>T</w:t>
      </w:r>
      <w:r w:rsidRPr="0041278D">
        <w:rPr>
          <w:rFonts w:ascii="Times New Roman" w:eastAsia="Times New Roman" w:hAnsi="Times New Roman" w:cs="Times New Roman"/>
          <w:sz w:val="28"/>
          <w:szCs w:val="28"/>
          <w:lang w:val="ru-RU"/>
        </w:rPr>
        <w:t>ā</w:t>
      </w:r>
      <w:r w:rsidRPr="0041278D">
        <w:rPr>
          <w:rFonts w:ascii="Times New Roman" w:eastAsia="Times New Roman" w:hAnsi="Times New Roman" w:cs="Times New Roman"/>
          <w:sz w:val="28"/>
          <w:szCs w:val="28"/>
        </w:rPr>
        <w:t>nw</w:t>
      </w:r>
      <w:r w:rsidRPr="0041278D">
        <w:rPr>
          <w:rFonts w:ascii="Times New Roman" w:eastAsia="Times New Roman" w:hAnsi="Times New Roman" w:cs="Times New Roman"/>
          <w:sz w:val="28"/>
          <w:szCs w:val="28"/>
          <w:lang w:val="ru-RU"/>
        </w:rPr>
        <w:t>ū використовується загалом для будь-яких форм незаконного використання державних або корпоративних ресурсів для особистої вигоди.</w:t>
      </w:r>
    </w:p>
    <w:p w14:paraId="206EE0A6" w14:textId="77777777" w:rsidR="00020C6C" w:rsidRPr="0041278D" w:rsidRDefault="00C14C89" w:rsidP="00D022D4">
      <w:pPr>
        <w:numPr>
          <w:ilvl w:val="0"/>
          <w:numId w:val="4"/>
        </w:num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rPr>
        <w:lastRenderedPageBreak/>
        <w:t>Bribery</w:t>
      </w:r>
      <w:r w:rsidRPr="0041278D">
        <w:rPr>
          <w:rFonts w:ascii="Times New Roman" w:eastAsia="Times New Roman" w:hAnsi="Times New Roman" w:cs="Times New Roman"/>
          <w:sz w:val="28"/>
          <w:szCs w:val="28"/>
          <w:lang w:val="ru-RU"/>
        </w:rPr>
        <w:t xml:space="preserve"> - хабарництво – незаконна передача грошей або подарунків посадовим особам.                                                                                    </w:t>
      </w:r>
    </w:p>
    <w:p w14:paraId="58AD1353" w14:textId="77777777" w:rsidR="00020C6C" w:rsidRPr="0041278D" w:rsidRDefault="00C14C89" w:rsidP="00D022D4">
      <w:pPr>
        <w:numPr>
          <w:ilvl w:val="0"/>
          <w:numId w:val="4"/>
        </w:num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rPr>
        <w:t>Embezzlement</w:t>
      </w:r>
      <w:r w:rsidRPr="0041278D">
        <w:rPr>
          <w:rFonts w:ascii="Times New Roman" w:eastAsia="Times New Roman" w:hAnsi="Times New Roman" w:cs="Times New Roman"/>
          <w:sz w:val="28"/>
          <w:szCs w:val="28"/>
          <w:lang w:val="ru-RU"/>
        </w:rPr>
        <w:t xml:space="preserve"> - розтрата – незаконне використання грошей, які були довірені особі, априклад, менеджером компанії.</w:t>
      </w:r>
    </w:p>
    <w:p w14:paraId="499EC0E0" w14:textId="17FB18F0" w:rsidR="00020C6C" w:rsidRPr="0041278D" w:rsidRDefault="00C14C89" w:rsidP="00942C3F">
      <w:pPr>
        <w:spacing w:line="360" w:lineRule="auto"/>
        <w:ind w:left="720"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Відповідно, китайський термін може включати обидва поняття одночасно, і точний переклад буде залежати від контексту.</w:t>
      </w:r>
    </w:p>
    <w:p w14:paraId="6A5A23DF" w14:textId="77777777" w:rsidR="00020C6C" w:rsidRPr="0041278D" w:rsidRDefault="00C14C89" w:rsidP="00D022D4">
      <w:pPr>
        <w:spacing w:line="360" w:lineRule="auto"/>
        <w:ind w:left="720" w:firstLine="851"/>
        <w:jc w:val="both"/>
        <w:rPr>
          <w:rFonts w:ascii="Times New Roman" w:eastAsia="Times New Roman" w:hAnsi="Times New Roman" w:cs="Times New Roman"/>
          <w:sz w:val="28"/>
          <w:szCs w:val="28"/>
          <w:lang w:val="ru-RU"/>
        </w:rPr>
      </w:pPr>
      <w:r w:rsidRPr="0041278D">
        <w:rPr>
          <w:rFonts w:ascii="MS Mincho" w:eastAsia="MS Mincho" w:hAnsi="MS Mincho" w:cs="MS Mincho" w:hint="eastAsia"/>
          <w:sz w:val="28"/>
          <w:szCs w:val="28"/>
        </w:rPr>
        <w:t>政</w:t>
      </w:r>
      <w:r w:rsidRPr="0041278D">
        <w:rPr>
          <w:rFonts w:ascii="SimSun" w:eastAsia="SimSun" w:hAnsi="SimSun" w:cs="SimSun" w:hint="eastAsia"/>
          <w:sz w:val="28"/>
          <w:szCs w:val="28"/>
        </w:rPr>
        <w:t>绩工程</w:t>
      </w:r>
      <w:r w:rsidRPr="0041278D">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rPr>
        <w:t>Zh</w:t>
      </w:r>
      <w:r w:rsidRPr="0041278D">
        <w:rPr>
          <w:rFonts w:ascii="Times New Roman" w:eastAsia="Times New Roman" w:hAnsi="Times New Roman" w:cs="Times New Roman"/>
          <w:sz w:val="28"/>
          <w:szCs w:val="28"/>
          <w:lang w:val="ru-RU"/>
        </w:rPr>
        <w:t>è</w:t>
      </w:r>
      <w:r w:rsidRPr="0041278D">
        <w:rPr>
          <w:rFonts w:ascii="Times New Roman" w:eastAsia="Times New Roman" w:hAnsi="Times New Roman" w:cs="Times New Roman"/>
          <w:sz w:val="28"/>
          <w:szCs w:val="28"/>
        </w:rPr>
        <w:t>ngj</w:t>
      </w:r>
      <w:r w:rsidRPr="0041278D">
        <w:rPr>
          <w:rFonts w:ascii="Times New Roman" w:eastAsia="Times New Roman" w:hAnsi="Times New Roman" w:cs="Times New Roman"/>
          <w:sz w:val="28"/>
          <w:szCs w:val="28"/>
          <w:lang w:val="ru-RU"/>
        </w:rPr>
        <w:t xml:space="preserve">ì </w:t>
      </w:r>
      <w:r w:rsidRPr="0041278D">
        <w:rPr>
          <w:rFonts w:ascii="Times New Roman" w:eastAsia="Times New Roman" w:hAnsi="Times New Roman" w:cs="Times New Roman"/>
          <w:sz w:val="28"/>
          <w:szCs w:val="28"/>
        </w:rPr>
        <w:t>g</w:t>
      </w:r>
      <w:r w:rsidRPr="0041278D">
        <w:rPr>
          <w:rFonts w:ascii="Times New Roman" w:eastAsia="Times New Roman" w:hAnsi="Times New Roman" w:cs="Times New Roman"/>
          <w:sz w:val="28"/>
          <w:szCs w:val="28"/>
          <w:lang w:val="ru-RU"/>
        </w:rPr>
        <w:t>ō</w:t>
      </w:r>
      <w:r w:rsidRPr="0041278D">
        <w:rPr>
          <w:rFonts w:ascii="Times New Roman" w:eastAsia="Times New Roman" w:hAnsi="Times New Roman" w:cs="Times New Roman"/>
          <w:sz w:val="28"/>
          <w:szCs w:val="28"/>
        </w:rPr>
        <w:t>ngch</w:t>
      </w:r>
      <w:r w:rsidRPr="0041278D">
        <w:rPr>
          <w:rFonts w:ascii="Times New Roman" w:eastAsia="Times New Roman" w:hAnsi="Times New Roman" w:cs="Times New Roman"/>
          <w:sz w:val="28"/>
          <w:szCs w:val="28"/>
          <w:lang w:val="ru-RU"/>
        </w:rPr>
        <w:t>é</w:t>
      </w:r>
      <w:r w:rsidRPr="0041278D">
        <w:rPr>
          <w:rFonts w:ascii="Times New Roman" w:eastAsia="Times New Roman" w:hAnsi="Times New Roman" w:cs="Times New Roman"/>
          <w:sz w:val="28"/>
          <w:szCs w:val="28"/>
        </w:rPr>
        <w:t>ng</w:t>
      </w:r>
      <w:r w:rsidRPr="0041278D">
        <w:rPr>
          <w:rFonts w:ascii="Times New Roman" w:eastAsia="Times New Roman" w:hAnsi="Times New Roman" w:cs="Times New Roman"/>
          <w:sz w:val="28"/>
          <w:szCs w:val="28"/>
          <w:lang w:val="ru-RU"/>
        </w:rPr>
        <w:t xml:space="preserve">, проєкт для політичного іміджу / </w:t>
      </w:r>
      <w:r w:rsidRPr="0041278D">
        <w:rPr>
          <w:rFonts w:ascii="Times New Roman" w:eastAsia="Times New Roman" w:hAnsi="Times New Roman" w:cs="Times New Roman"/>
          <w:sz w:val="28"/>
          <w:szCs w:val="28"/>
        </w:rPr>
        <w:t>vanity</w:t>
      </w:r>
      <w:r w:rsidRPr="0041278D">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rPr>
        <w:t>project</w:t>
      </w:r>
    </w:p>
    <w:p w14:paraId="1F1F1255" w14:textId="77777777" w:rsidR="00020C6C" w:rsidRPr="0041278D" w:rsidRDefault="00C14C89" w:rsidP="00D022D4">
      <w:pPr>
        <w:numPr>
          <w:ilvl w:val="0"/>
          <w:numId w:val="13"/>
        </w:num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Gungsuh" w:hAnsi="Times New Roman" w:cs="Times New Roman"/>
          <w:sz w:val="28"/>
          <w:szCs w:val="28"/>
        </w:rPr>
        <w:t>政</w:t>
      </w:r>
      <w:r w:rsidRPr="0041278D">
        <w:rPr>
          <w:rFonts w:ascii="SimSun" w:eastAsia="SimSun" w:hAnsi="SimSun" w:cs="SimSun" w:hint="eastAsia"/>
          <w:sz w:val="28"/>
          <w:szCs w:val="28"/>
        </w:rPr>
        <w:t>绩</w:t>
      </w:r>
      <w:r w:rsidRPr="0041278D">
        <w:rPr>
          <w:rFonts w:ascii="Gungsuh" w:eastAsia="Gungsuh" w:hAnsi="Gungsuh" w:cs="Gungsuh" w:hint="eastAsia"/>
          <w:sz w:val="28"/>
          <w:szCs w:val="28"/>
        </w:rPr>
        <w:t>工程</w:t>
      </w:r>
      <w:r w:rsidRPr="0041278D">
        <w:rPr>
          <w:rFonts w:ascii="Times New Roman" w:eastAsia="Gungsuh" w:hAnsi="Times New Roman" w:cs="Times New Roman"/>
          <w:sz w:val="28"/>
          <w:szCs w:val="28"/>
          <w:lang w:val="ru-RU"/>
        </w:rPr>
        <w:t xml:space="preserve"> — державні проєкти, які чиновники просувають для покращення кар'єрних перспектив.</w:t>
      </w:r>
    </w:p>
    <w:p w14:paraId="060F0513" w14:textId="77777777" w:rsidR="00020C6C" w:rsidRPr="0041278D" w:rsidRDefault="00C14C89" w:rsidP="00D022D4">
      <w:pPr>
        <w:numPr>
          <w:ilvl w:val="0"/>
          <w:numId w:val="13"/>
        </w:num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rPr>
        <w:t>Vanity</w:t>
      </w:r>
      <w:r w:rsidRPr="0041278D">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rPr>
        <w:t>project</w:t>
      </w:r>
      <w:r w:rsidRPr="0041278D">
        <w:rPr>
          <w:rFonts w:ascii="Times New Roman" w:eastAsia="Times New Roman" w:hAnsi="Times New Roman" w:cs="Times New Roman"/>
          <w:sz w:val="28"/>
          <w:szCs w:val="28"/>
          <w:lang w:val="ru-RU"/>
        </w:rPr>
        <w:t xml:space="preserve"> — це приватна ініціатива для власного прославлення наприклад, як будівництво пам'ятника самому собі.</w:t>
      </w:r>
    </w:p>
    <w:p w14:paraId="0942543E" w14:textId="010AAF5A" w:rsidR="00020C6C" w:rsidRPr="0041278D" w:rsidRDefault="00C14C89" w:rsidP="00D022D4">
      <w:pPr>
        <w:spacing w:line="360" w:lineRule="auto"/>
        <w:ind w:left="720"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Вони мають політичний, а не особистий характер, що важливо для розуміння китайської специфіки.</w:t>
      </w:r>
    </w:p>
    <w:p w14:paraId="1CB10460" w14:textId="2ADD2615" w:rsidR="00020C6C" w:rsidRPr="00942C3F" w:rsidRDefault="00C14C89" w:rsidP="00942C3F">
      <w:pPr>
        <w:numPr>
          <w:ilvl w:val="0"/>
          <w:numId w:val="2"/>
        </w:num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Психологічна підготовка.</w:t>
      </w:r>
      <w:r w:rsidR="000F5D6F">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lang w:val="ru-RU"/>
        </w:rPr>
        <w:t>Синхронний переклад є стресовим завданням. Перекладач, у більшості випадках, працює під великим тиском часу та з високими вимогами до точності та швидкості перекладу. Тому психологічна підготовка — це не менш важливий аспект роботи. Синхроністу необхідно мати здатність зберігати спокій, не піддаватися стресу і підтримувати концентрацію протягом усього часу.  Знання методик саморегуляції допомагає синхроністу впоратись із навантаження протягом тривалого тиску [</w:t>
      </w:r>
      <w:r w:rsidR="00310180">
        <w:rPr>
          <w:rFonts w:ascii="Times New Roman" w:eastAsia="Times New Roman" w:hAnsi="Times New Roman" w:cs="Times New Roman"/>
          <w:sz w:val="28"/>
          <w:szCs w:val="28"/>
          <w:lang w:val="ru-RU"/>
        </w:rPr>
        <w:t>8</w:t>
      </w:r>
      <w:r w:rsidRPr="0041278D">
        <w:rPr>
          <w:rFonts w:ascii="Times New Roman" w:eastAsia="Times New Roman" w:hAnsi="Times New Roman" w:cs="Times New Roman"/>
          <w:sz w:val="28"/>
          <w:szCs w:val="28"/>
          <w:lang w:val="ru-RU"/>
        </w:rPr>
        <w:t>].</w:t>
      </w:r>
    </w:p>
    <w:p w14:paraId="4E019DC2" w14:textId="4A4E0013"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Важливим аспектом у підготовці також буде навчитися працювати в команді, якщо переклад здійснюється кількома людьми [</w:t>
      </w:r>
      <w:r w:rsidR="00310180">
        <w:rPr>
          <w:rFonts w:ascii="Times New Roman" w:eastAsia="Times New Roman" w:hAnsi="Times New Roman" w:cs="Times New Roman"/>
          <w:sz w:val="28"/>
          <w:szCs w:val="28"/>
          <w:lang w:val="ru-RU"/>
        </w:rPr>
        <w:t>11</w:t>
      </w:r>
      <w:r w:rsidRPr="0041278D">
        <w:rPr>
          <w:rFonts w:ascii="Times New Roman" w:eastAsia="Times New Roman" w:hAnsi="Times New Roman" w:cs="Times New Roman"/>
          <w:sz w:val="28"/>
          <w:szCs w:val="28"/>
          <w:lang w:val="ru-RU"/>
        </w:rPr>
        <w:t xml:space="preserve">]. </w:t>
      </w:r>
    </w:p>
    <w:p w14:paraId="4491C138" w14:textId="79C4BBC9" w:rsidR="00020C6C" w:rsidRPr="0041278D" w:rsidRDefault="00C14C89" w:rsidP="0056626E">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А також вправи, що слугуватимуть розігріванням і підготовкою перекладача до подальшої роботи. Такі вправи як для поліпшення уваги, слухових навичок, швидкості реагування та здатності працювати в умовах стресу.</w:t>
      </w:r>
    </w:p>
    <w:p w14:paraId="26AE63E0" w14:textId="77777777"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 xml:space="preserve">2. Процес перекладу </w:t>
      </w:r>
    </w:p>
    <w:p w14:paraId="0B3A5CBF" w14:textId="2D65C207" w:rsidR="00020C6C" w:rsidRPr="0041278D" w:rsidRDefault="00C14C89" w:rsidP="00D022D4">
      <w:pPr>
        <w:spacing w:line="360" w:lineRule="auto"/>
        <w:ind w:left="720"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 xml:space="preserve">а) Слухання та інтерпретація. На цьому етапі перекладач слухає мову оратора, одночасно здійснюючи переклад цільовою мовою. Однак слухати й </w:t>
      </w:r>
      <w:r w:rsidRPr="0041278D">
        <w:rPr>
          <w:rFonts w:ascii="Times New Roman" w:eastAsia="Times New Roman" w:hAnsi="Times New Roman" w:cs="Times New Roman"/>
          <w:sz w:val="28"/>
          <w:szCs w:val="28"/>
          <w:lang w:val="ru-RU"/>
        </w:rPr>
        <w:lastRenderedPageBreak/>
        <w:t>перекладати в реальному часі - не проста задача. Перекладач має миттєво реагувати на сказане, розуміти граматичну і семантичну структуру мови, вловлювати нюанси тону і емоційного забарвлення. Важливо також швидко орієнтуватися на зворотній зв'язок з аудиторією та налаштовуватися на специфіку комунікації: є це ділова розмова, науковий форум, чи дипломатична зустріч. Цей етап вимагає від перекладача найвищої концентрації, здатності працювати з кількома потоками інформації одночасно та адаптуватися до швидкості або затримок під час мовлення оратора [1</w:t>
      </w:r>
      <w:r w:rsidR="00310180">
        <w:rPr>
          <w:rFonts w:ascii="Times New Roman" w:eastAsia="Times New Roman" w:hAnsi="Times New Roman" w:cs="Times New Roman"/>
          <w:sz w:val="28"/>
          <w:szCs w:val="28"/>
          <w:lang w:val="ru-RU"/>
        </w:rPr>
        <w:t>5</w:t>
      </w:r>
      <w:r w:rsidRPr="0041278D">
        <w:rPr>
          <w:rFonts w:ascii="Times New Roman" w:eastAsia="Times New Roman" w:hAnsi="Times New Roman" w:cs="Times New Roman"/>
          <w:sz w:val="28"/>
          <w:szCs w:val="28"/>
          <w:lang w:val="ru-RU"/>
        </w:rPr>
        <w:t xml:space="preserve">]. Крім того, перекладач повинен миттєво перетворювати почуту інформацію в точний, логічно структурований переклад із дотриманням коректної граматики. </w:t>
      </w:r>
    </w:p>
    <w:p w14:paraId="5904D318" w14:textId="60175C67" w:rsidR="00020C6C" w:rsidRPr="0041278D" w:rsidRDefault="00C14C89" w:rsidP="00D022D4">
      <w:pPr>
        <w:spacing w:line="360" w:lineRule="auto"/>
        <w:ind w:left="720"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б) Технічна підтримка. У процесі синхронного перекладу перекладач активно взаємодіє з технічними засобами: навушниками, мікрофонами, передавачами для слухачів [2</w:t>
      </w:r>
      <w:r w:rsidR="00A44479">
        <w:rPr>
          <w:rFonts w:ascii="Times New Roman" w:eastAsia="Times New Roman" w:hAnsi="Times New Roman" w:cs="Times New Roman"/>
          <w:sz w:val="28"/>
          <w:szCs w:val="28"/>
          <w:lang w:val="ru-RU"/>
        </w:rPr>
        <w:t>8</w:t>
      </w:r>
      <w:r w:rsidRPr="0041278D">
        <w:rPr>
          <w:rFonts w:ascii="Times New Roman" w:eastAsia="Times New Roman" w:hAnsi="Times New Roman" w:cs="Times New Roman"/>
          <w:sz w:val="28"/>
          <w:szCs w:val="28"/>
          <w:lang w:val="ru-RU"/>
        </w:rPr>
        <w:t xml:space="preserve">]. Технічне обладнання є значущим для забезпечення безперебійної роботи. У разі виникнення технічних збоїв перекладач має зберігати спокій і швидко адаптуватися до нових умов. Досвідчений перекладач також повинен вміти вирішувати технічні проблеми, що можуть виникнути в процесі роботи, адже від цього залежить якість його роботи та ефективність спілкування.  </w:t>
      </w:r>
    </w:p>
    <w:p w14:paraId="2923130A" w14:textId="083812AE" w:rsidR="00020C6C" w:rsidRPr="0041278D" w:rsidRDefault="00C14C89" w:rsidP="00D022D4">
      <w:pPr>
        <w:spacing w:line="360" w:lineRule="auto"/>
        <w:ind w:left="720"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в) Адаптація змісту. При перекладі, синхроніст може стикатися з виразами або словами, що не мають точного відповідника цільовою мовою. У таких випадках перекладач має застосувати стратегію адаптації, тобто змінити формулювання, аби зберегти зміст, при цьому враховуючи лексичні та культурні відмінності [</w:t>
      </w:r>
      <w:r w:rsidR="00310180">
        <w:rPr>
          <w:rFonts w:ascii="Times New Roman" w:eastAsia="Times New Roman" w:hAnsi="Times New Roman" w:cs="Times New Roman"/>
          <w:sz w:val="28"/>
          <w:szCs w:val="28"/>
          <w:lang w:val="ru-RU"/>
        </w:rPr>
        <w:t>8</w:t>
      </w:r>
      <w:r w:rsidRPr="0041278D">
        <w:rPr>
          <w:rFonts w:ascii="Times New Roman" w:eastAsia="Times New Roman" w:hAnsi="Times New Roman" w:cs="Times New Roman"/>
          <w:sz w:val="28"/>
          <w:szCs w:val="28"/>
          <w:lang w:val="ru-RU"/>
        </w:rPr>
        <w:t>]. Це важливий аспект роботи синхроніста, оскільки саме в адаптації полягає здатність перекладача передавати саме ідеї максимально точно, враховуючи всі особливості мови й культури [</w:t>
      </w:r>
      <w:r w:rsidR="00310180">
        <w:rPr>
          <w:rFonts w:ascii="Times New Roman" w:eastAsia="Times New Roman" w:hAnsi="Times New Roman" w:cs="Times New Roman"/>
          <w:sz w:val="28"/>
          <w:szCs w:val="28"/>
          <w:lang w:val="ru-RU"/>
        </w:rPr>
        <w:t>2</w:t>
      </w:r>
      <w:r w:rsidRPr="0041278D">
        <w:rPr>
          <w:rFonts w:ascii="Times New Roman" w:eastAsia="Times New Roman" w:hAnsi="Times New Roman" w:cs="Times New Roman"/>
          <w:sz w:val="28"/>
          <w:szCs w:val="28"/>
          <w:lang w:val="ru-RU"/>
        </w:rPr>
        <w:t>].</w:t>
      </w:r>
    </w:p>
    <w:p w14:paraId="35C231C1" w14:textId="75793DCE" w:rsidR="00020C6C" w:rsidRPr="0041278D" w:rsidRDefault="00C14C89" w:rsidP="00942C3F">
      <w:pPr>
        <w:spacing w:line="360" w:lineRule="auto"/>
        <w:ind w:left="720"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 xml:space="preserve">г) Збереження інтонацій та емоційного забарвлення. Синхронний переклад — це не просто технічне завдання. Перекладач має передавати емоційне забарвлення повідомлення, що є однією з частин сприйняття інформації. Збереження інтонацій, пауз і акцентів є дуже важливим, особливо </w:t>
      </w:r>
      <w:r w:rsidRPr="0041278D">
        <w:rPr>
          <w:rFonts w:ascii="Times New Roman" w:eastAsia="Times New Roman" w:hAnsi="Times New Roman" w:cs="Times New Roman"/>
          <w:sz w:val="28"/>
          <w:szCs w:val="28"/>
          <w:lang w:val="ru-RU"/>
        </w:rPr>
        <w:lastRenderedPageBreak/>
        <w:t>коли мова йде про політичні або дипломатичні ситуації. Наприклад, тон, з яким виголошується промова, може мати велике значення для слухачів, і синхроніст повинен передати це, щоб неннавмисно не зпаплюжити месседж [</w:t>
      </w:r>
      <w:r w:rsidR="00310180">
        <w:rPr>
          <w:rFonts w:ascii="Times New Roman" w:eastAsia="Times New Roman" w:hAnsi="Times New Roman" w:cs="Times New Roman"/>
          <w:sz w:val="28"/>
          <w:szCs w:val="28"/>
          <w:lang w:val="ru-RU"/>
        </w:rPr>
        <w:t>7</w:t>
      </w:r>
      <w:r w:rsidRPr="0041278D">
        <w:rPr>
          <w:rFonts w:ascii="Times New Roman" w:eastAsia="Times New Roman" w:hAnsi="Times New Roman" w:cs="Times New Roman"/>
          <w:sz w:val="28"/>
          <w:szCs w:val="28"/>
          <w:lang w:val="ru-RU"/>
        </w:rPr>
        <w:t xml:space="preserve">]. Під час перекладу синхроніст має відчувати емоційний контекст мовлення і, за умови якщо необхідно, передати ці емоції в перекладі, що в свою чергу збереже загальне послання мовця. </w:t>
      </w:r>
    </w:p>
    <w:p w14:paraId="75FB846A" w14:textId="77777777"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 xml:space="preserve">3. Післяпроектна діяльність </w:t>
      </w:r>
    </w:p>
    <w:p w14:paraId="4D13C567" w14:textId="00675353" w:rsidR="00020C6C" w:rsidRPr="0041278D" w:rsidRDefault="00C14C89" w:rsidP="00D022D4">
      <w:pPr>
        <w:spacing w:line="360" w:lineRule="auto"/>
        <w:ind w:left="720"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а) Оцінка роботи та зворотний зв'язок. Після завершення заходу перекладач проводить оцінку своєї роботи. Це допомагає виявити слабкі місця та потенційні помилки, які можуть і в майбутньому вплинути на якість перекладу [</w:t>
      </w:r>
      <w:r w:rsidR="00310180">
        <w:rPr>
          <w:rFonts w:ascii="Times New Roman" w:eastAsia="Times New Roman" w:hAnsi="Times New Roman" w:cs="Times New Roman"/>
          <w:sz w:val="28"/>
          <w:szCs w:val="28"/>
          <w:lang w:val="ru-RU"/>
        </w:rPr>
        <w:t>6</w:t>
      </w:r>
      <w:r w:rsidRPr="0041278D">
        <w:rPr>
          <w:rFonts w:ascii="Times New Roman" w:eastAsia="Times New Roman" w:hAnsi="Times New Roman" w:cs="Times New Roman"/>
          <w:sz w:val="28"/>
          <w:szCs w:val="28"/>
          <w:lang w:val="ru-RU"/>
        </w:rPr>
        <w:t>]. Також важливо отримати відгуки від організаторів заходу або учасників, щоб оцінити ефективність перекладу та підбити підсумки.</w:t>
      </w:r>
    </w:p>
    <w:p w14:paraId="3E2CF308" w14:textId="6F641C41" w:rsidR="00020C6C" w:rsidRPr="0041278D" w:rsidRDefault="00C14C89" w:rsidP="00942C3F">
      <w:pPr>
        <w:spacing w:line="360" w:lineRule="auto"/>
        <w:ind w:left="720"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б) Підготовка до наступних проектів. Після завершення роботи перекладач має підготуватися до наступних заходів, де може траптись схожа термінологія або подібний контекст. Для цього важливо вести записи, розробляти стратегії для вирішення складних ситуацій у майбутньому, а також для удосконалення мовних та перекладацьких навичок</w:t>
      </w:r>
      <w:r w:rsidR="00D022D4">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lang w:val="ru-RU"/>
        </w:rPr>
        <w:t>[1] [1</w:t>
      </w:r>
      <w:r w:rsidR="00A44479">
        <w:rPr>
          <w:rFonts w:ascii="Times New Roman" w:eastAsia="Times New Roman" w:hAnsi="Times New Roman" w:cs="Times New Roman"/>
          <w:sz w:val="28"/>
          <w:szCs w:val="28"/>
          <w:lang w:val="ru-RU"/>
        </w:rPr>
        <w:t>8</w:t>
      </w:r>
      <w:r w:rsidRPr="0041278D">
        <w:rPr>
          <w:rFonts w:ascii="Times New Roman" w:eastAsia="Times New Roman" w:hAnsi="Times New Roman" w:cs="Times New Roman"/>
          <w:sz w:val="28"/>
          <w:szCs w:val="28"/>
          <w:lang w:val="ru-RU"/>
        </w:rPr>
        <w:t>].</w:t>
      </w:r>
    </w:p>
    <w:p w14:paraId="5D743E50" w14:textId="77777777"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 xml:space="preserve">4. Психологічні аспекти та емоційна стійкість </w:t>
      </w:r>
    </w:p>
    <w:p w14:paraId="4F877D0C" w14:textId="32EBEDEF"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Перекладачі, котрі працюють у режимі синхронного перекладу - перебувають під великим психологічним тиском. Передусім вони мають бути емоційно стійкими, здатними зберігати концентрацію у довгостроковій перспективі та бути готовими до швидких змін у ході подій [1]. Важливо також навчитися працювати з технічною складовою, так як людський чинник не є єдиною поміхою у роботі перекладача. Наприклад несправности в роботі обладнання можуть додати стресу до вже існуючої напруги [1</w:t>
      </w:r>
      <w:r w:rsidR="00A44479">
        <w:rPr>
          <w:rFonts w:ascii="Times New Roman" w:eastAsia="Times New Roman" w:hAnsi="Times New Roman" w:cs="Times New Roman"/>
          <w:sz w:val="28"/>
          <w:szCs w:val="28"/>
          <w:lang w:val="ru-RU"/>
        </w:rPr>
        <w:t>7</w:t>
      </w:r>
      <w:r w:rsidRPr="0041278D">
        <w:rPr>
          <w:rFonts w:ascii="Times New Roman" w:eastAsia="Times New Roman" w:hAnsi="Times New Roman" w:cs="Times New Roman"/>
          <w:sz w:val="28"/>
          <w:szCs w:val="28"/>
          <w:lang w:val="ru-RU"/>
        </w:rPr>
        <w:t xml:space="preserve">]. Перекладач повинен також вміти долати стрес, тиск та втому, адже навіть невелика помилка спричинить вплив на переклад цільовою мовою, що в свою чергу призведе до непорозуміння слухачами важливої інформації. </w:t>
      </w:r>
    </w:p>
    <w:p w14:paraId="0B8A97C4" w14:textId="6244C537" w:rsidR="0041278D" w:rsidRDefault="00C14C89" w:rsidP="00462C1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 xml:space="preserve">    Отже, діяльність перекладача-синхроніста — це поєднання професіоналізму, психологічної витримки, глибоких мовних знань та здатності </w:t>
      </w:r>
      <w:r w:rsidRPr="0041278D">
        <w:rPr>
          <w:rFonts w:ascii="Times New Roman" w:eastAsia="Times New Roman" w:hAnsi="Times New Roman" w:cs="Times New Roman"/>
          <w:sz w:val="28"/>
          <w:szCs w:val="28"/>
          <w:lang w:val="ru-RU"/>
        </w:rPr>
        <w:lastRenderedPageBreak/>
        <w:t xml:space="preserve">адаптуватися до різних умов. Ця робота вимагає високої кваліфікації, гнучкості, здатності швидко реагувати на зміни в контексті та зберігати точність під час перекладу. Синхронний переклад є важливим компонентом міжнародної комунікації, і його ефективність залежить від правильного поєднання всіх попередньо перелічених складових цієї діяльності. </w:t>
      </w:r>
    </w:p>
    <w:p w14:paraId="4AAA752C" w14:textId="77777777" w:rsidR="00462C14" w:rsidRDefault="00462C14" w:rsidP="00462C14">
      <w:pPr>
        <w:spacing w:line="360" w:lineRule="auto"/>
        <w:jc w:val="both"/>
        <w:rPr>
          <w:rFonts w:ascii="Times New Roman" w:eastAsia="Times New Roman" w:hAnsi="Times New Roman" w:cs="Times New Roman"/>
          <w:sz w:val="28"/>
          <w:szCs w:val="28"/>
          <w:lang w:val="ru-RU"/>
        </w:rPr>
      </w:pPr>
    </w:p>
    <w:p w14:paraId="7CDB776F" w14:textId="3D7B5E1D" w:rsidR="00FF4378" w:rsidRDefault="00C14C89" w:rsidP="00176365">
      <w:pPr>
        <w:spacing w:line="360" w:lineRule="auto"/>
        <w:jc w:val="center"/>
        <w:outlineLvl w:val="1"/>
        <w:rPr>
          <w:rFonts w:ascii="Times New Roman" w:eastAsia="Times New Roman" w:hAnsi="Times New Roman" w:cs="Times New Roman"/>
          <w:b/>
          <w:sz w:val="28"/>
          <w:szCs w:val="28"/>
          <w:lang w:val="ru-RU"/>
        </w:rPr>
      </w:pPr>
      <w:bookmarkStart w:id="4" w:name="_Toc197278640"/>
      <w:r w:rsidRPr="0041278D">
        <w:rPr>
          <w:rFonts w:ascii="Times New Roman" w:eastAsia="Times New Roman" w:hAnsi="Times New Roman" w:cs="Times New Roman"/>
          <w:b/>
          <w:sz w:val="28"/>
          <w:szCs w:val="28"/>
          <w:lang w:val="ru-RU"/>
        </w:rPr>
        <w:t>1.3. Різновиди синхронного перекладу</w:t>
      </w:r>
      <w:bookmarkEnd w:id="4"/>
    </w:p>
    <w:p w14:paraId="58210196" w14:textId="0A81E15A" w:rsidR="00020C6C" w:rsidRPr="00FF4378" w:rsidRDefault="00C14C89" w:rsidP="00D022D4">
      <w:pPr>
        <w:spacing w:line="360" w:lineRule="auto"/>
        <w:ind w:firstLine="851"/>
        <w:jc w:val="both"/>
        <w:rPr>
          <w:rFonts w:ascii="Times New Roman" w:eastAsia="Times New Roman" w:hAnsi="Times New Roman" w:cs="Times New Roman"/>
          <w:b/>
          <w:sz w:val="28"/>
          <w:szCs w:val="28"/>
          <w:lang w:val="ru-RU"/>
        </w:rPr>
      </w:pPr>
      <w:r w:rsidRPr="0041278D">
        <w:rPr>
          <w:rFonts w:ascii="Times New Roman" w:eastAsia="Times New Roman" w:hAnsi="Times New Roman" w:cs="Times New Roman"/>
          <w:sz w:val="28"/>
          <w:szCs w:val="28"/>
          <w:lang w:val="ru-RU"/>
        </w:rPr>
        <w:t xml:space="preserve">Існують різні види синхронного перекладу. Використання кожного з них залежить від специфіки ситуації, кількості мов і формату заходу. Кожен з цих видів має свої особливості і потребує різних підходів до виконання завдання. </w:t>
      </w:r>
    </w:p>
    <w:p w14:paraId="0546B9BA" w14:textId="6D89DAEE"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b/>
          <w:sz w:val="28"/>
          <w:szCs w:val="28"/>
          <w:lang w:val="ru-RU"/>
        </w:rPr>
        <w:t>Класичний синхронний переклад</w:t>
      </w:r>
      <w:r w:rsidRPr="0041278D">
        <w:rPr>
          <w:rFonts w:ascii="Times New Roman" w:eastAsia="Times New Roman" w:hAnsi="Times New Roman" w:cs="Times New Roman"/>
          <w:sz w:val="28"/>
          <w:szCs w:val="28"/>
          <w:lang w:val="ru-RU"/>
        </w:rPr>
        <w:t xml:space="preserve"> </w:t>
      </w:r>
      <w:r w:rsidR="00E77634" w:rsidRPr="00E77634">
        <w:rPr>
          <w:rFonts w:ascii="Times New Roman" w:eastAsia="Times New Roman" w:hAnsi="Times New Roman" w:cs="Times New Roman"/>
          <w:b/>
          <w:bCs/>
          <w:sz w:val="28"/>
          <w:szCs w:val="28"/>
          <w:lang w:val="ru-RU"/>
        </w:rPr>
        <w:t>(</w:t>
      </w:r>
      <w:r w:rsidR="00E77634" w:rsidRPr="00E77634">
        <w:rPr>
          <w:rFonts w:ascii="MS Mincho" w:eastAsia="MS Mincho" w:hAnsi="MS Mincho" w:cs="MS Mincho" w:hint="eastAsia"/>
          <w:b/>
          <w:bCs/>
          <w:sz w:val="28"/>
          <w:szCs w:val="28"/>
          <w:lang w:val="ru-RU"/>
        </w:rPr>
        <w:t>同声</w:t>
      </w:r>
      <w:r w:rsidR="00E77634" w:rsidRPr="00E77634">
        <w:rPr>
          <w:rFonts w:ascii="SimSun" w:eastAsia="SimSun" w:hAnsi="SimSun" w:cs="SimSun" w:hint="eastAsia"/>
          <w:b/>
          <w:bCs/>
          <w:sz w:val="28"/>
          <w:szCs w:val="28"/>
          <w:lang w:val="ru-RU"/>
        </w:rPr>
        <w:t>传译</w:t>
      </w:r>
      <w:r w:rsidR="00E77634" w:rsidRPr="00E77634">
        <w:rPr>
          <w:rFonts w:ascii="Times New Roman" w:eastAsia="Times New Roman" w:hAnsi="Times New Roman" w:cs="Times New Roman"/>
          <w:b/>
          <w:bCs/>
          <w:sz w:val="28"/>
          <w:szCs w:val="28"/>
          <w:lang w:val="ru-RU"/>
        </w:rPr>
        <w:t>)</w:t>
      </w:r>
      <w:r w:rsidR="00E77634" w:rsidRPr="00E77634">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lang w:val="ru-RU"/>
        </w:rPr>
        <w:t>здійснюється в спеціально обладнаних кабінах, де перекладач, використовуючи навушники та мікрофон, сприймає мовлення доповідача однією мовою та перекладає його цільовою мовою. Цей різновид є найпоширенішим та використовується на міжнародних конференціях, форумах та інших багатомовних заходах</w:t>
      </w:r>
      <w:r w:rsidR="00A44479">
        <w:rPr>
          <w:rFonts w:ascii="Times New Roman" w:eastAsia="Times New Roman" w:hAnsi="Times New Roman" w:cs="Times New Roman"/>
          <w:sz w:val="28"/>
          <w:szCs w:val="28"/>
          <w:lang w:val="ru-RU"/>
        </w:rPr>
        <w:t xml:space="preserve"> </w:t>
      </w:r>
      <w:r w:rsidR="00A44479" w:rsidRPr="0041278D">
        <w:rPr>
          <w:rFonts w:ascii="Times New Roman" w:eastAsia="Times New Roman" w:hAnsi="Times New Roman" w:cs="Times New Roman"/>
          <w:sz w:val="28"/>
          <w:szCs w:val="28"/>
          <w:lang w:val="ru-RU"/>
        </w:rPr>
        <w:t>[1</w:t>
      </w:r>
      <w:r w:rsidR="00A44479">
        <w:rPr>
          <w:rFonts w:ascii="Times New Roman" w:eastAsia="Times New Roman" w:hAnsi="Times New Roman" w:cs="Times New Roman"/>
          <w:sz w:val="28"/>
          <w:szCs w:val="28"/>
          <w:lang w:val="ru-RU"/>
        </w:rPr>
        <w:t>6</w:t>
      </w:r>
      <w:r w:rsidR="00A44479" w:rsidRPr="0041278D">
        <w:rPr>
          <w:rFonts w:ascii="Times New Roman" w:eastAsia="Times New Roman" w:hAnsi="Times New Roman" w:cs="Times New Roman"/>
          <w:sz w:val="28"/>
          <w:szCs w:val="28"/>
          <w:lang w:val="ru-RU"/>
        </w:rPr>
        <w:t>].</w:t>
      </w:r>
    </w:p>
    <w:p w14:paraId="617ADD5D" w14:textId="33AEEF45" w:rsidR="00020C6C" w:rsidRPr="00FF4378"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Особливістю класичного синхронного перекладу є високий рівень психологічного напруження, адже перекладач повинен одночасно слухати, аналізувати, перекладати та говорити.  Саме тому синхроністи зазвичай працюють у парах, змінюючи один одного кожні 20-30 хвилин.</w:t>
      </w:r>
    </w:p>
    <w:p w14:paraId="418B30F8" w14:textId="0292A3EF"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b/>
          <w:sz w:val="28"/>
          <w:szCs w:val="28"/>
          <w:lang w:val="ru-RU"/>
        </w:rPr>
        <w:t>Синхронний переклад з аркуша</w:t>
      </w:r>
      <w:r w:rsidRPr="0041278D">
        <w:rPr>
          <w:rFonts w:ascii="Times New Roman" w:eastAsia="Times New Roman" w:hAnsi="Times New Roman" w:cs="Times New Roman"/>
          <w:sz w:val="28"/>
          <w:szCs w:val="28"/>
          <w:lang w:val="ru-RU"/>
        </w:rPr>
        <w:t xml:space="preserve"> </w:t>
      </w:r>
      <w:r w:rsidR="00AD5D8D" w:rsidRPr="00E77634">
        <w:rPr>
          <w:rFonts w:ascii="Times New Roman" w:eastAsia="Times New Roman" w:hAnsi="Times New Roman" w:cs="Times New Roman"/>
          <w:b/>
          <w:bCs/>
          <w:sz w:val="28"/>
          <w:szCs w:val="28"/>
          <w:lang w:val="ru-RU"/>
        </w:rPr>
        <w:t>(</w:t>
      </w:r>
      <w:r w:rsidR="00580592" w:rsidRPr="00E77634">
        <w:rPr>
          <w:rFonts w:ascii="SimSun" w:eastAsia="SimSun" w:hAnsi="SimSun" w:cs="SimSun" w:hint="eastAsia"/>
          <w:b/>
          <w:bCs/>
          <w:sz w:val="28"/>
          <w:szCs w:val="28"/>
          <w:lang w:val="ru-RU"/>
        </w:rPr>
        <w:t>视读同声传译</w:t>
      </w:r>
      <w:r w:rsidR="00AD5D8D" w:rsidRPr="00E77634">
        <w:rPr>
          <w:rFonts w:ascii="Times New Roman" w:eastAsia="Times New Roman" w:hAnsi="Times New Roman" w:cs="Times New Roman"/>
          <w:b/>
          <w:bCs/>
          <w:sz w:val="28"/>
          <w:szCs w:val="28"/>
          <w:lang w:val="ru-RU"/>
        </w:rPr>
        <w:t xml:space="preserve">) </w:t>
      </w:r>
      <w:r w:rsidRPr="0041278D">
        <w:rPr>
          <w:rFonts w:ascii="Times New Roman" w:eastAsia="Times New Roman" w:hAnsi="Times New Roman" w:cs="Times New Roman"/>
          <w:sz w:val="28"/>
          <w:szCs w:val="28"/>
          <w:lang w:val="ru-RU"/>
        </w:rPr>
        <w:t>передбачає наявність у перекладача тексту виступу доповідача, що дозволяє йому одночасно слухати мовлення та слідкувати за текстом. Це сприяє кращій підготовці до складних термінів чи конструкцій.</w:t>
      </w:r>
    </w:p>
    <w:p w14:paraId="738BD237" w14:textId="43D9271C" w:rsidR="00020C6C" w:rsidRPr="00FF4378"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 xml:space="preserve">Цей вид синхронного перекладу вважається дещо легшим, оскільки перекладач має візуальну опору у вигляді тексту. Однак він також вимагає значної концентрації, адже доповідач може відхилятися від написаного тексту або змінювати порядок подання інформації. Через такі особливости перекладач повинен бути готовим до імпровізації та швидкого реагування на такі зміни у промові. ​Згідно з дослідженням М.С. Смирнової та В.Є. Хоровця, для успішного виконання перекладу з аркуша необхідно розвивати навички швидкого читання, </w:t>
      </w:r>
      <w:r w:rsidRPr="0041278D">
        <w:rPr>
          <w:rFonts w:ascii="Times New Roman" w:eastAsia="Times New Roman" w:hAnsi="Times New Roman" w:cs="Times New Roman"/>
          <w:sz w:val="28"/>
          <w:szCs w:val="28"/>
          <w:lang w:val="ru-RU"/>
        </w:rPr>
        <w:lastRenderedPageBreak/>
        <w:t>аналізу тексту та оперативного прийняття рішень</w:t>
      </w:r>
      <w:r w:rsidR="00C70E31">
        <w:rPr>
          <w:rFonts w:ascii="Times New Roman" w:eastAsia="Times New Roman" w:hAnsi="Times New Roman" w:cs="Times New Roman"/>
          <w:sz w:val="28"/>
          <w:szCs w:val="28"/>
          <w:lang w:val="ru-RU"/>
        </w:rPr>
        <w:t xml:space="preserve"> </w:t>
      </w:r>
      <w:r w:rsidR="00C70E31" w:rsidRPr="0041278D">
        <w:rPr>
          <w:rFonts w:ascii="Times New Roman" w:eastAsia="Times New Roman" w:hAnsi="Times New Roman" w:cs="Times New Roman"/>
          <w:sz w:val="28"/>
          <w:szCs w:val="28"/>
          <w:lang w:val="ru-RU"/>
        </w:rPr>
        <w:t>[1</w:t>
      </w:r>
      <w:r w:rsidR="00C70E31">
        <w:rPr>
          <w:rFonts w:ascii="Times New Roman" w:eastAsia="Times New Roman" w:hAnsi="Times New Roman" w:cs="Times New Roman"/>
          <w:sz w:val="28"/>
          <w:szCs w:val="28"/>
          <w:lang w:val="ru-RU"/>
        </w:rPr>
        <w:t>6</w:t>
      </w:r>
      <w:r w:rsidR="00C70E31" w:rsidRPr="0041278D">
        <w:rPr>
          <w:rFonts w:ascii="Times New Roman" w:eastAsia="Times New Roman" w:hAnsi="Times New Roman" w:cs="Times New Roman"/>
          <w:sz w:val="28"/>
          <w:szCs w:val="28"/>
          <w:lang w:val="ru-RU"/>
        </w:rPr>
        <w:t>].</w:t>
      </w:r>
      <w:r w:rsidRPr="0041278D">
        <w:rPr>
          <w:rFonts w:ascii="Times New Roman" w:eastAsia="Times New Roman" w:hAnsi="Times New Roman" w:cs="Times New Roman"/>
          <w:sz w:val="28"/>
          <w:szCs w:val="28"/>
          <w:lang w:val="ru-RU"/>
        </w:rPr>
        <w:t xml:space="preserve"> ​Таким чином, синхронний переклад з аркуша є не менш складним процесом, що поєднує обидва елементи письмового та усного перекладу, вимагає від перекладача високого рівня підготовки, уваги та гнучкості у реагуванні на можливі відхилення від тексту доповідача.</w:t>
      </w:r>
    </w:p>
    <w:p w14:paraId="560C7AD8" w14:textId="3957B078"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b/>
          <w:sz w:val="28"/>
          <w:szCs w:val="28"/>
          <w:lang w:val="ru-RU"/>
        </w:rPr>
        <w:t>Шушотаж або переклад нашіптуванням</w:t>
      </w:r>
      <w:r w:rsidR="00AD5D8D" w:rsidRPr="00AD5D8D">
        <w:rPr>
          <w:rFonts w:ascii="Times New Roman" w:eastAsia="Times New Roman" w:hAnsi="Times New Roman" w:cs="Times New Roman"/>
          <w:b/>
          <w:sz w:val="28"/>
          <w:szCs w:val="28"/>
          <w:lang w:val="ru-RU"/>
        </w:rPr>
        <w:t xml:space="preserve"> (</w:t>
      </w:r>
      <w:r w:rsidR="00AD5D8D" w:rsidRPr="00AD5D8D">
        <w:rPr>
          <w:rFonts w:ascii="MS Mincho" w:eastAsia="MS Mincho" w:hAnsi="MS Mincho" w:cs="MS Mincho" w:hint="eastAsia"/>
          <w:b/>
          <w:sz w:val="28"/>
          <w:szCs w:val="28"/>
          <w:lang w:val="en-US"/>
        </w:rPr>
        <w:t>耳</w:t>
      </w:r>
      <w:r w:rsidR="00AD5D8D" w:rsidRPr="00AD5D8D">
        <w:rPr>
          <w:rFonts w:ascii="SimSun" w:eastAsia="SimSun" w:hAnsi="SimSun" w:cs="SimSun" w:hint="eastAsia"/>
          <w:b/>
          <w:sz w:val="28"/>
          <w:szCs w:val="28"/>
          <w:lang w:val="en-US"/>
        </w:rPr>
        <w:t>语传译</w:t>
      </w:r>
      <w:r w:rsidR="00AD5D8D" w:rsidRPr="00AD5D8D">
        <w:rPr>
          <w:rFonts w:ascii="Times New Roman" w:eastAsia="Times New Roman" w:hAnsi="Times New Roman" w:cs="Times New Roman"/>
          <w:b/>
          <w:sz w:val="28"/>
          <w:szCs w:val="28"/>
          <w:lang w:val="ru-RU"/>
        </w:rPr>
        <w:t>)</w:t>
      </w:r>
      <w:r w:rsidRPr="0041278D">
        <w:rPr>
          <w:rFonts w:ascii="Times New Roman" w:eastAsia="Times New Roman" w:hAnsi="Times New Roman" w:cs="Times New Roman"/>
          <w:sz w:val="28"/>
          <w:szCs w:val="28"/>
          <w:lang w:val="ru-RU"/>
        </w:rPr>
        <w:t xml:space="preserve"> – це різновид синхронного перекладу, коли перекладач знаходиться безпосередньо поруч із одним реципієнтом або невеликою групою реципієнтів і пошепки перекладає їм. </w:t>
      </w:r>
    </w:p>
    <w:p w14:paraId="7791281E" w14:textId="77777777" w:rsidR="00FF4378"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Цей вид перекладу часто використовується на невеликих зустрічах, за умов де більшість учасників розуміють мову доповідача, а переклад потрібен лише для окремих осіб, зазвичай не більше трьох осіб. ​Шепітний переклад вимагає від перекладача високого рівня концентрації, оскільки відсутність технічного обладнання та необхідність працювати в умовах постійного фонового шуму ускладнюють процес перекладу.  Зважаючи на специфіку шепітного перекладу, його використання обмежується ситуаціями з невеликою кількістю реципієнтів, оскільки фізичні обмеження голосу перекладача не дозволяють обслуговувати більшу аудиторію без застосування додаткового обладнання.</w:t>
      </w:r>
    </w:p>
    <w:p w14:paraId="5661D1F2" w14:textId="48200273" w:rsidR="00462C14" w:rsidRDefault="00C14C89" w:rsidP="00462C1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b/>
          <w:sz w:val="28"/>
          <w:szCs w:val="28"/>
          <w:lang w:val="ru-RU"/>
        </w:rPr>
        <w:t>Синхронний переклад з релейною мовою</w:t>
      </w:r>
      <w:r w:rsidRPr="0041278D">
        <w:rPr>
          <w:rFonts w:ascii="Times New Roman" w:eastAsia="Times New Roman" w:hAnsi="Times New Roman" w:cs="Times New Roman"/>
          <w:sz w:val="28"/>
          <w:szCs w:val="28"/>
          <w:lang w:val="ru-RU"/>
        </w:rPr>
        <w:t xml:space="preserve"> </w:t>
      </w:r>
      <w:r w:rsidR="0093773F" w:rsidRPr="00E77634">
        <w:rPr>
          <w:rFonts w:ascii="Times New Roman" w:eastAsia="Times New Roman" w:hAnsi="Times New Roman" w:cs="Times New Roman"/>
          <w:b/>
          <w:bCs/>
          <w:sz w:val="28"/>
          <w:szCs w:val="28"/>
          <w:lang w:val="ru-RU"/>
        </w:rPr>
        <w:t>(</w:t>
      </w:r>
      <w:r w:rsidR="00AD5D8D" w:rsidRPr="00E77634">
        <w:rPr>
          <w:rFonts w:ascii="MS Mincho" w:eastAsia="MS Mincho" w:hAnsi="MS Mincho" w:cs="MS Mincho" w:hint="eastAsia"/>
          <w:b/>
          <w:bCs/>
          <w:sz w:val="28"/>
          <w:szCs w:val="28"/>
          <w:lang w:val="ru-RU"/>
        </w:rPr>
        <w:t>接力同声</w:t>
      </w:r>
      <w:r w:rsidR="00AD5D8D" w:rsidRPr="00E77634">
        <w:rPr>
          <w:rFonts w:ascii="SimSun" w:eastAsia="SimSun" w:hAnsi="SimSun" w:cs="SimSun" w:hint="eastAsia"/>
          <w:b/>
          <w:bCs/>
          <w:sz w:val="28"/>
          <w:szCs w:val="28"/>
          <w:lang w:val="ru-RU"/>
        </w:rPr>
        <w:t>传译</w:t>
      </w:r>
      <w:r w:rsidR="0093773F" w:rsidRPr="00E77634">
        <w:rPr>
          <w:rFonts w:ascii="Times New Roman" w:eastAsia="Times New Roman" w:hAnsi="Times New Roman" w:cs="Times New Roman"/>
          <w:b/>
          <w:bCs/>
          <w:sz w:val="28"/>
          <w:szCs w:val="28"/>
          <w:lang w:val="ru-RU"/>
        </w:rPr>
        <w:t>)</w:t>
      </w:r>
      <w:r w:rsidR="0093773F" w:rsidRPr="0093773F">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lang w:val="ru-RU"/>
        </w:rPr>
        <w:t>застосовується в ситуаціях, коли відсутній перекладач, який може безпосередньо перекладати з мови оригіналу цільовою мовою. У таких випадках процес здійснюється через проміжну мову, яку ще називають релейною мовою. Спочатку один перекладач перекладає з мови оригіналу на релейну мову, а потім інший перекладач здійснює переклад з релейної мови на цільову.​ Зазвичай релейною мовою часто є одна з поширених міжнародних мов, таких як англійська чи нариклад французька.</w:t>
      </w:r>
    </w:p>
    <w:p w14:paraId="4A3D5F38" w14:textId="48BB5968" w:rsidR="00FF4378" w:rsidRDefault="00C14C89" w:rsidP="00462C1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 xml:space="preserve">Використання релейного перекладу дозволяє подолати мовні бар'єри в умовах багатомовних заходів, де не завжди є можливість залучити перекладачів для всіх необхідних мовних пар. Його використання є поширеною практикою в міжнародних організаціях, де працюють з великою кількістю мов. Зокрема, на сесіях Організації Об'єднаних Націй або Європейського Союзу. Однак такий підхід </w:t>
      </w:r>
      <w:r w:rsidRPr="0041278D">
        <w:rPr>
          <w:rFonts w:ascii="Times New Roman" w:eastAsia="Times New Roman" w:hAnsi="Times New Roman" w:cs="Times New Roman"/>
          <w:sz w:val="28"/>
          <w:szCs w:val="28"/>
          <w:lang w:val="ru-RU"/>
        </w:rPr>
        <w:lastRenderedPageBreak/>
        <w:t>має свої недоліки, зокрема збільшення часу затримки перекладу та потенційне накопичення помилок на кожному етапі передачі інформації.​</w:t>
      </w:r>
    </w:p>
    <w:p w14:paraId="36C9FF2D" w14:textId="77777777" w:rsidR="00FF4378"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З розвитком технологій з'явилися нові форми синхронного перекладу, що базуються на використанні спеціальних електронних пристроїв та програмного забезпечення, це безпосередньо вплинуло на виникнення додаткових видів синхронногоперекладу.</w:t>
      </w:r>
    </w:p>
    <w:p w14:paraId="10AA6E5B" w14:textId="0C794B45" w:rsidR="00462C14" w:rsidRDefault="00C14C89" w:rsidP="00462C1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b/>
          <w:sz w:val="28"/>
          <w:szCs w:val="28"/>
          <w:lang w:val="ru-RU"/>
        </w:rPr>
        <w:t>Дистанційний синхронний переклад</w:t>
      </w:r>
      <w:r w:rsidRPr="0041278D">
        <w:rPr>
          <w:rFonts w:ascii="Times New Roman" w:eastAsia="Times New Roman" w:hAnsi="Times New Roman" w:cs="Times New Roman"/>
          <w:sz w:val="28"/>
          <w:szCs w:val="28"/>
          <w:lang w:val="ru-RU"/>
        </w:rPr>
        <w:t xml:space="preserve"> </w:t>
      </w:r>
      <w:r w:rsidR="0093773F" w:rsidRPr="00E77634">
        <w:rPr>
          <w:rFonts w:ascii="Times New Roman" w:eastAsia="Times New Roman" w:hAnsi="Times New Roman" w:cs="Times New Roman"/>
          <w:b/>
          <w:bCs/>
          <w:sz w:val="28"/>
          <w:szCs w:val="28"/>
          <w:lang w:val="ru-RU"/>
        </w:rPr>
        <w:t>(</w:t>
      </w:r>
      <w:r w:rsidR="0093773F" w:rsidRPr="00E77634">
        <w:rPr>
          <w:rFonts w:ascii="SimSun" w:eastAsia="SimSun" w:hAnsi="SimSun" w:cs="SimSun" w:hint="eastAsia"/>
          <w:b/>
          <w:bCs/>
          <w:sz w:val="28"/>
          <w:szCs w:val="28"/>
          <w:lang w:val="ru-RU"/>
        </w:rPr>
        <w:t>远程同声传译</w:t>
      </w:r>
      <w:r w:rsidR="0093773F" w:rsidRPr="00E77634">
        <w:rPr>
          <w:rFonts w:ascii="Times New Roman" w:eastAsia="Times New Roman" w:hAnsi="Times New Roman" w:cs="Times New Roman"/>
          <w:b/>
          <w:bCs/>
          <w:sz w:val="28"/>
          <w:szCs w:val="28"/>
          <w:lang w:val="ru-RU"/>
        </w:rPr>
        <w:t>)</w:t>
      </w:r>
      <w:r w:rsidR="0093773F" w:rsidRPr="0093773F">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lang w:val="ru-RU"/>
        </w:rPr>
        <w:t xml:space="preserve">передбачає, що перекладач працює віддалено, отримуючи аудіо- та відеосигнал через інтернет, без фізичної присутності на місці проведення заходу. Цей формат набув особливої популярності під час пандемії </w:t>
      </w:r>
      <w:r w:rsidRPr="0041278D">
        <w:rPr>
          <w:rFonts w:ascii="Times New Roman" w:eastAsia="Times New Roman" w:hAnsi="Times New Roman" w:cs="Times New Roman"/>
          <w:sz w:val="28"/>
          <w:szCs w:val="28"/>
        </w:rPr>
        <w:t>COVID</w:t>
      </w:r>
      <w:r w:rsidRPr="0041278D">
        <w:rPr>
          <w:rFonts w:ascii="Times New Roman" w:eastAsia="Times New Roman" w:hAnsi="Times New Roman" w:cs="Times New Roman"/>
          <w:sz w:val="28"/>
          <w:szCs w:val="28"/>
          <w:lang w:val="ru-RU"/>
        </w:rPr>
        <w:t>-19, коли більшість міжнародних заходів перейшли в онлайн-формат.​ За умови глобальних викликів, таких як пандемія, дистанційний синхронний переклад став невід'ємною частиною сучасних комунікацій.</w:t>
      </w:r>
    </w:p>
    <w:p w14:paraId="65E1AA60" w14:textId="747391B9" w:rsidR="00FF4378" w:rsidRDefault="00C14C89" w:rsidP="00462C1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Використання дистанційного синхронного перекладу також піднімає питання технічного забезпечення та стабільності інтернет-з'єднання, що є критичними для успішного проведення заходів. Як зазначається у збірнику тез доповідей міжвузівського науково-методичного семінару «Дистанційне навчання в глобалізованому світі», ефективність дистанційної роботи залежить від належної організації та технічної підтримки.</w:t>
      </w:r>
    </w:p>
    <w:p w14:paraId="4C0351B2" w14:textId="31C95C04" w:rsidR="00FF4378"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b/>
          <w:sz w:val="28"/>
          <w:szCs w:val="28"/>
          <w:lang w:val="ru-RU"/>
        </w:rPr>
        <w:t>Синхронний переклад з використанням системи “Інфопорт”</w:t>
      </w:r>
      <w:r w:rsidRPr="0041278D">
        <w:rPr>
          <w:rFonts w:ascii="Times New Roman" w:eastAsia="Times New Roman" w:hAnsi="Times New Roman" w:cs="Times New Roman"/>
          <w:sz w:val="28"/>
          <w:szCs w:val="28"/>
          <w:lang w:val="ru-RU"/>
        </w:rPr>
        <w:t xml:space="preserve"> </w:t>
      </w:r>
      <w:r w:rsidR="002C29E7" w:rsidRPr="00E77634">
        <w:rPr>
          <w:rFonts w:ascii="Times New Roman" w:eastAsia="Times New Roman" w:hAnsi="Times New Roman" w:cs="Times New Roman"/>
          <w:b/>
          <w:bCs/>
          <w:sz w:val="28"/>
          <w:szCs w:val="28"/>
          <w:lang w:val="ru-RU"/>
        </w:rPr>
        <w:t>(</w:t>
      </w:r>
      <w:r w:rsidR="0093773F" w:rsidRPr="00E77634">
        <w:rPr>
          <w:rFonts w:ascii="MS Mincho" w:eastAsia="MS Mincho" w:hAnsi="MS Mincho" w:cs="MS Mincho" w:hint="eastAsia"/>
          <w:b/>
          <w:bCs/>
          <w:sz w:val="28"/>
          <w:szCs w:val="28"/>
          <w:lang w:val="ru-RU"/>
        </w:rPr>
        <w:t>使用</w:t>
      </w:r>
      <w:r w:rsidR="0093773F" w:rsidRPr="00E77634">
        <w:rPr>
          <w:rFonts w:ascii="Times New Roman" w:eastAsia="Times New Roman" w:hAnsi="Times New Roman" w:cs="Times New Roman"/>
          <w:b/>
          <w:bCs/>
          <w:sz w:val="28"/>
          <w:szCs w:val="28"/>
          <w:lang w:val="ru-RU"/>
        </w:rPr>
        <w:t>“</w:t>
      </w:r>
      <w:r w:rsidR="0093773F" w:rsidRPr="00E77634">
        <w:rPr>
          <w:rFonts w:ascii="Times New Roman" w:eastAsia="Times New Roman" w:hAnsi="Times New Roman" w:cs="Times New Roman" w:hint="eastAsia"/>
          <w:b/>
          <w:bCs/>
          <w:sz w:val="28"/>
          <w:szCs w:val="28"/>
          <w:lang w:val="ru-RU"/>
        </w:rPr>
        <w:t>Infoport</w:t>
      </w:r>
      <w:r w:rsidR="0093773F" w:rsidRPr="00E77634">
        <w:rPr>
          <w:rFonts w:ascii="Times New Roman" w:eastAsia="Times New Roman" w:hAnsi="Times New Roman" w:cs="Times New Roman"/>
          <w:b/>
          <w:bCs/>
          <w:sz w:val="28"/>
          <w:szCs w:val="28"/>
          <w:lang w:val="ru-RU"/>
        </w:rPr>
        <w:t>”</w:t>
      </w:r>
      <w:r w:rsidR="0093773F" w:rsidRPr="00E77634">
        <w:rPr>
          <w:rFonts w:ascii="MS Mincho" w:eastAsia="MS Mincho" w:hAnsi="MS Mincho" w:cs="MS Mincho" w:hint="eastAsia"/>
          <w:b/>
          <w:bCs/>
          <w:sz w:val="28"/>
          <w:szCs w:val="28"/>
          <w:lang w:val="ru-RU"/>
        </w:rPr>
        <w:t>系</w:t>
      </w:r>
      <w:r w:rsidR="0093773F" w:rsidRPr="00E77634">
        <w:rPr>
          <w:rFonts w:ascii="SimSun" w:eastAsia="SimSun" w:hAnsi="SimSun" w:cs="SimSun" w:hint="eastAsia"/>
          <w:b/>
          <w:bCs/>
          <w:sz w:val="28"/>
          <w:szCs w:val="28"/>
          <w:lang w:val="ru-RU"/>
        </w:rPr>
        <w:t>统的同声传译</w:t>
      </w:r>
      <w:r w:rsidR="002C29E7" w:rsidRPr="00E77634">
        <w:rPr>
          <w:rFonts w:ascii="Times New Roman" w:eastAsia="Times New Roman" w:hAnsi="Times New Roman" w:cs="Times New Roman"/>
          <w:b/>
          <w:bCs/>
          <w:sz w:val="28"/>
          <w:szCs w:val="28"/>
          <w:lang w:val="ru-RU"/>
        </w:rPr>
        <w:t>)</w:t>
      </w:r>
      <w:r w:rsidR="002C29E7" w:rsidRPr="002C29E7">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lang w:val="ru-RU"/>
        </w:rPr>
        <w:t>є ефективним рішенням для проведення заходів без стаціонарних кабін для перекладачів. Система складається з передавача, який використовує перекладач, та приймачів із навушниками для слухачів, що дозволяє забезпечити якісний переклад у реальному часі.​</w:t>
      </w:r>
    </w:p>
    <w:p w14:paraId="7B382AF2" w14:textId="77777777" w:rsidR="00FF4378" w:rsidRDefault="00FF4378" w:rsidP="00D022D4">
      <w:pPr>
        <w:spacing w:line="360" w:lineRule="auto"/>
        <w:ind w:firstLine="851"/>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00C14C89" w:rsidRPr="0041278D">
        <w:rPr>
          <w:rFonts w:ascii="Times New Roman" w:eastAsia="Times New Roman" w:hAnsi="Times New Roman" w:cs="Times New Roman"/>
          <w:sz w:val="28"/>
          <w:szCs w:val="28"/>
          <w:lang w:val="ru-RU"/>
        </w:rPr>
        <w:t>Використання системи “Інфопорт” значно розширює можливості організації синхронного перекладу в умовах обмеженого простору. Зокрема мобільність цієї системи дозволяє проводити переклад під час екскурсій, відвідувань об'єктів та інших заходів, в умовах, де традиційні методи, як встановлення стаціонарних кабін, є обмеженими або неможливими.</w:t>
      </w:r>
    </w:p>
    <w:p w14:paraId="5FC50A99" w14:textId="0609DD57" w:rsidR="00020C6C" w:rsidRPr="00FF4378"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b/>
          <w:sz w:val="28"/>
          <w:szCs w:val="28"/>
          <w:lang w:val="ru-RU"/>
        </w:rPr>
        <w:lastRenderedPageBreak/>
        <w:t>Автоматизований синхронний переклад</w:t>
      </w:r>
      <w:r w:rsidRPr="0041278D">
        <w:rPr>
          <w:rFonts w:ascii="Times New Roman" w:eastAsia="Times New Roman" w:hAnsi="Times New Roman" w:cs="Times New Roman"/>
          <w:sz w:val="28"/>
          <w:szCs w:val="28"/>
          <w:lang w:val="ru-RU"/>
        </w:rPr>
        <w:t xml:space="preserve"> </w:t>
      </w:r>
      <w:r w:rsidR="002C29E7" w:rsidRPr="00E77634">
        <w:rPr>
          <w:rFonts w:ascii="Times New Roman" w:eastAsia="Times New Roman" w:hAnsi="Times New Roman" w:cs="Times New Roman"/>
          <w:b/>
          <w:bCs/>
          <w:sz w:val="28"/>
          <w:szCs w:val="28"/>
          <w:lang w:val="ru-RU"/>
        </w:rPr>
        <w:t>(</w:t>
      </w:r>
      <w:r w:rsidR="002C29E7" w:rsidRPr="00E77634">
        <w:rPr>
          <w:rFonts w:ascii="MS Mincho" w:eastAsia="MS Mincho" w:hAnsi="MS Mincho" w:cs="MS Mincho" w:hint="eastAsia"/>
          <w:b/>
          <w:bCs/>
          <w:sz w:val="28"/>
          <w:szCs w:val="28"/>
          <w:lang w:val="ru-RU"/>
        </w:rPr>
        <w:t>自</w:t>
      </w:r>
      <w:r w:rsidR="002C29E7" w:rsidRPr="00E77634">
        <w:rPr>
          <w:rFonts w:ascii="SimSun" w:eastAsia="SimSun" w:hAnsi="SimSun" w:cs="SimSun" w:hint="eastAsia"/>
          <w:b/>
          <w:bCs/>
          <w:sz w:val="28"/>
          <w:szCs w:val="28"/>
          <w:lang w:val="ru-RU"/>
        </w:rPr>
        <w:t>动同声传译</w:t>
      </w:r>
      <w:r w:rsidR="002C29E7" w:rsidRPr="00E77634">
        <w:rPr>
          <w:rFonts w:ascii="Times New Roman" w:eastAsia="Times New Roman" w:hAnsi="Times New Roman" w:cs="Times New Roman"/>
          <w:b/>
          <w:bCs/>
          <w:sz w:val="28"/>
          <w:szCs w:val="28"/>
          <w:lang w:val="ru-RU"/>
        </w:rPr>
        <w:t>)</w:t>
      </w:r>
      <w:r w:rsidR="002C29E7" w:rsidRPr="002C29E7">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lang w:val="ru-RU"/>
        </w:rPr>
        <w:t xml:space="preserve">набув значного розвитку завдяки впровадженню технологій штучного інтелекту та нейронних мереж. Сучасні системи машинного перекладу використовують різні підходи, серед яких виділяються:​ (за магістерською дисертацією </w:t>
      </w:r>
      <w:r w:rsidRPr="0041278D">
        <w:rPr>
          <w:rFonts w:ascii="Times New Roman" w:eastAsia="Times New Roman" w:hAnsi="Times New Roman" w:cs="Times New Roman"/>
          <w:sz w:val="28"/>
          <w:szCs w:val="28"/>
        </w:rPr>
        <w:t>КПІ Ігоря Сікорського)</w:t>
      </w:r>
    </w:p>
    <w:p w14:paraId="253477CF" w14:textId="67F881C2" w:rsidR="00020C6C" w:rsidRPr="0041278D" w:rsidRDefault="00C14C89" w:rsidP="00D022D4">
      <w:pPr>
        <w:numPr>
          <w:ilvl w:val="0"/>
          <w:numId w:val="14"/>
        </w:numPr>
        <w:spacing w:before="240"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b/>
          <w:sz w:val="28"/>
          <w:szCs w:val="28"/>
          <w:lang w:val="ru-RU"/>
        </w:rPr>
        <w:t>Машинний переклад на основі правил (</w:t>
      </w:r>
      <w:r w:rsidRPr="0041278D">
        <w:rPr>
          <w:rFonts w:ascii="Times New Roman" w:eastAsia="Times New Roman" w:hAnsi="Times New Roman" w:cs="Times New Roman"/>
          <w:b/>
          <w:sz w:val="28"/>
          <w:szCs w:val="28"/>
        </w:rPr>
        <w:t>RBMT</w:t>
      </w:r>
      <w:r w:rsidR="002A1412">
        <w:rPr>
          <w:rFonts w:ascii="Times New Roman" w:eastAsia="Times New Roman" w:hAnsi="Times New Roman" w:cs="Times New Roman"/>
          <w:b/>
          <w:sz w:val="28"/>
          <w:szCs w:val="28"/>
          <w:lang w:val="ru-RU"/>
        </w:rPr>
        <w:t xml:space="preserve">, </w:t>
      </w:r>
      <w:r w:rsidR="0084028A" w:rsidRPr="0084028A">
        <w:rPr>
          <w:rFonts w:ascii="MS Mincho" w:eastAsia="MS Mincho" w:hAnsi="MS Mincho" w:cs="MS Mincho" w:hint="eastAsia"/>
          <w:b/>
          <w:sz w:val="28"/>
          <w:szCs w:val="28"/>
          <w:lang w:val="ru-RU"/>
        </w:rPr>
        <w:t>基于</w:t>
      </w:r>
      <w:r w:rsidR="0084028A" w:rsidRPr="0084028A">
        <w:rPr>
          <w:rFonts w:ascii="SimSun" w:eastAsia="SimSun" w:hAnsi="SimSun" w:cs="SimSun" w:hint="eastAsia"/>
          <w:b/>
          <w:sz w:val="28"/>
          <w:szCs w:val="28"/>
          <w:lang w:val="ru-RU"/>
        </w:rPr>
        <w:t>规则的机器翻译</w:t>
      </w:r>
      <w:r w:rsidR="0084028A">
        <w:rPr>
          <w:rFonts w:ascii="Times New Roman" w:eastAsia="Times New Roman" w:hAnsi="Times New Roman" w:cs="Times New Roman"/>
          <w:b/>
          <w:sz w:val="28"/>
          <w:szCs w:val="28"/>
          <w:lang w:val="ru-RU"/>
        </w:rPr>
        <w:t>)</w:t>
      </w:r>
      <w:r w:rsidRPr="0041278D">
        <w:rPr>
          <w:rFonts w:ascii="Times New Roman" w:eastAsia="Times New Roman" w:hAnsi="Times New Roman" w:cs="Times New Roman"/>
          <w:sz w:val="28"/>
          <w:szCs w:val="28"/>
          <w:lang w:val="ru-RU"/>
        </w:rPr>
        <w:t>: застосовує лінгвістичні правила та словники для виконання перекладу.</w:t>
      </w:r>
    </w:p>
    <w:p w14:paraId="68E50D13" w14:textId="6D01C80F" w:rsidR="00020C6C" w:rsidRPr="0041278D" w:rsidRDefault="00C14C89" w:rsidP="00D022D4">
      <w:pPr>
        <w:numPr>
          <w:ilvl w:val="0"/>
          <w:numId w:val="14"/>
        </w:num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b/>
          <w:sz w:val="28"/>
          <w:szCs w:val="28"/>
          <w:lang w:val="ru-RU"/>
        </w:rPr>
        <w:t>Статистичний машинний переклад (</w:t>
      </w:r>
      <w:r w:rsidRPr="0041278D">
        <w:rPr>
          <w:rFonts w:ascii="Times New Roman" w:eastAsia="Times New Roman" w:hAnsi="Times New Roman" w:cs="Times New Roman"/>
          <w:b/>
          <w:sz w:val="28"/>
          <w:szCs w:val="28"/>
        </w:rPr>
        <w:t>SM</w:t>
      </w:r>
      <w:r w:rsidR="002A1412">
        <w:rPr>
          <w:rFonts w:ascii="Times New Roman" w:eastAsia="Times New Roman" w:hAnsi="Times New Roman" w:cs="Times New Roman"/>
          <w:b/>
          <w:sz w:val="28"/>
          <w:szCs w:val="28"/>
          <w:lang w:val="en-US"/>
        </w:rPr>
        <w:t>T</w:t>
      </w:r>
      <w:r w:rsidR="002A1412">
        <w:rPr>
          <w:rFonts w:ascii="Times New Roman" w:eastAsia="Times New Roman" w:hAnsi="Times New Roman" w:cs="Times New Roman"/>
          <w:b/>
          <w:sz w:val="28"/>
          <w:szCs w:val="28"/>
          <w:lang w:val="ru-RU"/>
        </w:rPr>
        <w:t xml:space="preserve">, </w:t>
      </w:r>
      <w:r w:rsidR="00D02B36" w:rsidRPr="00D02B36">
        <w:rPr>
          <w:rFonts w:ascii="SimSun" w:eastAsia="SimSun" w:hAnsi="SimSun" w:cs="SimSun" w:hint="eastAsia"/>
          <w:b/>
          <w:sz w:val="28"/>
          <w:szCs w:val="28"/>
          <w:lang w:val="ru-RU"/>
        </w:rPr>
        <w:t>统计机器翻译</w:t>
      </w:r>
      <w:r w:rsidR="00D02B36">
        <w:rPr>
          <w:rFonts w:ascii="Times New Roman" w:eastAsia="Times New Roman" w:hAnsi="Times New Roman" w:cs="Times New Roman"/>
          <w:b/>
          <w:sz w:val="28"/>
          <w:szCs w:val="28"/>
          <w:lang w:val="ru-RU"/>
        </w:rPr>
        <w:t>)</w:t>
      </w:r>
      <w:r w:rsidRPr="0041278D">
        <w:rPr>
          <w:rFonts w:ascii="Times New Roman" w:eastAsia="Times New Roman" w:hAnsi="Times New Roman" w:cs="Times New Roman"/>
          <w:sz w:val="28"/>
          <w:szCs w:val="28"/>
          <w:lang w:val="ru-RU"/>
        </w:rPr>
        <w:t>: базується на статистичних моделях, які аналізують великі двомовні корпуси текстів.​</w:t>
      </w:r>
    </w:p>
    <w:p w14:paraId="363379AE" w14:textId="2023AA39" w:rsidR="00020C6C" w:rsidRPr="0041278D" w:rsidRDefault="00C14C89" w:rsidP="00D022D4">
      <w:pPr>
        <w:numPr>
          <w:ilvl w:val="0"/>
          <w:numId w:val="14"/>
        </w:numPr>
        <w:spacing w:after="240"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b/>
          <w:sz w:val="28"/>
          <w:szCs w:val="28"/>
          <w:lang w:val="ru-RU"/>
        </w:rPr>
        <w:t>Нейронний машинний переклад (</w:t>
      </w:r>
      <w:r w:rsidRPr="0041278D">
        <w:rPr>
          <w:rFonts w:ascii="Times New Roman" w:eastAsia="Times New Roman" w:hAnsi="Times New Roman" w:cs="Times New Roman"/>
          <w:b/>
          <w:sz w:val="28"/>
          <w:szCs w:val="28"/>
        </w:rPr>
        <w:t>NMT</w:t>
      </w:r>
      <w:r w:rsidR="002A1412">
        <w:rPr>
          <w:rFonts w:ascii="Times New Roman" w:eastAsia="Times New Roman" w:hAnsi="Times New Roman" w:cs="Times New Roman"/>
          <w:b/>
          <w:sz w:val="28"/>
          <w:szCs w:val="28"/>
          <w:lang w:val="ru-RU"/>
        </w:rPr>
        <w:t xml:space="preserve">, </w:t>
      </w:r>
      <w:r w:rsidR="00D02B36" w:rsidRPr="00D02B36">
        <w:rPr>
          <w:rFonts w:ascii="MS Mincho" w:eastAsia="MS Mincho" w:hAnsi="MS Mincho" w:cs="MS Mincho" w:hint="eastAsia"/>
          <w:b/>
          <w:sz w:val="28"/>
          <w:szCs w:val="28"/>
          <w:lang w:val="ru-RU"/>
        </w:rPr>
        <w:t>神</w:t>
      </w:r>
      <w:r w:rsidR="00D02B36" w:rsidRPr="00D02B36">
        <w:rPr>
          <w:rFonts w:ascii="SimSun" w:eastAsia="SimSun" w:hAnsi="SimSun" w:cs="SimSun" w:hint="eastAsia"/>
          <w:b/>
          <w:sz w:val="28"/>
          <w:szCs w:val="28"/>
          <w:lang w:val="ru-RU"/>
        </w:rPr>
        <w:t>经机器翻译</w:t>
      </w:r>
      <w:r w:rsidR="00D02B36">
        <w:rPr>
          <w:rFonts w:ascii="Times New Roman" w:eastAsia="Times New Roman" w:hAnsi="Times New Roman" w:cs="Times New Roman"/>
          <w:b/>
          <w:sz w:val="28"/>
          <w:szCs w:val="28"/>
          <w:lang w:val="ru-RU"/>
        </w:rPr>
        <w:t>)</w:t>
      </w:r>
      <w:r w:rsidRPr="0041278D">
        <w:rPr>
          <w:rFonts w:ascii="Times New Roman" w:eastAsia="Times New Roman" w:hAnsi="Times New Roman" w:cs="Times New Roman"/>
          <w:sz w:val="28"/>
          <w:szCs w:val="28"/>
          <w:lang w:val="ru-RU"/>
        </w:rPr>
        <w:t>: використовує штучні нейронні мережі для кодування та декодування тексту, що дозволяє досягти більшої точності та природності перекладу.</w:t>
      </w:r>
    </w:p>
    <w:p w14:paraId="5AAC8275" w14:textId="634A240D" w:rsidR="00B21AE0" w:rsidRPr="00081A27" w:rsidRDefault="00C14C89" w:rsidP="00B21AE0">
      <w:pPr>
        <w:spacing w:before="240" w:after="240"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Згідно з дослідженням Поворознюк Р.</w:t>
      </w:r>
      <w:r w:rsidR="00F84654" w:rsidRPr="00F84654">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lang w:val="ru-RU"/>
        </w:rPr>
        <w:t>В. та Антонової В., перехід від статистичних моделей до нейронних мереж у машинному перекладі сприяв покращенню якості перекладу, особливо в контексті складних текстів, наприклад таких як передопераційні інструкції. ​Незважаючи на досягнення, автоматизовані системи синхронного перекладу поки що не можуть повністю замінити людських перекладачів. Людина залишається незамінною у випадках, коли необхідно враховувати контекст, культурні особливості та емоційні нюанси мовлення, що є критично важливим для точності та адекватності переклад</w:t>
      </w:r>
      <w:r w:rsidR="00081A27">
        <w:rPr>
          <w:rFonts w:ascii="Times New Roman" w:eastAsia="Times New Roman" w:hAnsi="Times New Roman" w:cs="Times New Roman"/>
          <w:sz w:val="28"/>
          <w:szCs w:val="28"/>
          <w:lang w:val="ru-RU"/>
        </w:rPr>
        <w:t xml:space="preserve">у </w:t>
      </w:r>
      <w:r w:rsidR="00081A27" w:rsidRPr="0041278D">
        <w:rPr>
          <w:rFonts w:ascii="Times New Roman" w:eastAsia="Times New Roman" w:hAnsi="Times New Roman" w:cs="Times New Roman"/>
          <w:sz w:val="28"/>
          <w:szCs w:val="28"/>
          <w:lang w:val="ru-RU"/>
        </w:rPr>
        <w:t>[</w:t>
      </w:r>
      <w:r w:rsidR="00CF75BA">
        <w:rPr>
          <w:rFonts w:ascii="Times New Roman" w:eastAsia="Times New Roman" w:hAnsi="Times New Roman" w:cs="Times New Roman"/>
          <w:sz w:val="28"/>
          <w:szCs w:val="28"/>
          <w:lang w:val="ru-RU"/>
        </w:rPr>
        <w:t>13</w:t>
      </w:r>
      <w:r w:rsidR="00081A27" w:rsidRPr="0041278D">
        <w:rPr>
          <w:rFonts w:ascii="Times New Roman" w:eastAsia="Times New Roman" w:hAnsi="Times New Roman" w:cs="Times New Roman"/>
          <w:sz w:val="28"/>
          <w:szCs w:val="28"/>
          <w:lang w:val="ru-RU"/>
        </w:rPr>
        <w:t>].</w:t>
      </w:r>
    </w:p>
    <w:p w14:paraId="12AA5AB8" w14:textId="40E2DFB2" w:rsidR="00020C6C" w:rsidRPr="0041278D" w:rsidRDefault="00C14C89" w:rsidP="00B21AE0">
      <w:pPr>
        <w:spacing w:before="240" w:after="240"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Різноманітність</w:t>
      </w:r>
      <w:r w:rsidRPr="00081A27">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lang w:val="ru-RU"/>
        </w:rPr>
        <w:t>видів</w:t>
      </w:r>
      <w:r w:rsidRPr="00081A27">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lang w:val="ru-RU"/>
        </w:rPr>
        <w:t>синхронного</w:t>
      </w:r>
      <w:r w:rsidRPr="00081A27">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lang w:val="ru-RU"/>
        </w:rPr>
        <w:t>перекладу</w:t>
      </w:r>
      <w:r w:rsidRPr="00081A27">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lang w:val="ru-RU"/>
        </w:rPr>
        <w:t>відображає</w:t>
      </w:r>
      <w:r w:rsidRPr="00081A27">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lang w:val="ru-RU"/>
        </w:rPr>
        <w:t>прагнення</w:t>
      </w:r>
      <w:r w:rsidRPr="00081A27">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lang w:val="ru-RU"/>
        </w:rPr>
        <w:t>адаптувати</w:t>
      </w:r>
      <w:r w:rsidRPr="00081A27">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lang w:val="ru-RU"/>
        </w:rPr>
        <w:t>цю</w:t>
      </w:r>
      <w:r w:rsidRPr="00081A27">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lang w:val="ru-RU"/>
        </w:rPr>
        <w:t>складну</w:t>
      </w:r>
      <w:r w:rsidRPr="00081A27">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lang w:val="ru-RU"/>
        </w:rPr>
        <w:t>перекладацьку</w:t>
      </w:r>
      <w:r w:rsidRPr="00081A27">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lang w:val="ru-RU"/>
        </w:rPr>
        <w:t>діяльність</w:t>
      </w:r>
      <w:r w:rsidRPr="00081A27">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lang w:val="ru-RU"/>
        </w:rPr>
        <w:t>до</w:t>
      </w:r>
      <w:r w:rsidRPr="00081A27">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lang w:val="ru-RU"/>
        </w:rPr>
        <w:t>різних</w:t>
      </w:r>
      <w:r w:rsidRPr="00081A27">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lang w:val="ru-RU"/>
        </w:rPr>
        <w:t>умов</w:t>
      </w:r>
      <w:r w:rsidRPr="00081A27">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lang w:val="ru-RU"/>
        </w:rPr>
        <w:t>та</w:t>
      </w:r>
      <w:r w:rsidRPr="00081A27">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lang w:val="ru-RU"/>
        </w:rPr>
        <w:t>потреб</w:t>
      </w:r>
      <w:r w:rsidRPr="00081A27">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lang w:val="ru-RU"/>
        </w:rPr>
        <w:t>міжнародної</w:t>
      </w:r>
      <w:r w:rsidRPr="00081A27">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lang w:val="ru-RU"/>
        </w:rPr>
        <w:t>комунікації</w:t>
      </w:r>
      <w:r w:rsidRPr="00081A27">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lang w:val="ru-RU"/>
        </w:rPr>
        <w:t xml:space="preserve">Кожен із розглянутих різновидів має свої особливості, переваги та обмеження, що вимагає від перекладача спеціальної підготовки та навичок. Сучасні тенденції розвитку синхронного перекладу пов'язані насамперед із впровадженням нових технологій, які розширюють можливості перекладачів та підвищують якість перекладу. Однак, незважаючи на технологічний прогрес, роль </w:t>
      </w:r>
      <w:r w:rsidRPr="0041278D">
        <w:rPr>
          <w:rFonts w:ascii="Times New Roman" w:eastAsia="Times New Roman" w:hAnsi="Times New Roman" w:cs="Times New Roman"/>
          <w:sz w:val="28"/>
          <w:szCs w:val="28"/>
          <w:lang w:val="ru-RU"/>
        </w:rPr>
        <w:lastRenderedPageBreak/>
        <w:t>людини-перекладача залишається центральною у процесі забезпечення ефективної міжкультурної комунікації.</w:t>
      </w:r>
    </w:p>
    <w:p w14:paraId="08481153" w14:textId="77777777" w:rsidR="00020C6C" w:rsidRPr="0041278D" w:rsidRDefault="00020C6C" w:rsidP="006F5070">
      <w:pPr>
        <w:spacing w:line="360" w:lineRule="auto"/>
        <w:jc w:val="both"/>
        <w:rPr>
          <w:rFonts w:ascii="Times New Roman" w:eastAsia="Times New Roman" w:hAnsi="Times New Roman" w:cs="Times New Roman"/>
          <w:sz w:val="28"/>
          <w:szCs w:val="28"/>
          <w:lang w:val="ru-RU"/>
        </w:rPr>
        <w:sectPr w:rsidR="00020C6C" w:rsidRPr="0041278D" w:rsidSect="00D022D4">
          <w:pgSz w:w="11909" w:h="16834"/>
          <w:pgMar w:top="1134" w:right="567" w:bottom="1134" w:left="1418" w:header="720" w:footer="720" w:gutter="0"/>
          <w:cols w:space="720"/>
        </w:sectPr>
      </w:pPr>
    </w:p>
    <w:p w14:paraId="1078DABC" w14:textId="40D6547A" w:rsidR="00020C6C" w:rsidRPr="0041278D" w:rsidRDefault="00C14C89" w:rsidP="00176365">
      <w:pPr>
        <w:spacing w:line="360" w:lineRule="auto"/>
        <w:jc w:val="center"/>
        <w:outlineLvl w:val="0"/>
        <w:rPr>
          <w:rFonts w:ascii="Times New Roman" w:eastAsia="Times New Roman" w:hAnsi="Times New Roman" w:cs="Times New Roman"/>
          <w:b/>
          <w:sz w:val="28"/>
          <w:szCs w:val="28"/>
          <w:lang w:val="ru-RU"/>
        </w:rPr>
      </w:pPr>
      <w:bookmarkStart w:id="5" w:name="_Toc197278641"/>
      <w:r w:rsidRPr="0041278D">
        <w:rPr>
          <w:rFonts w:ascii="Times New Roman" w:eastAsia="Times New Roman" w:hAnsi="Times New Roman" w:cs="Times New Roman"/>
          <w:b/>
          <w:sz w:val="28"/>
          <w:szCs w:val="28"/>
          <w:lang w:val="ru-RU"/>
        </w:rPr>
        <w:lastRenderedPageBreak/>
        <w:t>РОЗДІЛ 2</w:t>
      </w:r>
      <w:r w:rsidR="00A902C5">
        <w:rPr>
          <w:rFonts w:ascii="Times New Roman" w:eastAsia="Times New Roman" w:hAnsi="Times New Roman" w:cs="Times New Roman"/>
          <w:b/>
          <w:sz w:val="28"/>
          <w:szCs w:val="28"/>
          <w:lang w:val="ru-RU"/>
        </w:rPr>
        <w:t xml:space="preserve">. </w:t>
      </w:r>
      <w:r w:rsidRPr="0041278D">
        <w:rPr>
          <w:rFonts w:ascii="Times New Roman" w:eastAsia="Times New Roman" w:hAnsi="Times New Roman" w:cs="Times New Roman"/>
          <w:b/>
          <w:sz w:val="28"/>
          <w:szCs w:val="28"/>
          <w:lang w:val="ru-RU"/>
        </w:rPr>
        <w:t>ДОСЛІДЖЕННЯ ОСОБЛИВОСТЕЙ СИНХРОННОГО ПЕРЕКЛАДУ КИТАЙСЬКОЇ МОВИ</w:t>
      </w:r>
      <w:bookmarkEnd w:id="5"/>
    </w:p>
    <w:p w14:paraId="076C2110" w14:textId="77777777" w:rsidR="00020C6C" w:rsidRPr="0041278D" w:rsidRDefault="00020C6C" w:rsidP="00D022D4">
      <w:pPr>
        <w:spacing w:line="360" w:lineRule="auto"/>
        <w:ind w:firstLine="851"/>
        <w:jc w:val="both"/>
        <w:rPr>
          <w:rFonts w:ascii="Times New Roman" w:eastAsia="Times New Roman" w:hAnsi="Times New Roman" w:cs="Times New Roman"/>
          <w:b/>
          <w:sz w:val="28"/>
          <w:szCs w:val="28"/>
          <w:lang w:val="ru-RU"/>
        </w:rPr>
      </w:pPr>
    </w:p>
    <w:p w14:paraId="5A3D1038" w14:textId="3B07AB02" w:rsidR="00020C6C" w:rsidRPr="0041278D" w:rsidRDefault="00C14C89" w:rsidP="00176365">
      <w:pPr>
        <w:spacing w:line="360" w:lineRule="auto"/>
        <w:jc w:val="center"/>
        <w:outlineLvl w:val="1"/>
        <w:rPr>
          <w:rFonts w:ascii="Times New Roman" w:eastAsia="Times New Roman" w:hAnsi="Times New Roman" w:cs="Times New Roman"/>
          <w:b/>
          <w:sz w:val="28"/>
          <w:szCs w:val="28"/>
          <w:lang w:val="ru-RU"/>
        </w:rPr>
      </w:pPr>
      <w:bookmarkStart w:id="6" w:name="_Toc197278642"/>
      <w:r w:rsidRPr="0041278D">
        <w:rPr>
          <w:rFonts w:ascii="Times New Roman" w:eastAsia="Times New Roman" w:hAnsi="Times New Roman" w:cs="Times New Roman"/>
          <w:b/>
          <w:sz w:val="28"/>
          <w:szCs w:val="28"/>
          <w:lang w:val="ru-RU"/>
        </w:rPr>
        <w:t>2.1. Особливості перекладу китайської мови</w:t>
      </w:r>
      <w:bookmarkEnd w:id="6"/>
    </w:p>
    <w:p w14:paraId="73A41107" w14:textId="77777777"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 xml:space="preserve">Переклад китайської мови є надзвичайно складним і специфічним процесом, що потребує глибокого розуміння не лише лексичних і граматичних аспектів, але й культурних, історичних та соціальних контекстів. Китайська мова відрізняється від індоєвропейських мов не тільки структурно, але й фонетично, а також вимагає особливих підходів при передачі змісту в перекладі. </w:t>
      </w:r>
    </w:p>
    <w:p w14:paraId="782E2DD4" w14:textId="69A865EF" w:rsidR="00020C6C" w:rsidRPr="0041278D" w:rsidRDefault="00C14C89" w:rsidP="00B21AE0">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Arial Unicode MS" w:hAnsi="Times New Roman" w:cs="Times New Roman"/>
          <w:sz w:val="28"/>
          <w:szCs w:val="28"/>
          <w:lang w:val="ru-RU"/>
        </w:rPr>
        <w:t>Китайська мова є тональною. У китайськ</w:t>
      </w:r>
      <w:r w:rsidR="000145C7">
        <w:rPr>
          <w:rFonts w:ascii="Times New Roman" w:eastAsia="Arial Unicode MS" w:hAnsi="Times New Roman" w:cs="Times New Roman"/>
          <w:sz w:val="28"/>
          <w:szCs w:val="28"/>
          <w:lang w:val="ru-RU"/>
        </w:rPr>
        <w:t>ій</w:t>
      </w:r>
      <w:r w:rsidRPr="0041278D">
        <w:rPr>
          <w:rFonts w:ascii="Times New Roman" w:eastAsia="Arial Unicode MS" w:hAnsi="Times New Roman" w:cs="Times New Roman"/>
          <w:sz w:val="28"/>
          <w:szCs w:val="28"/>
          <w:lang w:val="ru-RU"/>
        </w:rPr>
        <w:t xml:space="preserve"> мов</w:t>
      </w:r>
      <w:r w:rsidR="000145C7">
        <w:rPr>
          <w:rFonts w:ascii="Times New Roman" w:eastAsia="Arial Unicode MS" w:hAnsi="Times New Roman" w:cs="Times New Roman"/>
          <w:sz w:val="28"/>
          <w:szCs w:val="28"/>
          <w:lang w:val="ru-RU"/>
        </w:rPr>
        <w:t xml:space="preserve">і </w:t>
      </w:r>
      <w:r w:rsidR="00B53F16">
        <w:rPr>
          <w:rFonts w:ascii="Times New Roman" w:eastAsia="Arial Unicode MS" w:hAnsi="Times New Roman" w:cs="Times New Roman"/>
          <w:sz w:val="28"/>
          <w:szCs w:val="28"/>
          <w:lang w:val="ru-RU"/>
        </w:rPr>
        <w:t>(</w:t>
      </w:r>
      <w:r w:rsidR="002451A4">
        <w:rPr>
          <w:rFonts w:ascii="Times New Roman" w:eastAsia="Arial Unicode MS" w:hAnsi="Times New Roman" w:cs="Times New Roman"/>
          <w:sz w:val="28"/>
          <w:szCs w:val="28"/>
          <w:lang w:val="ru-RU"/>
        </w:rPr>
        <w:t>мандаринськ</w:t>
      </w:r>
      <w:r w:rsidR="00B53F16">
        <w:rPr>
          <w:rFonts w:ascii="Times New Roman" w:eastAsia="Arial Unicode MS" w:hAnsi="Times New Roman" w:cs="Times New Roman"/>
          <w:sz w:val="28"/>
          <w:szCs w:val="28"/>
          <w:lang w:val="ru-RU"/>
        </w:rPr>
        <w:t>ий</w:t>
      </w:r>
      <w:r w:rsidR="002451A4">
        <w:rPr>
          <w:rFonts w:ascii="Times New Roman" w:eastAsia="Arial Unicode MS" w:hAnsi="Times New Roman" w:cs="Times New Roman"/>
          <w:sz w:val="28"/>
          <w:szCs w:val="28"/>
          <w:lang w:val="ru-RU"/>
        </w:rPr>
        <w:t xml:space="preserve"> діалект</w:t>
      </w:r>
      <w:r w:rsidR="00B53F16">
        <w:rPr>
          <w:rFonts w:ascii="Times New Roman" w:eastAsia="Arial Unicode MS" w:hAnsi="Times New Roman" w:cs="Times New Roman"/>
          <w:sz w:val="28"/>
          <w:szCs w:val="28"/>
          <w:lang w:val="ru-RU"/>
        </w:rPr>
        <w:t>)</w:t>
      </w:r>
      <w:r w:rsidRPr="0041278D">
        <w:rPr>
          <w:rFonts w:ascii="Times New Roman" w:eastAsia="Arial Unicode MS" w:hAnsi="Times New Roman" w:cs="Times New Roman"/>
          <w:sz w:val="28"/>
          <w:szCs w:val="28"/>
          <w:lang w:val="ru-RU"/>
        </w:rPr>
        <w:t xml:space="preserve"> існує чотири основн</w:t>
      </w:r>
      <w:r w:rsidR="00B53F16">
        <w:rPr>
          <w:rFonts w:ascii="Times New Roman" w:eastAsia="Arial Unicode MS" w:hAnsi="Times New Roman" w:cs="Times New Roman"/>
          <w:sz w:val="28"/>
          <w:szCs w:val="28"/>
          <w:lang w:val="ru-RU"/>
        </w:rPr>
        <w:t>і</w:t>
      </w:r>
      <w:r w:rsidRPr="0041278D">
        <w:rPr>
          <w:rFonts w:ascii="Times New Roman" w:eastAsia="Arial Unicode MS" w:hAnsi="Times New Roman" w:cs="Times New Roman"/>
          <w:sz w:val="28"/>
          <w:szCs w:val="28"/>
          <w:lang w:val="ru-RU"/>
        </w:rPr>
        <w:t xml:space="preserve"> тони (рівний 1 (</w:t>
      </w:r>
      <w:r w:rsidRPr="0041278D">
        <w:rPr>
          <w:rFonts w:ascii="Times New Roman" w:eastAsia="Arial Unicode MS" w:hAnsi="Times New Roman" w:cs="Times New Roman"/>
          <w:sz w:val="28"/>
          <w:szCs w:val="28"/>
        </w:rPr>
        <w:t>平</w:t>
      </w:r>
      <w:r w:rsidRPr="0041278D">
        <w:rPr>
          <w:rFonts w:ascii="Times New Roman" w:eastAsia="Arial Unicode MS" w:hAnsi="Times New Roman" w:cs="Times New Roman"/>
          <w:sz w:val="28"/>
          <w:szCs w:val="28"/>
          <w:lang w:val="ru-RU"/>
        </w:rPr>
        <w:t xml:space="preserve"> </w:t>
      </w:r>
      <w:r w:rsidRPr="0041278D">
        <w:rPr>
          <w:rFonts w:ascii="Times New Roman" w:eastAsia="Arial Unicode MS" w:hAnsi="Times New Roman" w:cs="Times New Roman"/>
          <w:sz w:val="28"/>
          <w:szCs w:val="28"/>
        </w:rPr>
        <w:t>p</w:t>
      </w:r>
      <w:r w:rsidRPr="0041278D">
        <w:rPr>
          <w:rFonts w:ascii="Times New Roman" w:eastAsia="Arial Unicode MS" w:hAnsi="Times New Roman" w:cs="Times New Roman"/>
          <w:sz w:val="28"/>
          <w:szCs w:val="28"/>
          <w:lang w:val="ru-RU"/>
        </w:rPr>
        <w:t>í</w:t>
      </w:r>
      <w:r w:rsidRPr="0041278D">
        <w:rPr>
          <w:rFonts w:ascii="Times New Roman" w:eastAsia="Arial Unicode MS" w:hAnsi="Times New Roman" w:cs="Times New Roman"/>
          <w:sz w:val="28"/>
          <w:szCs w:val="28"/>
        </w:rPr>
        <w:t>ng</w:t>
      </w:r>
      <w:r w:rsidRPr="0041278D">
        <w:rPr>
          <w:rFonts w:ascii="Times New Roman" w:eastAsia="Arial Unicode MS" w:hAnsi="Times New Roman" w:cs="Times New Roman"/>
          <w:sz w:val="28"/>
          <w:szCs w:val="28"/>
          <w:lang w:val="ru-RU"/>
        </w:rPr>
        <w:t>), висхідний 2 (</w:t>
      </w:r>
      <w:r w:rsidRPr="0041278D">
        <w:rPr>
          <w:rFonts w:ascii="Times New Roman" w:eastAsia="Arial Unicode MS" w:hAnsi="Times New Roman" w:cs="Times New Roman"/>
          <w:sz w:val="28"/>
          <w:szCs w:val="28"/>
        </w:rPr>
        <w:t>上</w:t>
      </w:r>
      <w:r w:rsidRPr="0041278D">
        <w:rPr>
          <w:rFonts w:ascii="Times New Roman" w:eastAsia="Arial Unicode MS" w:hAnsi="Times New Roman" w:cs="Times New Roman"/>
          <w:sz w:val="28"/>
          <w:szCs w:val="28"/>
          <w:lang w:val="ru-RU"/>
        </w:rPr>
        <w:t xml:space="preserve"> </w:t>
      </w:r>
      <w:r w:rsidRPr="0041278D">
        <w:rPr>
          <w:rFonts w:ascii="Times New Roman" w:eastAsia="Arial Unicode MS" w:hAnsi="Times New Roman" w:cs="Times New Roman"/>
          <w:sz w:val="28"/>
          <w:szCs w:val="28"/>
        </w:rPr>
        <w:t>sh</w:t>
      </w:r>
      <w:r w:rsidRPr="0041278D">
        <w:rPr>
          <w:rFonts w:ascii="Times New Roman" w:eastAsia="Arial Unicode MS" w:hAnsi="Times New Roman" w:cs="Times New Roman"/>
          <w:sz w:val="28"/>
          <w:szCs w:val="28"/>
          <w:lang w:val="ru-RU"/>
        </w:rPr>
        <w:t>ǎ</w:t>
      </w:r>
      <w:r w:rsidRPr="0041278D">
        <w:rPr>
          <w:rFonts w:ascii="Times New Roman" w:eastAsia="Arial Unicode MS" w:hAnsi="Times New Roman" w:cs="Times New Roman"/>
          <w:sz w:val="28"/>
          <w:szCs w:val="28"/>
        </w:rPr>
        <w:t>ng</w:t>
      </w:r>
      <w:r w:rsidRPr="0041278D">
        <w:rPr>
          <w:rFonts w:ascii="Times New Roman" w:eastAsia="Arial Unicode MS" w:hAnsi="Times New Roman" w:cs="Times New Roman"/>
          <w:sz w:val="28"/>
          <w:szCs w:val="28"/>
          <w:lang w:val="ru-RU"/>
        </w:rPr>
        <w:t>), спадний 3 (</w:t>
      </w:r>
      <w:r w:rsidRPr="0041278D">
        <w:rPr>
          <w:rFonts w:ascii="Times New Roman" w:eastAsia="Arial Unicode MS" w:hAnsi="Times New Roman" w:cs="Times New Roman"/>
          <w:sz w:val="28"/>
          <w:szCs w:val="28"/>
        </w:rPr>
        <w:t>去</w:t>
      </w:r>
      <w:r w:rsidRPr="0041278D">
        <w:rPr>
          <w:rFonts w:ascii="Times New Roman" w:eastAsia="Arial Unicode MS" w:hAnsi="Times New Roman" w:cs="Times New Roman"/>
          <w:sz w:val="28"/>
          <w:szCs w:val="28"/>
          <w:lang w:val="ru-RU"/>
        </w:rPr>
        <w:t xml:space="preserve"> </w:t>
      </w:r>
      <w:r w:rsidRPr="0041278D">
        <w:rPr>
          <w:rFonts w:ascii="Times New Roman" w:eastAsia="Arial Unicode MS" w:hAnsi="Times New Roman" w:cs="Times New Roman"/>
          <w:sz w:val="28"/>
          <w:szCs w:val="28"/>
        </w:rPr>
        <w:t>q</w:t>
      </w:r>
      <w:r w:rsidRPr="0041278D">
        <w:rPr>
          <w:rFonts w:ascii="Times New Roman" w:eastAsia="Arial Unicode MS" w:hAnsi="Times New Roman" w:cs="Times New Roman"/>
          <w:sz w:val="28"/>
          <w:szCs w:val="28"/>
          <w:lang w:val="ru-RU"/>
        </w:rPr>
        <w:t>ù), вхідний 4 (</w:t>
      </w:r>
      <w:r w:rsidRPr="0041278D">
        <w:rPr>
          <w:rFonts w:ascii="Times New Roman" w:eastAsia="Arial Unicode MS" w:hAnsi="Times New Roman" w:cs="Times New Roman"/>
          <w:sz w:val="28"/>
          <w:szCs w:val="28"/>
        </w:rPr>
        <w:t>入</w:t>
      </w:r>
      <w:r w:rsidRPr="0041278D">
        <w:rPr>
          <w:rFonts w:ascii="Times New Roman" w:eastAsia="Arial Unicode MS" w:hAnsi="Times New Roman" w:cs="Times New Roman"/>
          <w:sz w:val="28"/>
          <w:szCs w:val="28"/>
          <w:lang w:val="ru-RU"/>
        </w:rPr>
        <w:t xml:space="preserve"> </w:t>
      </w:r>
      <w:r w:rsidRPr="0041278D">
        <w:rPr>
          <w:rFonts w:ascii="Times New Roman" w:eastAsia="Arial Unicode MS" w:hAnsi="Times New Roman" w:cs="Times New Roman"/>
          <w:sz w:val="28"/>
          <w:szCs w:val="28"/>
        </w:rPr>
        <w:t>r</w:t>
      </w:r>
      <w:r w:rsidRPr="0041278D">
        <w:rPr>
          <w:rFonts w:ascii="Times New Roman" w:eastAsia="Arial Unicode MS" w:hAnsi="Times New Roman" w:cs="Times New Roman"/>
          <w:sz w:val="28"/>
          <w:szCs w:val="28"/>
          <w:lang w:val="ru-RU"/>
        </w:rPr>
        <w:t>ù)) і нейтральний тон. Це означає, що значення слова може змінюватися в залежності від тону, з яким воно вимовляється.</w:t>
      </w:r>
    </w:p>
    <w:p w14:paraId="1EA11AA0" w14:textId="72E0B1B6" w:rsidR="00020C6C" w:rsidRPr="0041278D" w:rsidRDefault="00FF73CA" w:rsidP="00FF73CA">
      <w:pPr>
        <w:spacing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Табл. 1</w:t>
      </w:r>
    </w:p>
    <w:tbl>
      <w:tblPr>
        <w:tblStyle w:val="a5"/>
        <w:tblW w:w="99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5"/>
        <w:gridCol w:w="965"/>
        <w:gridCol w:w="8050"/>
      </w:tblGrid>
      <w:tr w:rsidR="00020C6C" w:rsidRPr="0041278D" w14:paraId="5D2A70E8" w14:textId="77777777">
        <w:tc>
          <w:tcPr>
            <w:tcW w:w="885" w:type="dxa"/>
            <w:shd w:val="clear" w:color="auto" w:fill="auto"/>
            <w:tcMar>
              <w:top w:w="100" w:type="dxa"/>
              <w:left w:w="100" w:type="dxa"/>
              <w:bottom w:w="100" w:type="dxa"/>
              <w:right w:w="100" w:type="dxa"/>
            </w:tcMar>
          </w:tcPr>
          <w:p w14:paraId="2587224D" w14:textId="77777777" w:rsidR="00020C6C" w:rsidRPr="0041278D" w:rsidRDefault="00C14C89" w:rsidP="00B21AE0">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SimSun" w:eastAsia="SimSun" w:hAnsi="SimSun" w:cs="SimSun" w:hint="eastAsia"/>
                <w:sz w:val="28"/>
                <w:szCs w:val="28"/>
              </w:rPr>
              <w:t>妈</w:t>
            </w:r>
          </w:p>
        </w:tc>
        <w:tc>
          <w:tcPr>
            <w:tcW w:w="965" w:type="dxa"/>
            <w:shd w:val="clear" w:color="auto" w:fill="auto"/>
            <w:tcMar>
              <w:top w:w="100" w:type="dxa"/>
              <w:left w:w="100" w:type="dxa"/>
              <w:bottom w:w="100" w:type="dxa"/>
              <w:right w:w="100" w:type="dxa"/>
            </w:tcMar>
          </w:tcPr>
          <w:p w14:paraId="4C3BA3F6" w14:textId="77777777" w:rsidR="00020C6C" w:rsidRPr="0041278D" w:rsidRDefault="00C14C89" w:rsidP="00B21AE0">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mā</w:t>
            </w:r>
          </w:p>
        </w:tc>
        <w:tc>
          <w:tcPr>
            <w:tcW w:w="8049" w:type="dxa"/>
            <w:shd w:val="clear" w:color="auto" w:fill="auto"/>
            <w:tcMar>
              <w:top w:w="100" w:type="dxa"/>
              <w:left w:w="100" w:type="dxa"/>
              <w:bottom w:w="100" w:type="dxa"/>
              <w:right w:w="100" w:type="dxa"/>
            </w:tcMar>
          </w:tcPr>
          <w:p w14:paraId="270DF2DB" w14:textId="77777777" w:rsidR="00020C6C" w:rsidRPr="0041278D" w:rsidRDefault="00C14C89" w:rsidP="00B21AE0">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Мати</w:t>
            </w:r>
          </w:p>
        </w:tc>
      </w:tr>
      <w:tr w:rsidR="00020C6C" w:rsidRPr="0041278D" w14:paraId="25FA9C46" w14:textId="77777777">
        <w:tc>
          <w:tcPr>
            <w:tcW w:w="885" w:type="dxa"/>
            <w:shd w:val="clear" w:color="auto" w:fill="auto"/>
            <w:tcMar>
              <w:top w:w="100" w:type="dxa"/>
              <w:left w:w="100" w:type="dxa"/>
              <w:bottom w:w="100" w:type="dxa"/>
              <w:right w:w="100" w:type="dxa"/>
            </w:tcMar>
          </w:tcPr>
          <w:p w14:paraId="403A5AB5" w14:textId="77777777" w:rsidR="00020C6C" w:rsidRPr="0041278D" w:rsidRDefault="00C14C89" w:rsidP="00B21AE0">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Gungsuh" w:hAnsi="Times New Roman" w:cs="Times New Roman"/>
                <w:sz w:val="28"/>
                <w:szCs w:val="28"/>
              </w:rPr>
              <w:t>麻</w:t>
            </w:r>
          </w:p>
        </w:tc>
        <w:tc>
          <w:tcPr>
            <w:tcW w:w="965" w:type="dxa"/>
            <w:shd w:val="clear" w:color="auto" w:fill="auto"/>
            <w:tcMar>
              <w:top w:w="100" w:type="dxa"/>
              <w:left w:w="100" w:type="dxa"/>
              <w:bottom w:w="100" w:type="dxa"/>
              <w:right w:w="100" w:type="dxa"/>
            </w:tcMar>
          </w:tcPr>
          <w:p w14:paraId="19B6B736" w14:textId="77777777" w:rsidR="00020C6C" w:rsidRPr="0041278D" w:rsidRDefault="00C14C89" w:rsidP="00B21AE0">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má</w:t>
            </w:r>
          </w:p>
        </w:tc>
        <w:tc>
          <w:tcPr>
            <w:tcW w:w="8049" w:type="dxa"/>
            <w:shd w:val="clear" w:color="auto" w:fill="auto"/>
            <w:tcMar>
              <w:top w:w="100" w:type="dxa"/>
              <w:left w:w="100" w:type="dxa"/>
              <w:bottom w:w="100" w:type="dxa"/>
              <w:right w:w="100" w:type="dxa"/>
            </w:tcMar>
          </w:tcPr>
          <w:p w14:paraId="119F43D9" w14:textId="77777777" w:rsidR="00020C6C" w:rsidRPr="0041278D" w:rsidRDefault="00C14C89" w:rsidP="00B21AE0">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Онімія</w:t>
            </w:r>
          </w:p>
        </w:tc>
      </w:tr>
      <w:tr w:rsidR="00020C6C" w:rsidRPr="0041278D" w14:paraId="659DA207" w14:textId="77777777">
        <w:tc>
          <w:tcPr>
            <w:tcW w:w="885" w:type="dxa"/>
            <w:shd w:val="clear" w:color="auto" w:fill="auto"/>
            <w:tcMar>
              <w:top w:w="100" w:type="dxa"/>
              <w:left w:w="100" w:type="dxa"/>
              <w:bottom w:w="100" w:type="dxa"/>
              <w:right w:w="100" w:type="dxa"/>
            </w:tcMar>
          </w:tcPr>
          <w:p w14:paraId="1A49E500" w14:textId="77777777" w:rsidR="00020C6C" w:rsidRPr="0041278D" w:rsidRDefault="00C14C89" w:rsidP="00B21AE0">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SimSun" w:eastAsia="SimSun" w:hAnsi="SimSun" w:cs="SimSun" w:hint="eastAsia"/>
                <w:sz w:val="28"/>
                <w:szCs w:val="28"/>
              </w:rPr>
              <w:t>马</w:t>
            </w:r>
          </w:p>
        </w:tc>
        <w:tc>
          <w:tcPr>
            <w:tcW w:w="965" w:type="dxa"/>
            <w:shd w:val="clear" w:color="auto" w:fill="auto"/>
            <w:tcMar>
              <w:top w:w="100" w:type="dxa"/>
              <w:left w:w="100" w:type="dxa"/>
              <w:bottom w:w="100" w:type="dxa"/>
              <w:right w:w="100" w:type="dxa"/>
            </w:tcMar>
          </w:tcPr>
          <w:p w14:paraId="1FE2F3FD" w14:textId="77777777" w:rsidR="00020C6C" w:rsidRPr="0041278D" w:rsidRDefault="00C14C89" w:rsidP="00B21AE0">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mǎ</w:t>
            </w:r>
          </w:p>
        </w:tc>
        <w:tc>
          <w:tcPr>
            <w:tcW w:w="8049" w:type="dxa"/>
            <w:shd w:val="clear" w:color="auto" w:fill="auto"/>
            <w:tcMar>
              <w:top w:w="100" w:type="dxa"/>
              <w:left w:w="100" w:type="dxa"/>
              <w:bottom w:w="100" w:type="dxa"/>
              <w:right w:w="100" w:type="dxa"/>
            </w:tcMar>
          </w:tcPr>
          <w:p w14:paraId="60B6F338" w14:textId="77777777" w:rsidR="00020C6C" w:rsidRPr="0041278D" w:rsidRDefault="00C14C89" w:rsidP="00B21AE0">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Кінь</w:t>
            </w:r>
          </w:p>
        </w:tc>
      </w:tr>
      <w:tr w:rsidR="00020C6C" w:rsidRPr="0041278D" w14:paraId="13C7D823" w14:textId="77777777">
        <w:tc>
          <w:tcPr>
            <w:tcW w:w="885" w:type="dxa"/>
            <w:shd w:val="clear" w:color="auto" w:fill="auto"/>
            <w:tcMar>
              <w:top w:w="100" w:type="dxa"/>
              <w:left w:w="100" w:type="dxa"/>
              <w:bottom w:w="100" w:type="dxa"/>
              <w:right w:w="100" w:type="dxa"/>
            </w:tcMar>
          </w:tcPr>
          <w:p w14:paraId="6B5DDBF4" w14:textId="77777777" w:rsidR="00020C6C" w:rsidRPr="0041278D" w:rsidRDefault="00C14C89" w:rsidP="00B21AE0">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SimSun" w:eastAsia="SimSun" w:hAnsi="SimSun" w:cs="SimSun" w:hint="eastAsia"/>
                <w:sz w:val="28"/>
                <w:szCs w:val="28"/>
              </w:rPr>
              <w:t>骂</w:t>
            </w:r>
          </w:p>
        </w:tc>
        <w:tc>
          <w:tcPr>
            <w:tcW w:w="965" w:type="dxa"/>
            <w:shd w:val="clear" w:color="auto" w:fill="auto"/>
            <w:tcMar>
              <w:top w:w="100" w:type="dxa"/>
              <w:left w:w="100" w:type="dxa"/>
              <w:bottom w:w="100" w:type="dxa"/>
              <w:right w:w="100" w:type="dxa"/>
            </w:tcMar>
          </w:tcPr>
          <w:p w14:paraId="0ACC11AF" w14:textId="77777777" w:rsidR="00020C6C" w:rsidRPr="0041278D" w:rsidRDefault="00C14C89" w:rsidP="00B21AE0">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mà</w:t>
            </w:r>
          </w:p>
        </w:tc>
        <w:tc>
          <w:tcPr>
            <w:tcW w:w="8049" w:type="dxa"/>
            <w:shd w:val="clear" w:color="auto" w:fill="auto"/>
            <w:tcMar>
              <w:top w:w="100" w:type="dxa"/>
              <w:left w:w="100" w:type="dxa"/>
              <w:bottom w:w="100" w:type="dxa"/>
              <w:right w:w="100" w:type="dxa"/>
            </w:tcMar>
          </w:tcPr>
          <w:p w14:paraId="51CF2B95" w14:textId="77777777" w:rsidR="00020C6C" w:rsidRPr="0041278D" w:rsidRDefault="00C14C89" w:rsidP="00B21AE0">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Лаяти</w:t>
            </w:r>
          </w:p>
        </w:tc>
      </w:tr>
      <w:tr w:rsidR="00020C6C" w:rsidRPr="00552842" w14:paraId="6087C725" w14:textId="77777777">
        <w:tc>
          <w:tcPr>
            <w:tcW w:w="885" w:type="dxa"/>
            <w:shd w:val="clear" w:color="auto" w:fill="auto"/>
            <w:tcMar>
              <w:top w:w="100" w:type="dxa"/>
              <w:left w:w="100" w:type="dxa"/>
              <w:bottom w:w="100" w:type="dxa"/>
              <w:right w:w="100" w:type="dxa"/>
            </w:tcMar>
          </w:tcPr>
          <w:p w14:paraId="74BB647E" w14:textId="77777777" w:rsidR="00020C6C" w:rsidRPr="0041278D" w:rsidRDefault="00C14C89" w:rsidP="00B21AE0">
            <w:pPr>
              <w:spacing w:line="360" w:lineRule="auto"/>
              <w:jc w:val="both"/>
              <w:rPr>
                <w:rFonts w:ascii="Times New Roman" w:eastAsia="Times New Roman" w:hAnsi="Times New Roman" w:cs="Times New Roman"/>
                <w:sz w:val="28"/>
                <w:szCs w:val="28"/>
              </w:rPr>
            </w:pPr>
            <w:r w:rsidRPr="0041278D">
              <w:rPr>
                <w:rFonts w:ascii="SimSun" w:eastAsia="SimSun" w:hAnsi="SimSun" w:cs="SimSun" w:hint="eastAsia"/>
                <w:sz w:val="28"/>
                <w:szCs w:val="28"/>
              </w:rPr>
              <w:t>吗</w:t>
            </w:r>
          </w:p>
        </w:tc>
        <w:tc>
          <w:tcPr>
            <w:tcW w:w="965" w:type="dxa"/>
            <w:shd w:val="clear" w:color="auto" w:fill="auto"/>
            <w:tcMar>
              <w:top w:w="100" w:type="dxa"/>
              <w:left w:w="100" w:type="dxa"/>
              <w:bottom w:w="100" w:type="dxa"/>
              <w:right w:w="100" w:type="dxa"/>
            </w:tcMar>
          </w:tcPr>
          <w:p w14:paraId="540B354D" w14:textId="77777777" w:rsidR="00020C6C" w:rsidRPr="0041278D" w:rsidRDefault="00C14C89" w:rsidP="00B21AE0">
            <w:pP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ma</w:t>
            </w:r>
          </w:p>
        </w:tc>
        <w:tc>
          <w:tcPr>
            <w:tcW w:w="8049" w:type="dxa"/>
            <w:shd w:val="clear" w:color="auto" w:fill="auto"/>
            <w:tcMar>
              <w:top w:w="100" w:type="dxa"/>
              <w:left w:w="100" w:type="dxa"/>
              <w:bottom w:w="100" w:type="dxa"/>
              <w:right w:w="100" w:type="dxa"/>
            </w:tcMar>
          </w:tcPr>
          <w:p w14:paraId="4D08AAA8" w14:textId="77777777" w:rsidR="00020C6C" w:rsidRPr="0041278D" w:rsidRDefault="00C14C89" w:rsidP="00B21AE0">
            <w:pPr>
              <w:spacing w:line="360" w:lineRule="auto"/>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Питальна частка, котра використовується у кінці питального речення і немає ніякого еквіваленту в перекладі на українську</w:t>
            </w:r>
          </w:p>
        </w:tc>
      </w:tr>
    </w:tbl>
    <w:p w14:paraId="53EFC7A8" w14:textId="77777777" w:rsidR="00020C6C" w:rsidRPr="0041278D" w:rsidRDefault="00020C6C" w:rsidP="00BC2CE6">
      <w:pPr>
        <w:spacing w:line="360" w:lineRule="auto"/>
        <w:jc w:val="both"/>
        <w:rPr>
          <w:rFonts w:ascii="Times New Roman" w:eastAsia="Times New Roman" w:hAnsi="Times New Roman" w:cs="Times New Roman"/>
          <w:sz w:val="28"/>
          <w:szCs w:val="28"/>
          <w:lang w:val="ru-RU"/>
        </w:rPr>
      </w:pPr>
    </w:p>
    <w:p w14:paraId="30CB637B" w14:textId="7F8F2894"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Також через особливості китайської мови і її насиченістю омонімів є частими випадки коли слова звучать однаково, але мають різне значення не пов’язані між собою.</w:t>
      </w:r>
    </w:p>
    <w:p w14:paraId="05B42B4C" w14:textId="77777777" w:rsidR="00020C6C" w:rsidRPr="0041278D" w:rsidRDefault="00020C6C" w:rsidP="00D022D4">
      <w:pPr>
        <w:spacing w:line="360" w:lineRule="auto"/>
        <w:ind w:firstLine="851"/>
        <w:jc w:val="both"/>
        <w:rPr>
          <w:rFonts w:ascii="Times New Roman" w:eastAsia="Times New Roman" w:hAnsi="Times New Roman" w:cs="Times New Roman"/>
          <w:sz w:val="28"/>
          <w:szCs w:val="28"/>
          <w:lang w:val="ru-RU"/>
        </w:rPr>
      </w:pPr>
    </w:p>
    <w:tbl>
      <w:tblPr>
        <w:tblStyle w:val="a6"/>
        <w:tblW w:w="99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995"/>
        <w:gridCol w:w="8005"/>
      </w:tblGrid>
      <w:tr w:rsidR="00020C6C" w:rsidRPr="0041278D" w14:paraId="142ACF57" w14:textId="77777777">
        <w:tc>
          <w:tcPr>
            <w:tcW w:w="900" w:type="dxa"/>
            <w:shd w:val="clear" w:color="auto" w:fill="auto"/>
            <w:tcMar>
              <w:top w:w="100" w:type="dxa"/>
              <w:left w:w="100" w:type="dxa"/>
              <w:bottom w:w="100" w:type="dxa"/>
              <w:right w:w="100" w:type="dxa"/>
            </w:tcMar>
          </w:tcPr>
          <w:p w14:paraId="6BEDAC44" w14:textId="77777777" w:rsidR="00020C6C" w:rsidRPr="0041278D" w:rsidRDefault="00C14C89" w:rsidP="00B21AE0">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SimSun" w:eastAsia="SimSun" w:hAnsi="SimSun" w:cs="SimSun" w:hint="eastAsia"/>
                <w:sz w:val="28"/>
                <w:szCs w:val="28"/>
              </w:rPr>
              <w:lastRenderedPageBreak/>
              <w:t>爱</w:t>
            </w:r>
          </w:p>
        </w:tc>
        <w:tc>
          <w:tcPr>
            <w:tcW w:w="995" w:type="dxa"/>
            <w:shd w:val="clear" w:color="auto" w:fill="auto"/>
            <w:tcMar>
              <w:top w:w="100" w:type="dxa"/>
              <w:left w:w="100" w:type="dxa"/>
              <w:bottom w:w="100" w:type="dxa"/>
              <w:right w:w="100" w:type="dxa"/>
            </w:tcMar>
          </w:tcPr>
          <w:p w14:paraId="17F6AC9C" w14:textId="77777777" w:rsidR="00020C6C" w:rsidRPr="0041278D" w:rsidRDefault="00C14C89" w:rsidP="00B21AE0">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ài</w:t>
            </w:r>
          </w:p>
        </w:tc>
        <w:tc>
          <w:tcPr>
            <w:tcW w:w="8004" w:type="dxa"/>
            <w:shd w:val="clear" w:color="auto" w:fill="auto"/>
            <w:tcMar>
              <w:top w:w="100" w:type="dxa"/>
              <w:left w:w="100" w:type="dxa"/>
              <w:bottom w:w="100" w:type="dxa"/>
              <w:right w:w="100" w:type="dxa"/>
            </w:tcMar>
          </w:tcPr>
          <w:p w14:paraId="6D48928B" w14:textId="77777777" w:rsidR="00020C6C" w:rsidRPr="0041278D" w:rsidRDefault="00C14C89" w:rsidP="00B21AE0">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Кохання, любов</w:t>
            </w:r>
          </w:p>
        </w:tc>
      </w:tr>
      <w:tr w:rsidR="00020C6C" w:rsidRPr="0041278D" w14:paraId="0001AD32" w14:textId="77777777">
        <w:tc>
          <w:tcPr>
            <w:tcW w:w="900" w:type="dxa"/>
            <w:shd w:val="clear" w:color="auto" w:fill="auto"/>
            <w:tcMar>
              <w:top w:w="100" w:type="dxa"/>
              <w:left w:w="100" w:type="dxa"/>
              <w:bottom w:w="100" w:type="dxa"/>
              <w:right w:w="100" w:type="dxa"/>
            </w:tcMar>
          </w:tcPr>
          <w:p w14:paraId="49610536" w14:textId="77777777" w:rsidR="00020C6C" w:rsidRPr="0041278D" w:rsidRDefault="00C14C89" w:rsidP="00B21AE0">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Gungsuh" w:hAnsi="Times New Roman" w:cs="Times New Roman"/>
                <w:sz w:val="28"/>
                <w:szCs w:val="28"/>
              </w:rPr>
              <w:t>碍</w:t>
            </w:r>
          </w:p>
        </w:tc>
        <w:tc>
          <w:tcPr>
            <w:tcW w:w="995" w:type="dxa"/>
            <w:shd w:val="clear" w:color="auto" w:fill="auto"/>
            <w:tcMar>
              <w:top w:w="100" w:type="dxa"/>
              <w:left w:w="100" w:type="dxa"/>
              <w:bottom w:w="100" w:type="dxa"/>
              <w:right w:w="100" w:type="dxa"/>
            </w:tcMar>
          </w:tcPr>
          <w:p w14:paraId="2A11C2D5" w14:textId="77777777" w:rsidR="00020C6C" w:rsidRPr="0041278D" w:rsidRDefault="00C14C89" w:rsidP="00B21AE0">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ài</w:t>
            </w:r>
          </w:p>
        </w:tc>
        <w:tc>
          <w:tcPr>
            <w:tcW w:w="8004" w:type="dxa"/>
            <w:shd w:val="clear" w:color="auto" w:fill="auto"/>
            <w:tcMar>
              <w:top w:w="100" w:type="dxa"/>
              <w:left w:w="100" w:type="dxa"/>
              <w:bottom w:w="100" w:type="dxa"/>
              <w:right w:w="100" w:type="dxa"/>
            </w:tcMar>
          </w:tcPr>
          <w:p w14:paraId="066C3388" w14:textId="77777777" w:rsidR="00020C6C" w:rsidRPr="0041278D" w:rsidRDefault="00C14C89" w:rsidP="00B21AE0">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Перешкоджати</w:t>
            </w:r>
          </w:p>
        </w:tc>
      </w:tr>
      <w:tr w:rsidR="00020C6C" w:rsidRPr="0041278D" w14:paraId="61D29E84" w14:textId="77777777">
        <w:tc>
          <w:tcPr>
            <w:tcW w:w="900" w:type="dxa"/>
            <w:shd w:val="clear" w:color="auto" w:fill="auto"/>
            <w:tcMar>
              <w:top w:w="100" w:type="dxa"/>
              <w:left w:w="100" w:type="dxa"/>
              <w:bottom w:w="100" w:type="dxa"/>
              <w:right w:w="100" w:type="dxa"/>
            </w:tcMar>
          </w:tcPr>
          <w:p w14:paraId="5B5E00E6" w14:textId="77777777" w:rsidR="00020C6C" w:rsidRPr="0041278D" w:rsidRDefault="00C14C89" w:rsidP="00B21AE0">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Gungsuh" w:hAnsi="Times New Roman" w:cs="Times New Roman"/>
                <w:sz w:val="28"/>
                <w:szCs w:val="28"/>
              </w:rPr>
              <w:t>隘</w:t>
            </w:r>
          </w:p>
        </w:tc>
        <w:tc>
          <w:tcPr>
            <w:tcW w:w="995" w:type="dxa"/>
            <w:shd w:val="clear" w:color="auto" w:fill="auto"/>
            <w:tcMar>
              <w:top w:w="100" w:type="dxa"/>
              <w:left w:w="100" w:type="dxa"/>
              <w:bottom w:w="100" w:type="dxa"/>
              <w:right w:w="100" w:type="dxa"/>
            </w:tcMar>
          </w:tcPr>
          <w:p w14:paraId="40555810" w14:textId="77777777" w:rsidR="00020C6C" w:rsidRPr="0041278D" w:rsidRDefault="00C14C89" w:rsidP="00B21AE0">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ài</w:t>
            </w:r>
          </w:p>
        </w:tc>
        <w:tc>
          <w:tcPr>
            <w:tcW w:w="8004" w:type="dxa"/>
            <w:shd w:val="clear" w:color="auto" w:fill="auto"/>
            <w:tcMar>
              <w:top w:w="100" w:type="dxa"/>
              <w:left w:w="100" w:type="dxa"/>
              <w:bottom w:w="100" w:type="dxa"/>
              <w:right w:w="100" w:type="dxa"/>
            </w:tcMar>
          </w:tcPr>
          <w:p w14:paraId="252043B8" w14:textId="77777777" w:rsidR="00020C6C" w:rsidRPr="0041278D" w:rsidRDefault="00C14C89" w:rsidP="00B21AE0">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Обмеження</w:t>
            </w:r>
          </w:p>
        </w:tc>
      </w:tr>
    </w:tbl>
    <w:p w14:paraId="68182264" w14:textId="77777777" w:rsidR="00020C6C" w:rsidRPr="0041278D" w:rsidRDefault="00020C6C" w:rsidP="00D022D4">
      <w:pPr>
        <w:spacing w:line="360" w:lineRule="auto"/>
        <w:ind w:firstLine="851"/>
        <w:jc w:val="both"/>
        <w:rPr>
          <w:rFonts w:ascii="Times New Roman" w:eastAsia="Times New Roman" w:hAnsi="Times New Roman" w:cs="Times New Roman"/>
          <w:sz w:val="28"/>
          <w:szCs w:val="28"/>
        </w:rPr>
      </w:pPr>
    </w:p>
    <w:p w14:paraId="00EC3A83" w14:textId="77777777"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 xml:space="preserve">Якщо перекладач не зверне увагу на тон або контекст використання того чи іншого слова, він може втратити важливу частину змісту або в найгіршому разі припуститися помилки. Тому при перекладі з китайської мови, важливо не тільки правильно передати слова, але приділити увагу використаному тону й зрозуміти контекст, щоб уникнути можливих непорозумінь. </w:t>
      </w:r>
    </w:p>
    <w:p w14:paraId="018D6173" w14:textId="780B8A65" w:rsidR="00020C6C" w:rsidRPr="0041278D" w:rsidRDefault="00FF73CA" w:rsidP="00FF73CA">
      <w:pPr>
        <w:spacing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Табл. 2</w:t>
      </w:r>
    </w:p>
    <w:tbl>
      <w:tblPr>
        <w:tblStyle w:val="a7"/>
        <w:tblW w:w="992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8"/>
        <w:gridCol w:w="3309"/>
        <w:gridCol w:w="3309"/>
      </w:tblGrid>
      <w:tr w:rsidR="00020C6C" w:rsidRPr="0041278D" w14:paraId="768437DB" w14:textId="77777777" w:rsidTr="00FF73CA">
        <w:tc>
          <w:tcPr>
            <w:tcW w:w="3308" w:type="dxa"/>
            <w:shd w:val="clear" w:color="auto" w:fill="auto"/>
            <w:tcMar>
              <w:top w:w="100" w:type="dxa"/>
              <w:left w:w="100" w:type="dxa"/>
              <w:bottom w:w="100" w:type="dxa"/>
              <w:right w:w="100" w:type="dxa"/>
            </w:tcMar>
          </w:tcPr>
          <w:p w14:paraId="27E0328D" w14:textId="77777777" w:rsidR="00020C6C" w:rsidRPr="0041278D" w:rsidRDefault="00C14C89" w:rsidP="00B21AE0">
            <w:pPr>
              <w:widowControl w:val="0"/>
              <w:spacing w:line="360" w:lineRule="auto"/>
              <w:jc w:val="both"/>
              <w:rPr>
                <w:rFonts w:ascii="Times New Roman" w:eastAsia="Times New Roman" w:hAnsi="Times New Roman" w:cs="Times New Roman"/>
                <w:sz w:val="28"/>
                <w:szCs w:val="28"/>
              </w:rPr>
            </w:pPr>
            <w:r w:rsidRPr="0041278D">
              <w:rPr>
                <w:rFonts w:ascii="Times New Roman" w:eastAsia="Gungsuh" w:hAnsi="Times New Roman" w:cs="Times New Roman"/>
                <w:b/>
                <w:sz w:val="28"/>
                <w:szCs w:val="28"/>
              </w:rPr>
              <w:t>行</w:t>
            </w:r>
            <w:r w:rsidRPr="0041278D">
              <w:rPr>
                <w:rFonts w:ascii="Times New Roman" w:eastAsia="Gungsuh" w:hAnsi="Times New Roman" w:cs="Times New Roman"/>
                <w:sz w:val="28"/>
                <w:szCs w:val="28"/>
              </w:rPr>
              <w:t>得通。</w:t>
            </w:r>
          </w:p>
        </w:tc>
        <w:tc>
          <w:tcPr>
            <w:tcW w:w="3309" w:type="dxa"/>
            <w:shd w:val="clear" w:color="auto" w:fill="auto"/>
            <w:tcMar>
              <w:top w:w="100" w:type="dxa"/>
              <w:left w:w="100" w:type="dxa"/>
              <w:bottom w:w="100" w:type="dxa"/>
              <w:right w:w="100" w:type="dxa"/>
            </w:tcMar>
          </w:tcPr>
          <w:p w14:paraId="5F000BEB" w14:textId="77777777" w:rsidR="00020C6C" w:rsidRPr="0041278D" w:rsidRDefault="00C14C89" w:rsidP="00B21AE0">
            <w:pPr>
              <w:widowControl w:val="0"/>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Це можна зробити.</w:t>
            </w:r>
          </w:p>
        </w:tc>
        <w:tc>
          <w:tcPr>
            <w:tcW w:w="3309" w:type="dxa"/>
            <w:shd w:val="clear" w:color="auto" w:fill="auto"/>
            <w:tcMar>
              <w:top w:w="100" w:type="dxa"/>
              <w:left w:w="100" w:type="dxa"/>
              <w:bottom w:w="100" w:type="dxa"/>
              <w:right w:w="100" w:type="dxa"/>
            </w:tcMar>
          </w:tcPr>
          <w:p w14:paraId="1FD62CDF" w14:textId="77777777" w:rsidR="00020C6C" w:rsidRPr="0041278D" w:rsidRDefault="00C14C89" w:rsidP="00B21AE0">
            <w:pPr>
              <w:widowControl w:val="0"/>
              <w:spacing w:line="360" w:lineRule="auto"/>
              <w:jc w:val="both"/>
              <w:rPr>
                <w:rFonts w:ascii="Times New Roman" w:eastAsia="Times New Roman" w:hAnsi="Times New Roman" w:cs="Times New Roman"/>
                <w:sz w:val="28"/>
                <w:szCs w:val="28"/>
              </w:rPr>
            </w:pPr>
            <w:r w:rsidRPr="0041278D">
              <w:rPr>
                <w:rFonts w:ascii="Times New Roman" w:eastAsia="Gungsuh" w:hAnsi="Times New Roman" w:cs="Times New Roman"/>
                <w:sz w:val="28"/>
                <w:szCs w:val="28"/>
              </w:rPr>
              <w:t>行</w:t>
            </w:r>
            <w:r w:rsidRPr="0041278D">
              <w:rPr>
                <w:rFonts w:ascii="Times New Roman" w:eastAsia="Gungsuh" w:hAnsi="Times New Roman" w:cs="Times New Roman"/>
                <w:sz w:val="28"/>
                <w:szCs w:val="28"/>
              </w:rPr>
              <w:t xml:space="preserve"> - можна</w:t>
            </w:r>
          </w:p>
        </w:tc>
      </w:tr>
      <w:tr w:rsidR="00020C6C" w:rsidRPr="0041278D" w14:paraId="75400264" w14:textId="77777777" w:rsidTr="00FF73CA">
        <w:tc>
          <w:tcPr>
            <w:tcW w:w="3308" w:type="dxa"/>
            <w:shd w:val="clear" w:color="auto" w:fill="auto"/>
            <w:tcMar>
              <w:top w:w="100" w:type="dxa"/>
              <w:left w:w="100" w:type="dxa"/>
              <w:bottom w:w="100" w:type="dxa"/>
              <w:right w:w="100" w:type="dxa"/>
            </w:tcMar>
          </w:tcPr>
          <w:p w14:paraId="495FCC63" w14:textId="77777777" w:rsidR="00020C6C" w:rsidRPr="0041278D" w:rsidRDefault="00C14C89" w:rsidP="00B21AE0">
            <w:pPr>
              <w:widowControl w:val="0"/>
              <w:spacing w:line="360" w:lineRule="auto"/>
              <w:jc w:val="both"/>
              <w:rPr>
                <w:rFonts w:ascii="Times New Roman" w:eastAsia="Times New Roman" w:hAnsi="Times New Roman" w:cs="Times New Roman"/>
                <w:sz w:val="28"/>
                <w:szCs w:val="28"/>
              </w:rPr>
            </w:pPr>
            <w:r w:rsidRPr="0041278D">
              <w:rPr>
                <w:rFonts w:ascii="Times New Roman" w:eastAsia="Gungsuh" w:hAnsi="Times New Roman" w:cs="Times New Roman"/>
                <w:b/>
                <w:sz w:val="28"/>
                <w:szCs w:val="28"/>
              </w:rPr>
              <w:t>行</w:t>
            </w:r>
            <w:r w:rsidRPr="0041278D">
              <w:rPr>
                <w:rFonts w:ascii="Times New Roman" w:eastAsia="Gungsuh" w:hAnsi="Times New Roman" w:cs="Times New Roman"/>
                <w:sz w:val="28"/>
                <w:szCs w:val="28"/>
              </w:rPr>
              <w:t>！我</w:t>
            </w:r>
            <w:r w:rsidRPr="0041278D">
              <w:rPr>
                <w:rFonts w:ascii="SimSun" w:eastAsia="SimSun" w:hAnsi="SimSun" w:cs="SimSun" w:hint="eastAsia"/>
                <w:sz w:val="28"/>
                <w:szCs w:val="28"/>
              </w:rPr>
              <w:t>们</w:t>
            </w:r>
            <w:r w:rsidRPr="0041278D">
              <w:rPr>
                <w:rFonts w:ascii="Gungsuh" w:eastAsia="Gungsuh" w:hAnsi="Gungsuh" w:cs="Gungsuh" w:hint="eastAsia"/>
                <w:sz w:val="28"/>
                <w:szCs w:val="28"/>
              </w:rPr>
              <w:t>就</w:t>
            </w:r>
            <w:r w:rsidRPr="0041278D">
              <w:rPr>
                <w:rFonts w:ascii="SimSun" w:eastAsia="SimSun" w:hAnsi="SimSun" w:cs="SimSun" w:hint="eastAsia"/>
                <w:sz w:val="28"/>
                <w:szCs w:val="28"/>
              </w:rPr>
              <w:t>这么办</w:t>
            </w:r>
            <w:r w:rsidRPr="0041278D">
              <w:rPr>
                <w:rFonts w:ascii="Gungsuh" w:eastAsia="Gungsuh" w:hAnsi="Gungsuh" w:cs="Gungsuh" w:hint="eastAsia"/>
                <w:sz w:val="28"/>
                <w:szCs w:val="28"/>
              </w:rPr>
              <w:t>。</w:t>
            </w:r>
          </w:p>
        </w:tc>
        <w:tc>
          <w:tcPr>
            <w:tcW w:w="3309" w:type="dxa"/>
            <w:shd w:val="clear" w:color="auto" w:fill="auto"/>
            <w:tcMar>
              <w:top w:w="100" w:type="dxa"/>
              <w:left w:w="100" w:type="dxa"/>
              <w:bottom w:w="100" w:type="dxa"/>
              <w:right w:w="100" w:type="dxa"/>
            </w:tcMar>
          </w:tcPr>
          <w:p w14:paraId="7B30C728" w14:textId="77777777" w:rsidR="00020C6C" w:rsidRPr="0041278D" w:rsidRDefault="00C14C89" w:rsidP="00B21AE0">
            <w:pPr>
              <w:widowControl w:val="0"/>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Добре! Робимо саме так.</w:t>
            </w:r>
          </w:p>
        </w:tc>
        <w:tc>
          <w:tcPr>
            <w:tcW w:w="3309" w:type="dxa"/>
            <w:shd w:val="clear" w:color="auto" w:fill="auto"/>
            <w:tcMar>
              <w:top w:w="100" w:type="dxa"/>
              <w:left w:w="100" w:type="dxa"/>
              <w:bottom w:w="100" w:type="dxa"/>
              <w:right w:w="100" w:type="dxa"/>
            </w:tcMar>
          </w:tcPr>
          <w:p w14:paraId="19553787" w14:textId="77777777" w:rsidR="00020C6C" w:rsidRPr="0041278D" w:rsidRDefault="00C14C89" w:rsidP="00B21AE0">
            <w:pPr>
              <w:widowControl w:val="0"/>
              <w:spacing w:line="360" w:lineRule="auto"/>
              <w:jc w:val="both"/>
              <w:rPr>
                <w:rFonts w:ascii="Times New Roman" w:eastAsia="Times New Roman" w:hAnsi="Times New Roman" w:cs="Times New Roman"/>
                <w:sz w:val="28"/>
                <w:szCs w:val="28"/>
              </w:rPr>
            </w:pPr>
            <w:r w:rsidRPr="0041278D">
              <w:rPr>
                <w:rFonts w:ascii="Times New Roman" w:eastAsia="Gungsuh" w:hAnsi="Times New Roman" w:cs="Times New Roman"/>
                <w:sz w:val="28"/>
                <w:szCs w:val="28"/>
              </w:rPr>
              <w:t>行</w:t>
            </w:r>
            <w:r w:rsidRPr="0041278D">
              <w:rPr>
                <w:rFonts w:ascii="Times New Roman" w:eastAsia="Gungsuh" w:hAnsi="Times New Roman" w:cs="Times New Roman"/>
                <w:sz w:val="28"/>
                <w:szCs w:val="28"/>
              </w:rPr>
              <w:t xml:space="preserve"> - добре</w:t>
            </w:r>
          </w:p>
        </w:tc>
      </w:tr>
    </w:tbl>
    <w:p w14:paraId="33A8BA0E" w14:textId="4985CF19" w:rsidR="00020C6C" w:rsidRPr="0041278D" w:rsidRDefault="00FF73CA" w:rsidP="00FF73CA">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Табл. 3</w:t>
      </w:r>
    </w:p>
    <w:tbl>
      <w:tblPr>
        <w:tblStyle w:val="a8"/>
        <w:tblW w:w="992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8"/>
        <w:gridCol w:w="3309"/>
        <w:gridCol w:w="3309"/>
      </w:tblGrid>
      <w:tr w:rsidR="00020C6C" w:rsidRPr="0041278D" w14:paraId="3B099613" w14:textId="77777777">
        <w:tc>
          <w:tcPr>
            <w:tcW w:w="3308" w:type="dxa"/>
            <w:shd w:val="clear" w:color="auto" w:fill="auto"/>
            <w:tcMar>
              <w:top w:w="100" w:type="dxa"/>
              <w:left w:w="100" w:type="dxa"/>
              <w:bottom w:w="100" w:type="dxa"/>
              <w:right w:w="100" w:type="dxa"/>
            </w:tcMar>
          </w:tcPr>
          <w:p w14:paraId="6AF66AFF" w14:textId="77777777" w:rsidR="00020C6C" w:rsidRPr="005000B2" w:rsidRDefault="00C14C89" w:rsidP="00B21AE0">
            <w:pPr>
              <w:widowControl w:val="0"/>
              <w:spacing w:line="360" w:lineRule="auto"/>
              <w:jc w:val="both"/>
              <w:rPr>
                <w:rFonts w:ascii="Times New Roman" w:eastAsia="Gungsuh" w:hAnsi="Times New Roman" w:cs="Times New Roman"/>
                <w:sz w:val="28"/>
                <w:szCs w:val="28"/>
              </w:rPr>
            </w:pPr>
            <w:r w:rsidRPr="005000B2">
              <w:rPr>
                <w:rFonts w:ascii="Times New Roman" w:eastAsia="MS Gothic" w:hAnsi="Times New Roman" w:cs="Times New Roman"/>
                <w:sz w:val="28"/>
                <w:szCs w:val="28"/>
              </w:rPr>
              <w:t>你</w:t>
            </w:r>
            <w:r w:rsidRPr="005000B2">
              <w:rPr>
                <w:rFonts w:ascii="Times New Roman" w:eastAsia="Gungsuh" w:hAnsi="Times New Roman" w:cs="Times New Roman"/>
                <w:b/>
                <w:sz w:val="28"/>
                <w:szCs w:val="28"/>
              </w:rPr>
              <w:t>心</w:t>
            </w:r>
            <w:r w:rsidRPr="005000B2">
              <w:rPr>
                <w:rFonts w:ascii="Times New Roman" w:eastAsia="Gungsuh" w:hAnsi="Times New Roman" w:cs="Times New Roman"/>
                <w:sz w:val="28"/>
                <w:szCs w:val="28"/>
              </w:rPr>
              <w:t>里想什</w:t>
            </w:r>
            <w:r w:rsidRPr="005000B2">
              <w:rPr>
                <w:rFonts w:ascii="Times New Roman" w:eastAsia="MS Gothic" w:hAnsi="Times New Roman" w:cs="Times New Roman"/>
                <w:sz w:val="28"/>
                <w:szCs w:val="28"/>
              </w:rPr>
              <w:t>么</w:t>
            </w:r>
            <w:r w:rsidRPr="005000B2">
              <w:rPr>
                <w:rFonts w:ascii="Times New Roman" w:eastAsia="Gungsuh" w:hAnsi="Times New Roman" w:cs="Times New Roman"/>
                <w:sz w:val="28"/>
                <w:szCs w:val="28"/>
              </w:rPr>
              <w:t>？</w:t>
            </w:r>
          </w:p>
        </w:tc>
        <w:tc>
          <w:tcPr>
            <w:tcW w:w="3308" w:type="dxa"/>
            <w:shd w:val="clear" w:color="auto" w:fill="auto"/>
            <w:tcMar>
              <w:top w:w="100" w:type="dxa"/>
              <w:left w:w="100" w:type="dxa"/>
              <w:bottom w:w="100" w:type="dxa"/>
              <w:right w:w="100" w:type="dxa"/>
            </w:tcMar>
          </w:tcPr>
          <w:p w14:paraId="0A73B685" w14:textId="77777777" w:rsidR="00020C6C" w:rsidRPr="0041278D" w:rsidRDefault="00C14C89" w:rsidP="00B21AE0">
            <w:pPr>
              <w:widowControl w:val="0"/>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Що ти думаєш?</w:t>
            </w:r>
          </w:p>
        </w:tc>
        <w:tc>
          <w:tcPr>
            <w:tcW w:w="3308" w:type="dxa"/>
            <w:shd w:val="clear" w:color="auto" w:fill="auto"/>
            <w:tcMar>
              <w:top w:w="100" w:type="dxa"/>
              <w:left w:w="100" w:type="dxa"/>
              <w:bottom w:w="100" w:type="dxa"/>
              <w:right w:w="100" w:type="dxa"/>
            </w:tcMar>
          </w:tcPr>
          <w:p w14:paraId="142DC5CA" w14:textId="77777777" w:rsidR="00020C6C" w:rsidRPr="0041278D" w:rsidRDefault="00C14C89" w:rsidP="00B21AE0">
            <w:pPr>
              <w:widowControl w:val="0"/>
              <w:spacing w:line="360" w:lineRule="auto"/>
              <w:jc w:val="both"/>
              <w:rPr>
                <w:rFonts w:ascii="Times New Roman" w:eastAsia="Times New Roman" w:hAnsi="Times New Roman" w:cs="Times New Roman"/>
                <w:sz w:val="28"/>
                <w:szCs w:val="28"/>
              </w:rPr>
            </w:pPr>
            <w:r w:rsidRPr="0041278D">
              <w:rPr>
                <w:rFonts w:ascii="Times New Roman" w:eastAsia="Gungsuh" w:hAnsi="Times New Roman" w:cs="Times New Roman"/>
                <w:sz w:val="28"/>
                <w:szCs w:val="28"/>
              </w:rPr>
              <w:t>心</w:t>
            </w:r>
            <w:r w:rsidRPr="0041278D">
              <w:rPr>
                <w:rFonts w:ascii="Times New Roman" w:eastAsia="Gungsuh" w:hAnsi="Times New Roman" w:cs="Times New Roman"/>
                <w:sz w:val="28"/>
                <w:szCs w:val="28"/>
              </w:rPr>
              <w:t xml:space="preserve"> - думати</w:t>
            </w:r>
          </w:p>
        </w:tc>
      </w:tr>
      <w:tr w:rsidR="00020C6C" w:rsidRPr="0041278D" w14:paraId="2B7E8074" w14:textId="77777777">
        <w:tc>
          <w:tcPr>
            <w:tcW w:w="3308" w:type="dxa"/>
            <w:shd w:val="clear" w:color="auto" w:fill="auto"/>
            <w:tcMar>
              <w:top w:w="100" w:type="dxa"/>
              <w:left w:w="100" w:type="dxa"/>
              <w:bottom w:w="100" w:type="dxa"/>
              <w:right w:w="100" w:type="dxa"/>
            </w:tcMar>
          </w:tcPr>
          <w:p w14:paraId="79CF1983" w14:textId="77777777" w:rsidR="00020C6C" w:rsidRPr="00B21AE0" w:rsidRDefault="00C14C89" w:rsidP="00B21AE0">
            <w:pPr>
              <w:widowControl w:val="0"/>
              <w:spacing w:line="360" w:lineRule="auto"/>
              <w:jc w:val="both"/>
              <w:rPr>
                <w:rFonts w:ascii="Times New Roman" w:eastAsia="Times New Roman" w:hAnsi="Times New Roman" w:cs="Times New Roman"/>
                <w:sz w:val="28"/>
                <w:szCs w:val="28"/>
              </w:rPr>
            </w:pPr>
            <w:r w:rsidRPr="00B21AE0">
              <w:rPr>
                <w:rFonts w:ascii="SimSun" w:eastAsia="SimSun" w:hAnsi="SimSun" w:cs="SimSun" w:hint="eastAsia"/>
                <w:sz w:val="28"/>
                <w:szCs w:val="28"/>
              </w:rPr>
              <w:t>这</w:t>
            </w:r>
            <w:r w:rsidRPr="00B21AE0">
              <w:rPr>
                <w:rFonts w:ascii="Gungsuh" w:eastAsia="Gungsuh" w:hAnsi="Gungsuh" w:cs="Gungsuh" w:hint="eastAsia"/>
                <w:sz w:val="28"/>
                <w:szCs w:val="28"/>
              </w:rPr>
              <w:t>座城市的</w:t>
            </w:r>
            <w:r w:rsidRPr="00B21AE0">
              <w:rPr>
                <w:rFonts w:ascii="Gungsuh" w:eastAsia="Gungsuh" w:hAnsi="Gungsuh" w:cs="Times New Roman"/>
                <w:b/>
                <w:sz w:val="28"/>
                <w:szCs w:val="28"/>
              </w:rPr>
              <w:t>心</w:t>
            </w:r>
            <w:r w:rsidRPr="00B21AE0">
              <w:rPr>
                <w:rFonts w:ascii="Gungsuh" w:eastAsia="Gungsuh" w:hAnsi="Gungsuh" w:cs="Times New Roman"/>
                <w:sz w:val="28"/>
                <w:szCs w:val="28"/>
              </w:rPr>
              <w:t>在</w:t>
            </w:r>
            <w:r w:rsidRPr="00B21AE0">
              <w:rPr>
                <w:rFonts w:ascii="SimSun" w:eastAsia="SimSun" w:hAnsi="SimSun" w:cs="SimSun" w:hint="eastAsia"/>
                <w:sz w:val="28"/>
                <w:szCs w:val="28"/>
              </w:rPr>
              <w:t>这条</w:t>
            </w:r>
            <w:r w:rsidRPr="00B21AE0">
              <w:rPr>
                <w:rFonts w:ascii="Gungsuh" w:eastAsia="Gungsuh" w:hAnsi="Gungsuh" w:cs="Gungsuh" w:hint="eastAsia"/>
                <w:sz w:val="28"/>
                <w:szCs w:val="28"/>
              </w:rPr>
              <w:t>街</w:t>
            </w:r>
            <w:r w:rsidRPr="00B21AE0">
              <w:rPr>
                <w:rFonts w:ascii="Times New Roman" w:eastAsia="Gungsuh" w:hAnsi="Times New Roman" w:cs="Times New Roman"/>
                <w:sz w:val="28"/>
                <w:szCs w:val="28"/>
              </w:rPr>
              <w:t>。</w:t>
            </w:r>
          </w:p>
        </w:tc>
        <w:tc>
          <w:tcPr>
            <w:tcW w:w="3308" w:type="dxa"/>
            <w:shd w:val="clear" w:color="auto" w:fill="auto"/>
            <w:tcMar>
              <w:top w:w="100" w:type="dxa"/>
              <w:left w:w="100" w:type="dxa"/>
              <w:bottom w:w="100" w:type="dxa"/>
              <w:right w:w="100" w:type="dxa"/>
            </w:tcMar>
          </w:tcPr>
          <w:p w14:paraId="1912A2CA" w14:textId="77777777" w:rsidR="00020C6C" w:rsidRPr="0041278D" w:rsidRDefault="00C14C89" w:rsidP="00B21AE0">
            <w:pPr>
              <w:widowControl w:val="0"/>
              <w:spacing w:line="360" w:lineRule="auto"/>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Центр цього міста на цій вулиці.</w:t>
            </w:r>
          </w:p>
        </w:tc>
        <w:tc>
          <w:tcPr>
            <w:tcW w:w="3308" w:type="dxa"/>
            <w:shd w:val="clear" w:color="auto" w:fill="auto"/>
            <w:tcMar>
              <w:top w:w="100" w:type="dxa"/>
              <w:left w:w="100" w:type="dxa"/>
              <w:bottom w:w="100" w:type="dxa"/>
              <w:right w:w="100" w:type="dxa"/>
            </w:tcMar>
          </w:tcPr>
          <w:p w14:paraId="7AFBDDF2" w14:textId="77777777" w:rsidR="00020C6C" w:rsidRPr="0041278D" w:rsidRDefault="00C14C89" w:rsidP="00B21AE0">
            <w:pPr>
              <w:widowControl w:val="0"/>
              <w:spacing w:line="360" w:lineRule="auto"/>
              <w:jc w:val="both"/>
              <w:rPr>
                <w:rFonts w:ascii="Times New Roman" w:eastAsia="Times New Roman" w:hAnsi="Times New Roman" w:cs="Times New Roman"/>
                <w:sz w:val="28"/>
                <w:szCs w:val="28"/>
              </w:rPr>
            </w:pPr>
            <w:r w:rsidRPr="0041278D">
              <w:rPr>
                <w:rFonts w:ascii="Times New Roman" w:eastAsia="Gungsuh" w:hAnsi="Times New Roman" w:cs="Times New Roman"/>
                <w:sz w:val="28"/>
                <w:szCs w:val="28"/>
              </w:rPr>
              <w:t>心</w:t>
            </w:r>
            <w:r w:rsidRPr="0041278D">
              <w:rPr>
                <w:rFonts w:ascii="Times New Roman" w:eastAsia="Gungsuh" w:hAnsi="Times New Roman" w:cs="Times New Roman"/>
                <w:sz w:val="28"/>
                <w:szCs w:val="28"/>
              </w:rPr>
              <w:t xml:space="preserve"> - центр, серце</w:t>
            </w:r>
          </w:p>
        </w:tc>
      </w:tr>
    </w:tbl>
    <w:p w14:paraId="2F12BF6D" w14:textId="77777777" w:rsidR="00020C6C" w:rsidRPr="0041278D" w:rsidRDefault="00020C6C" w:rsidP="00D022D4">
      <w:pPr>
        <w:spacing w:line="360" w:lineRule="auto"/>
        <w:ind w:firstLine="851"/>
        <w:jc w:val="both"/>
        <w:rPr>
          <w:rFonts w:ascii="Times New Roman" w:eastAsia="Times New Roman" w:hAnsi="Times New Roman" w:cs="Times New Roman"/>
          <w:sz w:val="28"/>
          <w:szCs w:val="28"/>
        </w:rPr>
      </w:pPr>
    </w:p>
    <w:p w14:paraId="183E7AEC" w14:textId="0B0554F7" w:rsidR="00020C6C" w:rsidRPr="0041278D" w:rsidRDefault="00C14C89" w:rsidP="00B21AE0">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 xml:space="preserve">Отже, навіть один ієрогліф може мати кілька значень, і перекладачеві необхідно враховувати загальний контекст, щоб передати правильне значення. </w:t>
      </w:r>
    </w:p>
    <w:p w14:paraId="2FFE68E8" w14:textId="3214AB2E"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 xml:space="preserve">Китайська мова використовує ієрогліфи — систему знаків, які мають не тільки фонетичне, але й семантичне значення. Окрім омонімів в китайській мові також, хоч і набагато рідше, трапляються багатозвучні ієрогліфи </w:t>
      </w:r>
      <w:r w:rsidRPr="0041278D">
        <w:rPr>
          <w:rFonts w:ascii="MS Mincho" w:eastAsia="MS Mincho" w:hAnsi="MS Mincho" w:cs="MS Mincho" w:hint="eastAsia"/>
          <w:sz w:val="28"/>
          <w:szCs w:val="28"/>
        </w:rPr>
        <w:t>多音字</w:t>
      </w:r>
      <w:r w:rsidRPr="0041278D">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rPr>
        <w:t>du</w:t>
      </w:r>
      <w:r w:rsidRPr="0041278D">
        <w:rPr>
          <w:rFonts w:ascii="Times New Roman" w:eastAsia="Times New Roman" w:hAnsi="Times New Roman" w:cs="Times New Roman"/>
          <w:sz w:val="28"/>
          <w:szCs w:val="28"/>
          <w:lang w:val="ru-RU"/>
        </w:rPr>
        <w:t>ō</w:t>
      </w:r>
      <w:r w:rsidRPr="0041278D">
        <w:rPr>
          <w:rFonts w:ascii="Times New Roman" w:eastAsia="Times New Roman" w:hAnsi="Times New Roman" w:cs="Times New Roman"/>
          <w:sz w:val="28"/>
          <w:szCs w:val="28"/>
        </w:rPr>
        <w:t>y</w:t>
      </w:r>
      <w:r w:rsidRPr="0041278D">
        <w:rPr>
          <w:rFonts w:ascii="Times New Roman" w:eastAsia="Times New Roman" w:hAnsi="Times New Roman" w:cs="Times New Roman"/>
          <w:sz w:val="28"/>
          <w:szCs w:val="28"/>
          <w:lang w:val="ru-RU"/>
        </w:rPr>
        <w:t>ī</w:t>
      </w:r>
      <w:r w:rsidRPr="0041278D">
        <w:rPr>
          <w:rFonts w:ascii="Times New Roman" w:eastAsia="Times New Roman" w:hAnsi="Times New Roman" w:cs="Times New Roman"/>
          <w:sz w:val="28"/>
          <w:szCs w:val="28"/>
        </w:rPr>
        <w:t>nz</w:t>
      </w:r>
      <w:r w:rsidRPr="0041278D">
        <w:rPr>
          <w:rFonts w:ascii="Times New Roman" w:eastAsia="Times New Roman" w:hAnsi="Times New Roman" w:cs="Times New Roman"/>
          <w:sz w:val="28"/>
          <w:szCs w:val="28"/>
          <w:lang w:val="ru-RU"/>
        </w:rPr>
        <w:t>ì), що пишуться однаково, але читаються по різному та мають різні значення. Перекладачі мають враховувати цю особливість і звертати увагу на контекст, в якому вживається ієрогліф.</w:t>
      </w:r>
    </w:p>
    <w:p w14:paraId="4E0B5676" w14:textId="034E480A" w:rsidR="00020C6C" w:rsidRPr="0041278D" w:rsidRDefault="00FF73CA" w:rsidP="00FF73CA">
      <w:pPr>
        <w:spacing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Табл. 4</w:t>
      </w:r>
    </w:p>
    <w:tbl>
      <w:tblPr>
        <w:tblStyle w:val="a9"/>
        <w:tblW w:w="99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0"/>
        <w:gridCol w:w="870"/>
        <w:gridCol w:w="8160"/>
      </w:tblGrid>
      <w:tr w:rsidR="00020C6C" w:rsidRPr="0041278D" w14:paraId="3FC952E3" w14:textId="77777777">
        <w:tc>
          <w:tcPr>
            <w:tcW w:w="870" w:type="dxa"/>
            <w:shd w:val="clear" w:color="auto" w:fill="auto"/>
            <w:tcMar>
              <w:top w:w="100" w:type="dxa"/>
              <w:left w:w="100" w:type="dxa"/>
              <w:bottom w:w="100" w:type="dxa"/>
              <w:right w:w="100" w:type="dxa"/>
            </w:tcMar>
          </w:tcPr>
          <w:p w14:paraId="2400BFF7" w14:textId="77777777" w:rsidR="00020C6C" w:rsidRPr="0041278D" w:rsidRDefault="00C14C89" w:rsidP="00B21AE0">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SimSun" w:eastAsia="SimSun" w:hAnsi="SimSun" w:cs="SimSun" w:hint="eastAsia"/>
                <w:sz w:val="28"/>
                <w:szCs w:val="28"/>
              </w:rPr>
              <w:t>乐</w:t>
            </w:r>
          </w:p>
        </w:tc>
        <w:tc>
          <w:tcPr>
            <w:tcW w:w="870" w:type="dxa"/>
            <w:shd w:val="clear" w:color="auto" w:fill="auto"/>
            <w:tcMar>
              <w:top w:w="100" w:type="dxa"/>
              <w:left w:w="100" w:type="dxa"/>
              <w:bottom w:w="100" w:type="dxa"/>
              <w:right w:w="100" w:type="dxa"/>
            </w:tcMar>
          </w:tcPr>
          <w:p w14:paraId="4BD12B11" w14:textId="1A8210FE" w:rsidR="00020C6C" w:rsidRPr="00B21AE0" w:rsidRDefault="00C14C89" w:rsidP="00B21AE0">
            <w:pPr>
              <w:widowControl w:val="0"/>
              <w:pBdr>
                <w:top w:val="nil"/>
                <w:left w:val="nil"/>
                <w:bottom w:val="nil"/>
                <w:right w:val="nil"/>
                <w:between w:val="nil"/>
              </w:pBdr>
              <w:spacing w:line="360" w:lineRule="auto"/>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rPr>
              <w:t xml:space="preserve">è </w:t>
            </w:r>
          </w:p>
        </w:tc>
        <w:tc>
          <w:tcPr>
            <w:tcW w:w="8160" w:type="dxa"/>
            <w:shd w:val="clear" w:color="auto" w:fill="auto"/>
            <w:tcMar>
              <w:top w:w="100" w:type="dxa"/>
              <w:left w:w="100" w:type="dxa"/>
              <w:bottom w:w="100" w:type="dxa"/>
              <w:right w:w="100" w:type="dxa"/>
            </w:tcMar>
          </w:tcPr>
          <w:p w14:paraId="326DF7D4" w14:textId="77777777" w:rsidR="00020C6C" w:rsidRPr="0041278D" w:rsidRDefault="00C14C89" w:rsidP="00B21AE0">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Радість</w:t>
            </w:r>
          </w:p>
        </w:tc>
      </w:tr>
      <w:tr w:rsidR="00020C6C" w:rsidRPr="0041278D" w14:paraId="7F4F8A2C" w14:textId="77777777">
        <w:tc>
          <w:tcPr>
            <w:tcW w:w="870" w:type="dxa"/>
            <w:shd w:val="clear" w:color="auto" w:fill="auto"/>
            <w:tcMar>
              <w:top w:w="100" w:type="dxa"/>
              <w:left w:w="100" w:type="dxa"/>
              <w:bottom w:w="100" w:type="dxa"/>
              <w:right w:w="100" w:type="dxa"/>
            </w:tcMar>
          </w:tcPr>
          <w:p w14:paraId="297DA442" w14:textId="77777777" w:rsidR="00020C6C" w:rsidRPr="0041278D" w:rsidRDefault="00C14C89" w:rsidP="00B21AE0">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SimSun" w:eastAsia="SimSun" w:hAnsi="SimSun" w:cs="SimSun" w:hint="eastAsia"/>
                <w:sz w:val="28"/>
                <w:szCs w:val="28"/>
              </w:rPr>
              <w:t>乐</w:t>
            </w:r>
          </w:p>
        </w:tc>
        <w:tc>
          <w:tcPr>
            <w:tcW w:w="870" w:type="dxa"/>
            <w:shd w:val="clear" w:color="auto" w:fill="auto"/>
            <w:tcMar>
              <w:top w:w="100" w:type="dxa"/>
              <w:left w:w="100" w:type="dxa"/>
              <w:bottom w:w="100" w:type="dxa"/>
              <w:right w:w="100" w:type="dxa"/>
            </w:tcMar>
          </w:tcPr>
          <w:p w14:paraId="541350FE" w14:textId="2D2D4A52" w:rsidR="00020C6C" w:rsidRPr="00B21AE0" w:rsidRDefault="00C14C89" w:rsidP="00B21AE0">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rPr>
              <w:t>uè</w:t>
            </w:r>
          </w:p>
        </w:tc>
        <w:tc>
          <w:tcPr>
            <w:tcW w:w="8160" w:type="dxa"/>
            <w:shd w:val="clear" w:color="auto" w:fill="auto"/>
            <w:tcMar>
              <w:top w:w="100" w:type="dxa"/>
              <w:left w:w="100" w:type="dxa"/>
              <w:bottom w:w="100" w:type="dxa"/>
              <w:right w:w="100" w:type="dxa"/>
            </w:tcMar>
          </w:tcPr>
          <w:p w14:paraId="0416F206" w14:textId="77777777" w:rsidR="00020C6C" w:rsidRPr="0041278D" w:rsidRDefault="00C14C89" w:rsidP="00B21AE0">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Музика</w:t>
            </w:r>
          </w:p>
        </w:tc>
      </w:tr>
    </w:tbl>
    <w:p w14:paraId="2974AA74" w14:textId="77777777" w:rsidR="00020C6C" w:rsidRPr="0041278D" w:rsidRDefault="00020C6C" w:rsidP="00D022D4">
      <w:pPr>
        <w:spacing w:line="360" w:lineRule="auto"/>
        <w:ind w:firstLine="851"/>
        <w:jc w:val="both"/>
        <w:rPr>
          <w:rFonts w:ascii="Times New Roman" w:eastAsia="Times New Roman" w:hAnsi="Times New Roman" w:cs="Times New Roman"/>
          <w:sz w:val="28"/>
          <w:szCs w:val="28"/>
        </w:rPr>
      </w:pPr>
    </w:p>
    <w:p w14:paraId="7BBBF057" w14:textId="77777777"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А також як і в кожній мові, китайська мова має слова котрі під час перекладу українською можуть мати протилежні, а іноді і непов’язанні один між одним переклади.</w:t>
      </w:r>
    </w:p>
    <w:p w14:paraId="74002F64" w14:textId="6797E231" w:rsidR="00020C6C" w:rsidRPr="0041278D" w:rsidRDefault="00FF73CA" w:rsidP="00FF73CA">
      <w:pPr>
        <w:spacing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Табл. 5</w:t>
      </w:r>
    </w:p>
    <w:tbl>
      <w:tblPr>
        <w:tblStyle w:val="aa"/>
        <w:tblW w:w="99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45"/>
        <w:gridCol w:w="1577"/>
        <w:gridCol w:w="7078"/>
      </w:tblGrid>
      <w:tr w:rsidR="00020C6C" w:rsidRPr="0041278D" w14:paraId="4A17434B" w14:textId="77777777">
        <w:tc>
          <w:tcPr>
            <w:tcW w:w="1245" w:type="dxa"/>
            <w:shd w:val="clear" w:color="auto" w:fill="auto"/>
            <w:tcMar>
              <w:top w:w="100" w:type="dxa"/>
              <w:left w:w="100" w:type="dxa"/>
              <w:bottom w:w="100" w:type="dxa"/>
              <w:right w:w="100" w:type="dxa"/>
            </w:tcMar>
          </w:tcPr>
          <w:p w14:paraId="4626FDD9" w14:textId="77777777" w:rsidR="00020C6C" w:rsidRPr="0041278D" w:rsidRDefault="00C14C89" w:rsidP="00B21AE0">
            <w:pPr>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sidRPr="0041278D">
              <w:rPr>
                <w:rFonts w:ascii="MS Mincho" w:eastAsia="MS Mincho" w:hAnsi="MS Mincho" w:cs="MS Mincho" w:hint="eastAsia"/>
                <w:sz w:val="28"/>
                <w:szCs w:val="28"/>
              </w:rPr>
              <w:t>随</w:t>
            </w:r>
            <w:r w:rsidRPr="0041278D">
              <w:rPr>
                <w:rFonts w:ascii="Gungsuh" w:eastAsia="Gungsuh" w:hAnsi="Gungsuh" w:cs="Gungsuh" w:hint="eastAsia"/>
                <w:sz w:val="28"/>
                <w:szCs w:val="28"/>
              </w:rPr>
              <w:t>便</w:t>
            </w:r>
          </w:p>
        </w:tc>
        <w:tc>
          <w:tcPr>
            <w:tcW w:w="1577" w:type="dxa"/>
            <w:shd w:val="clear" w:color="auto" w:fill="auto"/>
            <w:tcMar>
              <w:top w:w="100" w:type="dxa"/>
              <w:left w:w="100" w:type="dxa"/>
              <w:bottom w:w="100" w:type="dxa"/>
              <w:right w:w="100" w:type="dxa"/>
            </w:tcMar>
          </w:tcPr>
          <w:p w14:paraId="60E544AC" w14:textId="77777777" w:rsidR="00020C6C" w:rsidRPr="0041278D" w:rsidRDefault="00C14C89" w:rsidP="00B21AE0">
            <w:pPr>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suíbiàn</w:t>
            </w:r>
          </w:p>
        </w:tc>
        <w:tc>
          <w:tcPr>
            <w:tcW w:w="7077" w:type="dxa"/>
            <w:shd w:val="clear" w:color="auto" w:fill="auto"/>
            <w:tcMar>
              <w:top w:w="100" w:type="dxa"/>
              <w:left w:w="100" w:type="dxa"/>
              <w:bottom w:w="100" w:type="dxa"/>
              <w:right w:w="100" w:type="dxa"/>
            </w:tcMar>
          </w:tcPr>
          <w:p w14:paraId="56886854" w14:textId="77777777" w:rsidR="00020C6C" w:rsidRPr="0041278D" w:rsidRDefault="00C14C89" w:rsidP="00B21AE0">
            <w:pPr>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Неформальний і байдужий</w:t>
            </w:r>
          </w:p>
        </w:tc>
      </w:tr>
      <w:tr w:rsidR="00020C6C" w:rsidRPr="0041278D" w14:paraId="7D93A1BB" w14:textId="77777777">
        <w:tc>
          <w:tcPr>
            <w:tcW w:w="1245" w:type="dxa"/>
            <w:shd w:val="clear" w:color="auto" w:fill="auto"/>
            <w:tcMar>
              <w:top w:w="100" w:type="dxa"/>
              <w:left w:w="100" w:type="dxa"/>
              <w:bottom w:w="100" w:type="dxa"/>
              <w:right w:w="100" w:type="dxa"/>
            </w:tcMar>
          </w:tcPr>
          <w:p w14:paraId="797D79D8" w14:textId="77777777" w:rsidR="00020C6C" w:rsidRPr="0041278D" w:rsidRDefault="00C14C89" w:rsidP="00B21AE0">
            <w:pPr>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sidRPr="0041278D">
              <w:rPr>
                <w:rFonts w:ascii="MS Mincho" w:eastAsia="MS Mincho" w:hAnsi="MS Mincho" w:cs="MS Mincho" w:hint="eastAsia"/>
                <w:sz w:val="28"/>
                <w:szCs w:val="28"/>
              </w:rPr>
              <w:t>随</w:t>
            </w:r>
            <w:r w:rsidRPr="0041278D">
              <w:rPr>
                <w:rFonts w:ascii="Gungsuh" w:eastAsia="Gungsuh" w:hAnsi="Gungsuh" w:cs="Gungsuh" w:hint="eastAsia"/>
                <w:sz w:val="28"/>
                <w:szCs w:val="28"/>
              </w:rPr>
              <w:t>和</w:t>
            </w:r>
          </w:p>
        </w:tc>
        <w:tc>
          <w:tcPr>
            <w:tcW w:w="1577" w:type="dxa"/>
            <w:shd w:val="clear" w:color="auto" w:fill="auto"/>
            <w:tcMar>
              <w:top w:w="100" w:type="dxa"/>
              <w:left w:w="100" w:type="dxa"/>
              <w:bottom w:w="100" w:type="dxa"/>
              <w:right w:w="100" w:type="dxa"/>
            </w:tcMar>
          </w:tcPr>
          <w:p w14:paraId="5DB85F5C" w14:textId="77777777" w:rsidR="00020C6C" w:rsidRPr="0041278D" w:rsidRDefault="00C14C89" w:rsidP="00B21AE0">
            <w:pPr>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suíhé</w:t>
            </w:r>
          </w:p>
        </w:tc>
        <w:tc>
          <w:tcPr>
            <w:tcW w:w="7077" w:type="dxa"/>
            <w:shd w:val="clear" w:color="auto" w:fill="auto"/>
            <w:tcMar>
              <w:top w:w="100" w:type="dxa"/>
              <w:left w:w="100" w:type="dxa"/>
              <w:bottom w:w="100" w:type="dxa"/>
              <w:right w:w="100" w:type="dxa"/>
            </w:tcMar>
          </w:tcPr>
          <w:p w14:paraId="052F2B0F" w14:textId="77777777" w:rsidR="00020C6C" w:rsidRPr="0041278D" w:rsidRDefault="00C14C89" w:rsidP="00B21AE0">
            <w:pPr>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Доброзичливий і безхарактерний</w:t>
            </w:r>
          </w:p>
        </w:tc>
      </w:tr>
    </w:tbl>
    <w:p w14:paraId="23B0877C" w14:textId="77777777" w:rsidR="00020C6C" w:rsidRPr="0041278D" w:rsidRDefault="00020C6C" w:rsidP="00D022D4">
      <w:pPr>
        <w:spacing w:line="360" w:lineRule="auto"/>
        <w:ind w:firstLine="851"/>
        <w:jc w:val="both"/>
        <w:rPr>
          <w:rFonts w:ascii="Times New Roman" w:eastAsia="Times New Roman" w:hAnsi="Times New Roman" w:cs="Times New Roman"/>
          <w:sz w:val="28"/>
          <w:szCs w:val="28"/>
        </w:rPr>
      </w:pPr>
    </w:p>
    <w:p w14:paraId="464A5FF6" w14:textId="0A01F77B" w:rsidR="00020C6C" w:rsidRPr="00C70E31"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rPr>
        <w:t xml:space="preserve">Китайська мова не використовує артиклі та граматичні відмінки, що є типовими для багатьох європейських мов, таких як в німецька, французська, іспанська мови тощо. </w:t>
      </w:r>
      <w:r w:rsidRPr="0041278D">
        <w:rPr>
          <w:rFonts w:ascii="Times New Roman" w:eastAsia="Times New Roman" w:hAnsi="Times New Roman" w:cs="Times New Roman"/>
          <w:sz w:val="28"/>
          <w:szCs w:val="28"/>
          <w:lang w:val="ru-RU"/>
        </w:rPr>
        <w:t>Артиклі та граматичні відмінки відповідають за передання відмінку в котрому стоїть слово і їх відсутність повинна бути правильно оброблена перекладачем для передачі поточного контексту</w:t>
      </w:r>
      <w:r w:rsidR="00C70E31">
        <w:rPr>
          <w:rFonts w:ascii="Times New Roman" w:eastAsia="Times New Roman" w:hAnsi="Times New Roman" w:cs="Times New Roman"/>
          <w:sz w:val="28"/>
          <w:szCs w:val="28"/>
          <w:lang w:val="ru-RU"/>
        </w:rPr>
        <w:t xml:space="preserve"> </w:t>
      </w:r>
      <w:r w:rsidR="00C70E31" w:rsidRPr="0041278D">
        <w:rPr>
          <w:rFonts w:ascii="Times New Roman" w:eastAsia="Times New Roman" w:hAnsi="Times New Roman" w:cs="Times New Roman"/>
          <w:sz w:val="28"/>
          <w:szCs w:val="28"/>
          <w:lang w:val="ru-RU"/>
        </w:rPr>
        <w:t>[</w:t>
      </w:r>
      <w:r w:rsidR="00C70E31">
        <w:rPr>
          <w:rFonts w:ascii="Times New Roman" w:eastAsia="Times New Roman" w:hAnsi="Times New Roman" w:cs="Times New Roman"/>
          <w:sz w:val="28"/>
          <w:szCs w:val="28"/>
          <w:lang w:val="ru-RU"/>
        </w:rPr>
        <w:t>23</w:t>
      </w:r>
      <w:r w:rsidR="00C70E31" w:rsidRPr="0041278D">
        <w:rPr>
          <w:rFonts w:ascii="Times New Roman" w:eastAsia="Times New Roman" w:hAnsi="Times New Roman" w:cs="Times New Roman"/>
          <w:sz w:val="28"/>
          <w:szCs w:val="28"/>
          <w:lang w:val="ru-RU"/>
        </w:rPr>
        <w:t>].</w:t>
      </w:r>
    </w:p>
    <w:p w14:paraId="2E5037E3" w14:textId="501DB8EB" w:rsidR="00020C6C" w:rsidRPr="0041278D" w:rsidRDefault="00FF73CA" w:rsidP="00FF73CA">
      <w:pPr>
        <w:spacing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Табл. 6</w:t>
      </w:r>
    </w:p>
    <w:tbl>
      <w:tblPr>
        <w:tblStyle w:val="ab"/>
        <w:tblW w:w="992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1"/>
        <w:gridCol w:w="2450"/>
        <w:gridCol w:w="3320"/>
        <w:gridCol w:w="3320"/>
      </w:tblGrid>
      <w:tr w:rsidR="00020C6C" w:rsidRPr="0041278D" w14:paraId="6904A9F8" w14:textId="77777777">
        <w:tc>
          <w:tcPr>
            <w:tcW w:w="830" w:type="dxa"/>
            <w:shd w:val="clear" w:color="auto" w:fill="auto"/>
            <w:tcMar>
              <w:top w:w="100" w:type="dxa"/>
              <w:left w:w="100" w:type="dxa"/>
              <w:bottom w:w="100" w:type="dxa"/>
              <w:right w:w="100" w:type="dxa"/>
            </w:tcMar>
          </w:tcPr>
          <w:p w14:paraId="567CB8EF" w14:textId="77777777" w:rsidR="00020C6C" w:rsidRPr="0041278D" w:rsidRDefault="00020C6C" w:rsidP="005000B2">
            <w:pPr>
              <w:widowControl w:val="0"/>
              <w:pBdr>
                <w:top w:val="nil"/>
                <w:left w:val="nil"/>
                <w:bottom w:val="nil"/>
                <w:right w:val="nil"/>
                <w:between w:val="nil"/>
              </w:pBdr>
              <w:spacing w:line="360" w:lineRule="auto"/>
              <w:ind w:firstLine="851"/>
              <w:jc w:val="center"/>
              <w:rPr>
                <w:rFonts w:ascii="Times New Roman" w:eastAsia="Times New Roman" w:hAnsi="Times New Roman" w:cs="Times New Roman"/>
                <w:sz w:val="28"/>
                <w:szCs w:val="28"/>
                <w:lang w:val="ru-RU"/>
              </w:rPr>
            </w:pPr>
          </w:p>
        </w:tc>
        <w:tc>
          <w:tcPr>
            <w:tcW w:w="2450" w:type="dxa"/>
            <w:shd w:val="clear" w:color="auto" w:fill="auto"/>
            <w:tcMar>
              <w:top w:w="100" w:type="dxa"/>
              <w:left w:w="100" w:type="dxa"/>
              <w:bottom w:w="100" w:type="dxa"/>
              <w:right w:w="100" w:type="dxa"/>
            </w:tcMar>
          </w:tcPr>
          <w:p w14:paraId="09CF8EE1" w14:textId="77777777" w:rsidR="00020C6C" w:rsidRPr="0041278D" w:rsidRDefault="00C14C89" w:rsidP="005000B2">
            <w:pPr>
              <w:widowControl w:val="0"/>
              <w:pBdr>
                <w:top w:val="nil"/>
                <w:left w:val="nil"/>
                <w:bottom w:val="nil"/>
                <w:right w:val="nil"/>
                <w:between w:val="nil"/>
              </w:pBdr>
              <w:spacing w:line="360" w:lineRule="auto"/>
              <w:jc w:val="center"/>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Називний</w:t>
            </w:r>
          </w:p>
        </w:tc>
        <w:tc>
          <w:tcPr>
            <w:tcW w:w="3320" w:type="dxa"/>
            <w:shd w:val="clear" w:color="auto" w:fill="auto"/>
            <w:tcMar>
              <w:top w:w="100" w:type="dxa"/>
              <w:left w:w="100" w:type="dxa"/>
              <w:bottom w:w="100" w:type="dxa"/>
              <w:right w:w="100" w:type="dxa"/>
            </w:tcMar>
          </w:tcPr>
          <w:p w14:paraId="7AA91059" w14:textId="77777777" w:rsidR="00020C6C" w:rsidRPr="0041278D" w:rsidRDefault="00C14C89" w:rsidP="005000B2">
            <w:pPr>
              <w:widowControl w:val="0"/>
              <w:pBdr>
                <w:top w:val="nil"/>
                <w:left w:val="nil"/>
                <w:bottom w:val="nil"/>
                <w:right w:val="nil"/>
                <w:between w:val="nil"/>
              </w:pBdr>
              <w:spacing w:line="360" w:lineRule="auto"/>
              <w:jc w:val="center"/>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Давальний</w:t>
            </w:r>
          </w:p>
        </w:tc>
        <w:tc>
          <w:tcPr>
            <w:tcW w:w="3320" w:type="dxa"/>
            <w:shd w:val="clear" w:color="auto" w:fill="auto"/>
            <w:tcMar>
              <w:top w:w="100" w:type="dxa"/>
              <w:left w:w="100" w:type="dxa"/>
              <w:bottom w:w="100" w:type="dxa"/>
              <w:right w:w="100" w:type="dxa"/>
            </w:tcMar>
          </w:tcPr>
          <w:p w14:paraId="42E51287" w14:textId="77777777" w:rsidR="00020C6C" w:rsidRPr="0041278D" w:rsidRDefault="00C14C89" w:rsidP="005000B2">
            <w:pPr>
              <w:widowControl w:val="0"/>
              <w:pBdr>
                <w:top w:val="nil"/>
                <w:left w:val="nil"/>
                <w:bottom w:val="nil"/>
                <w:right w:val="nil"/>
                <w:between w:val="nil"/>
              </w:pBdr>
              <w:spacing w:line="360" w:lineRule="auto"/>
              <w:jc w:val="center"/>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Знахідний</w:t>
            </w:r>
          </w:p>
        </w:tc>
      </w:tr>
      <w:tr w:rsidR="00020C6C" w:rsidRPr="0041278D" w14:paraId="24521C47" w14:textId="77777777">
        <w:tc>
          <w:tcPr>
            <w:tcW w:w="830" w:type="dxa"/>
            <w:shd w:val="clear" w:color="auto" w:fill="auto"/>
            <w:tcMar>
              <w:top w:w="100" w:type="dxa"/>
              <w:left w:w="100" w:type="dxa"/>
              <w:bottom w:w="100" w:type="dxa"/>
              <w:right w:w="100" w:type="dxa"/>
            </w:tcMar>
          </w:tcPr>
          <w:p w14:paraId="72F982A1" w14:textId="77777777" w:rsidR="00020C6C" w:rsidRPr="0041278D" w:rsidRDefault="00C14C89" w:rsidP="00F84654">
            <w:pPr>
              <w:widowControl w:val="0"/>
              <w:pBdr>
                <w:top w:val="nil"/>
                <w:left w:val="nil"/>
                <w:bottom w:val="nil"/>
                <w:right w:val="nil"/>
                <w:between w:val="nil"/>
              </w:pBdr>
              <w:spacing w:line="360" w:lineRule="auto"/>
              <w:jc w:val="both"/>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укр.</w:t>
            </w:r>
          </w:p>
        </w:tc>
        <w:tc>
          <w:tcPr>
            <w:tcW w:w="2450" w:type="dxa"/>
            <w:shd w:val="clear" w:color="auto" w:fill="auto"/>
            <w:tcMar>
              <w:top w:w="100" w:type="dxa"/>
              <w:left w:w="100" w:type="dxa"/>
              <w:bottom w:w="100" w:type="dxa"/>
              <w:right w:w="100" w:type="dxa"/>
            </w:tcMar>
          </w:tcPr>
          <w:p w14:paraId="69155E23" w14:textId="77777777" w:rsidR="00020C6C" w:rsidRPr="0041278D" w:rsidRDefault="00C14C89" w:rsidP="00F84654">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Людина</w:t>
            </w:r>
          </w:p>
        </w:tc>
        <w:tc>
          <w:tcPr>
            <w:tcW w:w="3320" w:type="dxa"/>
            <w:shd w:val="clear" w:color="auto" w:fill="auto"/>
            <w:tcMar>
              <w:top w:w="100" w:type="dxa"/>
              <w:left w:w="100" w:type="dxa"/>
              <w:bottom w:w="100" w:type="dxa"/>
              <w:right w:w="100" w:type="dxa"/>
            </w:tcMar>
          </w:tcPr>
          <w:p w14:paraId="73C94419" w14:textId="77777777" w:rsidR="00020C6C" w:rsidRPr="0041278D" w:rsidRDefault="00C14C89" w:rsidP="00F84654">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Людині</w:t>
            </w:r>
          </w:p>
        </w:tc>
        <w:tc>
          <w:tcPr>
            <w:tcW w:w="3320" w:type="dxa"/>
            <w:shd w:val="clear" w:color="auto" w:fill="auto"/>
            <w:tcMar>
              <w:top w:w="100" w:type="dxa"/>
              <w:left w:w="100" w:type="dxa"/>
              <w:bottom w:w="100" w:type="dxa"/>
              <w:right w:w="100" w:type="dxa"/>
            </w:tcMar>
          </w:tcPr>
          <w:p w14:paraId="0B4655B1" w14:textId="77777777" w:rsidR="00020C6C" w:rsidRPr="0041278D" w:rsidRDefault="00C14C89" w:rsidP="00F84654">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Людину</w:t>
            </w:r>
          </w:p>
        </w:tc>
      </w:tr>
      <w:tr w:rsidR="00020C6C" w:rsidRPr="0041278D" w14:paraId="19916721" w14:textId="77777777">
        <w:tc>
          <w:tcPr>
            <w:tcW w:w="830" w:type="dxa"/>
            <w:shd w:val="clear" w:color="auto" w:fill="auto"/>
            <w:tcMar>
              <w:top w:w="100" w:type="dxa"/>
              <w:left w:w="100" w:type="dxa"/>
              <w:bottom w:w="100" w:type="dxa"/>
              <w:right w:w="100" w:type="dxa"/>
            </w:tcMar>
          </w:tcPr>
          <w:p w14:paraId="7D139360" w14:textId="77777777" w:rsidR="00020C6C" w:rsidRPr="0041278D" w:rsidRDefault="00C14C89" w:rsidP="00F84654">
            <w:pPr>
              <w:widowControl w:val="0"/>
              <w:pBdr>
                <w:top w:val="nil"/>
                <w:left w:val="nil"/>
                <w:bottom w:val="nil"/>
                <w:right w:val="nil"/>
                <w:between w:val="nil"/>
              </w:pBdr>
              <w:spacing w:line="360" w:lineRule="auto"/>
              <w:jc w:val="both"/>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нім.</w:t>
            </w:r>
          </w:p>
        </w:tc>
        <w:tc>
          <w:tcPr>
            <w:tcW w:w="2450" w:type="dxa"/>
            <w:shd w:val="clear" w:color="auto" w:fill="auto"/>
            <w:tcMar>
              <w:top w:w="100" w:type="dxa"/>
              <w:left w:w="100" w:type="dxa"/>
              <w:bottom w:w="100" w:type="dxa"/>
              <w:right w:w="100" w:type="dxa"/>
            </w:tcMar>
          </w:tcPr>
          <w:p w14:paraId="7309C3EE" w14:textId="77777777" w:rsidR="00020C6C" w:rsidRPr="0041278D" w:rsidRDefault="00C14C89" w:rsidP="00F84654">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Der Mensch</w:t>
            </w:r>
          </w:p>
        </w:tc>
        <w:tc>
          <w:tcPr>
            <w:tcW w:w="3320" w:type="dxa"/>
            <w:shd w:val="clear" w:color="auto" w:fill="auto"/>
            <w:tcMar>
              <w:top w:w="100" w:type="dxa"/>
              <w:left w:w="100" w:type="dxa"/>
              <w:bottom w:w="100" w:type="dxa"/>
              <w:right w:w="100" w:type="dxa"/>
            </w:tcMar>
          </w:tcPr>
          <w:p w14:paraId="58AE7D9E" w14:textId="77777777" w:rsidR="00020C6C" w:rsidRPr="0041278D" w:rsidRDefault="00C14C89" w:rsidP="00F84654">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Dem Menschen</w:t>
            </w:r>
          </w:p>
        </w:tc>
        <w:tc>
          <w:tcPr>
            <w:tcW w:w="3320" w:type="dxa"/>
            <w:shd w:val="clear" w:color="auto" w:fill="auto"/>
            <w:tcMar>
              <w:top w:w="100" w:type="dxa"/>
              <w:left w:w="100" w:type="dxa"/>
              <w:bottom w:w="100" w:type="dxa"/>
              <w:right w:w="100" w:type="dxa"/>
            </w:tcMar>
          </w:tcPr>
          <w:p w14:paraId="3915EF7D" w14:textId="77777777" w:rsidR="00020C6C" w:rsidRPr="0041278D" w:rsidRDefault="00C14C89" w:rsidP="00F84654">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Den Menschen</w:t>
            </w:r>
          </w:p>
        </w:tc>
      </w:tr>
      <w:tr w:rsidR="00020C6C" w:rsidRPr="0041278D" w14:paraId="2F0A8CA9" w14:textId="77777777">
        <w:tc>
          <w:tcPr>
            <w:tcW w:w="830" w:type="dxa"/>
            <w:shd w:val="clear" w:color="auto" w:fill="auto"/>
            <w:tcMar>
              <w:top w:w="100" w:type="dxa"/>
              <w:left w:w="100" w:type="dxa"/>
              <w:bottom w:w="100" w:type="dxa"/>
              <w:right w:w="100" w:type="dxa"/>
            </w:tcMar>
          </w:tcPr>
          <w:p w14:paraId="7A2E12DC" w14:textId="77777777" w:rsidR="00020C6C" w:rsidRPr="0041278D" w:rsidRDefault="00C14C89" w:rsidP="00F84654">
            <w:pPr>
              <w:widowControl w:val="0"/>
              <w:pBdr>
                <w:top w:val="nil"/>
                <w:left w:val="nil"/>
                <w:bottom w:val="nil"/>
                <w:right w:val="nil"/>
                <w:between w:val="nil"/>
              </w:pBdr>
              <w:spacing w:line="360" w:lineRule="auto"/>
              <w:jc w:val="both"/>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кит.</w:t>
            </w:r>
          </w:p>
        </w:tc>
        <w:tc>
          <w:tcPr>
            <w:tcW w:w="2450" w:type="dxa"/>
            <w:shd w:val="clear" w:color="auto" w:fill="auto"/>
            <w:tcMar>
              <w:top w:w="100" w:type="dxa"/>
              <w:left w:w="100" w:type="dxa"/>
              <w:bottom w:w="100" w:type="dxa"/>
              <w:right w:w="100" w:type="dxa"/>
            </w:tcMar>
          </w:tcPr>
          <w:p w14:paraId="549672C3" w14:textId="77777777" w:rsidR="00020C6C" w:rsidRPr="0041278D" w:rsidRDefault="00C14C89" w:rsidP="00D022D4">
            <w:pPr>
              <w:widowControl w:val="0"/>
              <w:pBdr>
                <w:top w:val="nil"/>
                <w:left w:val="nil"/>
                <w:bottom w:val="nil"/>
                <w:right w:val="nil"/>
                <w:between w:val="nil"/>
              </w:pBdr>
              <w:spacing w:line="360" w:lineRule="auto"/>
              <w:ind w:firstLine="851"/>
              <w:jc w:val="both"/>
              <w:rPr>
                <w:rFonts w:ascii="Times New Roman" w:eastAsia="Times New Roman" w:hAnsi="Times New Roman" w:cs="Times New Roman"/>
                <w:sz w:val="28"/>
                <w:szCs w:val="28"/>
              </w:rPr>
            </w:pPr>
            <w:r w:rsidRPr="0041278D">
              <w:rPr>
                <w:rFonts w:ascii="Times New Roman" w:eastAsia="Gungsuh" w:hAnsi="Times New Roman" w:cs="Times New Roman"/>
                <w:sz w:val="28"/>
                <w:szCs w:val="28"/>
              </w:rPr>
              <w:t>人</w:t>
            </w:r>
          </w:p>
        </w:tc>
        <w:tc>
          <w:tcPr>
            <w:tcW w:w="3320" w:type="dxa"/>
            <w:shd w:val="clear" w:color="auto" w:fill="auto"/>
            <w:tcMar>
              <w:top w:w="100" w:type="dxa"/>
              <w:left w:w="100" w:type="dxa"/>
              <w:bottom w:w="100" w:type="dxa"/>
              <w:right w:w="100" w:type="dxa"/>
            </w:tcMar>
          </w:tcPr>
          <w:p w14:paraId="2ABD91CF" w14:textId="77777777" w:rsidR="00020C6C" w:rsidRPr="0041278D" w:rsidRDefault="00C14C89" w:rsidP="00D022D4">
            <w:pPr>
              <w:widowControl w:val="0"/>
              <w:pBdr>
                <w:top w:val="nil"/>
                <w:left w:val="nil"/>
                <w:bottom w:val="nil"/>
                <w:right w:val="nil"/>
                <w:between w:val="nil"/>
              </w:pBdr>
              <w:spacing w:line="360" w:lineRule="auto"/>
              <w:ind w:firstLine="851"/>
              <w:jc w:val="both"/>
              <w:rPr>
                <w:rFonts w:ascii="Times New Roman" w:eastAsia="Times New Roman" w:hAnsi="Times New Roman" w:cs="Times New Roman"/>
                <w:sz w:val="28"/>
                <w:szCs w:val="28"/>
              </w:rPr>
            </w:pPr>
            <w:r w:rsidRPr="0041278D">
              <w:rPr>
                <w:rFonts w:ascii="Times New Roman" w:eastAsia="Gungsuh" w:hAnsi="Times New Roman" w:cs="Times New Roman"/>
                <w:sz w:val="28"/>
                <w:szCs w:val="28"/>
              </w:rPr>
              <w:t>人</w:t>
            </w:r>
          </w:p>
        </w:tc>
        <w:tc>
          <w:tcPr>
            <w:tcW w:w="3320" w:type="dxa"/>
            <w:shd w:val="clear" w:color="auto" w:fill="auto"/>
            <w:tcMar>
              <w:top w:w="100" w:type="dxa"/>
              <w:left w:w="100" w:type="dxa"/>
              <w:bottom w:w="100" w:type="dxa"/>
              <w:right w:w="100" w:type="dxa"/>
            </w:tcMar>
          </w:tcPr>
          <w:p w14:paraId="458F8C6A" w14:textId="77777777" w:rsidR="00020C6C" w:rsidRPr="0041278D" w:rsidRDefault="00C14C89" w:rsidP="00D022D4">
            <w:pPr>
              <w:widowControl w:val="0"/>
              <w:pBdr>
                <w:top w:val="nil"/>
                <w:left w:val="nil"/>
                <w:bottom w:val="nil"/>
                <w:right w:val="nil"/>
                <w:between w:val="nil"/>
              </w:pBdr>
              <w:spacing w:line="360" w:lineRule="auto"/>
              <w:ind w:firstLine="851"/>
              <w:jc w:val="both"/>
              <w:rPr>
                <w:rFonts w:ascii="Times New Roman" w:eastAsia="Times New Roman" w:hAnsi="Times New Roman" w:cs="Times New Roman"/>
                <w:sz w:val="28"/>
                <w:szCs w:val="28"/>
              </w:rPr>
            </w:pPr>
            <w:r w:rsidRPr="0041278D">
              <w:rPr>
                <w:rFonts w:ascii="Times New Roman" w:eastAsia="Gungsuh" w:hAnsi="Times New Roman" w:cs="Times New Roman"/>
                <w:sz w:val="28"/>
                <w:szCs w:val="28"/>
              </w:rPr>
              <w:t>人</w:t>
            </w:r>
          </w:p>
        </w:tc>
      </w:tr>
    </w:tbl>
    <w:p w14:paraId="42C2F42E" w14:textId="77777777" w:rsidR="00020C6C" w:rsidRPr="0041278D" w:rsidRDefault="00020C6C" w:rsidP="00D022D4">
      <w:pPr>
        <w:spacing w:line="360" w:lineRule="auto"/>
        <w:ind w:firstLine="851"/>
        <w:jc w:val="both"/>
        <w:rPr>
          <w:rFonts w:ascii="Times New Roman" w:eastAsia="Times New Roman" w:hAnsi="Times New Roman" w:cs="Times New Roman"/>
          <w:sz w:val="28"/>
          <w:szCs w:val="28"/>
        </w:rPr>
      </w:pPr>
    </w:p>
    <w:p w14:paraId="4C1E58CF" w14:textId="77777777"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Саме це означає, що порядок слів у реченні є ключовим для визначення синтаксичних функцій у китайській мові. Але може бути зміненим у інших мовах без зміни передаваного месседжу.</w:t>
      </w:r>
    </w:p>
    <w:p w14:paraId="4341DDB5" w14:textId="6B3F0854" w:rsidR="00020C6C" w:rsidRPr="0041278D" w:rsidRDefault="00FF73CA" w:rsidP="00FF73CA">
      <w:pPr>
        <w:spacing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Табл. 7</w:t>
      </w:r>
    </w:p>
    <w:tbl>
      <w:tblPr>
        <w:tblStyle w:val="ac"/>
        <w:tblW w:w="99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5"/>
        <w:gridCol w:w="9105"/>
      </w:tblGrid>
      <w:tr w:rsidR="00020C6C" w:rsidRPr="00552842" w14:paraId="713C20D7" w14:textId="77777777">
        <w:tc>
          <w:tcPr>
            <w:tcW w:w="825" w:type="dxa"/>
            <w:shd w:val="clear" w:color="auto" w:fill="auto"/>
            <w:tcMar>
              <w:top w:w="100" w:type="dxa"/>
              <w:left w:w="100" w:type="dxa"/>
              <w:bottom w:w="100" w:type="dxa"/>
              <w:right w:w="100" w:type="dxa"/>
            </w:tcMar>
          </w:tcPr>
          <w:p w14:paraId="50E340CB" w14:textId="77777777" w:rsidR="00020C6C" w:rsidRPr="0041278D" w:rsidRDefault="00C14C89" w:rsidP="00F84654">
            <w:pPr>
              <w:widowControl w:val="0"/>
              <w:pBdr>
                <w:top w:val="nil"/>
                <w:left w:val="nil"/>
                <w:bottom w:val="nil"/>
                <w:right w:val="nil"/>
                <w:between w:val="nil"/>
              </w:pBdr>
              <w:spacing w:line="360" w:lineRule="auto"/>
              <w:jc w:val="both"/>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укр.</w:t>
            </w:r>
          </w:p>
        </w:tc>
        <w:tc>
          <w:tcPr>
            <w:tcW w:w="9105" w:type="dxa"/>
            <w:shd w:val="clear" w:color="auto" w:fill="auto"/>
            <w:tcMar>
              <w:top w:w="100" w:type="dxa"/>
              <w:left w:w="100" w:type="dxa"/>
              <w:bottom w:w="100" w:type="dxa"/>
              <w:right w:w="100" w:type="dxa"/>
            </w:tcMar>
          </w:tcPr>
          <w:p w14:paraId="393995FF" w14:textId="77777777" w:rsidR="00020C6C" w:rsidRPr="0041278D" w:rsidRDefault="00C14C89" w:rsidP="00F84654">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 xml:space="preserve">Я дзвоню </w:t>
            </w:r>
            <w:r w:rsidRPr="0041278D">
              <w:rPr>
                <w:rFonts w:ascii="Times New Roman" w:eastAsia="Times New Roman" w:hAnsi="Times New Roman" w:cs="Times New Roman"/>
                <w:sz w:val="28"/>
                <w:szCs w:val="28"/>
                <w:u w:val="single"/>
                <w:lang w:val="ru-RU"/>
              </w:rPr>
              <w:t>людині</w:t>
            </w:r>
            <w:r w:rsidRPr="0041278D">
              <w:rPr>
                <w:rFonts w:ascii="Times New Roman" w:eastAsia="Times New Roman" w:hAnsi="Times New Roman" w:cs="Times New Roman"/>
                <w:sz w:val="28"/>
                <w:szCs w:val="28"/>
                <w:lang w:val="ru-RU"/>
              </w:rPr>
              <w:t xml:space="preserve">. / </w:t>
            </w:r>
            <w:r w:rsidRPr="0041278D">
              <w:rPr>
                <w:rFonts w:ascii="Times New Roman" w:eastAsia="Times New Roman" w:hAnsi="Times New Roman" w:cs="Times New Roman"/>
                <w:sz w:val="28"/>
                <w:szCs w:val="28"/>
                <w:u w:val="single"/>
                <w:lang w:val="ru-RU"/>
              </w:rPr>
              <w:t>Людині</w:t>
            </w:r>
            <w:r w:rsidRPr="0041278D">
              <w:rPr>
                <w:rFonts w:ascii="Times New Roman" w:eastAsia="Times New Roman" w:hAnsi="Times New Roman" w:cs="Times New Roman"/>
                <w:sz w:val="28"/>
                <w:szCs w:val="28"/>
                <w:lang w:val="ru-RU"/>
              </w:rPr>
              <w:t xml:space="preserve"> дзвоню я.</w:t>
            </w:r>
          </w:p>
        </w:tc>
      </w:tr>
      <w:tr w:rsidR="00020C6C" w:rsidRPr="0041278D" w14:paraId="3661F5F8" w14:textId="77777777">
        <w:tc>
          <w:tcPr>
            <w:tcW w:w="825" w:type="dxa"/>
            <w:shd w:val="clear" w:color="auto" w:fill="auto"/>
            <w:tcMar>
              <w:top w:w="100" w:type="dxa"/>
              <w:left w:w="100" w:type="dxa"/>
              <w:bottom w:w="100" w:type="dxa"/>
              <w:right w:w="100" w:type="dxa"/>
            </w:tcMar>
          </w:tcPr>
          <w:p w14:paraId="2AC4C3B4" w14:textId="77777777" w:rsidR="00020C6C" w:rsidRPr="0041278D" w:rsidRDefault="00C14C89" w:rsidP="00F84654">
            <w:pPr>
              <w:widowControl w:val="0"/>
              <w:pBdr>
                <w:top w:val="nil"/>
                <w:left w:val="nil"/>
                <w:bottom w:val="nil"/>
                <w:right w:val="nil"/>
                <w:between w:val="nil"/>
              </w:pBdr>
              <w:spacing w:line="360" w:lineRule="auto"/>
              <w:jc w:val="both"/>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нім.</w:t>
            </w:r>
          </w:p>
        </w:tc>
        <w:tc>
          <w:tcPr>
            <w:tcW w:w="9105" w:type="dxa"/>
            <w:shd w:val="clear" w:color="auto" w:fill="auto"/>
            <w:tcMar>
              <w:top w:w="100" w:type="dxa"/>
              <w:left w:w="100" w:type="dxa"/>
              <w:bottom w:w="100" w:type="dxa"/>
              <w:right w:w="100" w:type="dxa"/>
            </w:tcMar>
          </w:tcPr>
          <w:p w14:paraId="5994A3EF" w14:textId="77777777" w:rsidR="00020C6C" w:rsidRPr="0041278D" w:rsidRDefault="00C14C89" w:rsidP="00F84654">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 xml:space="preserve">Ich rufe </w:t>
            </w:r>
            <w:r w:rsidRPr="0041278D">
              <w:rPr>
                <w:rFonts w:ascii="Times New Roman" w:eastAsia="Times New Roman" w:hAnsi="Times New Roman" w:cs="Times New Roman"/>
                <w:sz w:val="28"/>
                <w:szCs w:val="28"/>
                <w:u w:val="single"/>
              </w:rPr>
              <w:t>einen Menschen</w:t>
            </w:r>
            <w:r w:rsidRPr="0041278D">
              <w:rPr>
                <w:rFonts w:ascii="Times New Roman" w:eastAsia="Times New Roman" w:hAnsi="Times New Roman" w:cs="Times New Roman"/>
                <w:sz w:val="28"/>
                <w:szCs w:val="28"/>
              </w:rPr>
              <w:t xml:space="preserve"> an. / </w:t>
            </w:r>
            <w:r w:rsidRPr="0041278D">
              <w:rPr>
                <w:rFonts w:ascii="Times New Roman" w:eastAsia="Times New Roman" w:hAnsi="Times New Roman" w:cs="Times New Roman"/>
                <w:sz w:val="28"/>
                <w:szCs w:val="28"/>
                <w:u w:val="single"/>
              </w:rPr>
              <w:t>Einen Menschen</w:t>
            </w:r>
            <w:r w:rsidRPr="0041278D">
              <w:rPr>
                <w:rFonts w:ascii="Times New Roman" w:eastAsia="Times New Roman" w:hAnsi="Times New Roman" w:cs="Times New Roman"/>
                <w:sz w:val="28"/>
                <w:szCs w:val="28"/>
              </w:rPr>
              <w:t xml:space="preserve"> rufe ich an.</w:t>
            </w:r>
          </w:p>
        </w:tc>
      </w:tr>
      <w:tr w:rsidR="00020C6C" w:rsidRPr="0041278D" w14:paraId="534A5ADF" w14:textId="77777777">
        <w:tc>
          <w:tcPr>
            <w:tcW w:w="825" w:type="dxa"/>
            <w:shd w:val="clear" w:color="auto" w:fill="auto"/>
            <w:tcMar>
              <w:top w:w="100" w:type="dxa"/>
              <w:left w:w="100" w:type="dxa"/>
              <w:bottom w:w="100" w:type="dxa"/>
              <w:right w:w="100" w:type="dxa"/>
            </w:tcMar>
          </w:tcPr>
          <w:p w14:paraId="67260561" w14:textId="77777777" w:rsidR="00020C6C" w:rsidRPr="0041278D" w:rsidRDefault="00C14C89" w:rsidP="00F84654">
            <w:pPr>
              <w:widowControl w:val="0"/>
              <w:pBdr>
                <w:top w:val="nil"/>
                <w:left w:val="nil"/>
                <w:bottom w:val="nil"/>
                <w:right w:val="nil"/>
                <w:between w:val="nil"/>
              </w:pBdr>
              <w:spacing w:line="360" w:lineRule="auto"/>
              <w:jc w:val="both"/>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кит.</w:t>
            </w:r>
          </w:p>
        </w:tc>
        <w:tc>
          <w:tcPr>
            <w:tcW w:w="9105" w:type="dxa"/>
            <w:shd w:val="clear" w:color="auto" w:fill="auto"/>
            <w:tcMar>
              <w:top w:w="100" w:type="dxa"/>
              <w:left w:w="100" w:type="dxa"/>
              <w:bottom w:w="100" w:type="dxa"/>
              <w:right w:w="100" w:type="dxa"/>
            </w:tcMar>
          </w:tcPr>
          <w:p w14:paraId="38A955B9" w14:textId="77777777" w:rsidR="00020C6C" w:rsidRPr="0041278D" w:rsidRDefault="00C14C89" w:rsidP="00F84654">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Gungsuh" w:hAnsi="Times New Roman" w:cs="Times New Roman"/>
                <w:sz w:val="28"/>
                <w:szCs w:val="28"/>
              </w:rPr>
              <w:t>我</w:t>
            </w:r>
            <w:r w:rsidRPr="0041278D">
              <w:rPr>
                <w:rFonts w:ascii="SimSun" w:eastAsia="SimSun" w:hAnsi="SimSun" w:cs="SimSun" w:hint="eastAsia"/>
                <w:sz w:val="28"/>
                <w:szCs w:val="28"/>
              </w:rPr>
              <w:t>给</w:t>
            </w:r>
            <w:r w:rsidRPr="0041278D">
              <w:rPr>
                <w:rFonts w:ascii="Times New Roman" w:eastAsia="Gungsuh" w:hAnsi="Times New Roman" w:cs="Times New Roman"/>
                <w:b/>
                <w:sz w:val="28"/>
                <w:szCs w:val="28"/>
              </w:rPr>
              <w:t>人</w:t>
            </w:r>
            <w:r w:rsidRPr="0041278D">
              <w:rPr>
                <w:rFonts w:ascii="Times New Roman" w:eastAsia="Gungsuh" w:hAnsi="Times New Roman" w:cs="Times New Roman"/>
                <w:sz w:val="28"/>
                <w:szCs w:val="28"/>
              </w:rPr>
              <w:t>打</w:t>
            </w:r>
            <w:r w:rsidRPr="0041278D">
              <w:rPr>
                <w:rFonts w:ascii="SimSun" w:eastAsia="SimSun" w:hAnsi="SimSun" w:cs="SimSun" w:hint="eastAsia"/>
                <w:sz w:val="28"/>
                <w:szCs w:val="28"/>
              </w:rPr>
              <w:t>电话</w:t>
            </w:r>
            <w:r w:rsidRPr="0041278D">
              <w:rPr>
                <w:rFonts w:ascii="Gungsuh" w:eastAsia="Gungsuh" w:hAnsi="Gungsuh" w:cs="Gungsuh" w:hint="eastAsia"/>
                <w:sz w:val="28"/>
                <w:szCs w:val="28"/>
              </w:rPr>
              <w:t>。</w:t>
            </w:r>
          </w:p>
        </w:tc>
      </w:tr>
    </w:tbl>
    <w:p w14:paraId="668CED7C" w14:textId="77777777" w:rsidR="00020C6C" w:rsidRPr="0041278D" w:rsidRDefault="00020C6C" w:rsidP="00D022D4">
      <w:pPr>
        <w:spacing w:line="360" w:lineRule="auto"/>
        <w:ind w:firstLine="851"/>
        <w:jc w:val="both"/>
        <w:rPr>
          <w:rFonts w:ascii="Times New Roman" w:eastAsia="Times New Roman" w:hAnsi="Times New Roman" w:cs="Times New Roman"/>
          <w:sz w:val="28"/>
          <w:szCs w:val="28"/>
        </w:rPr>
      </w:pPr>
    </w:p>
    <w:p w14:paraId="477F8B08" w14:textId="7F803A0E"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Gungsuh" w:hAnsi="Times New Roman" w:cs="Times New Roman"/>
          <w:sz w:val="28"/>
          <w:szCs w:val="28"/>
          <w:lang w:val="ru-RU"/>
        </w:rPr>
        <w:t xml:space="preserve">Місце </w:t>
      </w:r>
      <w:r w:rsidRPr="0041278D">
        <w:rPr>
          <w:rFonts w:ascii="Times New Roman" w:eastAsia="Gungsuh" w:hAnsi="Times New Roman" w:cs="Times New Roman"/>
          <w:sz w:val="28"/>
          <w:szCs w:val="28"/>
        </w:rPr>
        <w:t>人</w:t>
      </w:r>
      <w:r w:rsidRPr="0041278D">
        <w:rPr>
          <w:rFonts w:ascii="Times New Roman" w:eastAsia="Gungsuh" w:hAnsi="Times New Roman" w:cs="Times New Roman"/>
          <w:sz w:val="28"/>
          <w:szCs w:val="28"/>
          <w:lang w:val="ru-RU"/>
        </w:rPr>
        <w:t xml:space="preserve"> після </w:t>
      </w:r>
      <w:r w:rsidRPr="0041278D">
        <w:rPr>
          <w:rFonts w:ascii="SimSun" w:eastAsia="SimSun" w:hAnsi="SimSun" w:cs="SimSun" w:hint="eastAsia"/>
          <w:sz w:val="28"/>
          <w:szCs w:val="28"/>
        </w:rPr>
        <w:t>给</w:t>
      </w:r>
      <w:r w:rsidRPr="0041278D">
        <w:rPr>
          <w:rFonts w:ascii="Times New Roman" w:eastAsia="Gungsuh" w:hAnsi="Times New Roman" w:cs="Times New Roman"/>
          <w:sz w:val="28"/>
          <w:szCs w:val="28"/>
          <w:lang w:val="ru-RU"/>
        </w:rPr>
        <w:t xml:space="preserve"> вказує на те, що ця людина є одержувачем дії.</w:t>
      </w:r>
      <w:r w:rsidRPr="0041278D">
        <w:rPr>
          <w:rFonts w:ascii="Times New Roman" w:eastAsia="Gungsuh" w:hAnsi="Times New Roman" w:cs="Times New Roman"/>
          <w:sz w:val="28"/>
          <w:szCs w:val="28"/>
          <w:lang w:val="ru-RU"/>
        </w:rPr>
        <w:br/>
      </w:r>
      <w:r w:rsidR="00FF73CA">
        <w:rPr>
          <w:rFonts w:ascii="Times New Roman" w:eastAsia="Times New Roman" w:hAnsi="Times New Roman" w:cs="Times New Roman"/>
          <w:sz w:val="28"/>
          <w:szCs w:val="28"/>
          <w:lang w:val="ru-RU"/>
        </w:rPr>
        <w:t>Табл. 8</w:t>
      </w:r>
    </w:p>
    <w:tbl>
      <w:tblPr>
        <w:tblStyle w:val="ad"/>
        <w:tblW w:w="99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5"/>
        <w:gridCol w:w="9105"/>
      </w:tblGrid>
      <w:tr w:rsidR="00020C6C" w:rsidRPr="00552842" w14:paraId="0C72638E" w14:textId="77777777">
        <w:tc>
          <w:tcPr>
            <w:tcW w:w="825" w:type="dxa"/>
            <w:shd w:val="clear" w:color="auto" w:fill="auto"/>
            <w:tcMar>
              <w:top w:w="100" w:type="dxa"/>
              <w:left w:w="100" w:type="dxa"/>
              <w:bottom w:w="100" w:type="dxa"/>
              <w:right w:w="100" w:type="dxa"/>
            </w:tcMar>
          </w:tcPr>
          <w:p w14:paraId="03059BB6" w14:textId="77777777" w:rsidR="00020C6C" w:rsidRPr="0041278D" w:rsidRDefault="00C14C89" w:rsidP="00F84654">
            <w:pPr>
              <w:widowControl w:val="0"/>
              <w:spacing w:line="360" w:lineRule="auto"/>
              <w:jc w:val="both"/>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укр.</w:t>
            </w:r>
          </w:p>
        </w:tc>
        <w:tc>
          <w:tcPr>
            <w:tcW w:w="9105" w:type="dxa"/>
            <w:shd w:val="clear" w:color="auto" w:fill="auto"/>
            <w:tcMar>
              <w:top w:w="100" w:type="dxa"/>
              <w:left w:w="100" w:type="dxa"/>
              <w:bottom w:w="100" w:type="dxa"/>
              <w:right w:w="100" w:type="dxa"/>
            </w:tcMar>
          </w:tcPr>
          <w:p w14:paraId="09333484"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u w:val="single"/>
                <w:lang w:val="ru-RU"/>
              </w:rPr>
              <w:t>Людина</w:t>
            </w:r>
            <w:r w:rsidRPr="0041278D">
              <w:rPr>
                <w:rFonts w:ascii="Times New Roman" w:eastAsia="Times New Roman" w:hAnsi="Times New Roman" w:cs="Times New Roman"/>
                <w:sz w:val="28"/>
                <w:szCs w:val="28"/>
                <w:lang w:val="ru-RU"/>
              </w:rPr>
              <w:t xml:space="preserve"> дзвонить мені. / Мені дзвонить </w:t>
            </w:r>
            <w:r w:rsidRPr="0041278D">
              <w:rPr>
                <w:rFonts w:ascii="Times New Roman" w:eastAsia="Times New Roman" w:hAnsi="Times New Roman" w:cs="Times New Roman"/>
                <w:sz w:val="28"/>
                <w:szCs w:val="28"/>
                <w:u w:val="single"/>
                <w:lang w:val="ru-RU"/>
              </w:rPr>
              <w:t>людина</w:t>
            </w:r>
            <w:r w:rsidRPr="0041278D">
              <w:rPr>
                <w:rFonts w:ascii="Times New Roman" w:eastAsia="Times New Roman" w:hAnsi="Times New Roman" w:cs="Times New Roman"/>
                <w:sz w:val="28"/>
                <w:szCs w:val="28"/>
                <w:lang w:val="ru-RU"/>
              </w:rPr>
              <w:t>.</w:t>
            </w:r>
          </w:p>
        </w:tc>
      </w:tr>
      <w:tr w:rsidR="00020C6C" w:rsidRPr="0041278D" w14:paraId="24AE731C" w14:textId="77777777">
        <w:tc>
          <w:tcPr>
            <w:tcW w:w="825" w:type="dxa"/>
            <w:shd w:val="clear" w:color="auto" w:fill="auto"/>
            <w:tcMar>
              <w:top w:w="100" w:type="dxa"/>
              <w:left w:w="100" w:type="dxa"/>
              <w:bottom w:w="100" w:type="dxa"/>
              <w:right w:w="100" w:type="dxa"/>
            </w:tcMar>
          </w:tcPr>
          <w:p w14:paraId="1B620084" w14:textId="77777777" w:rsidR="00020C6C" w:rsidRPr="0041278D" w:rsidRDefault="00C14C89" w:rsidP="00F84654">
            <w:pPr>
              <w:widowControl w:val="0"/>
              <w:spacing w:line="360" w:lineRule="auto"/>
              <w:jc w:val="both"/>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нім.</w:t>
            </w:r>
          </w:p>
        </w:tc>
        <w:tc>
          <w:tcPr>
            <w:tcW w:w="9105" w:type="dxa"/>
            <w:shd w:val="clear" w:color="auto" w:fill="auto"/>
            <w:tcMar>
              <w:top w:w="100" w:type="dxa"/>
              <w:left w:w="100" w:type="dxa"/>
              <w:bottom w:w="100" w:type="dxa"/>
              <w:right w:w="100" w:type="dxa"/>
            </w:tcMar>
          </w:tcPr>
          <w:p w14:paraId="19BA8C8B"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u w:val="single"/>
              </w:rPr>
              <w:t>Ein Mensch</w:t>
            </w:r>
            <w:r w:rsidRPr="0041278D">
              <w:rPr>
                <w:rFonts w:ascii="Times New Roman" w:eastAsia="Times New Roman" w:hAnsi="Times New Roman" w:cs="Times New Roman"/>
                <w:sz w:val="28"/>
                <w:szCs w:val="28"/>
              </w:rPr>
              <w:t xml:space="preserve"> ruft mich an. / Mich ruft </w:t>
            </w:r>
            <w:r w:rsidRPr="0041278D">
              <w:rPr>
                <w:rFonts w:ascii="Times New Roman" w:eastAsia="Times New Roman" w:hAnsi="Times New Roman" w:cs="Times New Roman"/>
                <w:sz w:val="28"/>
                <w:szCs w:val="28"/>
                <w:u w:val="single"/>
              </w:rPr>
              <w:t>ein Mensch</w:t>
            </w:r>
            <w:r w:rsidRPr="0041278D">
              <w:rPr>
                <w:rFonts w:ascii="Times New Roman" w:eastAsia="Times New Roman" w:hAnsi="Times New Roman" w:cs="Times New Roman"/>
                <w:sz w:val="28"/>
                <w:szCs w:val="28"/>
              </w:rPr>
              <w:t xml:space="preserve"> an.</w:t>
            </w:r>
          </w:p>
        </w:tc>
      </w:tr>
      <w:tr w:rsidR="00020C6C" w:rsidRPr="0041278D" w14:paraId="7822006B" w14:textId="77777777">
        <w:tc>
          <w:tcPr>
            <w:tcW w:w="825" w:type="dxa"/>
            <w:shd w:val="clear" w:color="auto" w:fill="auto"/>
            <w:tcMar>
              <w:top w:w="100" w:type="dxa"/>
              <w:left w:w="100" w:type="dxa"/>
              <w:bottom w:w="100" w:type="dxa"/>
              <w:right w:w="100" w:type="dxa"/>
            </w:tcMar>
          </w:tcPr>
          <w:p w14:paraId="5382BF01" w14:textId="77777777" w:rsidR="00020C6C" w:rsidRPr="0041278D" w:rsidRDefault="00C14C89" w:rsidP="00F84654">
            <w:pPr>
              <w:widowControl w:val="0"/>
              <w:spacing w:line="360" w:lineRule="auto"/>
              <w:jc w:val="both"/>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кит.</w:t>
            </w:r>
          </w:p>
        </w:tc>
        <w:tc>
          <w:tcPr>
            <w:tcW w:w="9105" w:type="dxa"/>
            <w:shd w:val="clear" w:color="auto" w:fill="auto"/>
            <w:tcMar>
              <w:top w:w="100" w:type="dxa"/>
              <w:left w:w="100" w:type="dxa"/>
              <w:bottom w:w="100" w:type="dxa"/>
              <w:right w:w="100" w:type="dxa"/>
            </w:tcMar>
          </w:tcPr>
          <w:p w14:paraId="59E66E4A"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Gungsuh" w:hAnsi="Times New Roman" w:cs="Times New Roman"/>
                <w:b/>
                <w:sz w:val="28"/>
                <w:szCs w:val="28"/>
              </w:rPr>
              <w:t>人</w:t>
            </w:r>
            <w:r w:rsidRPr="0041278D">
              <w:rPr>
                <w:rFonts w:ascii="SimSun" w:eastAsia="SimSun" w:hAnsi="SimSun" w:cs="SimSun" w:hint="eastAsia"/>
                <w:sz w:val="28"/>
                <w:szCs w:val="28"/>
              </w:rPr>
              <w:t>给</w:t>
            </w:r>
            <w:r w:rsidRPr="0041278D">
              <w:rPr>
                <w:rFonts w:ascii="Gungsuh" w:eastAsia="Gungsuh" w:hAnsi="Gungsuh" w:cs="Gungsuh" w:hint="eastAsia"/>
                <w:sz w:val="28"/>
                <w:szCs w:val="28"/>
              </w:rPr>
              <w:t>我打</w:t>
            </w:r>
            <w:r w:rsidRPr="0041278D">
              <w:rPr>
                <w:rFonts w:ascii="SimSun" w:eastAsia="SimSun" w:hAnsi="SimSun" w:cs="SimSun" w:hint="eastAsia"/>
                <w:sz w:val="28"/>
                <w:szCs w:val="28"/>
              </w:rPr>
              <w:t>电话</w:t>
            </w:r>
            <w:r w:rsidRPr="0041278D">
              <w:rPr>
                <w:rFonts w:ascii="Gungsuh" w:eastAsia="Gungsuh" w:hAnsi="Gungsuh" w:cs="Gungsuh" w:hint="eastAsia"/>
                <w:sz w:val="28"/>
                <w:szCs w:val="28"/>
              </w:rPr>
              <w:t>。</w:t>
            </w:r>
          </w:p>
        </w:tc>
      </w:tr>
    </w:tbl>
    <w:p w14:paraId="4B770C85" w14:textId="77777777" w:rsidR="00020C6C" w:rsidRPr="0041278D" w:rsidRDefault="00020C6C" w:rsidP="00D022D4">
      <w:pPr>
        <w:spacing w:line="360" w:lineRule="auto"/>
        <w:ind w:firstLine="851"/>
        <w:jc w:val="both"/>
        <w:rPr>
          <w:rFonts w:ascii="Times New Roman" w:eastAsia="Times New Roman" w:hAnsi="Times New Roman" w:cs="Times New Roman"/>
          <w:sz w:val="28"/>
          <w:szCs w:val="28"/>
        </w:rPr>
      </w:pPr>
    </w:p>
    <w:p w14:paraId="6CD49AA1" w14:textId="6E74E0D7" w:rsidR="00020C6C" w:rsidRPr="0041278D" w:rsidRDefault="00C14C89" w:rsidP="00BC2CE6">
      <w:pPr>
        <w:spacing w:line="360" w:lineRule="auto"/>
        <w:ind w:firstLine="851"/>
        <w:jc w:val="both"/>
        <w:rPr>
          <w:rFonts w:ascii="Times New Roman" w:eastAsia="Times New Roman" w:hAnsi="Times New Roman" w:cs="Times New Roman"/>
          <w:sz w:val="28"/>
          <w:szCs w:val="28"/>
        </w:rPr>
      </w:pPr>
      <w:r w:rsidRPr="0041278D">
        <w:rPr>
          <w:rFonts w:ascii="Times New Roman" w:eastAsia="Gungsuh" w:hAnsi="Times New Roman" w:cs="Times New Roman"/>
          <w:sz w:val="28"/>
          <w:szCs w:val="28"/>
        </w:rPr>
        <w:t xml:space="preserve">Місце </w:t>
      </w:r>
      <w:r w:rsidRPr="0041278D">
        <w:rPr>
          <w:rFonts w:ascii="Times New Roman" w:eastAsia="Gungsuh" w:hAnsi="Times New Roman" w:cs="Times New Roman"/>
          <w:sz w:val="28"/>
          <w:szCs w:val="28"/>
        </w:rPr>
        <w:t>人</w:t>
      </w:r>
      <w:r w:rsidRPr="0041278D">
        <w:rPr>
          <w:rFonts w:ascii="Times New Roman" w:eastAsia="Gungsuh" w:hAnsi="Times New Roman" w:cs="Times New Roman"/>
          <w:sz w:val="28"/>
          <w:szCs w:val="28"/>
        </w:rPr>
        <w:t xml:space="preserve"> перед </w:t>
      </w:r>
      <w:r w:rsidRPr="0041278D">
        <w:rPr>
          <w:rFonts w:ascii="SimSun" w:eastAsia="SimSun" w:hAnsi="SimSun" w:cs="SimSun" w:hint="eastAsia"/>
          <w:sz w:val="28"/>
          <w:szCs w:val="28"/>
        </w:rPr>
        <w:t>给</w:t>
      </w:r>
      <w:r w:rsidRPr="0041278D">
        <w:rPr>
          <w:rFonts w:ascii="Times New Roman" w:eastAsia="Gungsuh" w:hAnsi="Times New Roman" w:cs="Times New Roman"/>
          <w:sz w:val="28"/>
          <w:szCs w:val="28"/>
        </w:rPr>
        <w:t xml:space="preserve"> означає, що це </w:t>
      </w:r>
      <w:r w:rsidRPr="0041278D">
        <w:rPr>
          <w:rFonts w:ascii="Times New Roman" w:eastAsia="Times New Roman" w:hAnsi="Times New Roman" w:cs="Times New Roman"/>
          <w:sz w:val="28"/>
          <w:szCs w:val="28"/>
        </w:rPr>
        <w:t>суб'єкт дії, тобто людина виконує дію - називний.</w:t>
      </w:r>
    </w:p>
    <w:p w14:paraId="333D1431" w14:textId="17D96915"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rPr>
        <w:t>Оскільки китайська не має спеціального дієслівного відмінювання для вираження</w:t>
      </w:r>
      <w:r w:rsidR="00081A27" w:rsidRPr="00081A27">
        <w:rPr>
          <w:rFonts w:ascii="Times New Roman" w:eastAsia="Times New Roman" w:hAnsi="Times New Roman" w:cs="Times New Roman"/>
          <w:sz w:val="28"/>
          <w:szCs w:val="28"/>
        </w:rPr>
        <w:t xml:space="preserve"> </w:t>
      </w:r>
      <w:r w:rsidRPr="0041278D">
        <w:rPr>
          <w:rFonts w:ascii="Times New Roman" w:eastAsia="Times New Roman" w:hAnsi="Times New Roman" w:cs="Times New Roman"/>
          <w:sz w:val="28"/>
          <w:szCs w:val="28"/>
        </w:rPr>
        <w:t xml:space="preserve">дії, перекладачам потрібно застосовувати інтерпретацію для забезпечення граматичної правильності цільовою мовою </w:t>
      </w:r>
      <w:r w:rsidRPr="00FF4378">
        <w:rPr>
          <w:rFonts w:ascii="Times New Roman" w:eastAsia="Times New Roman" w:hAnsi="Times New Roman" w:cs="Times New Roman"/>
          <w:sz w:val="28"/>
          <w:szCs w:val="28"/>
          <w:lang w:val="ru-RU"/>
        </w:rPr>
        <w:t>[1</w:t>
      </w:r>
      <w:r w:rsidR="00A44479">
        <w:rPr>
          <w:rFonts w:ascii="Times New Roman" w:eastAsia="Times New Roman" w:hAnsi="Times New Roman" w:cs="Times New Roman"/>
          <w:sz w:val="28"/>
          <w:szCs w:val="28"/>
          <w:lang w:val="ru-RU"/>
        </w:rPr>
        <w:t>8</w:t>
      </w:r>
      <w:r w:rsidRPr="00FF4378">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lang w:val="ru-RU"/>
        </w:rPr>
        <w:t>Китайська мова є граматично досить простою в порівнянні з багатьма європейськими мовами. Вона не має граматичних часів, родів чи чисел, що спрощує структуру речення. Однак, ця особливість створює складнощі для перекладу іншими мовами, де час, роди та числа мають важливу граматичну роль [2</w:t>
      </w:r>
      <w:r w:rsidR="00A44479">
        <w:rPr>
          <w:rFonts w:ascii="Times New Roman" w:eastAsia="Times New Roman" w:hAnsi="Times New Roman" w:cs="Times New Roman"/>
          <w:sz w:val="28"/>
          <w:szCs w:val="28"/>
          <w:lang w:val="ru-RU"/>
        </w:rPr>
        <w:t>7</w:t>
      </w:r>
      <w:r w:rsidRPr="0041278D">
        <w:rPr>
          <w:rFonts w:ascii="Times New Roman" w:eastAsia="Times New Roman" w:hAnsi="Times New Roman" w:cs="Times New Roman"/>
          <w:sz w:val="28"/>
          <w:szCs w:val="28"/>
          <w:lang w:val="ru-RU"/>
        </w:rPr>
        <w:t>].</w:t>
      </w:r>
    </w:p>
    <w:p w14:paraId="493C5F76" w14:textId="25D9EB57" w:rsidR="00020C6C" w:rsidRPr="0041278D" w:rsidRDefault="00FF73CA" w:rsidP="00FF73CA">
      <w:pPr>
        <w:spacing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Табл. 9</w:t>
      </w:r>
    </w:p>
    <w:tbl>
      <w:tblPr>
        <w:tblStyle w:val="ae"/>
        <w:tblW w:w="99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1"/>
        <w:gridCol w:w="4246"/>
        <w:gridCol w:w="4723"/>
      </w:tblGrid>
      <w:tr w:rsidR="00020C6C" w:rsidRPr="0041278D" w14:paraId="7A8C505D" w14:textId="77777777">
        <w:tc>
          <w:tcPr>
            <w:tcW w:w="930" w:type="dxa"/>
            <w:shd w:val="clear" w:color="auto" w:fill="auto"/>
            <w:tcMar>
              <w:top w:w="100" w:type="dxa"/>
              <w:left w:w="100" w:type="dxa"/>
              <w:bottom w:w="100" w:type="dxa"/>
              <w:right w:w="100" w:type="dxa"/>
            </w:tcMar>
          </w:tcPr>
          <w:p w14:paraId="2C270C88" w14:textId="77777777" w:rsidR="00020C6C" w:rsidRPr="0041278D" w:rsidRDefault="00020C6C" w:rsidP="005000B2">
            <w:pPr>
              <w:widowControl w:val="0"/>
              <w:pBdr>
                <w:top w:val="nil"/>
                <w:left w:val="nil"/>
                <w:bottom w:val="nil"/>
                <w:right w:val="nil"/>
                <w:between w:val="nil"/>
              </w:pBdr>
              <w:spacing w:line="360" w:lineRule="auto"/>
              <w:ind w:firstLine="851"/>
              <w:jc w:val="center"/>
              <w:rPr>
                <w:rFonts w:ascii="Times New Roman" w:eastAsia="Times New Roman" w:hAnsi="Times New Roman" w:cs="Times New Roman"/>
                <w:b/>
                <w:sz w:val="28"/>
                <w:szCs w:val="28"/>
                <w:lang w:val="ru-RU"/>
              </w:rPr>
            </w:pPr>
          </w:p>
        </w:tc>
        <w:tc>
          <w:tcPr>
            <w:tcW w:w="4246" w:type="dxa"/>
            <w:shd w:val="clear" w:color="auto" w:fill="auto"/>
            <w:tcMar>
              <w:top w:w="100" w:type="dxa"/>
              <w:left w:w="100" w:type="dxa"/>
              <w:bottom w:w="100" w:type="dxa"/>
              <w:right w:w="100" w:type="dxa"/>
            </w:tcMar>
          </w:tcPr>
          <w:p w14:paraId="71188F00" w14:textId="77777777" w:rsidR="00020C6C" w:rsidRPr="0041278D" w:rsidRDefault="00C14C89" w:rsidP="005000B2">
            <w:pPr>
              <w:widowControl w:val="0"/>
              <w:pBdr>
                <w:top w:val="nil"/>
                <w:left w:val="nil"/>
                <w:bottom w:val="nil"/>
                <w:right w:val="nil"/>
                <w:between w:val="nil"/>
              </w:pBdr>
              <w:spacing w:line="360" w:lineRule="auto"/>
              <w:jc w:val="center"/>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Наразі</w:t>
            </w:r>
          </w:p>
        </w:tc>
        <w:tc>
          <w:tcPr>
            <w:tcW w:w="4723" w:type="dxa"/>
            <w:shd w:val="clear" w:color="auto" w:fill="auto"/>
            <w:tcMar>
              <w:top w:w="100" w:type="dxa"/>
              <w:left w:w="100" w:type="dxa"/>
              <w:bottom w:w="100" w:type="dxa"/>
              <w:right w:w="100" w:type="dxa"/>
            </w:tcMar>
          </w:tcPr>
          <w:p w14:paraId="5632EBC9" w14:textId="77777777" w:rsidR="00020C6C" w:rsidRPr="0041278D" w:rsidRDefault="00C14C89" w:rsidP="005000B2">
            <w:pPr>
              <w:widowControl w:val="0"/>
              <w:pBdr>
                <w:top w:val="nil"/>
                <w:left w:val="nil"/>
                <w:bottom w:val="nil"/>
                <w:right w:val="nil"/>
                <w:between w:val="nil"/>
              </w:pBdr>
              <w:spacing w:line="360" w:lineRule="auto"/>
              <w:jc w:val="center"/>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Загалом</w:t>
            </w:r>
          </w:p>
        </w:tc>
      </w:tr>
      <w:tr w:rsidR="00020C6C" w:rsidRPr="0041278D" w14:paraId="16F04C5B" w14:textId="77777777">
        <w:tc>
          <w:tcPr>
            <w:tcW w:w="930" w:type="dxa"/>
            <w:shd w:val="clear" w:color="auto" w:fill="auto"/>
            <w:tcMar>
              <w:top w:w="100" w:type="dxa"/>
              <w:left w:w="100" w:type="dxa"/>
              <w:bottom w:w="100" w:type="dxa"/>
              <w:right w:w="100" w:type="dxa"/>
            </w:tcMar>
          </w:tcPr>
          <w:p w14:paraId="73F3F186" w14:textId="77777777" w:rsidR="00020C6C" w:rsidRPr="0041278D" w:rsidRDefault="00C14C89" w:rsidP="00F84654">
            <w:pPr>
              <w:widowControl w:val="0"/>
              <w:pBdr>
                <w:top w:val="nil"/>
                <w:left w:val="nil"/>
                <w:bottom w:val="nil"/>
                <w:right w:val="nil"/>
                <w:between w:val="nil"/>
              </w:pBdr>
              <w:spacing w:line="360" w:lineRule="auto"/>
              <w:jc w:val="both"/>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укр.</w:t>
            </w:r>
          </w:p>
        </w:tc>
        <w:tc>
          <w:tcPr>
            <w:tcW w:w="4246" w:type="dxa"/>
            <w:shd w:val="clear" w:color="auto" w:fill="auto"/>
            <w:tcMar>
              <w:top w:w="100" w:type="dxa"/>
              <w:left w:w="100" w:type="dxa"/>
              <w:bottom w:w="100" w:type="dxa"/>
              <w:right w:w="100" w:type="dxa"/>
            </w:tcMar>
          </w:tcPr>
          <w:p w14:paraId="7085978A" w14:textId="77777777" w:rsidR="00020C6C" w:rsidRPr="0041278D" w:rsidRDefault="00C14C89" w:rsidP="00F84654">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Я читаю книгу.</w:t>
            </w:r>
          </w:p>
        </w:tc>
        <w:tc>
          <w:tcPr>
            <w:tcW w:w="4723" w:type="dxa"/>
            <w:shd w:val="clear" w:color="auto" w:fill="auto"/>
            <w:tcMar>
              <w:top w:w="100" w:type="dxa"/>
              <w:left w:w="100" w:type="dxa"/>
              <w:bottom w:w="100" w:type="dxa"/>
              <w:right w:w="100" w:type="dxa"/>
            </w:tcMar>
          </w:tcPr>
          <w:p w14:paraId="50137EB2" w14:textId="77777777" w:rsidR="00020C6C" w:rsidRPr="0041278D" w:rsidRDefault="00C14C89" w:rsidP="00F84654">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Я читаю книги.</w:t>
            </w:r>
          </w:p>
        </w:tc>
      </w:tr>
      <w:tr w:rsidR="00020C6C" w:rsidRPr="0041278D" w14:paraId="64A8FC46" w14:textId="77777777">
        <w:tc>
          <w:tcPr>
            <w:tcW w:w="930" w:type="dxa"/>
            <w:shd w:val="clear" w:color="auto" w:fill="auto"/>
            <w:tcMar>
              <w:top w:w="100" w:type="dxa"/>
              <w:left w:w="100" w:type="dxa"/>
              <w:bottom w:w="100" w:type="dxa"/>
              <w:right w:w="100" w:type="dxa"/>
            </w:tcMar>
          </w:tcPr>
          <w:p w14:paraId="1BAE02CC" w14:textId="77777777" w:rsidR="00020C6C" w:rsidRPr="0041278D" w:rsidRDefault="00C14C89" w:rsidP="00F84654">
            <w:pPr>
              <w:widowControl w:val="0"/>
              <w:pBdr>
                <w:top w:val="nil"/>
                <w:left w:val="nil"/>
                <w:bottom w:val="nil"/>
                <w:right w:val="nil"/>
                <w:between w:val="nil"/>
              </w:pBdr>
              <w:spacing w:line="360" w:lineRule="auto"/>
              <w:jc w:val="both"/>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англ.</w:t>
            </w:r>
          </w:p>
        </w:tc>
        <w:tc>
          <w:tcPr>
            <w:tcW w:w="4246" w:type="dxa"/>
            <w:shd w:val="clear" w:color="auto" w:fill="auto"/>
            <w:tcMar>
              <w:top w:w="100" w:type="dxa"/>
              <w:left w:w="100" w:type="dxa"/>
              <w:bottom w:w="100" w:type="dxa"/>
              <w:right w:w="100" w:type="dxa"/>
            </w:tcMar>
          </w:tcPr>
          <w:p w14:paraId="7DAE0760" w14:textId="77777777" w:rsidR="00020C6C" w:rsidRPr="0041278D" w:rsidRDefault="00C14C89" w:rsidP="00F84654">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I’m reading а book.</w:t>
            </w:r>
          </w:p>
        </w:tc>
        <w:tc>
          <w:tcPr>
            <w:tcW w:w="4723" w:type="dxa"/>
            <w:shd w:val="clear" w:color="auto" w:fill="auto"/>
            <w:tcMar>
              <w:top w:w="100" w:type="dxa"/>
              <w:left w:w="100" w:type="dxa"/>
              <w:bottom w:w="100" w:type="dxa"/>
              <w:right w:w="100" w:type="dxa"/>
            </w:tcMar>
          </w:tcPr>
          <w:p w14:paraId="185DE1B8" w14:textId="77777777" w:rsidR="00020C6C" w:rsidRPr="0041278D" w:rsidRDefault="00C14C89" w:rsidP="00F84654">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I read books.</w:t>
            </w:r>
          </w:p>
        </w:tc>
      </w:tr>
      <w:tr w:rsidR="00020C6C" w:rsidRPr="0041278D" w14:paraId="22D6EDF6" w14:textId="77777777">
        <w:tc>
          <w:tcPr>
            <w:tcW w:w="930" w:type="dxa"/>
            <w:shd w:val="clear" w:color="auto" w:fill="auto"/>
            <w:tcMar>
              <w:top w:w="100" w:type="dxa"/>
              <w:left w:w="100" w:type="dxa"/>
              <w:bottom w:w="100" w:type="dxa"/>
              <w:right w:w="100" w:type="dxa"/>
            </w:tcMar>
          </w:tcPr>
          <w:p w14:paraId="41E2FE9E" w14:textId="77777777" w:rsidR="00020C6C" w:rsidRPr="0041278D" w:rsidRDefault="00C14C89" w:rsidP="00F84654">
            <w:pPr>
              <w:widowControl w:val="0"/>
              <w:pBdr>
                <w:top w:val="nil"/>
                <w:left w:val="nil"/>
                <w:bottom w:val="nil"/>
                <w:right w:val="nil"/>
                <w:between w:val="nil"/>
              </w:pBdr>
              <w:spacing w:line="360" w:lineRule="auto"/>
              <w:jc w:val="both"/>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кит.</w:t>
            </w:r>
          </w:p>
        </w:tc>
        <w:tc>
          <w:tcPr>
            <w:tcW w:w="4246" w:type="dxa"/>
            <w:shd w:val="clear" w:color="auto" w:fill="auto"/>
            <w:tcMar>
              <w:top w:w="100" w:type="dxa"/>
              <w:left w:w="100" w:type="dxa"/>
              <w:bottom w:w="100" w:type="dxa"/>
              <w:right w:w="100" w:type="dxa"/>
            </w:tcMar>
          </w:tcPr>
          <w:p w14:paraId="3C4ED089" w14:textId="77777777" w:rsidR="00020C6C" w:rsidRPr="0041278D" w:rsidRDefault="00C14C89" w:rsidP="00F84654">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Gungsuh" w:hAnsi="Times New Roman" w:cs="Times New Roman"/>
                <w:sz w:val="28"/>
                <w:szCs w:val="28"/>
              </w:rPr>
              <w:t>我</w:t>
            </w:r>
            <w:r w:rsidRPr="0041278D">
              <w:rPr>
                <w:rFonts w:ascii="SimSun" w:eastAsia="SimSun" w:hAnsi="SimSun" w:cs="SimSun" w:hint="eastAsia"/>
                <w:sz w:val="28"/>
                <w:szCs w:val="28"/>
              </w:rPr>
              <w:t>读书</w:t>
            </w:r>
            <w:r w:rsidRPr="0041278D">
              <w:rPr>
                <w:rFonts w:ascii="Gungsuh" w:eastAsia="Gungsuh" w:hAnsi="Gungsuh" w:cs="Gungsuh" w:hint="eastAsia"/>
                <w:sz w:val="28"/>
                <w:szCs w:val="28"/>
              </w:rPr>
              <w:t>。</w:t>
            </w:r>
          </w:p>
        </w:tc>
        <w:tc>
          <w:tcPr>
            <w:tcW w:w="4723" w:type="dxa"/>
            <w:shd w:val="clear" w:color="auto" w:fill="auto"/>
            <w:tcMar>
              <w:top w:w="100" w:type="dxa"/>
              <w:left w:w="100" w:type="dxa"/>
              <w:bottom w:w="100" w:type="dxa"/>
              <w:right w:w="100" w:type="dxa"/>
            </w:tcMar>
          </w:tcPr>
          <w:p w14:paraId="36A2E924" w14:textId="77777777" w:rsidR="00020C6C" w:rsidRPr="0041278D" w:rsidRDefault="00C14C89" w:rsidP="00F84654">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Gungsuh" w:hAnsi="Times New Roman" w:cs="Times New Roman"/>
                <w:sz w:val="28"/>
                <w:szCs w:val="28"/>
              </w:rPr>
              <w:t>我</w:t>
            </w:r>
            <w:r w:rsidRPr="0041278D">
              <w:rPr>
                <w:rFonts w:ascii="SimSun" w:eastAsia="SimSun" w:hAnsi="SimSun" w:cs="SimSun" w:hint="eastAsia"/>
                <w:sz w:val="28"/>
                <w:szCs w:val="28"/>
              </w:rPr>
              <w:t>读书</w:t>
            </w:r>
            <w:r w:rsidRPr="0041278D">
              <w:rPr>
                <w:rFonts w:ascii="Gungsuh" w:eastAsia="Gungsuh" w:hAnsi="Gungsuh" w:cs="Gungsuh" w:hint="eastAsia"/>
                <w:sz w:val="28"/>
                <w:szCs w:val="28"/>
              </w:rPr>
              <w:t>。</w:t>
            </w:r>
          </w:p>
        </w:tc>
      </w:tr>
    </w:tbl>
    <w:p w14:paraId="2A73AEB7" w14:textId="77777777" w:rsidR="00020C6C" w:rsidRPr="0041278D" w:rsidRDefault="00020C6C" w:rsidP="00D022D4">
      <w:pPr>
        <w:spacing w:line="360" w:lineRule="auto"/>
        <w:ind w:firstLine="851"/>
        <w:jc w:val="both"/>
        <w:rPr>
          <w:rFonts w:ascii="Times New Roman" w:eastAsia="Times New Roman" w:hAnsi="Times New Roman" w:cs="Times New Roman"/>
          <w:sz w:val="28"/>
          <w:szCs w:val="28"/>
        </w:rPr>
      </w:pPr>
    </w:p>
    <w:p w14:paraId="33026CBC" w14:textId="75FF028E"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rPr>
        <w:t xml:space="preserve">Як і в будь-якій іншій мові, китайська мова має свій набір фразеологізмів, прислів'їв та ідіом. </w:t>
      </w:r>
      <w:r w:rsidRPr="0041278D">
        <w:rPr>
          <w:rFonts w:ascii="Times New Roman" w:eastAsia="Times New Roman" w:hAnsi="Times New Roman" w:cs="Times New Roman"/>
          <w:sz w:val="28"/>
          <w:szCs w:val="28"/>
          <w:lang w:val="ru-RU"/>
        </w:rPr>
        <w:t>Вони можуть бути абсолютно непрямими в порівнянні з перекладом на інші мови. Як і більшість мов у фразеологізми зрозумілі мовцям через спільне культурне підгрунтя</w:t>
      </w:r>
      <w:r w:rsidR="00AD5D6E">
        <w:rPr>
          <w:rFonts w:ascii="Times New Roman" w:eastAsia="Times New Roman" w:hAnsi="Times New Roman" w:cs="Times New Roman"/>
          <w:sz w:val="28"/>
          <w:szCs w:val="28"/>
          <w:lang w:val="ru-RU"/>
        </w:rPr>
        <w:t>,</w:t>
      </w:r>
      <w:r w:rsidRPr="0041278D">
        <w:rPr>
          <w:rFonts w:ascii="Times New Roman" w:eastAsia="Times New Roman" w:hAnsi="Times New Roman" w:cs="Times New Roman"/>
          <w:sz w:val="28"/>
          <w:szCs w:val="28"/>
          <w:lang w:val="ru-RU"/>
        </w:rPr>
        <w:t xml:space="preserve"> тому дослівний переклад не буде мати ніякого сенсу</w:t>
      </w:r>
      <w:r w:rsidR="00AD5D6E">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lang w:val="ru-RU"/>
        </w:rPr>
        <w:t>і адаптувати їх треба буде підбираючи найбільш влучний відповідник. Але треба зауважити деякі аспекти, що не до усіх вдасться підібрати влучні відповідники (приклад 1). У деяких випадках адаптація може вимагати не використання подібного виразу, а дослівного розкриття його змісту, щоб передати ідею, яку цей фразеологізм несе (приклад 2)</w:t>
      </w:r>
      <w:r w:rsidR="00F91EF1">
        <w:rPr>
          <w:rFonts w:ascii="Times New Roman" w:eastAsia="Times New Roman" w:hAnsi="Times New Roman" w:cs="Times New Roman"/>
          <w:sz w:val="28"/>
          <w:szCs w:val="28"/>
          <w:lang w:val="ru-RU"/>
        </w:rPr>
        <w:t xml:space="preserve"> </w:t>
      </w:r>
      <w:r w:rsidR="00F91EF1" w:rsidRPr="0041278D">
        <w:rPr>
          <w:rFonts w:ascii="Times New Roman" w:eastAsia="Times New Roman" w:hAnsi="Times New Roman" w:cs="Times New Roman"/>
          <w:sz w:val="28"/>
          <w:szCs w:val="28"/>
          <w:lang w:val="ru-RU"/>
        </w:rPr>
        <w:t>[</w:t>
      </w:r>
      <w:r w:rsidR="00F91EF1">
        <w:rPr>
          <w:rFonts w:ascii="Times New Roman" w:eastAsia="Times New Roman" w:hAnsi="Times New Roman" w:cs="Times New Roman"/>
          <w:sz w:val="28"/>
          <w:szCs w:val="28"/>
          <w:lang w:val="ru-RU"/>
        </w:rPr>
        <w:t>30</w:t>
      </w:r>
      <w:r w:rsidR="00F91EF1" w:rsidRPr="0041278D">
        <w:rPr>
          <w:rFonts w:ascii="Times New Roman" w:eastAsia="Times New Roman" w:hAnsi="Times New Roman" w:cs="Times New Roman"/>
          <w:sz w:val="28"/>
          <w:szCs w:val="28"/>
          <w:lang w:val="ru-RU"/>
        </w:rPr>
        <w:t>].</w:t>
      </w:r>
    </w:p>
    <w:p w14:paraId="7F12425B" w14:textId="2FA1BE9C" w:rsidR="00020C6C" w:rsidRPr="0041278D" w:rsidRDefault="00FF73CA" w:rsidP="00FF73CA">
      <w:pPr>
        <w:spacing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Табл. 10</w:t>
      </w:r>
    </w:p>
    <w:tbl>
      <w:tblPr>
        <w:tblStyle w:val="af"/>
        <w:tblW w:w="99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
        <w:gridCol w:w="2715"/>
        <w:gridCol w:w="3255"/>
        <w:gridCol w:w="3435"/>
      </w:tblGrid>
      <w:tr w:rsidR="00020C6C" w:rsidRPr="0041278D" w14:paraId="0B646639" w14:textId="77777777">
        <w:tc>
          <w:tcPr>
            <w:tcW w:w="510" w:type="dxa"/>
            <w:shd w:val="clear" w:color="auto" w:fill="auto"/>
            <w:tcMar>
              <w:top w:w="100" w:type="dxa"/>
              <w:left w:w="100" w:type="dxa"/>
              <w:bottom w:w="100" w:type="dxa"/>
              <w:right w:w="100" w:type="dxa"/>
            </w:tcMar>
          </w:tcPr>
          <w:p w14:paraId="7A88A9FF" w14:textId="77777777" w:rsidR="00020C6C" w:rsidRPr="0041278D" w:rsidRDefault="00020C6C" w:rsidP="005000B2">
            <w:pPr>
              <w:widowControl w:val="0"/>
              <w:pBdr>
                <w:top w:val="nil"/>
                <w:left w:val="nil"/>
                <w:bottom w:val="nil"/>
                <w:right w:val="nil"/>
                <w:between w:val="nil"/>
              </w:pBdr>
              <w:spacing w:line="360" w:lineRule="auto"/>
              <w:ind w:firstLine="851"/>
              <w:jc w:val="center"/>
              <w:rPr>
                <w:rFonts w:ascii="Times New Roman" w:eastAsia="Times New Roman" w:hAnsi="Times New Roman" w:cs="Times New Roman"/>
                <w:b/>
                <w:sz w:val="28"/>
                <w:szCs w:val="28"/>
                <w:lang w:val="ru-RU"/>
              </w:rPr>
            </w:pPr>
          </w:p>
        </w:tc>
        <w:tc>
          <w:tcPr>
            <w:tcW w:w="2715" w:type="dxa"/>
            <w:shd w:val="clear" w:color="auto" w:fill="auto"/>
            <w:tcMar>
              <w:top w:w="100" w:type="dxa"/>
              <w:left w:w="100" w:type="dxa"/>
              <w:bottom w:w="100" w:type="dxa"/>
              <w:right w:w="100" w:type="dxa"/>
            </w:tcMar>
          </w:tcPr>
          <w:p w14:paraId="67EE8F19" w14:textId="77777777" w:rsidR="00020C6C" w:rsidRPr="0041278D" w:rsidRDefault="00C14C89" w:rsidP="005000B2">
            <w:pPr>
              <w:widowControl w:val="0"/>
              <w:pBdr>
                <w:top w:val="nil"/>
                <w:left w:val="nil"/>
                <w:bottom w:val="nil"/>
                <w:right w:val="nil"/>
                <w:between w:val="nil"/>
              </w:pBdr>
              <w:spacing w:line="360" w:lineRule="auto"/>
              <w:jc w:val="center"/>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Китайська мова</w:t>
            </w:r>
          </w:p>
        </w:tc>
        <w:tc>
          <w:tcPr>
            <w:tcW w:w="3255" w:type="dxa"/>
            <w:shd w:val="clear" w:color="auto" w:fill="auto"/>
            <w:tcMar>
              <w:top w:w="100" w:type="dxa"/>
              <w:left w:w="100" w:type="dxa"/>
              <w:bottom w:w="100" w:type="dxa"/>
              <w:right w:w="100" w:type="dxa"/>
            </w:tcMar>
          </w:tcPr>
          <w:p w14:paraId="45F4AED6" w14:textId="77777777" w:rsidR="00020C6C" w:rsidRPr="0041278D" w:rsidRDefault="00C14C89" w:rsidP="005000B2">
            <w:pPr>
              <w:widowControl w:val="0"/>
              <w:pBdr>
                <w:top w:val="nil"/>
                <w:left w:val="nil"/>
                <w:bottom w:val="nil"/>
                <w:right w:val="nil"/>
                <w:between w:val="nil"/>
              </w:pBdr>
              <w:spacing w:line="360" w:lineRule="auto"/>
              <w:jc w:val="center"/>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Дослівний переклад</w:t>
            </w:r>
          </w:p>
        </w:tc>
        <w:tc>
          <w:tcPr>
            <w:tcW w:w="3435" w:type="dxa"/>
            <w:shd w:val="clear" w:color="auto" w:fill="auto"/>
            <w:tcMar>
              <w:top w:w="100" w:type="dxa"/>
              <w:left w:w="100" w:type="dxa"/>
              <w:bottom w:w="100" w:type="dxa"/>
              <w:right w:w="100" w:type="dxa"/>
            </w:tcMar>
          </w:tcPr>
          <w:p w14:paraId="56E43224" w14:textId="77777777" w:rsidR="00020C6C" w:rsidRPr="0041278D" w:rsidRDefault="00C14C89" w:rsidP="005000B2">
            <w:pPr>
              <w:widowControl w:val="0"/>
              <w:pBdr>
                <w:top w:val="nil"/>
                <w:left w:val="nil"/>
                <w:bottom w:val="nil"/>
                <w:right w:val="nil"/>
                <w:between w:val="nil"/>
              </w:pBdr>
              <w:spacing w:line="360" w:lineRule="auto"/>
              <w:jc w:val="center"/>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Адаптація українською</w:t>
            </w:r>
          </w:p>
        </w:tc>
      </w:tr>
      <w:tr w:rsidR="00020C6C" w:rsidRPr="00552842" w14:paraId="72B641EE" w14:textId="77777777">
        <w:tc>
          <w:tcPr>
            <w:tcW w:w="510" w:type="dxa"/>
            <w:shd w:val="clear" w:color="auto" w:fill="auto"/>
            <w:tcMar>
              <w:top w:w="100" w:type="dxa"/>
              <w:left w:w="100" w:type="dxa"/>
              <w:bottom w:w="100" w:type="dxa"/>
              <w:right w:w="100" w:type="dxa"/>
            </w:tcMar>
          </w:tcPr>
          <w:p w14:paraId="25B255B3" w14:textId="77777777" w:rsidR="00020C6C" w:rsidRPr="0041278D" w:rsidRDefault="00C14C89" w:rsidP="005000B2">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1</w:t>
            </w:r>
          </w:p>
        </w:tc>
        <w:tc>
          <w:tcPr>
            <w:tcW w:w="2715" w:type="dxa"/>
            <w:shd w:val="clear" w:color="auto" w:fill="auto"/>
            <w:tcMar>
              <w:top w:w="100" w:type="dxa"/>
              <w:left w:w="100" w:type="dxa"/>
              <w:bottom w:w="100" w:type="dxa"/>
              <w:right w:w="100" w:type="dxa"/>
            </w:tcMar>
          </w:tcPr>
          <w:p w14:paraId="458E8852" w14:textId="108556A0" w:rsidR="00020C6C" w:rsidRPr="0041278D" w:rsidRDefault="00C14C89" w:rsidP="005000B2">
            <w:pPr>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sidRPr="0041278D">
              <w:rPr>
                <w:rFonts w:ascii="Times New Roman" w:eastAsia="Gungsuh" w:hAnsi="Times New Roman" w:cs="Times New Roman"/>
                <w:sz w:val="28"/>
                <w:szCs w:val="28"/>
              </w:rPr>
              <w:t>一箭</w:t>
            </w:r>
            <w:r w:rsidRPr="0041278D">
              <w:rPr>
                <w:rFonts w:ascii="MS Mincho" w:eastAsia="MS Mincho" w:hAnsi="MS Mincho" w:cs="MS Mincho" w:hint="eastAsia"/>
                <w:sz w:val="28"/>
                <w:szCs w:val="28"/>
              </w:rPr>
              <w:t>双</w:t>
            </w:r>
            <w:r w:rsidRPr="0041278D">
              <w:rPr>
                <w:rFonts w:ascii="Gungsuh" w:eastAsia="Gungsuh" w:hAnsi="Gungsuh" w:cs="Gungsuh" w:hint="eastAsia"/>
                <w:sz w:val="28"/>
                <w:szCs w:val="28"/>
              </w:rPr>
              <w:t>雕</w:t>
            </w:r>
          </w:p>
        </w:tc>
        <w:tc>
          <w:tcPr>
            <w:tcW w:w="3255" w:type="dxa"/>
            <w:shd w:val="clear" w:color="auto" w:fill="auto"/>
            <w:tcMar>
              <w:top w:w="100" w:type="dxa"/>
              <w:left w:w="100" w:type="dxa"/>
              <w:bottom w:w="100" w:type="dxa"/>
              <w:right w:w="100" w:type="dxa"/>
            </w:tcMar>
          </w:tcPr>
          <w:p w14:paraId="081098E5" w14:textId="77777777" w:rsidR="00020C6C" w:rsidRPr="0041278D" w:rsidRDefault="00C14C89" w:rsidP="005000B2">
            <w:pPr>
              <w:widowControl w:val="0"/>
              <w:spacing w:line="360" w:lineRule="auto"/>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Одним стрілою вбити двох соколів</w:t>
            </w:r>
          </w:p>
        </w:tc>
        <w:tc>
          <w:tcPr>
            <w:tcW w:w="3435" w:type="dxa"/>
            <w:shd w:val="clear" w:color="auto" w:fill="auto"/>
            <w:tcMar>
              <w:top w:w="100" w:type="dxa"/>
              <w:left w:w="100" w:type="dxa"/>
              <w:bottom w:w="100" w:type="dxa"/>
              <w:right w:w="100" w:type="dxa"/>
            </w:tcMar>
          </w:tcPr>
          <w:p w14:paraId="7FC63A44" w14:textId="77777777" w:rsidR="00020C6C" w:rsidRPr="0041278D" w:rsidRDefault="00C14C89" w:rsidP="005000B2">
            <w:pPr>
              <w:widowControl w:val="0"/>
              <w:spacing w:line="360" w:lineRule="auto"/>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Вбити двох зайців одним пострілом</w:t>
            </w:r>
          </w:p>
        </w:tc>
      </w:tr>
      <w:tr w:rsidR="00020C6C" w:rsidRPr="00552842" w14:paraId="5F172643" w14:textId="77777777">
        <w:tc>
          <w:tcPr>
            <w:tcW w:w="510" w:type="dxa"/>
            <w:shd w:val="clear" w:color="auto" w:fill="auto"/>
            <w:tcMar>
              <w:top w:w="100" w:type="dxa"/>
              <w:left w:w="100" w:type="dxa"/>
              <w:bottom w:w="100" w:type="dxa"/>
              <w:right w:w="100" w:type="dxa"/>
            </w:tcMar>
          </w:tcPr>
          <w:p w14:paraId="550C31A2" w14:textId="77777777" w:rsidR="00020C6C" w:rsidRPr="0041278D" w:rsidRDefault="00C14C89" w:rsidP="005000B2">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2</w:t>
            </w:r>
          </w:p>
        </w:tc>
        <w:tc>
          <w:tcPr>
            <w:tcW w:w="2715" w:type="dxa"/>
            <w:shd w:val="clear" w:color="auto" w:fill="auto"/>
            <w:tcMar>
              <w:top w:w="100" w:type="dxa"/>
              <w:left w:w="100" w:type="dxa"/>
              <w:bottom w:w="100" w:type="dxa"/>
              <w:right w:w="100" w:type="dxa"/>
            </w:tcMar>
          </w:tcPr>
          <w:p w14:paraId="4FD8FC87" w14:textId="4570B966" w:rsidR="00020C6C" w:rsidRPr="0041278D" w:rsidRDefault="00C14C89" w:rsidP="005000B2">
            <w:pPr>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sidRPr="0041278D">
              <w:rPr>
                <w:rFonts w:ascii="MS Mincho" w:eastAsia="MS Mincho" w:hAnsi="MS Mincho" w:cs="MS Mincho" w:hint="eastAsia"/>
                <w:sz w:val="28"/>
                <w:szCs w:val="28"/>
              </w:rPr>
              <w:t>画</w:t>
            </w:r>
            <w:r w:rsidRPr="0041278D">
              <w:rPr>
                <w:rFonts w:ascii="Gungsuh" w:eastAsia="Gungsuh" w:hAnsi="Gungsuh" w:cs="Gungsuh" w:hint="eastAsia"/>
                <w:sz w:val="28"/>
                <w:szCs w:val="28"/>
              </w:rPr>
              <w:t>蛇添足</w:t>
            </w:r>
          </w:p>
          <w:p w14:paraId="525C975E" w14:textId="77777777" w:rsidR="00020C6C" w:rsidRPr="0041278D" w:rsidRDefault="00020C6C" w:rsidP="005000B2">
            <w:pPr>
              <w:widowControl w:val="0"/>
              <w:pBdr>
                <w:top w:val="nil"/>
                <w:left w:val="nil"/>
                <w:bottom w:val="nil"/>
                <w:right w:val="nil"/>
                <w:between w:val="nil"/>
              </w:pBdr>
              <w:spacing w:line="360" w:lineRule="auto"/>
              <w:ind w:firstLine="851"/>
              <w:rPr>
                <w:rFonts w:ascii="Times New Roman" w:eastAsia="Times New Roman" w:hAnsi="Times New Roman" w:cs="Times New Roman"/>
                <w:sz w:val="28"/>
                <w:szCs w:val="28"/>
              </w:rPr>
            </w:pPr>
          </w:p>
        </w:tc>
        <w:tc>
          <w:tcPr>
            <w:tcW w:w="3255" w:type="dxa"/>
            <w:shd w:val="clear" w:color="auto" w:fill="auto"/>
            <w:tcMar>
              <w:top w:w="100" w:type="dxa"/>
              <w:left w:w="100" w:type="dxa"/>
              <w:bottom w:w="100" w:type="dxa"/>
              <w:right w:w="100" w:type="dxa"/>
            </w:tcMar>
          </w:tcPr>
          <w:p w14:paraId="4527C033" w14:textId="77777777" w:rsidR="00020C6C" w:rsidRPr="0041278D" w:rsidRDefault="00C14C89" w:rsidP="005000B2">
            <w:pPr>
              <w:widowControl w:val="0"/>
              <w:pBdr>
                <w:top w:val="nil"/>
                <w:left w:val="nil"/>
                <w:bottom w:val="nil"/>
                <w:right w:val="nil"/>
                <w:between w:val="nil"/>
              </w:pBdr>
              <w:spacing w:line="360" w:lineRule="auto"/>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Намалювати змію і додати їй ноги</w:t>
            </w:r>
          </w:p>
        </w:tc>
        <w:tc>
          <w:tcPr>
            <w:tcW w:w="3435" w:type="dxa"/>
            <w:shd w:val="clear" w:color="auto" w:fill="auto"/>
            <w:tcMar>
              <w:top w:w="100" w:type="dxa"/>
              <w:left w:w="100" w:type="dxa"/>
              <w:bottom w:w="100" w:type="dxa"/>
              <w:right w:w="100" w:type="dxa"/>
            </w:tcMar>
          </w:tcPr>
          <w:p w14:paraId="21053035" w14:textId="77777777" w:rsidR="00020C6C" w:rsidRPr="0041278D" w:rsidRDefault="00C14C89" w:rsidP="005000B2">
            <w:pPr>
              <w:widowControl w:val="0"/>
              <w:pBdr>
                <w:top w:val="nil"/>
                <w:left w:val="nil"/>
                <w:bottom w:val="nil"/>
                <w:right w:val="nil"/>
                <w:between w:val="nil"/>
              </w:pBdr>
              <w:spacing w:line="360" w:lineRule="auto"/>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Робити зайву справу, яка не приносить користі</w:t>
            </w:r>
          </w:p>
        </w:tc>
      </w:tr>
    </w:tbl>
    <w:p w14:paraId="1623BD59" w14:textId="77777777" w:rsidR="00020C6C" w:rsidRPr="0041278D" w:rsidRDefault="00020C6C" w:rsidP="00D022D4">
      <w:pPr>
        <w:spacing w:line="360" w:lineRule="auto"/>
        <w:ind w:firstLine="851"/>
        <w:jc w:val="both"/>
        <w:rPr>
          <w:rFonts w:ascii="Times New Roman" w:eastAsia="Times New Roman" w:hAnsi="Times New Roman" w:cs="Times New Roman"/>
          <w:sz w:val="28"/>
          <w:szCs w:val="28"/>
          <w:lang w:val="ru-RU"/>
        </w:rPr>
      </w:pPr>
    </w:p>
    <w:p w14:paraId="7423AD1C" w14:textId="12AA86B2"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Китайська мова часто використовує більш непрямі або метафоричні способи вираження думок, що може бути складно для точного перекладу. Це стосується як фразеологізмів, так і простих висловлювань, де частина інформації може бути прихована або передаватися за допомогою метафор. У перекладі на інші мови потрібно адаптувати це до контексту, щоб зберегти суть [</w:t>
      </w:r>
      <w:r w:rsidR="00310180">
        <w:rPr>
          <w:rFonts w:ascii="Times New Roman" w:eastAsia="Times New Roman" w:hAnsi="Times New Roman" w:cs="Times New Roman"/>
          <w:sz w:val="28"/>
          <w:szCs w:val="28"/>
          <w:lang w:val="ru-RU"/>
        </w:rPr>
        <w:t>8</w:t>
      </w:r>
      <w:r w:rsidRPr="0041278D">
        <w:rPr>
          <w:rFonts w:ascii="Times New Roman" w:eastAsia="Times New Roman" w:hAnsi="Times New Roman" w:cs="Times New Roman"/>
          <w:sz w:val="28"/>
          <w:szCs w:val="28"/>
          <w:lang w:val="ru-RU"/>
        </w:rPr>
        <w:t xml:space="preserve">]. </w:t>
      </w:r>
    </w:p>
    <w:p w14:paraId="17B50AB4" w14:textId="67A95855" w:rsidR="00020C6C" w:rsidRPr="0041278D" w:rsidRDefault="00FF73CA" w:rsidP="00FF73CA">
      <w:pPr>
        <w:spacing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Табл. 11</w:t>
      </w:r>
    </w:p>
    <w:tbl>
      <w:tblPr>
        <w:tblStyle w:val="af0"/>
        <w:tblW w:w="992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8"/>
        <w:gridCol w:w="3309"/>
        <w:gridCol w:w="3309"/>
      </w:tblGrid>
      <w:tr w:rsidR="00020C6C" w:rsidRPr="0041278D" w14:paraId="330EA5C1" w14:textId="77777777">
        <w:tc>
          <w:tcPr>
            <w:tcW w:w="3308" w:type="dxa"/>
            <w:shd w:val="clear" w:color="auto" w:fill="auto"/>
            <w:tcMar>
              <w:top w:w="100" w:type="dxa"/>
              <w:left w:w="100" w:type="dxa"/>
              <w:bottom w:w="100" w:type="dxa"/>
              <w:right w:w="100" w:type="dxa"/>
            </w:tcMar>
          </w:tcPr>
          <w:p w14:paraId="176854B7" w14:textId="77777777" w:rsidR="00020C6C" w:rsidRPr="0041278D" w:rsidRDefault="00C14C89" w:rsidP="005000B2">
            <w:pPr>
              <w:widowControl w:val="0"/>
              <w:pBdr>
                <w:top w:val="nil"/>
                <w:left w:val="nil"/>
                <w:bottom w:val="nil"/>
                <w:right w:val="nil"/>
                <w:between w:val="nil"/>
              </w:pBdr>
              <w:spacing w:line="360" w:lineRule="auto"/>
              <w:jc w:val="center"/>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Метафора</w:t>
            </w:r>
          </w:p>
        </w:tc>
        <w:tc>
          <w:tcPr>
            <w:tcW w:w="3308" w:type="dxa"/>
            <w:shd w:val="clear" w:color="auto" w:fill="auto"/>
            <w:tcMar>
              <w:top w:w="100" w:type="dxa"/>
              <w:left w:w="100" w:type="dxa"/>
              <w:bottom w:w="100" w:type="dxa"/>
              <w:right w:w="100" w:type="dxa"/>
            </w:tcMar>
          </w:tcPr>
          <w:p w14:paraId="1886A23C" w14:textId="77777777" w:rsidR="00020C6C" w:rsidRPr="0041278D" w:rsidRDefault="00C14C89" w:rsidP="005000B2">
            <w:pPr>
              <w:widowControl w:val="0"/>
              <w:pBdr>
                <w:top w:val="nil"/>
                <w:left w:val="nil"/>
                <w:bottom w:val="nil"/>
                <w:right w:val="nil"/>
                <w:between w:val="nil"/>
              </w:pBdr>
              <w:spacing w:line="360" w:lineRule="auto"/>
              <w:jc w:val="center"/>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Дослівний переклад</w:t>
            </w:r>
          </w:p>
        </w:tc>
        <w:tc>
          <w:tcPr>
            <w:tcW w:w="3308" w:type="dxa"/>
            <w:shd w:val="clear" w:color="auto" w:fill="auto"/>
            <w:tcMar>
              <w:top w:w="100" w:type="dxa"/>
              <w:left w:w="100" w:type="dxa"/>
              <w:bottom w:w="100" w:type="dxa"/>
              <w:right w:w="100" w:type="dxa"/>
            </w:tcMar>
          </w:tcPr>
          <w:p w14:paraId="000AA2A8" w14:textId="77777777" w:rsidR="00020C6C" w:rsidRPr="0041278D" w:rsidRDefault="00C14C89" w:rsidP="005000B2">
            <w:pPr>
              <w:widowControl w:val="0"/>
              <w:pBdr>
                <w:top w:val="nil"/>
                <w:left w:val="nil"/>
                <w:bottom w:val="nil"/>
                <w:right w:val="nil"/>
                <w:between w:val="nil"/>
              </w:pBdr>
              <w:spacing w:line="360" w:lineRule="auto"/>
              <w:jc w:val="center"/>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Адаптований варіант</w:t>
            </w:r>
          </w:p>
        </w:tc>
      </w:tr>
      <w:tr w:rsidR="00020C6C" w:rsidRPr="00552842" w14:paraId="37AB1FB8" w14:textId="77777777">
        <w:tc>
          <w:tcPr>
            <w:tcW w:w="3308" w:type="dxa"/>
            <w:shd w:val="clear" w:color="auto" w:fill="auto"/>
            <w:tcMar>
              <w:top w:w="100" w:type="dxa"/>
              <w:left w:w="100" w:type="dxa"/>
              <w:bottom w:w="100" w:type="dxa"/>
              <w:right w:w="100" w:type="dxa"/>
            </w:tcMar>
          </w:tcPr>
          <w:p w14:paraId="53F9A2B9" w14:textId="77777777" w:rsidR="00020C6C" w:rsidRPr="0041278D" w:rsidRDefault="00C14C89" w:rsidP="005000B2">
            <w:pPr>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sidRPr="0041278D">
              <w:rPr>
                <w:rFonts w:ascii="Times New Roman" w:eastAsia="Gungsuh" w:hAnsi="Times New Roman" w:cs="Times New Roman"/>
                <w:sz w:val="28"/>
                <w:szCs w:val="28"/>
              </w:rPr>
              <w:t>水滴石穿</w:t>
            </w:r>
          </w:p>
        </w:tc>
        <w:tc>
          <w:tcPr>
            <w:tcW w:w="3308" w:type="dxa"/>
            <w:shd w:val="clear" w:color="auto" w:fill="auto"/>
            <w:tcMar>
              <w:top w:w="100" w:type="dxa"/>
              <w:left w:w="100" w:type="dxa"/>
              <w:bottom w:w="100" w:type="dxa"/>
              <w:right w:w="100" w:type="dxa"/>
            </w:tcMar>
          </w:tcPr>
          <w:p w14:paraId="2AE470DE" w14:textId="77777777" w:rsidR="00020C6C" w:rsidRPr="0041278D" w:rsidRDefault="00C14C89" w:rsidP="005000B2">
            <w:pPr>
              <w:widowControl w:val="0"/>
              <w:pBdr>
                <w:top w:val="nil"/>
                <w:left w:val="nil"/>
                <w:bottom w:val="nil"/>
                <w:right w:val="nil"/>
                <w:between w:val="nil"/>
              </w:pBdr>
              <w:spacing w:line="360" w:lineRule="auto"/>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Краплі води здатні прорізати камінь</w:t>
            </w:r>
          </w:p>
        </w:tc>
        <w:tc>
          <w:tcPr>
            <w:tcW w:w="3308" w:type="dxa"/>
            <w:shd w:val="clear" w:color="auto" w:fill="auto"/>
            <w:tcMar>
              <w:top w:w="100" w:type="dxa"/>
              <w:left w:w="100" w:type="dxa"/>
              <w:bottom w:w="100" w:type="dxa"/>
              <w:right w:w="100" w:type="dxa"/>
            </w:tcMar>
          </w:tcPr>
          <w:p w14:paraId="18CAD070" w14:textId="77777777" w:rsidR="00020C6C" w:rsidRPr="0041278D" w:rsidRDefault="00C14C89" w:rsidP="005000B2">
            <w:pPr>
              <w:widowControl w:val="0"/>
              <w:pBdr>
                <w:top w:val="nil"/>
                <w:left w:val="nil"/>
                <w:bottom w:val="nil"/>
                <w:right w:val="nil"/>
                <w:between w:val="nil"/>
              </w:pBdr>
              <w:spacing w:line="360" w:lineRule="auto"/>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Маленькі зусилля, але стабільні, приносять великі результати.</w:t>
            </w:r>
          </w:p>
        </w:tc>
      </w:tr>
    </w:tbl>
    <w:p w14:paraId="3AECB72D" w14:textId="77777777" w:rsidR="00020C6C" w:rsidRPr="0041278D" w:rsidRDefault="00020C6C" w:rsidP="00D022D4">
      <w:pPr>
        <w:spacing w:line="360" w:lineRule="auto"/>
        <w:ind w:firstLine="851"/>
        <w:jc w:val="both"/>
        <w:rPr>
          <w:rFonts w:ascii="Times New Roman" w:eastAsia="Times New Roman" w:hAnsi="Times New Roman" w:cs="Times New Roman"/>
          <w:sz w:val="28"/>
          <w:szCs w:val="28"/>
          <w:lang w:val="ru-RU"/>
        </w:rPr>
      </w:pPr>
    </w:p>
    <w:p w14:paraId="263C1151" w14:textId="77777777"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 xml:space="preserve">Культурний контекст є важливим аспектом перекладу китайської мови. Знання китайської культури, історії, звичаїв та традицій допомагає краще розуміти значення та значимість певних слів, фраз чи виразів. </w:t>
      </w:r>
    </w:p>
    <w:p w14:paraId="69710D57" w14:textId="0AA11749"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Gungsuh" w:hAnsi="Times New Roman" w:cs="Times New Roman"/>
          <w:sz w:val="28"/>
          <w:szCs w:val="28"/>
          <w:lang w:val="ru-RU"/>
        </w:rPr>
        <w:t>Наприклад, слово “</w:t>
      </w:r>
      <w:r w:rsidRPr="0041278D">
        <w:rPr>
          <w:rFonts w:ascii="SimSun" w:eastAsia="SimSun" w:hAnsi="SimSun" w:cs="SimSun" w:hint="eastAsia"/>
          <w:sz w:val="28"/>
          <w:szCs w:val="28"/>
        </w:rPr>
        <w:t>龙</w:t>
      </w:r>
      <w:r w:rsidRPr="0041278D">
        <w:rPr>
          <w:rFonts w:ascii="Times New Roman" w:eastAsia="Gungsuh" w:hAnsi="Times New Roman" w:cs="Times New Roman"/>
          <w:sz w:val="28"/>
          <w:szCs w:val="28"/>
          <w:lang w:val="ru-RU"/>
        </w:rPr>
        <w:t>” (</w:t>
      </w:r>
      <w:r w:rsidRPr="0041278D">
        <w:rPr>
          <w:rFonts w:ascii="Times New Roman" w:eastAsia="Gungsuh" w:hAnsi="Times New Roman" w:cs="Times New Roman"/>
          <w:sz w:val="28"/>
          <w:szCs w:val="28"/>
        </w:rPr>
        <w:t>l</w:t>
      </w:r>
      <w:r w:rsidRPr="0041278D">
        <w:rPr>
          <w:rFonts w:ascii="Times New Roman" w:eastAsia="Gungsuh" w:hAnsi="Times New Roman" w:cs="Times New Roman"/>
          <w:sz w:val="28"/>
          <w:szCs w:val="28"/>
          <w:lang w:val="ru-RU"/>
        </w:rPr>
        <w:t>ó</w:t>
      </w:r>
      <w:r w:rsidRPr="0041278D">
        <w:rPr>
          <w:rFonts w:ascii="Times New Roman" w:eastAsia="Gungsuh" w:hAnsi="Times New Roman" w:cs="Times New Roman"/>
          <w:sz w:val="28"/>
          <w:szCs w:val="28"/>
        </w:rPr>
        <w:t>ng</w:t>
      </w:r>
      <w:r w:rsidRPr="0041278D">
        <w:rPr>
          <w:rFonts w:ascii="Times New Roman" w:eastAsia="Gungsuh" w:hAnsi="Times New Roman" w:cs="Times New Roman"/>
          <w:sz w:val="28"/>
          <w:szCs w:val="28"/>
          <w:lang w:val="ru-RU"/>
        </w:rPr>
        <w:t xml:space="preserve">) в китайській культурі означає не просто “дракон”, але є символом благополуччя, щастя, сили, в той час як на заході дракони можуть асоціюватись з негативними рисами </w:t>
      </w:r>
      <w:r w:rsidRPr="0041278D">
        <w:rPr>
          <w:rFonts w:ascii="Times New Roman" w:eastAsia="Times New Roman" w:hAnsi="Times New Roman" w:cs="Times New Roman"/>
          <w:sz w:val="28"/>
          <w:szCs w:val="28"/>
          <w:lang w:val="ru-RU"/>
        </w:rPr>
        <w:t>[1</w:t>
      </w:r>
      <w:r w:rsidR="00A44479">
        <w:rPr>
          <w:rFonts w:ascii="Times New Roman" w:eastAsia="Times New Roman" w:hAnsi="Times New Roman" w:cs="Times New Roman"/>
          <w:sz w:val="28"/>
          <w:szCs w:val="28"/>
          <w:lang w:val="ru-RU"/>
        </w:rPr>
        <w:t>8</w:t>
      </w:r>
      <w:r w:rsidRPr="0041278D">
        <w:rPr>
          <w:rFonts w:ascii="Times New Roman" w:eastAsia="Times New Roman" w:hAnsi="Times New Roman" w:cs="Times New Roman"/>
          <w:sz w:val="28"/>
          <w:szCs w:val="28"/>
          <w:lang w:val="ru-RU"/>
        </w:rPr>
        <w:t>].</w:t>
      </w:r>
    </w:p>
    <w:p w14:paraId="3119B64C" w14:textId="0F08860C" w:rsidR="00020C6C" w:rsidRPr="0041278D" w:rsidRDefault="00FF73CA" w:rsidP="00FF73CA">
      <w:pPr>
        <w:spacing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Табл. 12</w:t>
      </w:r>
    </w:p>
    <w:tbl>
      <w:tblPr>
        <w:tblStyle w:val="af1"/>
        <w:tblW w:w="992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8"/>
        <w:gridCol w:w="3309"/>
        <w:gridCol w:w="3309"/>
      </w:tblGrid>
      <w:tr w:rsidR="00020C6C" w:rsidRPr="0041278D" w14:paraId="6A312412" w14:textId="77777777">
        <w:tc>
          <w:tcPr>
            <w:tcW w:w="3308" w:type="dxa"/>
            <w:shd w:val="clear" w:color="auto" w:fill="auto"/>
            <w:tcMar>
              <w:top w:w="100" w:type="dxa"/>
              <w:left w:w="100" w:type="dxa"/>
              <w:bottom w:w="100" w:type="dxa"/>
              <w:right w:w="100" w:type="dxa"/>
            </w:tcMar>
          </w:tcPr>
          <w:p w14:paraId="42734678" w14:textId="77777777" w:rsidR="00020C6C" w:rsidRPr="0041278D" w:rsidRDefault="00C14C89" w:rsidP="005000B2">
            <w:pPr>
              <w:widowControl w:val="0"/>
              <w:pBdr>
                <w:top w:val="nil"/>
                <w:left w:val="nil"/>
                <w:bottom w:val="nil"/>
                <w:right w:val="nil"/>
                <w:between w:val="nil"/>
              </w:pBdr>
              <w:spacing w:line="360" w:lineRule="auto"/>
              <w:jc w:val="center"/>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Повідомлення</w:t>
            </w:r>
          </w:p>
        </w:tc>
        <w:tc>
          <w:tcPr>
            <w:tcW w:w="3308" w:type="dxa"/>
            <w:shd w:val="clear" w:color="auto" w:fill="auto"/>
            <w:tcMar>
              <w:top w:w="100" w:type="dxa"/>
              <w:left w:w="100" w:type="dxa"/>
              <w:bottom w:w="100" w:type="dxa"/>
              <w:right w:w="100" w:type="dxa"/>
            </w:tcMar>
          </w:tcPr>
          <w:p w14:paraId="5B6340A9" w14:textId="77777777" w:rsidR="00020C6C" w:rsidRPr="0041278D" w:rsidRDefault="00C14C89" w:rsidP="005000B2">
            <w:pPr>
              <w:widowControl w:val="0"/>
              <w:pBdr>
                <w:top w:val="nil"/>
                <w:left w:val="nil"/>
                <w:bottom w:val="nil"/>
                <w:right w:val="nil"/>
                <w:between w:val="nil"/>
              </w:pBdr>
              <w:spacing w:line="360" w:lineRule="auto"/>
              <w:jc w:val="center"/>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Дослівний переклад</w:t>
            </w:r>
          </w:p>
        </w:tc>
        <w:tc>
          <w:tcPr>
            <w:tcW w:w="3308" w:type="dxa"/>
            <w:shd w:val="clear" w:color="auto" w:fill="auto"/>
            <w:tcMar>
              <w:top w:w="100" w:type="dxa"/>
              <w:left w:w="100" w:type="dxa"/>
              <w:bottom w:w="100" w:type="dxa"/>
              <w:right w:w="100" w:type="dxa"/>
            </w:tcMar>
          </w:tcPr>
          <w:p w14:paraId="09B46FC9" w14:textId="77777777" w:rsidR="00020C6C" w:rsidRPr="0041278D" w:rsidRDefault="00C14C89" w:rsidP="005000B2">
            <w:pPr>
              <w:widowControl w:val="0"/>
              <w:pBdr>
                <w:top w:val="nil"/>
                <w:left w:val="nil"/>
                <w:bottom w:val="nil"/>
                <w:right w:val="nil"/>
                <w:between w:val="nil"/>
              </w:pBdr>
              <w:spacing w:line="360" w:lineRule="auto"/>
              <w:jc w:val="center"/>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Адаптація українською</w:t>
            </w:r>
          </w:p>
        </w:tc>
      </w:tr>
      <w:tr w:rsidR="00020C6C" w:rsidRPr="00552842" w14:paraId="71FA085E" w14:textId="77777777">
        <w:tc>
          <w:tcPr>
            <w:tcW w:w="3308" w:type="dxa"/>
            <w:shd w:val="clear" w:color="auto" w:fill="auto"/>
            <w:tcMar>
              <w:top w:w="100" w:type="dxa"/>
              <w:left w:w="100" w:type="dxa"/>
              <w:bottom w:w="100" w:type="dxa"/>
              <w:right w:w="100" w:type="dxa"/>
            </w:tcMar>
          </w:tcPr>
          <w:p w14:paraId="7A41AD43" w14:textId="77777777" w:rsidR="00020C6C" w:rsidRPr="0041278D" w:rsidRDefault="00C14C89" w:rsidP="005000B2">
            <w:pPr>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sidRPr="0041278D">
              <w:rPr>
                <w:rFonts w:ascii="Times New Roman" w:eastAsia="Gungsuh" w:hAnsi="Times New Roman" w:cs="Times New Roman"/>
                <w:sz w:val="28"/>
                <w:szCs w:val="28"/>
              </w:rPr>
              <w:t>我</w:t>
            </w:r>
            <w:r w:rsidRPr="0041278D">
              <w:rPr>
                <w:rFonts w:ascii="SimSun" w:eastAsia="SimSun" w:hAnsi="SimSun" w:cs="SimSun" w:hint="eastAsia"/>
                <w:sz w:val="28"/>
                <w:szCs w:val="28"/>
              </w:rPr>
              <w:t>们</w:t>
            </w:r>
            <w:r w:rsidRPr="0041278D">
              <w:rPr>
                <w:rFonts w:ascii="Gungsuh" w:eastAsia="Gungsuh" w:hAnsi="Gungsuh" w:cs="Gungsuh" w:hint="eastAsia"/>
                <w:sz w:val="28"/>
                <w:szCs w:val="28"/>
              </w:rPr>
              <w:t>的公司如</w:t>
            </w:r>
            <w:r w:rsidRPr="0041278D">
              <w:rPr>
                <w:rFonts w:ascii="SimSun" w:eastAsia="SimSun" w:hAnsi="SimSun" w:cs="SimSun" w:hint="eastAsia"/>
                <w:sz w:val="28"/>
                <w:szCs w:val="28"/>
              </w:rPr>
              <w:t>龙腾</w:t>
            </w:r>
            <w:r w:rsidRPr="0041278D">
              <w:rPr>
                <w:rFonts w:ascii="Gungsuh" w:eastAsia="Gungsuh" w:hAnsi="Gungsuh" w:cs="Gungsuh" w:hint="eastAsia"/>
                <w:sz w:val="28"/>
                <w:szCs w:val="28"/>
              </w:rPr>
              <w:t>四海</w:t>
            </w:r>
          </w:p>
        </w:tc>
        <w:tc>
          <w:tcPr>
            <w:tcW w:w="3308" w:type="dxa"/>
            <w:shd w:val="clear" w:color="auto" w:fill="auto"/>
            <w:tcMar>
              <w:top w:w="100" w:type="dxa"/>
              <w:left w:w="100" w:type="dxa"/>
              <w:bottom w:w="100" w:type="dxa"/>
              <w:right w:w="100" w:type="dxa"/>
            </w:tcMar>
          </w:tcPr>
          <w:p w14:paraId="44A0E4AB" w14:textId="77777777" w:rsidR="00020C6C" w:rsidRPr="0041278D" w:rsidRDefault="00C14C89" w:rsidP="005000B2">
            <w:pPr>
              <w:widowControl w:val="0"/>
              <w:pBdr>
                <w:top w:val="nil"/>
                <w:left w:val="nil"/>
                <w:bottom w:val="nil"/>
                <w:right w:val="nil"/>
                <w:between w:val="nil"/>
              </w:pBdr>
              <w:spacing w:line="360" w:lineRule="auto"/>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Наша компанія піднімається в чотирьох морях, як дракон.</w:t>
            </w:r>
          </w:p>
        </w:tc>
        <w:tc>
          <w:tcPr>
            <w:tcW w:w="3308" w:type="dxa"/>
            <w:shd w:val="clear" w:color="auto" w:fill="auto"/>
            <w:tcMar>
              <w:top w:w="100" w:type="dxa"/>
              <w:left w:w="100" w:type="dxa"/>
              <w:bottom w:w="100" w:type="dxa"/>
              <w:right w:w="100" w:type="dxa"/>
            </w:tcMar>
          </w:tcPr>
          <w:p w14:paraId="6B713B3A" w14:textId="77777777" w:rsidR="00020C6C" w:rsidRPr="0041278D" w:rsidRDefault="00C14C89" w:rsidP="005000B2">
            <w:pPr>
              <w:widowControl w:val="0"/>
              <w:pBdr>
                <w:top w:val="nil"/>
                <w:left w:val="nil"/>
                <w:bottom w:val="nil"/>
                <w:right w:val="nil"/>
                <w:between w:val="nil"/>
              </w:pBdr>
              <w:spacing w:line="360" w:lineRule="auto"/>
              <w:rPr>
                <w:rFonts w:ascii="Times New Roman" w:eastAsia="Times New Roman" w:hAnsi="Times New Roman" w:cs="Times New Roman"/>
                <w:i/>
                <w:sz w:val="28"/>
                <w:szCs w:val="28"/>
                <w:lang w:val="ru-RU"/>
              </w:rPr>
            </w:pPr>
            <w:r w:rsidRPr="0041278D">
              <w:rPr>
                <w:rFonts w:ascii="Times New Roman" w:eastAsia="Times New Roman" w:hAnsi="Times New Roman" w:cs="Times New Roman"/>
                <w:sz w:val="28"/>
                <w:szCs w:val="28"/>
                <w:lang w:val="ru-RU"/>
              </w:rPr>
              <w:t xml:space="preserve">Наша компанія успішно </w:t>
            </w:r>
            <w:r w:rsidRPr="0041278D">
              <w:rPr>
                <w:rFonts w:ascii="Times New Roman" w:eastAsia="Times New Roman" w:hAnsi="Times New Roman" w:cs="Times New Roman"/>
                <w:i/>
                <w:sz w:val="28"/>
                <w:szCs w:val="28"/>
                <w:lang w:val="ru-RU"/>
              </w:rPr>
              <w:t>розширюється по всьому світу</w:t>
            </w:r>
          </w:p>
        </w:tc>
      </w:tr>
    </w:tbl>
    <w:p w14:paraId="201FF85C" w14:textId="77777777" w:rsidR="00020C6C" w:rsidRPr="0041278D" w:rsidRDefault="00020C6C" w:rsidP="00D022D4">
      <w:pPr>
        <w:spacing w:line="360" w:lineRule="auto"/>
        <w:ind w:firstLine="851"/>
        <w:jc w:val="both"/>
        <w:rPr>
          <w:rFonts w:ascii="Times New Roman" w:eastAsia="Times New Roman" w:hAnsi="Times New Roman" w:cs="Times New Roman"/>
          <w:sz w:val="28"/>
          <w:szCs w:val="28"/>
          <w:lang w:val="ru-RU"/>
        </w:rPr>
      </w:pPr>
    </w:p>
    <w:p w14:paraId="05879ECB" w14:textId="77777777"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У цьому випадку перекладач має врахувати культурну асоціацію дракона з удачею і успіхом і адаптувати фразу.</w:t>
      </w:r>
    </w:p>
    <w:p w14:paraId="3EE37C28" w14:textId="77777777"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Arial Unicode MS" w:hAnsi="Times New Roman" w:cs="Times New Roman"/>
          <w:sz w:val="28"/>
          <w:szCs w:val="28"/>
          <w:lang w:val="ru-RU"/>
        </w:rPr>
        <w:t>Інший приклад — це цифра 4, яка в китайській культурі вважається нещасливою через її схожість з вимовою слова 4 (</w:t>
      </w:r>
      <w:r w:rsidRPr="0041278D">
        <w:rPr>
          <w:rFonts w:ascii="Times New Roman" w:eastAsia="Arial Unicode MS" w:hAnsi="Times New Roman" w:cs="Times New Roman"/>
          <w:sz w:val="28"/>
          <w:szCs w:val="28"/>
        </w:rPr>
        <w:t>四</w:t>
      </w:r>
      <w:r w:rsidRPr="0041278D">
        <w:rPr>
          <w:rFonts w:ascii="Times New Roman" w:eastAsia="Arial Unicode MS" w:hAnsi="Times New Roman" w:cs="Times New Roman"/>
          <w:sz w:val="28"/>
          <w:szCs w:val="28"/>
          <w:lang w:val="ru-RU"/>
        </w:rPr>
        <w:t xml:space="preserve">, </w:t>
      </w:r>
      <w:r w:rsidRPr="0041278D">
        <w:rPr>
          <w:rFonts w:ascii="Times New Roman" w:eastAsia="Arial Unicode MS" w:hAnsi="Times New Roman" w:cs="Times New Roman"/>
          <w:sz w:val="28"/>
          <w:szCs w:val="28"/>
        </w:rPr>
        <w:t>s</w:t>
      </w:r>
      <w:r w:rsidRPr="0041278D">
        <w:rPr>
          <w:rFonts w:ascii="Times New Roman" w:eastAsia="Arial Unicode MS" w:hAnsi="Times New Roman" w:cs="Times New Roman"/>
          <w:sz w:val="28"/>
          <w:szCs w:val="28"/>
          <w:lang w:val="ru-RU"/>
        </w:rPr>
        <w:t>ì) і смерть (</w:t>
      </w:r>
      <w:r w:rsidRPr="0041278D">
        <w:rPr>
          <w:rFonts w:ascii="Times New Roman" w:eastAsia="Arial Unicode MS" w:hAnsi="Times New Roman" w:cs="Times New Roman"/>
          <w:sz w:val="28"/>
          <w:szCs w:val="28"/>
        </w:rPr>
        <w:t>死</w:t>
      </w:r>
      <w:r w:rsidRPr="0041278D">
        <w:rPr>
          <w:rFonts w:ascii="Times New Roman" w:eastAsia="Arial Unicode MS" w:hAnsi="Times New Roman" w:cs="Times New Roman"/>
          <w:sz w:val="28"/>
          <w:szCs w:val="28"/>
          <w:lang w:val="ru-RU"/>
        </w:rPr>
        <w:t xml:space="preserve">, </w:t>
      </w:r>
      <w:r w:rsidRPr="0041278D">
        <w:rPr>
          <w:rFonts w:ascii="Times New Roman" w:eastAsia="Arial Unicode MS" w:hAnsi="Times New Roman" w:cs="Times New Roman"/>
          <w:sz w:val="28"/>
          <w:szCs w:val="28"/>
        </w:rPr>
        <w:t>s</w:t>
      </w:r>
      <w:r w:rsidRPr="0041278D">
        <w:rPr>
          <w:rFonts w:ascii="Times New Roman" w:eastAsia="Arial Unicode MS" w:hAnsi="Times New Roman" w:cs="Times New Roman"/>
          <w:sz w:val="28"/>
          <w:szCs w:val="28"/>
          <w:lang w:val="ru-RU"/>
        </w:rPr>
        <w:t xml:space="preserve">ǐ). </w:t>
      </w:r>
    </w:p>
    <w:p w14:paraId="381EDD07" w14:textId="7838180A" w:rsidR="00020C6C" w:rsidRPr="0041278D" w:rsidRDefault="00FF73CA" w:rsidP="00FF73CA">
      <w:pPr>
        <w:spacing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Табл. 13</w:t>
      </w:r>
    </w:p>
    <w:tbl>
      <w:tblPr>
        <w:tblStyle w:val="af2"/>
        <w:tblW w:w="992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8"/>
        <w:gridCol w:w="3309"/>
        <w:gridCol w:w="3309"/>
      </w:tblGrid>
      <w:tr w:rsidR="00020C6C" w:rsidRPr="0041278D" w14:paraId="793C8717" w14:textId="77777777">
        <w:tc>
          <w:tcPr>
            <w:tcW w:w="3308" w:type="dxa"/>
            <w:shd w:val="clear" w:color="auto" w:fill="auto"/>
            <w:tcMar>
              <w:top w:w="100" w:type="dxa"/>
              <w:left w:w="100" w:type="dxa"/>
              <w:bottom w:w="100" w:type="dxa"/>
              <w:right w:w="100" w:type="dxa"/>
            </w:tcMar>
          </w:tcPr>
          <w:p w14:paraId="13122EDC" w14:textId="77777777" w:rsidR="00020C6C" w:rsidRPr="0041278D" w:rsidRDefault="00C14C89" w:rsidP="005000B2">
            <w:pPr>
              <w:widowControl w:val="0"/>
              <w:spacing w:line="360" w:lineRule="auto"/>
              <w:jc w:val="center"/>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Повідомлення</w:t>
            </w:r>
          </w:p>
        </w:tc>
        <w:tc>
          <w:tcPr>
            <w:tcW w:w="3308" w:type="dxa"/>
            <w:shd w:val="clear" w:color="auto" w:fill="auto"/>
            <w:tcMar>
              <w:top w:w="100" w:type="dxa"/>
              <w:left w:w="100" w:type="dxa"/>
              <w:bottom w:w="100" w:type="dxa"/>
              <w:right w:w="100" w:type="dxa"/>
            </w:tcMar>
          </w:tcPr>
          <w:p w14:paraId="3B9C752E" w14:textId="77777777" w:rsidR="00020C6C" w:rsidRPr="0041278D" w:rsidRDefault="00C14C89" w:rsidP="005000B2">
            <w:pPr>
              <w:widowControl w:val="0"/>
              <w:spacing w:line="360" w:lineRule="auto"/>
              <w:jc w:val="center"/>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Дослівний переклад</w:t>
            </w:r>
          </w:p>
        </w:tc>
        <w:tc>
          <w:tcPr>
            <w:tcW w:w="3308" w:type="dxa"/>
            <w:shd w:val="clear" w:color="auto" w:fill="auto"/>
            <w:tcMar>
              <w:top w:w="100" w:type="dxa"/>
              <w:left w:w="100" w:type="dxa"/>
              <w:bottom w:w="100" w:type="dxa"/>
              <w:right w:w="100" w:type="dxa"/>
            </w:tcMar>
          </w:tcPr>
          <w:p w14:paraId="7C483595" w14:textId="77777777" w:rsidR="00020C6C" w:rsidRPr="0041278D" w:rsidRDefault="00C14C89" w:rsidP="005000B2">
            <w:pPr>
              <w:widowControl w:val="0"/>
              <w:spacing w:line="360" w:lineRule="auto"/>
              <w:jc w:val="center"/>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Адаптація українською</w:t>
            </w:r>
          </w:p>
        </w:tc>
      </w:tr>
      <w:tr w:rsidR="00020C6C" w:rsidRPr="0041278D" w14:paraId="4E324E13" w14:textId="77777777">
        <w:tc>
          <w:tcPr>
            <w:tcW w:w="3308" w:type="dxa"/>
            <w:shd w:val="clear" w:color="auto" w:fill="auto"/>
            <w:tcMar>
              <w:top w:w="100" w:type="dxa"/>
              <w:left w:w="100" w:type="dxa"/>
              <w:bottom w:w="100" w:type="dxa"/>
              <w:right w:w="100" w:type="dxa"/>
            </w:tcMar>
          </w:tcPr>
          <w:p w14:paraId="22178833" w14:textId="77777777" w:rsidR="00020C6C" w:rsidRPr="0041278D" w:rsidRDefault="00C14C89" w:rsidP="005000B2">
            <w:pPr>
              <w:widowControl w:val="0"/>
              <w:spacing w:line="360" w:lineRule="auto"/>
              <w:rPr>
                <w:rFonts w:ascii="Times New Roman" w:eastAsia="Times New Roman" w:hAnsi="Times New Roman" w:cs="Times New Roman"/>
                <w:sz w:val="28"/>
                <w:szCs w:val="28"/>
              </w:rPr>
            </w:pPr>
            <w:r w:rsidRPr="0041278D">
              <w:rPr>
                <w:rFonts w:ascii="Times New Roman" w:eastAsia="Gungsuh" w:hAnsi="Times New Roman" w:cs="Times New Roman"/>
                <w:sz w:val="28"/>
                <w:szCs w:val="28"/>
              </w:rPr>
              <w:t>我</w:t>
            </w:r>
            <w:r w:rsidRPr="0041278D">
              <w:rPr>
                <w:rFonts w:ascii="SimSun" w:eastAsia="SimSun" w:hAnsi="SimSun" w:cs="SimSun" w:hint="eastAsia"/>
                <w:sz w:val="28"/>
                <w:szCs w:val="28"/>
              </w:rPr>
              <w:t>们</w:t>
            </w:r>
            <w:r w:rsidRPr="0041278D">
              <w:rPr>
                <w:rFonts w:ascii="Gungsuh" w:eastAsia="Gungsuh" w:hAnsi="Gungsuh" w:cs="Gungsuh" w:hint="eastAsia"/>
                <w:sz w:val="28"/>
                <w:szCs w:val="28"/>
              </w:rPr>
              <w:t>避免使用四</w:t>
            </w:r>
            <w:r w:rsidRPr="0041278D">
              <w:rPr>
                <w:rFonts w:ascii="SimSun" w:eastAsia="SimSun" w:hAnsi="SimSun" w:cs="SimSun" w:hint="eastAsia"/>
                <w:sz w:val="28"/>
                <w:szCs w:val="28"/>
              </w:rPr>
              <w:t>这个数</w:t>
            </w:r>
            <w:r w:rsidRPr="0041278D">
              <w:rPr>
                <w:rFonts w:ascii="Gungsuh" w:eastAsia="Gungsuh" w:hAnsi="Gungsuh" w:cs="Gungsuh" w:hint="eastAsia"/>
                <w:sz w:val="28"/>
                <w:szCs w:val="28"/>
              </w:rPr>
              <w:t>字</w:t>
            </w:r>
          </w:p>
        </w:tc>
        <w:tc>
          <w:tcPr>
            <w:tcW w:w="3308" w:type="dxa"/>
            <w:shd w:val="clear" w:color="auto" w:fill="auto"/>
            <w:tcMar>
              <w:top w:w="100" w:type="dxa"/>
              <w:left w:w="100" w:type="dxa"/>
              <w:bottom w:w="100" w:type="dxa"/>
              <w:right w:w="100" w:type="dxa"/>
            </w:tcMar>
          </w:tcPr>
          <w:p w14:paraId="7BD0D654" w14:textId="77777777" w:rsidR="00020C6C" w:rsidRPr="0041278D" w:rsidRDefault="00C14C89" w:rsidP="005000B2">
            <w:pPr>
              <w:spacing w:line="360" w:lineRule="auto"/>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Ми уникаємо використання цифри 4</w:t>
            </w:r>
          </w:p>
        </w:tc>
        <w:tc>
          <w:tcPr>
            <w:tcW w:w="3308" w:type="dxa"/>
            <w:shd w:val="clear" w:color="auto" w:fill="auto"/>
            <w:tcMar>
              <w:top w:w="100" w:type="dxa"/>
              <w:left w:w="100" w:type="dxa"/>
              <w:bottom w:w="100" w:type="dxa"/>
              <w:right w:w="100" w:type="dxa"/>
            </w:tcMar>
          </w:tcPr>
          <w:p w14:paraId="15BB5180" w14:textId="77777777" w:rsidR="00020C6C" w:rsidRPr="0041278D" w:rsidRDefault="00C14C89" w:rsidP="005000B2">
            <w:pPr>
              <w:spacing w:line="360" w:lineRule="auto"/>
              <w:rPr>
                <w:rFonts w:ascii="Times New Roman" w:eastAsia="Times New Roman" w:hAnsi="Times New Roman" w:cs="Times New Roman"/>
                <w:i/>
                <w:sz w:val="28"/>
                <w:szCs w:val="28"/>
              </w:rPr>
            </w:pPr>
            <w:r w:rsidRPr="0041278D">
              <w:rPr>
                <w:rFonts w:ascii="Times New Roman" w:eastAsia="Times New Roman" w:hAnsi="Times New Roman" w:cs="Times New Roman"/>
                <w:sz w:val="28"/>
                <w:szCs w:val="28"/>
              </w:rPr>
              <w:t xml:space="preserve">Ми уникаємо використання цифри 4 </w:t>
            </w:r>
            <w:r w:rsidRPr="0041278D">
              <w:rPr>
                <w:rFonts w:ascii="Times New Roman" w:eastAsia="Times New Roman" w:hAnsi="Times New Roman" w:cs="Times New Roman"/>
                <w:i/>
                <w:sz w:val="28"/>
                <w:szCs w:val="28"/>
              </w:rPr>
              <w:t>через її асоціацію з нещастям</w:t>
            </w:r>
            <w:r w:rsidRPr="0041278D">
              <w:rPr>
                <w:rFonts w:ascii="Times New Roman" w:eastAsia="Times New Roman" w:hAnsi="Times New Roman" w:cs="Times New Roman"/>
                <w:sz w:val="28"/>
                <w:szCs w:val="28"/>
              </w:rPr>
              <w:t xml:space="preserve"> / </w:t>
            </w:r>
            <w:r w:rsidRPr="0041278D">
              <w:rPr>
                <w:rFonts w:ascii="Times New Roman" w:eastAsia="Times New Roman" w:hAnsi="Times New Roman" w:cs="Times New Roman"/>
                <w:i/>
                <w:sz w:val="28"/>
                <w:szCs w:val="28"/>
              </w:rPr>
              <w:t>через її співзвучністю зі смертю.</w:t>
            </w:r>
          </w:p>
        </w:tc>
      </w:tr>
    </w:tbl>
    <w:p w14:paraId="7AEA200A" w14:textId="77777777" w:rsidR="00020C6C" w:rsidRPr="0041278D" w:rsidRDefault="00020C6C" w:rsidP="00D022D4">
      <w:pPr>
        <w:spacing w:line="360" w:lineRule="auto"/>
        <w:ind w:firstLine="851"/>
        <w:jc w:val="both"/>
        <w:rPr>
          <w:rFonts w:ascii="Times New Roman" w:eastAsia="Times New Roman" w:hAnsi="Times New Roman" w:cs="Times New Roman"/>
          <w:sz w:val="28"/>
          <w:szCs w:val="28"/>
        </w:rPr>
      </w:pPr>
    </w:p>
    <w:p w14:paraId="53565420" w14:textId="16A40FF6" w:rsidR="00020C6C" w:rsidRPr="0041278D" w:rsidRDefault="00C14C89" w:rsidP="00BC2CE6">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Без правильного розуміння культурного контексту, дослівний переклад може залишити слухачів у неясності, чому ця цифра є проблемною. Тому перекладач повинен додати пояснення.</w:t>
      </w:r>
    </w:p>
    <w:p w14:paraId="3755D5AD" w14:textId="77777777" w:rsid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 xml:space="preserve">Оскільки китайська мова суттєво відрізняється від індоєвропейських мов за структурою, лексикою, граматикою і навіть системою письма, перекладачі повинні уважно враховувати всі аспекти для того, щоб забезпечити точний і зрозумілий переклад. Особливо важливо враховувати культурні контексти та бути готовим до адаптації висловлювань, щоб переклад передавав не тільки прямий зміст, а й емоційний тон і стиль оригіналу. </w:t>
      </w:r>
    </w:p>
    <w:p w14:paraId="72CB1930" w14:textId="77777777" w:rsidR="0041278D" w:rsidRDefault="0041278D" w:rsidP="00D022D4">
      <w:pPr>
        <w:spacing w:line="360" w:lineRule="auto"/>
        <w:ind w:firstLine="851"/>
        <w:jc w:val="both"/>
        <w:rPr>
          <w:rFonts w:ascii="Times New Roman" w:eastAsia="Times New Roman" w:hAnsi="Times New Roman" w:cs="Times New Roman"/>
          <w:sz w:val="28"/>
          <w:szCs w:val="28"/>
          <w:lang w:val="ru-RU"/>
        </w:rPr>
      </w:pPr>
    </w:p>
    <w:p w14:paraId="65560877" w14:textId="303835C2" w:rsidR="00020C6C" w:rsidRPr="0041278D" w:rsidRDefault="00C14C89" w:rsidP="00176365">
      <w:pPr>
        <w:spacing w:line="360" w:lineRule="auto"/>
        <w:jc w:val="center"/>
        <w:outlineLvl w:val="1"/>
        <w:rPr>
          <w:rFonts w:ascii="Times New Roman" w:eastAsia="Times New Roman" w:hAnsi="Times New Roman" w:cs="Times New Roman"/>
          <w:b/>
          <w:sz w:val="28"/>
          <w:szCs w:val="28"/>
          <w:lang w:val="ru-RU"/>
        </w:rPr>
      </w:pPr>
      <w:bookmarkStart w:id="7" w:name="_Toc197278643"/>
      <w:r w:rsidRPr="0041278D">
        <w:rPr>
          <w:rFonts w:ascii="Times New Roman" w:eastAsia="Times New Roman" w:hAnsi="Times New Roman" w:cs="Times New Roman"/>
          <w:b/>
          <w:sz w:val="28"/>
          <w:szCs w:val="28"/>
          <w:lang w:val="ru-RU"/>
        </w:rPr>
        <w:t>2.2. Синхронний переклад з китайської мови на українську</w:t>
      </w:r>
      <w:bookmarkEnd w:id="7"/>
    </w:p>
    <w:p w14:paraId="11C586A4" w14:textId="0E529763" w:rsidR="00020C6C" w:rsidRPr="0041278D" w:rsidRDefault="00C14C89" w:rsidP="00BC2CE6">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Синхронний переклад політичних промов з китайської на українську є складною, багатогранною та відповідальною діяльністю. Китайська мова відрізняється від української не лише граматично, а й лексично, тому перекладач повинен бути готовий до адаптації термінів та виразів, зберігаючи їх точність і значення. Особливо важливим є врахування політичного контексту, специфіки риторики та культурних особливостей, що значно ускладнює роботу синхроніста.</w:t>
      </w:r>
    </w:p>
    <w:p w14:paraId="457AC57A" w14:textId="179A58F8" w:rsidR="00020C6C" w:rsidRPr="00FF4378" w:rsidRDefault="00C14C89" w:rsidP="00BC2CE6">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 xml:space="preserve">Однією з основних складностей синхронного перекладу політичних промов є необхідність передати точну тональність, що особливо важливо для китайської політичної риторики. В китайських промовах часто використовуються спеціальні терміни та фрази, що мають конкретне політичне значення, а також риторичні прийоми, які необхідно враховувати при перекладі. Практичним матеріалом дослідження виступатимуть три промови головного політичного лідера Сі Цзіньпіна, що були відібрані з офіційного сайту Комуністичної партії Китаю </w:t>
      </w:r>
      <w:r w:rsidRPr="00FF4378">
        <w:rPr>
          <w:rFonts w:ascii="Times New Roman" w:eastAsia="Times New Roman" w:hAnsi="Times New Roman" w:cs="Times New Roman"/>
          <w:sz w:val="28"/>
          <w:szCs w:val="28"/>
          <w:lang w:val="ru-RU"/>
        </w:rPr>
        <w:t xml:space="preserve">(КПК) методом суцільної вибірки у період з 2019 по 2025 рік. </w:t>
      </w:r>
    </w:p>
    <w:p w14:paraId="11F6BA81" w14:textId="77777777"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 xml:space="preserve">У вступній частині під час звернення до аудиторії Сі Цзіньпінь часто використовує мовні штампи, часто з елементами веньянізмів, наприклад: </w:t>
      </w:r>
    </w:p>
    <w:p w14:paraId="415DB0E5" w14:textId="77777777" w:rsidR="00020C6C" w:rsidRPr="0041278D" w:rsidRDefault="00C14C89" w:rsidP="00D022D4">
      <w:pPr>
        <w:numPr>
          <w:ilvl w:val="0"/>
          <w:numId w:val="18"/>
        </w:numPr>
        <w:spacing w:line="360" w:lineRule="auto"/>
        <w:ind w:firstLine="851"/>
        <w:jc w:val="both"/>
        <w:rPr>
          <w:rFonts w:ascii="Times New Roman" w:eastAsia="Times New Roman" w:hAnsi="Times New Roman" w:cs="Times New Roman"/>
          <w:sz w:val="28"/>
          <w:szCs w:val="28"/>
        </w:rPr>
      </w:pPr>
      <w:r w:rsidRPr="0041278D">
        <w:rPr>
          <w:rFonts w:ascii="Times New Roman" w:eastAsia="Gungsuh" w:hAnsi="Times New Roman" w:cs="Times New Roman"/>
          <w:b/>
          <w:sz w:val="28"/>
          <w:szCs w:val="28"/>
        </w:rPr>
        <w:t>同志</w:t>
      </w:r>
      <w:r w:rsidRPr="0041278D">
        <w:rPr>
          <w:rFonts w:ascii="SimSun" w:eastAsia="SimSun" w:hAnsi="SimSun" w:cs="SimSun" w:hint="eastAsia"/>
          <w:b/>
          <w:sz w:val="28"/>
          <w:szCs w:val="28"/>
        </w:rPr>
        <w:t>们</w:t>
      </w:r>
      <w:r w:rsidRPr="0041278D">
        <w:rPr>
          <w:rFonts w:ascii="Times New Roman" w:eastAsia="Gungsuh" w:hAnsi="Times New Roman" w:cs="Times New Roman"/>
          <w:b/>
          <w:sz w:val="28"/>
          <w:szCs w:val="28"/>
        </w:rPr>
        <w:t xml:space="preserve"> </w:t>
      </w:r>
      <w:r w:rsidRPr="0041278D">
        <w:rPr>
          <w:rFonts w:ascii="Times New Roman" w:eastAsia="Times New Roman" w:hAnsi="Times New Roman" w:cs="Times New Roman"/>
          <w:sz w:val="28"/>
          <w:szCs w:val="28"/>
        </w:rPr>
        <w:t>tóngzhìmen – “Товариші!”</w:t>
      </w:r>
    </w:p>
    <w:p w14:paraId="4258065A" w14:textId="77777777" w:rsidR="00020C6C" w:rsidRPr="0041278D" w:rsidRDefault="00C14C89" w:rsidP="00D022D4">
      <w:pPr>
        <w:numPr>
          <w:ilvl w:val="0"/>
          <w:numId w:val="18"/>
        </w:numPr>
        <w:spacing w:line="360" w:lineRule="auto"/>
        <w:ind w:firstLine="851"/>
        <w:jc w:val="both"/>
        <w:rPr>
          <w:rFonts w:ascii="Times New Roman" w:eastAsia="Times New Roman" w:hAnsi="Times New Roman" w:cs="Times New Roman"/>
          <w:sz w:val="28"/>
          <w:szCs w:val="28"/>
        </w:rPr>
      </w:pPr>
      <w:r w:rsidRPr="0041278D">
        <w:rPr>
          <w:rFonts w:ascii="Times New Roman" w:eastAsia="Gungsuh" w:hAnsi="Times New Roman" w:cs="Times New Roman"/>
          <w:b/>
          <w:sz w:val="28"/>
          <w:szCs w:val="28"/>
        </w:rPr>
        <w:t>朋友</w:t>
      </w:r>
      <w:r w:rsidRPr="0041278D">
        <w:rPr>
          <w:rFonts w:ascii="SimSun" w:eastAsia="SimSun" w:hAnsi="SimSun" w:cs="SimSun" w:hint="eastAsia"/>
          <w:b/>
          <w:sz w:val="28"/>
          <w:szCs w:val="28"/>
        </w:rPr>
        <w:t>们</w:t>
      </w:r>
      <w:r w:rsidRPr="0041278D">
        <w:rPr>
          <w:rFonts w:ascii="Times New Roman" w:eastAsia="Times New Roman" w:hAnsi="Times New Roman" w:cs="Times New Roman"/>
          <w:sz w:val="28"/>
          <w:szCs w:val="28"/>
        </w:rPr>
        <w:t xml:space="preserve"> péngyǒumen – “Друзі!”</w:t>
      </w:r>
    </w:p>
    <w:p w14:paraId="45F87746" w14:textId="77777777" w:rsidR="00020C6C" w:rsidRPr="0041278D" w:rsidRDefault="00C14C89" w:rsidP="00D022D4">
      <w:pPr>
        <w:numPr>
          <w:ilvl w:val="0"/>
          <w:numId w:val="18"/>
        </w:numPr>
        <w:spacing w:line="360" w:lineRule="auto"/>
        <w:ind w:firstLine="851"/>
        <w:jc w:val="both"/>
        <w:rPr>
          <w:rFonts w:ascii="Times New Roman" w:eastAsia="Times New Roman" w:hAnsi="Times New Roman" w:cs="Times New Roman"/>
          <w:sz w:val="28"/>
          <w:szCs w:val="28"/>
        </w:rPr>
      </w:pPr>
      <w:r w:rsidRPr="0041278D">
        <w:rPr>
          <w:rFonts w:ascii="Times New Roman" w:eastAsia="Gungsuh" w:hAnsi="Times New Roman" w:cs="Times New Roman"/>
          <w:b/>
          <w:sz w:val="28"/>
          <w:szCs w:val="28"/>
        </w:rPr>
        <w:t>各位</w:t>
      </w:r>
      <w:r w:rsidRPr="0041278D">
        <w:rPr>
          <w:rFonts w:ascii="MS Mincho" w:eastAsia="MS Mincho" w:hAnsi="MS Mincho" w:cs="MS Mincho" w:hint="eastAsia"/>
          <w:b/>
          <w:sz w:val="28"/>
          <w:szCs w:val="28"/>
        </w:rPr>
        <w:t>来</w:t>
      </w:r>
      <w:r w:rsidRPr="0041278D">
        <w:rPr>
          <w:rFonts w:ascii="SimSun" w:eastAsia="SimSun" w:hAnsi="SimSun" w:cs="SimSun" w:hint="eastAsia"/>
          <w:b/>
          <w:sz w:val="28"/>
          <w:szCs w:val="28"/>
        </w:rPr>
        <w:t>宾</w:t>
      </w:r>
      <w:r w:rsidRPr="0041278D">
        <w:rPr>
          <w:rFonts w:ascii="Times New Roman" w:eastAsia="Gungsuh" w:hAnsi="Times New Roman" w:cs="Times New Roman"/>
          <w:b/>
          <w:sz w:val="28"/>
          <w:szCs w:val="28"/>
        </w:rPr>
        <w:t xml:space="preserve"> </w:t>
      </w:r>
      <w:r w:rsidRPr="0041278D">
        <w:rPr>
          <w:rFonts w:ascii="Times New Roman" w:eastAsia="Times New Roman" w:hAnsi="Times New Roman" w:cs="Times New Roman"/>
          <w:sz w:val="28"/>
          <w:szCs w:val="28"/>
        </w:rPr>
        <w:t>gèwèi láibīn – “Шановні гості!”</w:t>
      </w:r>
    </w:p>
    <w:p w14:paraId="68048454" w14:textId="77777777" w:rsidR="00020C6C" w:rsidRPr="0041278D" w:rsidRDefault="00C14C89" w:rsidP="00D022D4">
      <w:pPr>
        <w:spacing w:line="360" w:lineRule="auto"/>
        <w:ind w:firstLine="851"/>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Та звернення до партії:</w:t>
      </w:r>
    </w:p>
    <w:p w14:paraId="3CBA6663" w14:textId="25D92F4E" w:rsidR="00020C6C" w:rsidRPr="00BC2CE6" w:rsidRDefault="00C14C89" w:rsidP="00BC2CE6">
      <w:pPr>
        <w:numPr>
          <w:ilvl w:val="0"/>
          <w:numId w:val="18"/>
        </w:numPr>
        <w:spacing w:line="360" w:lineRule="auto"/>
        <w:ind w:firstLine="851"/>
        <w:jc w:val="both"/>
        <w:rPr>
          <w:rFonts w:ascii="Times New Roman" w:eastAsia="Times New Roman" w:hAnsi="Times New Roman" w:cs="Times New Roman"/>
          <w:sz w:val="28"/>
          <w:szCs w:val="28"/>
        </w:rPr>
      </w:pPr>
      <w:r w:rsidRPr="0041278D">
        <w:rPr>
          <w:rFonts w:ascii="Times New Roman" w:eastAsia="Gungsuh" w:hAnsi="Times New Roman" w:cs="Times New Roman"/>
          <w:b/>
          <w:sz w:val="28"/>
          <w:szCs w:val="28"/>
        </w:rPr>
        <w:t>中</w:t>
      </w:r>
      <w:r w:rsidRPr="0041278D">
        <w:rPr>
          <w:rFonts w:ascii="MS Mincho" w:eastAsia="MS Mincho" w:hAnsi="MS Mincho" w:cs="MS Mincho" w:hint="eastAsia"/>
          <w:b/>
          <w:sz w:val="28"/>
          <w:szCs w:val="28"/>
        </w:rPr>
        <w:t>国</w:t>
      </w:r>
      <w:r w:rsidRPr="0041278D">
        <w:rPr>
          <w:rFonts w:ascii="Gungsuh" w:eastAsia="Gungsuh" w:hAnsi="Gungsuh" w:cs="Gungsuh" w:hint="eastAsia"/>
          <w:b/>
          <w:sz w:val="28"/>
          <w:szCs w:val="28"/>
        </w:rPr>
        <w:t>共</w:t>
      </w:r>
      <w:r w:rsidRPr="0041278D">
        <w:rPr>
          <w:rFonts w:ascii="SimSun" w:eastAsia="SimSun" w:hAnsi="SimSun" w:cs="SimSun" w:hint="eastAsia"/>
          <w:b/>
          <w:sz w:val="28"/>
          <w:szCs w:val="28"/>
        </w:rPr>
        <w:t>产</w:t>
      </w:r>
      <w:r w:rsidRPr="0041278D">
        <w:rPr>
          <w:rFonts w:ascii="Gungsuh" w:eastAsia="Gungsuh" w:hAnsi="Gungsuh" w:cs="Gungsuh" w:hint="eastAsia"/>
          <w:b/>
          <w:sz w:val="28"/>
          <w:szCs w:val="28"/>
        </w:rPr>
        <w:t>党</w:t>
      </w:r>
      <w:r w:rsidRPr="0041278D">
        <w:rPr>
          <w:rFonts w:ascii="SimSun" w:eastAsia="SimSun" w:hAnsi="SimSun" w:cs="SimSun" w:hint="eastAsia"/>
          <w:b/>
          <w:sz w:val="28"/>
          <w:szCs w:val="28"/>
        </w:rPr>
        <w:t>领导</w:t>
      </w:r>
      <w:r w:rsidRPr="0041278D">
        <w:rPr>
          <w:rFonts w:ascii="Times New Roman" w:eastAsia="Gungsuh" w:hAnsi="Times New Roman" w:cs="Times New Roman"/>
          <w:b/>
          <w:sz w:val="28"/>
          <w:szCs w:val="28"/>
        </w:rPr>
        <w:t xml:space="preserve"> </w:t>
      </w:r>
      <w:r w:rsidRPr="0041278D">
        <w:rPr>
          <w:rFonts w:ascii="Times New Roman" w:eastAsia="Times New Roman" w:hAnsi="Times New Roman" w:cs="Times New Roman"/>
          <w:sz w:val="28"/>
          <w:szCs w:val="28"/>
        </w:rPr>
        <w:t>zhōngguó gòngchǎndǎng lǐngdǎo – “Керівництво Комуністичної партії Китаю”</w:t>
      </w:r>
    </w:p>
    <w:p w14:paraId="752D0165" w14:textId="3B3C0556" w:rsidR="00020C6C" w:rsidRPr="0041278D" w:rsidRDefault="00C14C89" w:rsidP="00BC2CE6">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Gungsuh" w:hAnsi="Times New Roman" w:cs="Times New Roman"/>
          <w:sz w:val="28"/>
          <w:szCs w:val="28"/>
          <w:lang w:val="ru-RU"/>
        </w:rPr>
        <w:t xml:space="preserve">Основна частина промов має чітку логічну структуру, та часто представлена такими вставними словами, вираженими порядковими числівниками, наприклад: </w:t>
      </w:r>
      <w:r w:rsidRPr="0041278D">
        <w:rPr>
          <w:rFonts w:ascii="Times New Roman" w:eastAsia="Gungsuh" w:hAnsi="Times New Roman" w:cs="Times New Roman"/>
          <w:sz w:val="28"/>
          <w:szCs w:val="28"/>
        </w:rPr>
        <w:t>第一</w:t>
      </w:r>
      <w:r w:rsidRPr="0041278D">
        <w:rPr>
          <w:rFonts w:ascii="Times New Roman" w:eastAsia="Gungsuh" w:hAnsi="Times New Roman" w:cs="Times New Roman"/>
          <w:sz w:val="28"/>
          <w:szCs w:val="28"/>
          <w:lang w:val="ru-RU"/>
        </w:rPr>
        <w:t>，</w:t>
      </w:r>
      <w:r w:rsidRPr="0041278D">
        <w:rPr>
          <w:rFonts w:ascii="Times New Roman" w:eastAsia="Gungsuh" w:hAnsi="Times New Roman" w:cs="Times New Roman"/>
          <w:sz w:val="28"/>
          <w:szCs w:val="28"/>
        </w:rPr>
        <w:t>第二</w:t>
      </w:r>
      <w:r w:rsidRPr="0041278D">
        <w:rPr>
          <w:rFonts w:ascii="Times New Roman" w:eastAsia="Gungsuh" w:hAnsi="Times New Roman" w:cs="Times New Roman"/>
          <w:sz w:val="28"/>
          <w:szCs w:val="28"/>
          <w:lang w:val="ru-RU"/>
        </w:rPr>
        <w:t>，</w:t>
      </w:r>
      <w:r w:rsidRPr="0041278D">
        <w:rPr>
          <w:rFonts w:ascii="Times New Roman" w:eastAsia="Gungsuh" w:hAnsi="Times New Roman" w:cs="Times New Roman"/>
          <w:sz w:val="28"/>
          <w:szCs w:val="28"/>
        </w:rPr>
        <w:t>第三</w:t>
      </w:r>
      <w:r w:rsidRPr="0041278D">
        <w:rPr>
          <w:rFonts w:ascii="Times New Roman" w:eastAsia="Gungsuh" w:hAnsi="Times New Roman" w:cs="Times New Roman"/>
          <w:sz w:val="28"/>
          <w:szCs w:val="28"/>
          <w:lang w:val="ru-RU"/>
        </w:rPr>
        <w:t xml:space="preserve"> тощо.</w:t>
      </w:r>
    </w:p>
    <w:p w14:paraId="5A9B6E49" w14:textId="77777777"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Надалі розглянемо терміни і особливості їх перекладу.</w:t>
      </w:r>
    </w:p>
    <w:p w14:paraId="17E2C442" w14:textId="77777777"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 xml:space="preserve">Термін </w:t>
      </w:r>
      <w:r w:rsidRPr="0041278D">
        <w:rPr>
          <w:rFonts w:ascii="Times New Roman" w:eastAsia="Gungsuh" w:hAnsi="Times New Roman" w:cs="Times New Roman"/>
          <w:b/>
          <w:sz w:val="28"/>
          <w:szCs w:val="28"/>
          <w:lang w:val="ru-RU"/>
        </w:rPr>
        <w:t>“</w:t>
      </w:r>
      <w:r w:rsidRPr="0041278D">
        <w:rPr>
          <w:rFonts w:ascii="Times New Roman" w:eastAsia="Gungsuh" w:hAnsi="Times New Roman" w:cs="Times New Roman"/>
          <w:b/>
          <w:sz w:val="28"/>
          <w:szCs w:val="28"/>
        </w:rPr>
        <w:t>人民民主</w:t>
      </w:r>
      <w:r w:rsidRPr="0041278D">
        <w:rPr>
          <w:rFonts w:ascii="SimSun" w:eastAsia="SimSun" w:hAnsi="SimSun" w:cs="SimSun" w:hint="eastAsia"/>
          <w:b/>
          <w:sz w:val="28"/>
          <w:szCs w:val="28"/>
        </w:rPr>
        <w:t>专</w:t>
      </w:r>
      <w:r w:rsidRPr="0041278D">
        <w:rPr>
          <w:rFonts w:ascii="Gungsuh" w:eastAsia="Gungsuh" w:hAnsi="Gungsuh" w:cs="Gungsuh" w:hint="eastAsia"/>
          <w:b/>
          <w:sz w:val="28"/>
          <w:szCs w:val="28"/>
        </w:rPr>
        <w:t>政</w:t>
      </w:r>
      <w:r w:rsidRPr="0041278D">
        <w:rPr>
          <w:rFonts w:ascii="Times New Roman" w:eastAsia="Gungsuh" w:hAnsi="Times New Roman" w:cs="Times New Roman"/>
          <w:b/>
          <w:sz w:val="28"/>
          <w:szCs w:val="28"/>
          <w:lang w:val="ru-RU"/>
        </w:rPr>
        <w:t>”</w:t>
      </w:r>
      <w:r w:rsidRPr="0041278D">
        <w:rPr>
          <w:rFonts w:ascii="Times New Roman" w:eastAsia="Gungsuh" w:hAnsi="Times New Roman" w:cs="Times New Roman"/>
          <w:sz w:val="28"/>
          <w:szCs w:val="28"/>
          <w:lang w:val="ru-RU"/>
        </w:rPr>
        <w:t xml:space="preserve"> є одним із ключових понять китайського політичного дискурсу. Високий ступінь уживаності цього виразу підтверджується численними публікаціями в офіційному партійному журналі “Цюши” (“</w:t>
      </w:r>
      <w:r w:rsidRPr="0041278D">
        <w:rPr>
          <w:rFonts w:ascii="Times New Roman" w:eastAsia="Gungsuh" w:hAnsi="Times New Roman" w:cs="Times New Roman"/>
          <w:sz w:val="28"/>
          <w:szCs w:val="28"/>
        </w:rPr>
        <w:t>求是</w:t>
      </w:r>
      <w:r w:rsidRPr="0041278D">
        <w:rPr>
          <w:rFonts w:ascii="Times New Roman" w:eastAsia="Gungsuh" w:hAnsi="Times New Roman" w:cs="Times New Roman"/>
          <w:sz w:val="28"/>
          <w:szCs w:val="28"/>
          <w:lang w:val="ru-RU"/>
        </w:rPr>
        <w:t>”), де за результатами пошуку за ключовим словом було виявлено понад 600 статей, що свідчить про його вагоме місце в офіційній риториці та ідеологічній системі сучасного Китаю. (станом на 2025 рік ключовий термін “</w:t>
      </w:r>
      <w:r w:rsidRPr="0041278D">
        <w:rPr>
          <w:rFonts w:ascii="Times New Roman" w:eastAsia="Gungsuh" w:hAnsi="Times New Roman" w:cs="Times New Roman"/>
          <w:sz w:val="28"/>
          <w:szCs w:val="28"/>
        </w:rPr>
        <w:t>人民民主</w:t>
      </w:r>
      <w:r w:rsidRPr="0041278D">
        <w:rPr>
          <w:rFonts w:ascii="SimSun" w:eastAsia="SimSun" w:hAnsi="SimSun" w:cs="SimSun" w:hint="eastAsia"/>
          <w:sz w:val="28"/>
          <w:szCs w:val="28"/>
        </w:rPr>
        <w:t>专</w:t>
      </w:r>
      <w:r w:rsidRPr="0041278D">
        <w:rPr>
          <w:rFonts w:ascii="Gungsuh" w:eastAsia="Gungsuh" w:hAnsi="Gungsuh" w:cs="Gungsuh" w:hint="eastAsia"/>
          <w:sz w:val="28"/>
          <w:szCs w:val="28"/>
        </w:rPr>
        <w:t>政</w:t>
      </w:r>
      <w:r w:rsidRPr="0041278D">
        <w:rPr>
          <w:rFonts w:ascii="Times New Roman" w:eastAsia="Gungsuh" w:hAnsi="Times New Roman" w:cs="Times New Roman"/>
          <w:sz w:val="28"/>
          <w:szCs w:val="28"/>
          <w:lang w:val="ru-RU"/>
        </w:rPr>
        <w:t>” згадується у понад 600 публікаціях. Пошук здійснено через внутрішню пошукову систему сайту.)</w:t>
      </w:r>
    </w:p>
    <w:p w14:paraId="718FD45E" w14:textId="77777777" w:rsidR="00020C6C" w:rsidRPr="0041278D" w:rsidRDefault="00C14C89" w:rsidP="00D022D4">
      <w:pPr>
        <w:spacing w:line="360" w:lineRule="auto"/>
        <w:ind w:firstLine="851"/>
        <w:jc w:val="both"/>
        <w:rPr>
          <w:rFonts w:ascii="Times New Roman" w:eastAsia="Times New Roman" w:hAnsi="Times New Roman" w:cs="Times New Roman"/>
          <w:sz w:val="28"/>
          <w:szCs w:val="28"/>
        </w:rPr>
      </w:pPr>
      <w:r w:rsidRPr="0041278D">
        <w:rPr>
          <w:rFonts w:ascii="Times New Roman" w:eastAsia="Gungsuh" w:hAnsi="Times New Roman" w:cs="Times New Roman"/>
          <w:sz w:val="28"/>
          <w:szCs w:val="28"/>
          <w:lang w:val="ru-RU"/>
        </w:rPr>
        <w:t>“</w:t>
      </w:r>
      <w:r w:rsidRPr="0041278D">
        <w:rPr>
          <w:rFonts w:ascii="Times New Roman" w:eastAsia="Gungsuh" w:hAnsi="Times New Roman" w:cs="Times New Roman"/>
          <w:sz w:val="28"/>
          <w:szCs w:val="28"/>
        </w:rPr>
        <w:t>人民民主</w:t>
      </w:r>
      <w:r w:rsidRPr="0041278D">
        <w:rPr>
          <w:rFonts w:ascii="SimSun" w:eastAsia="SimSun" w:hAnsi="SimSun" w:cs="SimSun" w:hint="eastAsia"/>
          <w:sz w:val="28"/>
          <w:szCs w:val="28"/>
        </w:rPr>
        <w:t>专</w:t>
      </w:r>
      <w:r w:rsidRPr="0041278D">
        <w:rPr>
          <w:rFonts w:ascii="Gungsuh" w:eastAsia="Gungsuh" w:hAnsi="Gungsuh" w:cs="Gungsuh" w:hint="eastAsia"/>
          <w:sz w:val="28"/>
          <w:szCs w:val="28"/>
        </w:rPr>
        <w:t>政</w:t>
      </w:r>
      <w:r w:rsidRPr="0041278D">
        <w:rPr>
          <w:rFonts w:ascii="Times New Roman" w:eastAsia="Gungsuh" w:hAnsi="Times New Roman" w:cs="Times New Roman"/>
          <w:sz w:val="28"/>
          <w:szCs w:val="28"/>
          <w:lang w:val="ru-RU"/>
        </w:rPr>
        <w:t xml:space="preserve">” — це ключове поняття марксистсько-ленінської політичної теорії, адаптоване КПК. Воно вперше було вжито Мао Цзедуном у 1949 році й донині залишається однією з базових концепцій державного устрою </w:t>
      </w:r>
      <w:r w:rsidRPr="0041278D">
        <w:rPr>
          <w:rFonts w:ascii="Times New Roman" w:eastAsia="Gungsuh" w:hAnsi="Times New Roman" w:cs="Times New Roman"/>
          <w:sz w:val="28"/>
          <w:szCs w:val="28"/>
        </w:rPr>
        <w:t>Китаю.</w:t>
      </w:r>
    </w:p>
    <w:p w14:paraId="35D3036C" w14:textId="77777777" w:rsidR="00020C6C" w:rsidRPr="0041278D" w:rsidRDefault="00C14C89" w:rsidP="00D022D4">
      <w:pPr>
        <w:spacing w:line="360" w:lineRule="auto"/>
        <w:ind w:firstLine="851"/>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Що мається на увазі:</w:t>
      </w:r>
    </w:p>
    <w:p w14:paraId="7B372803" w14:textId="77777777" w:rsidR="00020C6C" w:rsidRPr="0041278D" w:rsidRDefault="00C14C89" w:rsidP="00D022D4">
      <w:pPr>
        <w:numPr>
          <w:ilvl w:val="0"/>
          <w:numId w:val="3"/>
        </w:num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“Демократія для народу”: народ має право брати участь у керуванні державою.</w:t>
      </w:r>
    </w:p>
    <w:p w14:paraId="3D1F9B34" w14:textId="279EA653" w:rsidR="00020C6C" w:rsidRPr="00BC2CE6" w:rsidRDefault="00C14C89" w:rsidP="00BC2CE6">
      <w:pPr>
        <w:numPr>
          <w:ilvl w:val="0"/>
          <w:numId w:val="3"/>
        </w:num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“Диктатура над ворогами народу”: жорсткий контроль над тими, хто загрожує соціалістичному ладу.</w:t>
      </w:r>
    </w:p>
    <w:p w14:paraId="0091E978" w14:textId="77777777"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Тобто йдеться не про протиставлення демократії та диктатури, а про їхнє поєднання в межах однієї політичної моделі.</w:t>
      </w:r>
    </w:p>
    <w:p w14:paraId="78B65052" w14:textId="20CDFB3C" w:rsidR="00020C6C" w:rsidRPr="0041278D" w:rsidRDefault="00FF73CA" w:rsidP="00FF73CA">
      <w:pPr>
        <w:spacing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Табл. 14</w:t>
      </w:r>
    </w:p>
    <w:tbl>
      <w:tblPr>
        <w:tblStyle w:val="af3"/>
        <w:tblW w:w="992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8"/>
        <w:gridCol w:w="3309"/>
        <w:gridCol w:w="3309"/>
      </w:tblGrid>
      <w:tr w:rsidR="00020C6C" w:rsidRPr="0041278D" w14:paraId="4F33D21B" w14:textId="77777777">
        <w:tc>
          <w:tcPr>
            <w:tcW w:w="3308" w:type="dxa"/>
            <w:shd w:val="clear" w:color="auto" w:fill="auto"/>
            <w:tcMar>
              <w:top w:w="100" w:type="dxa"/>
              <w:left w:w="100" w:type="dxa"/>
              <w:bottom w:w="100" w:type="dxa"/>
              <w:right w:w="100" w:type="dxa"/>
            </w:tcMar>
          </w:tcPr>
          <w:p w14:paraId="05344EAF" w14:textId="77777777" w:rsidR="00020C6C" w:rsidRPr="0041278D" w:rsidRDefault="00C14C89" w:rsidP="00D022D4">
            <w:pPr>
              <w:widowControl w:val="0"/>
              <w:pBdr>
                <w:top w:val="nil"/>
                <w:left w:val="nil"/>
                <w:bottom w:val="nil"/>
                <w:right w:val="nil"/>
                <w:between w:val="nil"/>
              </w:pBdr>
              <w:spacing w:line="360" w:lineRule="auto"/>
              <w:ind w:firstLine="851"/>
              <w:jc w:val="both"/>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Ієрогліф</w:t>
            </w:r>
          </w:p>
        </w:tc>
        <w:tc>
          <w:tcPr>
            <w:tcW w:w="3308" w:type="dxa"/>
            <w:shd w:val="clear" w:color="auto" w:fill="auto"/>
            <w:tcMar>
              <w:top w:w="100" w:type="dxa"/>
              <w:left w:w="100" w:type="dxa"/>
              <w:bottom w:w="100" w:type="dxa"/>
              <w:right w:w="100" w:type="dxa"/>
            </w:tcMar>
          </w:tcPr>
          <w:p w14:paraId="42BB3603" w14:textId="77777777" w:rsidR="00020C6C" w:rsidRPr="0041278D" w:rsidRDefault="00C14C89" w:rsidP="00D022D4">
            <w:pPr>
              <w:widowControl w:val="0"/>
              <w:pBdr>
                <w:top w:val="nil"/>
                <w:left w:val="nil"/>
                <w:bottom w:val="nil"/>
                <w:right w:val="nil"/>
                <w:between w:val="nil"/>
              </w:pBdr>
              <w:spacing w:line="360" w:lineRule="auto"/>
              <w:ind w:firstLine="851"/>
              <w:jc w:val="both"/>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Піньїнь</w:t>
            </w:r>
          </w:p>
        </w:tc>
        <w:tc>
          <w:tcPr>
            <w:tcW w:w="3308" w:type="dxa"/>
            <w:shd w:val="clear" w:color="auto" w:fill="auto"/>
            <w:tcMar>
              <w:top w:w="100" w:type="dxa"/>
              <w:left w:w="100" w:type="dxa"/>
              <w:bottom w:w="100" w:type="dxa"/>
              <w:right w:w="100" w:type="dxa"/>
            </w:tcMar>
          </w:tcPr>
          <w:p w14:paraId="2313F1E6" w14:textId="77777777" w:rsidR="00020C6C" w:rsidRPr="0041278D" w:rsidRDefault="00C14C89" w:rsidP="00D022D4">
            <w:pPr>
              <w:widowControl w:val="0"/>
              <w:pBdr>
                <w:top w:val="nil"/>
                <w:left w:val="nil"/>
                <w:bottom w:val="nil"/>
                <w:right w:val="nil"/>
                <w:between w:val="nil"/>
              </w:pBdr>
              <w:spacing w:line="360" w:lineRule="auto"/>
              <w:ind w:firstLine="851"/>
              <w:jc w:val="both"/>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Переклад</w:t>
            </w:r>
          </w:p>
        </w:tc>
      </w:tr>
      <w:tr w:rsidR="00020C6C" w:rsidRPr="0041278D" w14:paraId="603D89A3" w14:textId="77777777">
        <w:tc>
          <w:tcPr>
            <w:tcW w:w="3308" w:type="dxa"/>
            <w:shd w:val="clear" w:color="auto" w:fill="auto"/>
            <w:tcMar>
              <w:top w:w="100" w:type="dxa"/>
              <w:left w:w="100" w:type="dxa"/>
              <w:bottom w:w="100" w:type="dxa"/>
              <w:right w:w="100" w:type="dxa"/>
            </w:tcMar>
          </w:tcPr>
          <w:p w14:paraId="12102F93" w14:textId="77777777" w:rsidR="00020C6C" w:rsidRPr="0041278D" w:rsidRDefault="00C14C89" w:rsidP="00F84654">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Gungsuh" w:hAnsi="Times New Roman" w:cs="Times New Roman"/>
                <w:sz w:val="28"/>
                <w:szCs w:val="28"/>
              </w:rPr>
              <w:t>人民</w:t>
            </w:r>
          </w:p>
        </w:tc>
        <w:tc>
          <w:tcPr>
            <w:tcW w:w="3308" w:type="dxa"/>
            <w:shd w:val="clear" w:color="auto" w:fill="auto"/>
            <w:tcMar>
              <w:top w:w="100" w:type="dxa"/>
              <w:left w:w="100" w:type="dxa"/>
              <w:bottom w:w="100" w:type="dxa"/>
              <w:right w:w="100" w:type="dxa"/>
            </w:tcMar>
          </w:tcPr>
          <w:p w14:paraId="11FDE51C" w14:textId="77777777" w:rsidR="00020C6C" w:rsidRPr="0041278D" w:rsidRDefault="00C14C89" w:rsidP="00F84654">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rénmín</w:t>
            </w:r>
          </w:p>
        </w:tc>
        <w:tc>
          <w:tcPr>
            <w:tcW w:w="3308" w:type="dxa"/>
            <w:shd w:val="clear" w:color="auto" w:fill="auto"/>
            <w:tcMar>
              <w:top w:w="100" w:type="dxa"/>
              <w:left w:w="100" w:type="dxa"/>
              <w:bottom w:w="100" w:type="dxa"/>
              <w:right w:w="100" w:type="dxa"/>
            </w:tcMar>
          </w:tcPr>
          <w:p w14:paraId="544B1A51" w14:textId="77777777" w:rsidR="00020C6C" w:rsidRPr="0041278D" w:rsidRDefault="00C14C89" w:rsidP="00F84654">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Народ</w:t>
            </w:r>
          </w:p>
        </w:tc>
      </w:tr>
      <w:tr w:rsidR="00020C6C" w:rsidRPr="0041278D" w14:paraId="71E8A319" w14:textId="77777777">
        <w:tc>
          <w:tcPr>
            <w:tcW w:w="3308" w:type="dxa"/>
            <w:shd w:val="clear" w:color="auto" w:fill="auto"/>
            <w:tcMar>
              <w:top w:w="100" w:type="dxa"/>
              <w:left w:w="100" w:type="dxa"/>
              <w:bottom w:w="100" w:type="dxa"/>
              <w:right w:w="100" w:type="dxa"/>
            </w:tcMar>
          </w:tcPr>
          <w:p w14:paraId="33D627DA" w14:textId="77777777" w:rsidR="00020C6C" w:rsidRPr="0041278D" w:rsidRDefault="00C14C89" w:rsidP="00F84654">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Gungsuh" w:hAnsi="Times New Roman" w:cs="Times New Roman"/>
                <w:sz w:val="28"/>
                <w:szCs w:val="28"/>
              </w:rPr>
              <w:t>民主</w:t>
            </w:r>
          </w:p>
        </w:tc>
        <w:tc>
          <w:tcPr>
            <w:tcW w:w="3308" w:type="dxa"/>
            <w:shd w:val="clear" w:color="auto" w:fill="auto"/>
            <w:tcMar>
              <w:top w:w="100" w:type="dxa"/>
              <w:left w:w="100" w:type="dxa"/>
              <w:bottom w:w="100" w:type="dxa"/>
              <w:right w:w="100" w:type="dxa"/>
            </w:tcMar>
          </w:tcPr>
          <w:p w14:paraId="39C3B6C7" w14:textId="77777777" w:rsidR="00020C6C" w:rsidRPr="0041278D" w:rsidRDefault="00C14C89" w:rsidP="00F84654">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mínzhǔ</w:t>
            </w:r>
          </w:p>
        </w:tc>
        <w:tc>
          <w:tcPr>
            <w:tcW w:w="3308" w:type="dxa"/>
            <w:shd w:val="clear" w:color="auto" w:fill="auto"/>
            <w:tcMar>
              <w:top w:w="100" w:type="dxa"/>
              <w:left w:w="100" w:type="dxa"/>
              <w:bottom w:w="100" w:type="dxa"/>
              <w:right w:w="100" w:type="dxa"/>
            </w:tcMar>
          </w:tcPr>
          <w:p w14:paraId="2447CF4E" w14:textId="77777777" w:rsidR="00020C6C" w:rsidRPr="0041278D" w:rsidRDefault="00C14C89" w:rsidP="00F84654">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Демократія</w:t>
            </w:r>
          </w:p>
        </w:tc>
      </w:tr>
      <w:tr w:rsidR="00020C6C" w:rsidRPr="0041278D" w14:paraId="34EF1707" w14:textId="77777777">
        <w:tc>
          <w:tcPr>
            <w:tcW w:w="3308" w:type="dxa"/>
            <w:shd w:val="clear" w:color="auto" w:fill="auto"/>
            <w:tcMar>
              <w:top w:w="100" w:type="dxa"/>
              <w:left w:w="100" w:type="dxa"/>
              <w:bottom w:w="100" w:type="dxa"/>
              <w:right w:w="100" w:type="dxa"/>
            </w:tcMar>
          </w:tcPr>
          <w:p w14:paraId="04C5E607" w14:textId="77777777" w:rsidR="00020C6C" w:rsidRPr="0041278D" w:rsidRDefault="00C14C89" w:rsidP="00F84654">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SimSun" w:eastAsia="SimSun" w:hAnsi="SimSun" w:cs="SimSun" w:hint="eastAsia"/>
                <w:sz w:val="28"/>
                <w:szCs w:val="28"/>
              </w:rPr>
              <w:t>专</w:t>
            </w:r>
            <w:r w:rsidRPr="0041278D">
              <w:rPr>
                <w:rFonts w:ascii="Gungsuh" w:eastAsia="Gungsuh" w:hAnsi="Gungsuh" w:cs="Gungsuh" w:hint="eastAsia"/>
                <w:sz w:val="28"/>
                <w:szCs w:val="28"/>
              </w:rPr>
              <w:t>政</w:t>
            </w:r>
          </w:p>
        </w:tc>
        <w:tc>
          <w:tcPr>
            <w:tcW w:w="3308" w:type="dxa"/>
            <w:shd w:val="clear" w:color="auto" w:fill="auto"/>
            <w:tcMar>
              <w:top w:w="100" w:type="dxa"/>
              <w:left w:w="100" w:type="dxa"/>
              <w:bottom w:w="100" w:type="dxa"/>
              <w:right w:w="100" w:type="dxa"/>
            </w:tcMar>
          </w:tcPr>
          <w:p w14:paraId="37165C42" w14:textId="77777777" w:rsidR="00020C6C" w:rsidRPr="0041278D" w:rsidRDefault="00C14C89" w:rsidP="00F84654">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zhuānzhèng</w:t>
            </w:r>
          </w:p>
        </w:tc>
        <w:tc>
          <w:tcPr>
            <w:tcW w:w="3308" w:type="dxa"/>
            <w:shd w:val="clear" w:color="auto" w:fill="auto"/>
            <w:tcMar>
              <w:top w:w="100" w:type="dxa"/>
              <w:left w:w="100" w:type="dxa"/>
              <w:bottom w:w="100" w:type="dxa"/>
              <w:right w:w="100" w:type="dxa"/>
            </w:tcMar>
          </w:tcPr>
          <w:p w14:paraId="6FDE0EEA" w14:textId="77777777" w:rsidR="00020C6C" w:rsidRPr="0041278D" w:rsidRDefault="00C14C89" w:rsidP="00F84654">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Диктатура / Централізована влада</w:t>
            </w:r>
          </w:p>
        </w:tc>
      </w:tr>
    </w:tbl>
    <w:p w14:paraId="5353304C" w14:textId="77777777" w:rsidR="00020C6C" w:rsidRPr="0041278D" w:rsidRDefault="00020C6C" w:rsidP="00D022D4">
      <w:pPr>
        <w:spacing w:line="360" w:lineRule="auto"/>
        <w:ind w:firstLine="851"/>
        <w:jc w:val="both"/>
        <w:rPr>
          <w:rFonts w:ascii="Times New Roman" w:eastAsia="Times New Roman" w:hAnsi="Times New Roman" w:cs="Times New Roman"/>
          <w:sz w:val="28"/>
          <w:szCs w:val="28"/>
        </w:rPr>
      </w:pPr>
    </w:p>
    <w:p w14:paraId="3970BBC3" w14:textId="77777777" w:rsidR="00020C6C" w:rsidRPr="0041278D" w:rsidRDefault="00C14C89" w:rsidP="005000B2">
      <w:pP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Варіанти перекладу:</w:t>
      </w:r>
    </w:p>
    <w:p w14:paraId="34DFEDC0" w14:textId="77777777" w:rsidR="00020C6C" w:rsidRPr="0041278D" w:rsidRDefault="00C14C89" w:rsidP="00D022D4">
      <w:pPr>
        <w:numPr>
          <w:ilvl w:val="0"/>
          <w:numId w:val="9"/>
        </w:num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b/>
          <w:sz w:val="28"/>
          <w:szCs w:val="28"/>
          <w:lang w:val="ru-RU"/>
        </w:rPr>
        <w:t>“Демократична диктатура народу”</w:t>
      </w:r>
      <w:r w:rsidRPr="0041278D">
        <w:rPr>
          <w:rFonts w:ascii="Times New Roman" w:eastAsia="Times New Roman" w:hAnsi="Times New Roman" w:cs="Times New Roman"/>
          <w:sz w:val="28"/>
          <w:szCs w:val="28"/>
          <w:lang w:val="ru-RU"/>
        </w:rPr>
        <w:t xml:space="preserve">. Найближчий до оригіналу, однак для української аудиторії поєднання "демократія" та "диктатура" виглядає суперечливо. </w:t>
      </w:r>
    </w:p>
    <w:p w14:paraId="0DB0A449" w14:textId="77777777" w:rsidR="00020C6C" w:rsidRPr="0041278D" w:rsidRDefault="00C14C89" w:rsidP="00D022D4">
      <w:pPr>
        <w:numPr>
          <w:ilvl w:val="0"/>
          <w:numId w:val="9"/>
        </w:num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b/>
          <w:sz w:val="28"/>
          <w:szCs w:val="28"/>
          <w:lang w:val="ru-RU"/>
        </w:rPr>
        <w:t>“Демократична диктатура народу”</w:t>
      </w:r>
      <w:r w:rsidRPr="0041278D">
        <w:rPr>
          <w:rFonts w:ascii="Times New Roman" w:eastAsia="Times New Roman" w:hAnsi="Times New Roman" w:cs="Times New Roman"/>
          <w:sz w:val="28"/>
          <w:szCs w:val="28"/>
          <w:lang w:val="ru-RU"/>
        </w:rPr>
        <w:t>. Часто вживається в офіційних документах, зберігає структуру</w:t>
      </w:r>
    </w:p>
    <w:p w14:paraId="7CFBDE0F" w14:textId="5F9797EB" w:rsidR="00020C6C" w:rsidRPr="0041278D" w:rsidRDefault="00C14C89" w:rsidP="00BC2CE6">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У перекладі важливо зберегти цей політичний контекст, інакше</w:t>
      </w:r>
      <w:r w:rsidR="00081A27">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lang w:val="ru-RU"/>
        </w:rPr>
        <w:t xml:space="preserve">українська аудиторія може сприйняти його як протиріччя, оскільки термін “диктатура” має негативну конотацію в українському політичному дискурсі і аж ніяк не сумісне з поняттям “демократія”. </w:t>
      </w:r>
    </w:p>
    <w:p w14:paraId="69FBC60D" w14:textId="276B04AD" w:rsidR="00020C6C" w:rsidRPr="00FF73CA" w:rsidRDefault="00C14C89" w:rsidP="005000B2">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Gungsuh" w:hAnsi="Times New Roman" w:cs="Times New Roman"/>
          <w:sz w:val="28"/>
          <w:szCs w:val="28"/>
          <w:lang w:val="ru-RU"/>
        </w:rPr>
        <w:t>Розберемо на прикладі із статті “</w:t>
      </w:r>
      <w:r w:rsidRPr="0041278D">
        <w:rPr>
          <w:rFonts w:ascii="Times New Roman" w:eastAsia="Gungsuh" w:hAnsi="Times New Roman" w:cs="Times New Roman"/>
          <w:sz w:val="28"/>
          <w:szCs w:val="28"/>
        </w:rPr>
        <w:t>高</w:t>
      </w:r>
      <w:r w:rsidRPr="0041278D">
        <w:rPr>
          <w:rFonts w:ascii="SimSun" w:eastAsia="SimSun" w:hAnsi="SimSun" w:cs="SimSun" w:hint="eastAsia"/>
          <w:sz w:val="28"/>
          <w:szCs w:val="28"/>
        </w:rPr>
        <w:t>举</w:t>
      </w:r>
      <w:r w:rsidRPr="0041278D">
        <w:rPr>
          <w:rFonts w:ascii="Gungsuh" w:eastAsia="Gungsuh" w:hAnsi="Gungsuh" w:cs="Gungsuh" w:hint="eastAsia"/>
          <w:sz w:val="28"/>
          <w:szCs w:val="28"/>
        </w:rPr>
        <w:t>中</w:t>
      </w:r>
      <w:r w:rsidRPr="0041278D">
        <w:rPr>
          <w:rFonts w:ascii="MS Mincho" w:eastAsia="MS Mincho" w:hAnsi="MS Mincho" w:cs="MS Mincho" w:hint="eastAsia"/>
          <w:sz w:val="28"/>
          <w:szCs w:val="28"/>
        </w:rPr>
        <w:t>国</w:t>
      </w:r>
      <w:r w:rsidRPr="0041278D">
        <w:rPr>
          <w:rFonts w:ascii="Gungsuh" w:eastAsia="Gungsuh" w:hAnsi="Gungsuh" w:cs="Gungsuh" w:hint="eastAsia"/>
          <w:sz w:val="28"/>
          <w:szCs w:val="28"/>
        </w:rPr>
        <w:t>特色社</w:t>
      </w:r>
      <w:r w:rsidRPr="0041278D">
        <w:rPr>
          <w:rFonts w:ascii="MS Mincho" w:eastAsia="MS Mincho" w:hAnsi="MS Mincho" w:cs="MS Mincho" w:hint="eastAsia"/>
          <w:sz w:val="28"/>
          <w:szCs w:val="28"/>
        </w:rPr>
        <w:t>会</w:t>
      </w:r>
      <w:r w:rsidRPr="0041278D">
        <w:rPr>
          <w:rFonts w:ascii="Gungsuh" w:eastAsia="Gungsuh" w:hAnsi="Gungsuh" w:cs="Gungsuh" w:hint="eastAsia"/>
          <w:sz w:val="28"/>
          <w:szCs w:val="28"/>
        </w:rPr>
        <w:t>主</w:t>
      </w:r>
      <w:r w:rsidRPr="0041278D">
        <w:rPr>
          <w:rFonts w:ascii="SimSun" w:eastAsia="SimSun" w:hAnsi="SimSun" w:cs="SimSun" w:hint="eastAsia"/>
          <w:sz w:val="28"/>
          <w:szCs w:val="28"/>
        </w:rPr>
        <w:t>义伟</w:t>
      </w:r>
      <w:r w:rsidRPr="0041278D">
        <w:rPr>
          <w:rFonts w:ascii="Gungsuh" w:eastAsia="Gungsuh" w:hAnsi="Gungsuh" w:cs="Gungsuh" w:hint="eastAsia"/>
          <w:sz w:val="28"/>
          <w:szCs w:val="28"/>
        </w:rPr>
        <w:t>大</w:t>
      </w:r>
      <w:r w:rsidRPr="0041278D">
        <w:rPr>
          <w:rFonts w:ascii="Times New Roman" w:eastAsia="Gungsuh" w:hAnsi="Times New Roman" w:cs="Times New Roman"/>
          <w:sz w:val="28"/>
          <w:szCs w:val="28"/>
        </w:rPr>
        <w:t>旗</w:t>
      </w:r>
      <w:r w:rsidRPr="0041278D">
        <w:rPr>
          <w:rFonts w:ascii="SimSun" w:eastAsia="SimSun" w:hAnsi="SimSun" w:cs="SimSun" w:hint="eastAsia"/>
          <w:sz w:val="28"/>
          <w:szCs w:val="28"/>
        </w:rPr>
        <w:t>帜</w:t>
      </w:r>
      <w:r w:rsidRPr="0041278D">
        <w:rPr>
          <w:rFonts w:ascii="Times New Roman" w:eastAsia="Gungsuh" w:hAnsi="Times New Roman" w:cs="Times New Roman"/>
          <w:sz w:val="28"/>
          <w:szCs w:val="28"/>
          <w:lang w:val="ru-RU"/>
        </w:rPr>
        <w:t xml:space="preserve"> </w:t>
      </w:r>
      <w:r w:rsidRPr="0041278D">
        <w:rPr>
          <w:rFonts w:ascii="SimSun" w:eastAsia="SimSun" w:hAnsi="SimSun" w:cs="SimSun" w:hint="eastAsia"/>
          <w:sz w:val="28"/>
          <w:szCs w:val="28"/>
        </w:rPr>
        <w:t>为</w:t>
      </w:r>
      <w:r w:rsidRPr="0041278D">
        <w:rPr>
          <w:rFonts w:ascii="Gungsuh" w:eastAsia="Gungsuh" w:hAnsi="Gungsuh" w:cs="Gungsuh" w:hint="eastAsia"/>
          <w:sz w:val="28"/>
          <w:szCs w:val="28"/>
        </w:rPr>
        <w:t>全面建</w:t>
      </w:r>
      <w:r w:rsidRPr="0041278D">
        <w:rPr>
          <w:rFonts w:ascii="SimSun" w:eastAsia="SimSun" w:hAnsi="SimSun" w:cs="SimSun" w:hint="eastAsia"/>
          <w:sz w:val="28"/>
          <w:szCs w:val="28"/>
        </w:rPr>
        <w:t>设</w:t>
      </w:r>
      <w:r w:rsidRPr="0041278D">
        <w:rPr>
          <w:rFonts w:ascii="Gungsuh" w:eastAsia="Gungsuh" w:hAnsi="Gungsuh" w:cs="Gungsuh" w:hint="eastAsia"/>
          <w:sz w:val="28"/>
          <w:szCs w:val="28"/>
        </w:rPr>
        <w:t>社</w:t>
      </w:r>
      <w:r w:rsidRPr="0041278D">
        <w:rPr>
          <w:rFonts w:ascii="MS Mincho" w:eastAsia="MS Mincho" w:hAnsi="MS Mincho" w:cs="MS Mincho" w:hint="eastAsia"/>
          <w:sz w:val="28"/>
          <w:szCs w:val="28"/>
        </w:rPr>
        <w:t>会</w:t>
      </w:r>
      <w:r w:rsidRPr="0041278D">
        <w:rPr>
          <w:rFonts w:ascii="Gungsuh" w:eastAsia="Gungsuh" w:hAnsi="Gungsuh" w:cs="Gungsuh" w:hint="eastAsia"/>
          <w:sz w:val="28"/>
          <w:szCs w:val="28"/>
        </w:rPr>
        <w:t>主</w:t>
      </w:r>
      <w:r w:rsidRPr="0041278D">
        <w:rPr>
          <w:rFonts w:ascii="SimSun" w:eastAsia="SimSun" w:hAnsi="SimSun" w:cs="SimSun" w:hint="eastAsia"/>
          <w:sz w:val="28"/>
          <w:szCs w:val="28"/>
        </w:rPr>
        <w:t>义现</w:t>
      </w:r>
      <w:r w:rsidRPr="0041278D">
        <w:rPr>
          <w:rFonts w:ascii="Gungsuh" w:eastAsia="Gungsuh" w:hAnsi="Gungsuh" w:cs="Gungsuh" w:hint="eastAsia"/>
          <w:sz w:val="28"/>
          <w:szCs w:val="28"/>
        </w:rPr>
        <w:t>代化</w:t>
      </w:r>
      <w:r w:rsidRPr="0041278D">
        <w:rPr>
          <w:rFonts w:ascii="MS Mincho" w:eastAsia="MS Mincho" w:hAnsi="MS Mincho" w:cs="MS Mincho" w:hint="eastAsia"/>
          <w:sz w:val="28"/>
          <w:szCs w:val="28"/>
        </w:rPr>
        <w:t>国</w:t>
      </w:r>
      <w:r w:rsidRPr="0041278D">
        <w:rPr>
          <w:rFonts w:ascii="Gungsuh" w:eastAsia="Gungsuh" w:hAnsi="Gungsuh" w:cs="Gungsuh" w:hint="eastAsia"/>
          <w:sz w:val="28"/>
          <w:szCs w:val="28"/>
        </w:rPr>
        <w:t>家而</w:t>
      </w:r>
      <w:r w:rsidRPr="0041278D">
        <w:rPr>
          <w:rFonts w:ascii="SimSun" w:eastAsia="SimSun" w:hAnsi="SimSun" w:cs="SimSun" w:hint="eastAsia"/>
          <w:sz w:val="28"/>
          <w:szCs w:val="28"/>
        </w:rPr>
        <w:t>团结奋</w:t>
      </w:r>
      <w:r w:rsidRPr="0041278D">
        <w:rPr>
          <w:rFonts w:ascii="Gungsuh" w:eastAsia="Gungsuh" w:hAnsi="Gungsuh" w:cs="Gungsuh" w:hint="eastAsia"/>
          <w:sz w:val="28"/>
          <w:szCs w:val="28"/>
        </w:rPr>
        <w:t>斗</w:t>
      </w:r>
      <w:r w:rsidRPr="0041278D">
        <w:rPr>
          <w:rFonts w:ascii="Times New Roman" w:eastAsia="Gungsuh" w:hAnsi="Times New Roman" w:cs="Times New Roman"/>
          <w:sz w:val="28"/>
          <w:szCs w:val="28"/>
          <w:lang w:val="ru-RU"/>
        </w:rPr>
        <w:t>” 11.01.2022.</w:t>
      </w:r>
    </w:p>
    <w:p w14:paraId="7AE9C905" w14:textId="77777777" w:rsidR="00020C6C" w:rsidRPr="003C3E56" w:rsidRDefault="00C14C89" w:rsidP="00D022D4">
      <w:pPr>
        <w:numPr>
          <w:ilvl w:val="0"/>
          <w:numId w:val="17"/>
        </w:numPr>
        <w:spacing w:line="360" w:lineRule="auto"/>
        <w:ind w:firstLine="851"/>
        <w:jc w:val="both"/>
        <w:rPr>
          <w:rFonts w:ascii="Times New Roman" w:eastAsia="Times New Roman" w:hAnsi="Times New Roman" w:cs="Times New Roman"/>
          <w:bCs/>
          <w:sz w:val="28"/>
          <w:szCs w:val="28"/>
          <w:lang w:val="ru-RU"/>
        </w:rPr>
      </w:pPr>
      <w:r w:rsidRPr="003C3E56">
        <w:rPr>
          <w:rFonts w:ascii="Times New Roman" w:eastAsia="Gungsuh" w:hAnsi="Times New Roman" w:cs="Times New Roman"/>
          <w:bCs/>
          <w:sz w:val="28"/>
          <w:szCs w:val="28"/>
          <w:lang w:val="ru-RU"/>
        </w:rPr>
        <w:t>“</w:t>
      </w:r>
      <w:r w:rsidRPr="003C3E56">
        <w:rPr>
          <w:rFonts w:ascii="Times New Roman" w:eastAsia="Gungsuh" w:hAnsi="Times New Roman" w:cs="Times New Roman"/>
          <w:bCs/>
          <w:sz w:val="28"/>
          <w:szCs w:val="28"/>
        </w:rPr>
        <w:t>我</w:t>
      </w:r>
      <w:r w:rsidRPr="003C3E56">
        <w:rPr>
          <w:rFonts w:ascii="MS Mincho" w:eastAsia="MS Mincho" w:hAnsi="MS Mincho" w:cs="MS Mincho" w:hint="eastAsia"/>
          <w:bCs/>
          <w:sz w:val="28"/>
          <w:szCs w:val="28"/>
        </w:rPr>
        <w:t>国</w:t>
      </w:r>
      <w:r w:rsidRPr="003C3E56">
        <w:rPr>
          <w:rFonts w:ascii="Gungsuh" w:eastAsia="Gungsuh" w:hAnsi="Gungsuh" w:cs="Gungsuh" w:hint="eastAsia"/>
          <w:bCs/>
          <w:sz w:val="28"/>
          <w:szCs w:val="28"/>
        </w:rPr>
        <w:t>是工人</w:t>
      </w:r>
      <w:r w:rsidRPr="003C3E56">
        <w:rPr>
          <w:rFonts w:ascii="SimSun" w:eastAsia="SimSun" w:hAnsi="SimSun" w:cs="SimSun" w:hint="eastAsia"/>
          <w:bCs/>
          <w:sz w:val="28"/>
          <w:szCs w:val="28"/>
        </w:rPr>
        <w:t>阶级领导</w:t>
      </w:r>
      <w:r w:rsidRPr="003C3E56">
        <w:rPr>
          <w:rFonts w:ascii="Gungsuh" w:eastAsia="Gungsuh" w:hAnsi="Gungsuh" w:cs="Gungsuh" w:hint="eastAsia"/>
          <w:bCs/>
          <w:sz w:val="28"/>
          <w:szCs w:val="28"/>
        </w:rPr>
        <w:t>的、以工</w:t>
      </w:r>
      <w:r w:rsidRPr="003C3E56">
        <w:rPr>
          <w:rFonts w:ascii="SimSun" w:eastAsia="SimSun" w:hAnsi="SimSun" w:cs="SimSun" w:hint="eastAsia"/>
          <w:bCs/>
          <w:sz w:val="28"/>
          <w:szCs w:val="28"/>
        </w:rPr>
        <w:t>农联</w:t>
      </w:r>
      <w:r w:rsidRPr="003C3E56">
        <w:rPr>
          <w:rFonts w:ascii="Gungsuh" w:eastAsia="Gungsuh" w:hAnsi="Gungsuh" w:cs="Gungsuh" w:hint="eastAsia"/>
          <w:bCs/>
          <w:sz w:val="28"/>
          <w:szCs w:val="28"/>
        </w:rPr>
        <w:t>盟</w:t>
      </w:r>
      <w:r w:rsidRPr="003C3E56">
        <w:rPr>
          <w:rFonts w:ascii="SimSun" w:eastAsia="SimSun" w:hAnsi="SimSun" w:cs="SimSun" w:hint="eastAsia"/>
          <w:bCs/>
          <w:sz w:val="28"/>
          <w:szCs w:val="28"/>
        </w:rPr>
        <w:t>为</w:t>
      </w:r>
      <w:r w:rsidRPr="003C3E56">
        <w:rPr>
          <w:rFonts w:ascii="Gungsuh" w:eastAsia="Gungsuh" w:hAnsi="Gungsuh" w:cs="Gungsuh" w:hint="eastAsia"/>
          <w:bCs/>
          <w:sz w:val="28"/>
          <w:szCs w:val="28"/>
        </w:rPr>
        <w:t>基</w:t>
      </w:r>
      <w:r w:rsidRPr="003C3E56">
        <w:rPr>
          <w:rFonts w:ascii="SimSun" w:eastAsia="SimSun" w:hAnsi="SimSun" w:cs="SimSun" w:hint="eastAsia"/>
          <w:bCs/>
          <w:sz w:val="28"/>
          <w:szCs w:val="28"/>
        </w:rPr>
        <w:t>础</w:t>
      </w:r>
      <w:r w:rsidRPr="003C3E56">
        <w:rPr>
          <w:rFonts w:ascii="Gungsuh" w:eastAsia="Gungsuh" w:hAnsi="Gungsuh" w:cs="Gungsuh" w:hint="eastAsia"/>
          <w:bCs/>
          <w:sz w:val="28"/>
          <w:szCs w:val="28"/>
        </w:rPr>
        <w:t>的人民民主</w:t>
      </w:r>
      <w:r w:rsidRPr="003C3E56">
        <w:rPr>
          <w:rFonts w:ascii="SimSun" w:eastAsia="SimSun" w:hAnsi="SimSun" w:cs="SimSun" w:hint="eastAsia"/>
          <w:bCs/>
          <w:sz w:val="28"/>
          <w:szCs w:val="28"/>
        </w:rPr>
        <w:t>专</w:t>
      </w:r>
      <w:r w:rsidRPr="003C3E56">
        <w:rPr>
          <w:rFonts w:ascii="Gungsuh" w:eastAsia="Gungsuh" w:hAnsi="Gungsuh" w:cs="Gungsuh" w:hint="eastAsia"/>
          <w:bCs/>
          <w:sz w:val="28"/>
          <w:szCs w:val="28"/>
        </w:rPr>
        <w:t>政的社</w:t>
      </w:r>
      <w:r w:rsidRPr="003C3E56">
        <w:rPr>
          <w:rFonts w:ascii="MS Mincho" w:eastAsia="MS Mincho" w:hAnsi="MS Mincho" w:cs="MS Mincho" w:hint="eastAsia"/>
          <w:bCs/>
          <w:sz w:val="28"/>
          <w:szCs w:val="28"/>
        </w:rPr>
        <w:t>会</w:t>
      </w:r>
      <w:r w:rsidRPr="003C3E56">
        <w:rPr>
          <w:rFonts w:ascii="Gungsuh" w:eastAsia="Gungsuh" w:hAnsi="Gungsuh" w:cs="Gungsuh" w:hint="eastAsia"/>
          <w:bCs/>
          <w:sz w:val="28"/>
          <w:szCs w:val="28"/>
        </w:rPr>
        <w:t>主</w:t>
      </w:r>
      <w:r w:rsidRPr="003C3E56">
        <w:rPr>
          <w:rFonts w:ascii="SimSun" w:eastAsia="SimSun" w:hAnsi="SimSun" w:cs="SimSun" w:hint="eastAsia"/>
          <w:bCs/>
          <w:sz w:val="28"/>
          <w:szCs w:val="28"/>
        </w:rPr>
        <w:t>义国</w:t>
      </w:r>
      <w:r w:rsidRPr="003C3E56">
        <w:rPr>
          <w:rFonts w:ascii="Gungsuh" w:eastAsia="Gungsuh" w:hAnsi="Gungsuh" w:cs="Gungsuh" w:hint="eastAsia"/>
          <w:bCs/>
          <w:sz w:val="28"/>
          <w:szCs w:val="28"/>
        </w:rPr>
        <w:t>家</w:t>
      </w:r>
      <w:r w:rsidRPr="003C3E56">
        <w:rPr>
          <w:rFonts w:ascii="Gungsuh" w:eastAsia="Gungsuh" w:hAnsi="Gungsuh" w:cs="Gungsuh" w:hint="eastAsia"/>
          <w:bCs/>
          <w:sz w:val="28"/>
          <w:szCs w:val="28"/>
          <w:lang w:val="ru-RU"/>
        </w:rPr>
        <w:t>，</w:t>
      </w:r>
      <w:r w:rsidRPr="003C3E56">
        <w:rPr>
          <w:rFonts w:ascii="Times New Roman" w:eastAsia="Gungsuh" w:hAnsi="Times New Roman" w:cs="Times New Roman"/>
          <w:bCs/>
          <w:sz w:val="28"/>
          <w:szCs w:val="28"/>
          <w:lang w:val="ru-RU"/>
        </w:rPr>
        <w:t xml:space="preserve">... </w:t>
      </w:r>
      <w:r w:rsidRPr="003C3E56">
        <w:rPr>
          <w:rFonts w:ascii="Times New Roman" w:eastAsia="Gungsuh" w:hAnsi="Times New Roman" w:cs="Times New Roman"/>
          <w:bCs/>
          <w:sz w:val="28"/>
          <w:szCs w:val="28"/>
        </w:rPr>
        <w:t>。</w:t>
      </w:r>
      <w:r w:rsidRPr="003C3E56">
        <w:rPr>
          <w:rFonts w:ascii="Times New Roman" w:eastAsia="Gungsuh" w:hAnsi="Times New Roman" w:cs="Times New Roman"/>
          <w:bCs/>
          <w:sz w:val="28"/>
          <w:szCs w:val="28"/>
          <w:lang w:val="ru-RU"/>
        </w:rPr>
        <w:t>”</w:t>
      </w:r>
    </w:p>
    <w:p w14:paraId="75D1BF06" w14:textId="47EB74BA" w:rsidR="00020C6C" w:rsidRPr="00FF73CA" w:rsidRDefault="00FF73CA" w:rsidP="00FF73CA">
      <w:pPr>
        <w:spacing w:line="360" w:lineRule="auto"/>
        <w:jc w:val="both"/>
        <w:rPr>
          <w:rFonts w:ascii="Times New Roman" w:eastAsia="Times New Roman" w:hAnsi="Times New Roman" w:cs="Times New Roman"/>
          <w:b/>
          <w:sz w:val="28"/>
          <w:szCs w:val="28"/>
          <w:lang w:val="ru-RU"/>
        </w:rPr>
      </w:pPr>
      <w:r>
        <w:rPr>
          <w:rFonts w:ascii="Times New Roman" w:eastAsia="Times New Roman" w:hAnsi="Times New Roman" w:cs="Times New Roman"/>
          <w:sz w:val="28"/>
          <w:szCs w:val="28"/>
          <w:lang w:val="ru-RU"/>
        </w:rPr>
        <w:t>Табл. 15</w:t>
      </w:r>
    </w:p>
    <w:tbl>
      <w:tblPr>
        <w:tblStyle w:val="af4"/>
        <w:tblW w:w="992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8"/>
        <w:gridCol w:w="3309"/>
        <w:gridCol w:w="3309"/>
      </w:tblGrid>
      <w:tr w:rsidR="00020C6C" w:rsidRPr="0041278D" w14:paraId="314A975B" w14:textId="77777777">
        <w:tc>
          <w:tcPr>
            <w:tcW w:w="3308" w:type="dxa"/>
            <w:shd w:val="clear" w:color="auto" w:fill="auto"/>
            <w:tcMar>
              <w:top w:w="100" w:type="dxa"/>
              <w:left w:w="100" w:type="dxa"/>
              <w:bottom w:w="100" w:type="dxa"/>
              <w:right w:w="100" w:type="dxa"/>
            </w:tcMar>
          </w:tcPr>
          <w:p w14:paraId="0A9A2CEA" w14:textId="77777777" w:rsidR="00020C6C" w:rsidRPr="0041278D" w:rsidRDefault="00C14C89" w:rsidP="00D022D4">
            <w:pPr>
              <w:widowControl w:val="0"/>
              <w:pBdr>
                <w:top w:val="nil"/>
                <w:left w:val="nil"/>
                <w:bottom w:val="nil"/>
                <w:right w:val="nil"/>
                <w:between w:val="nil"/>
              </w:pBdr>
              <w:spacing w:line="360" w:lineRule="auto"/>
              <w:ind w:firstLine="851"/>
              <w:jc w:val="both"/>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Ієрогліф</w:t>
            </w:r>
          </w:p>
        </w:tc>
        <w:tc>
          <w:tcPr>
            <w:tcW w:w="3308" w:type="dxa"/>
            <w:shd w:val="clear" w:color="auto" w:fill="auto"/>
            <w:tcMar>
              <w:top w:w="100" w:type="dxa"/>
              <w:left w:w="100" w:type="dxa"/>
              <w:bottom w:w="100" w:type="dxa"/>
              <w:right w:w="100" w:type="dxa"/>
            </w:tcMar>
          </w:tcPr>
          <w:p w14:paraId="57B9B77E" w14:textId="77777777" w:rsidR="00020C6C" w:rsidRPr="0041278D" w:rsidRDefault="00C14C89" w:rsidP="00D022D4">
            <w:pPr>
              <w:widowControl w:val="0"/>
              <w:pBdr>
                <w:top w:val="nil"/>
                <w:left w:val="nil"/>
                <w:bottom w:val="nil"/>
                <w:right w:val="nil"/>
                <w:between w:val="nil"/>
              </w:pBdr>
              <w:spacing w:line="360" w:lineRule="auto"/>
              <w:ind w:firstLine="851"/>
              <w:jc w:val="both"/>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Піньїнь</w:t>
            </w:r>
          </w:p>
        </w:tc>
        <w:tc>
          <w:tcPr>
            <w:tcW w:w="3308" w:type="dxa"/>
            <w:shd w:val="clear" w:color="auto" w:fill="auto"/>
            <w:tcMar>
              <w:top w:w="100" w:type="dxa"/>
              <w:left w:w="100" w:type="dxa"/>
              <w:bottom w:w="100" w:type="dxa"/>
              <w:right w:w="100" w:type="dxa"/>
            </w:tcMar>
          </w:tcPr>
          <w:p w14:paraId="0AC1363E" w14:textId="77777777" w:rsidR="00020C6C" w:rsidRPr="0041278D" w:rsidRDefault="00C14C89" w:rsidP="00D022D4">
            <w:pPr>
              <w:widowControl w:val="0"/>
              <w:pBdr>
                <w:top w:val="nil"/>
                <w:left w:val="nil"/>
                <w:bottom w:val="nil"/>
                <w:right w:val="nil"/>
                <w:between w:val="nil"/>
              </w:pBdr>
              <w:spacing w:line="360" w:lineRule="auto"/>
              <w:ind w:firstLine="851"/>
              <w:jc w:val="both"/>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Переклад</w:t>
            </w:r>
          </w:p>
        </w:tc>
      </w:tr>
      <w:tr w:rsidR="00020C6C" w:rsidRPr="0041278D" w14:paraId="480D81D2" w14:textId="77777777">
        <w:tc>
          <w:tcPr>
            <w:tcW w:w="3308" w:type="dxa"/>
            <w:shd w:val="clear" w:color="auto" w:fill="auto"/>
            <w:tcMar>
              <w:top w:w="100" w:type="dxa"/>
              <w:left w:w="100" w:type="dxa"/>
              <w:bottom w:w="100" w:type="dxa"/>
              <w:right w:w="100" w:type="dxa"/>
            </w:tcMar>
          </w:tcPr>
          <w:p w14:paraId="159D45B1" w14:textId="77777777" w:rsidR="00020C6C" w:rsidRPr="0041278D" w:rsidRDefault="00C14C89" w:rsidP="0093482E">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Gungsuh" w:hAnsi="Times New Roman" w:cs="Times New Roman"/>
                <w:sz w:val="28"/>
                <w:szCs w:val="28"/>
              </w:rPr>
              <w:t>我</w:t>
            </w:r>
            <w:r w:rsidRPr="0041278D">
              <w:rPr>
                <w:rFonts w:ascii="MS Mincho" w:eastAsia="MS Mincho" w:hAnsi="MS Mincho" w:cs="MS Mincho" w:hint="eastAsia"/>
                <w:sz w:val="28"/>
                <w:szCs w:val="28"/>
              </w:rPr>
              <w:t>国</w:t>
            </w:r>
          </w:p>
        </w:tc>
        <w:tc>
          <w:tcPr>
            <w:tcW w:w="3308" w:type="dxa"/>
            <w:shd w:val="clear" w:color="auto" w:fill="auto"/>
            <w:tcMar>
              <w:top w:w="100" w:type="dxa"/>
              <w:left w:w="100" w:type="dxa"/>
              <w:bottom w:w="100" w:type="dxa"/>
              <w:right w:w="100" w:type="dxa"/>
            </w:tcMar>
          </w:tcPr>
          <w:p w14:paraId="4D8763A7" w14:textId="77777777" w:rsidR="00020C6C" w:rsidRPr="0041278D" w:rsidRDefault="00C14C89" w:rsidP="0093482E">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wǒ guó</w:t>
            </w:r>
          </w:p>
        </w:tc>
        <w:tc>
          <w:tcPr>
            <w:tcW w:w="3308" w:type="dxa"/>
            <w:shd w:val="clear" w:color="auto" w:fill="auto"/>
            <w:tcMar>
              <w:top w:w="100" w:type="dxa"/>
              <w:left w:w="100" w:type="dxa"/>
              <w:bottom w:w="100" w:type="dxa"/>
              <w:right w:w="100" w:type="dxa"/>
            </w:tcMar>
          </w:tcPr>
          <w:p w14:paraId="5E06DB07" w14:textId="77777777" w:rsidR="00020C6C" w:rsidRPr="0041278D" w:rsidRDefault="00C14C89" w:rsidP="0093482E">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Наша країна</w:t>
            </w:r>
          </w:p>
        </w:tc>
      </w:tr>
      <w:tr w:rsidR="00020C6C" w:rsidRPr="0041278D" w14:paraId="371738F6" w14:textId="77777777">
        <w:tc>
          <w:tcPr>
            <w:tcW w:w="3308" w:type="dxa"/>
            <w:shd w:val="clear" w:color="auto" w:fill="auto"/>
            <w:tcMar>
              <w:top w:w="100" w:type="dxa"/>
              <w:left w:w="100" w:type="dxa"/>
              <w:bottom w:w="100" w:type="dxa"/>
              <w:right w:w="100" w:type="dxa"/>
            </w:tcMar>
          </w:tcPr>
          <w:p w14:paraId="493A2CCE" w14:textId="77777777" w:rsidR="00020C6C" w:rsidRPr="0041278D" w:rsidRDefault="00C14C89" w:rsidP="0093482E">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Gungsuh" w:hAnsi="Times New Roman" w:cs="Times New Roman"/>
                <w:sz w:val="28"/>
                <w:szCs w:val="28"/>
              </w:rPr>
              <w:t>是</w:t>
            </w:r>
          </w:p>
        </w:tc>
        <w:tc>
          <w:tcPr>
            <w:tcW w:w="3308" w:type="dxa"/>
            <w:shd w:val="clear" w:color="auto" w:fill="auto"/>
            <w:tcMar>
              <w:top w:w="100" w:type="dxa"/>
              <w:left w:w="100" w:type="dxa"/>
              <w:bottom w:w="100" w:type="dxa"/>
              <w:right w:w="100" w:type="dxa"/>
            </w:tcMar>
          </w:tcPr>
          <w:p w14:paraId="57D5BAAB" w14:textId="77777777" w:rsidR="00020C6C" w:rsidRPr="0041278D" w:rsidRDefault="00C14C89" w:rsidP="0093482E">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shì</w:t>
            </w:r>
          </w:p>
        </w:tc>
        <w:tc>
          <w:tcPr>
            <w:tcW w:w="3308" w:type="dxa"/>
            <w:shd w:val="clear" w:color="auto" w:fill="auto"/>
            <w:tcMar>
              <w:top w:w="100" w:type="dxa"/>
              <w:left w:w="100" w:type="dxa"/>
              <w:bottom w:w="100" w:type="dxa"/>
              <w:right w:w="100" w:type="dxa"/>
            </w:tcMar>
          </w:tcPr>
          <w:p w14:paraId="3D67182D" w14:textId="77777777" w:rsidR="00020C6C" w:rsidRPr="0041278D" w:rsidRDefault="00C14C89" w:rsidP="0093482E">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Є</w:t>
            </w:r>
          </w:p>
        </w:tc>
      </w:tr>
      <w:tr w:rsidR="00020C6C" w:rsidRPr="0041278D" w14:paraId="12DB4980" w14:textId="77777777">
        <w:tc>
          <w:tcPr>
            <w:tcW w:w="3308" w:type="dxa"/>
            <w:shd w:val="clear" w:color="auto" w:fill="auto"/>
            <w:tcMar>
              <w:top w:w="100" w:type="dxa"/>
              <w:left w:w="100" w:type="dxa"/>
              <w:bottom w:w="100" w:type="dxa"/>
              <w:right w:w="100" w:type="dxa"/>
            </w:tcMar>
          </w:tcPr>
          <w:p w14:paraId="10F0FB34" w14:textId="77777777" w:rsidR="00020C6C" w:rsidRPr="0041278D" w:rsidRDefault="00C14C89" w:rsidP="0093482E">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Gungsuh" w:hAnsi="Times New Roman" w:cs="Times New Roman"/>
                <w:sz w:val="28"/>
                <w:szCs w:val="28"/>
              </w:rPr>
              <w:t>工人</w:t>
            </w:r>
            <w:r w:rsidRPr="0041278D">
              <w:rPr>
                <w:rFonts w:ascii="SimSun" w:eastAsia="SimSun" w:hAnsi="SimSun" w:cs="SimSun" w:hint="eastAsia"/>
                <w:sz w:val="28"/>
                <w:szCs w:val="28"/>
              </w:rPr>
              <w:t>阶级领导</w:t>
            </w:r>
            <w:r w:rsidRPr="0041278D">
              <w:rPr>
                <w:rFonts w:ascii="Gungsuh" w:eastAsia="Gungsuh" w:hAnsi="Gungsuh" w:cs="Gungsuh" w:hint="eastAsia"/>
                <w:sz w:val="28"/>
                <w:szCs w:val="28"/>
              </w:rPr>
              <w:t>的</w:t>
            </w:r>
          </w:p>
        </w:tc>
        <w:tc>
          <w:tcPr>
            <w:tcW w:w="3308" w:type="dxa"/>
            <w:shd w:val="clear" w:color="auto" w:fill="auto"/>
            <w:tcMar>
              <w:top w:w="100" w:type="dxa"/>
              <w:left w:w="100" w:type="dxa"/>
              <w:bottom w:w="100" w:type="dxa"/>
              <w:right w:w="100" w:type="dxa"/>
            </w:tcMar>
          </w:tcPr>
          <w:p w14:paraId="07E1B876" w14:textId="77777777" w:rsidR="00020C6C" w:rsidRPr="0041278D" w:rsidRDefault="00C14C89" w:rsidP="0093482E">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gōngrén jiējí lǐngdǎo de</w:t>
            </w:r>
          </w:p>
        </w:tc>
        <w:tc>
          <w:tcPr>
            <w:tcW w:w="3308" w:type="dxa"/>
            <w:shd w:val="clear" w:color="auto" w:fill="auto"/>
            <w:tcMar>
              <w:top w:w="100" w:type="dxa"/>
              <w:left w:w="100" w:type="dxa"/>
              <w:bottom w:w="100" w:type="dxa"/>
              <w:right w:w="100" w:type="dxa"/>
            </w:tcMar>
          </w:tcPr>
          <w:p w14:paraId="796E2DAD" w14:textId="77777777" w:rsidR="00020C6C" w:rsidRPr="0041278D" w:rsidRDefault="00C14C89" w:rsidP="0093482E">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Керована робітничим класом</w:t>
            </w:r>
          </w:p>
        </w:tc>
      </w:tr>
      <w:tr w:rsidR="00020C6C" w:rsidRPr="00552765" w14:paraId="72DAC8F3" w14:textId="77777777">
        <w:tc>
          <w:tcPr>
            <w:tcW w:w="3308" w:type="dxa"/>
            <w:shd w:val="clear" w:color="auto" w:fill="auto"/>
            <w:tcMar>
              <w:top w:w="100" w:type="dxa"/>
              <w:left w:w="100" w:type="dxa"/>
              <w:bottom w:w="100" w:type="dxa"/>
              <w:right w:w="100" w:type="dxa"/>
            </w:tcMar>
          </w:tcPr>
          <w:p w14:paraId="019F6C86" w14:textId="77777777" w:rsidR="00020C6C" w:rsidRPr="0041278D" w:rsidRDefault="00C14C89" w:rsidP="0093482E">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Gungsuh" w:hAnsi="Times New Roman" w:cs="Times New Roman"/>
                <w:sz w:val="28"/>
                <w:szCs w:val="28"/>
              </w:rPr>
              <w:t>以工</w:t>
            </w:r>
            <w:r w:rsidRPr="0041278D">
              <w:rPr>
                <w:rFonts w:ascii="SimSun" w:eastAsia="SimSun" w:hAnsi="SimSun" w:cs="SimSun" w:hint="eastAsia"/>
                <w:sz w:val="28"/>
                <w:szCs w:val="28"/>
              </w:rPr>
              <w:t>农联</w:t>
            </w:r>
            <w:r w:rsidRPr="0041278D">
              <w:rPr>
                <w:rFonts w:ascii="Gungsuh" w:eastAsia="Gungsuh" w:hAnsi="Gungsuh" w:cs="Gungsuh" w:hint="eastAsia"/>
                <w:sz w:val="28"/>
                <w:szCs w:val="28"/>
              </w:rPr>
              <w:t>盟</w:t>
            </w:r>
            <w:r w:rsidRPr="0041278D">
              <w:rPr>
                <w:rFonts w:ascii="SimSun" w:eastAsia="SimSun" w:hAnsi="SimSun" w:cs="SimSun" w:hint="eastAsia"/>
                <w:sz w:val="28"/>
                <w:szCs w:val="28"/>
              </w:rPr>
              <w:t>为</w:t>
            </w:r>
            <w:r w:rsidRPr="0041278D">
              <w:rPr>
                <w:rFonts w:ascii="Gungsuh" w:eastAsia="Gungsuh" w:hAnsi="Gungsuh" w:cs="Gungsuh" w:hint="eastAsia"/>
                <w:sz w:val="28"/>
                <w:szCs w:val="28"/>
              </w:rPr>
              <w:t>基</w:t>
            </w:r>
            <w:r w:rsidRPr="0041278D">
              <w:rPr>
                <w:rFonts w:ascii="SimSun" w:eastAsia="SimSun" w:hAnsi="SimSun" w:cs="SimSun" w:hint="eastAsia"/>
                <w:sz w:val="28"/>
                <w:szCs w:val="28"/>
              </w:rPr>
              <w:t>础</w:t>
            </w:r>
            <w:r w:rsidRPr="0041278D">
              <w:rPr>
                <w:rFonts w:ascii="Gungsuh" w:eastAsia="Gungsuh" w:hAnsi="Gungsuh" w:cs="Gungsuh" w:hint="eastAsia"/>
                <w:sz w:val="28"/>
                <w:szCs w:val="28"/>
              </w:rPr>
              <w:t>的</w:t>
            </w:r>
          </w:p>
        </w:tc>
        <w:tc>
          <w:tcPr>
            <w:tcW w:w="3308" w:type="dxa"/>
            <w:shd w:val="clear" w:color="auto" w:fill="auto"/>
            <w:tcMar>
              <w:top w:w="100" w:type="dxa"/>
              <w:left w:w="100" w:type="dxa"/>
              <w:bottom w:w="100" w:type="dxa"/>
              <w:right w:w="100" w:type="dxa"/>
            </w:tcMar>
          </w:tcPr>
          <w:p w14:paraId="5C130CEC" w14:textId="77777777" w:rsidR="00020C6C" w:rsidRPr="0041278D" w:rsidRDefault="00C14C89" w:rsidP="0093482E">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yǐ gōngnóng liánméng wèi jīchǔ de</w:t>
            </w:r>
          </w:p>
        </w:tc>
        <w:tc>
          <w:tcPr>
            <w:tcW w:w="3308" w:type="dxa"/>
            <w:shd w:val="clear" w:color="auto" w:fill="auto"/>
            <w:tcMar>
              <w:top w:w="100" w:type="dxa"/>
              <w:left w:w="100" w:type="dxa"/>
              <w:bottom w:w="100" w:type="dxa"/>
              <w:right w:w="100" w:type="dxa"/>
            </w:tcMar>
          </w:tcPr>
          <w:p w14:paraId="61E39512" w14:textId="77777777" w:rsidR="00020C6C" w:rsidRPr="0041278D" w:rsidRDefault="00C14C89" w:rsidP="0093482E">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На основі союзу робітників і селян</w:t>
            </w:r>
          </w:p>
        </w:tc>
      </w:tr>
      <w:tr w:rsidR="00020C6C" w:rsidRPr="0041278D" w14:paraId="5C7379AE" w14:textId="77777777">
        <w:tc>
          <w:tcPr>
            <w:tcW w:w="3308" w:type="dxa"/>
            <w:shd w:val="clear" w:color="auto" w:fill="auto"/>
            <w:tcMar>
              <w:top w:w="100" w:type="dxa"/>
              <w:left w:w="100" w:type="dxa"/>
              <w:bottom w:w="100" w:type="dxa"/>
              <w:right w:w="100" w:type="dxa"/>
            </w:tcMar>
          </w:tcPr>
          <w:p w14:paraId="4E5C0451" w14:textId="77777777" w:rsidR="00020C6C" w:rsidRPr="0041278D" w:rsidRDefault="00C14C89" w:rsidP="0093482E">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Gungsuh" w:hAnsi="Times New Roman" w:cs="Times New Roman"/>
                <w:sz w:val="28"/>
                <w:szCs w:val="28"/>
              </w:rPr>
              <w:t>人民民主</w:t>
            </w:r>
            <w:r w:rsidRPr="0041278D">
              <w:rPr>
                <w:rFonts w:ascii="SimSun" w:eastAsia="SimSun" w:hAnsi="SimSun" w:cs="SimSun" w:hint="eastAsia"/>
                <w:sz w:val="28"/>
                <w:szCs w:val="28"/>
              </w:rPr>
              <w:t>专</w:t>
            </w:r>
            <w:r w:rsidRPr="0041278D">
              <w:rPr>
                <w:rFonts w:ascii="Gungsuh" w:eastAsia="Gungsuh" w:hAnsi="Gungsuh" w:cs="Gungsuh" w:hint="eastAsia"/>
                <w:sz w:val="28"/>
                <w:szCs w:val="28"/>
              </w:rPr>
              <w:t>政的</w:t>
            </w:r>
          </w:p>
        </w:tc>
        <w:tc>
          <w:tcPr>
            <w:tcW w:w="3308" w:type="dxa"/>
            <w:shd w:val="clear" w:color="auto" w:fill="auto"/>
            <w:tcMar>
              <w:top w:w="100" w:type="dxa"/>
              <w:left w:w="100" w:type="dxa"/>
              <w:bottom w:w="100" w:type="dxa"/>
              <w:right w:w="100" w:type="dxa"/>
            </w:tcMar>
          </w:tcPr>
          <w:p w14:paraId="3B1E82CC" w14:textId="77777777" w:rsidR="00020C6C" w:rsidRPr="0041278D" w:rsidRDefault="00C14C89" w:rsidP="0093482E">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rénmín mínzhǔ zhuānzhèng de</w:t>
            </w:r>
          </w:p>
        </w:tc>
        <w:tc>
          <w:tcPr>
            <w:tcW w:w="3308" w:type="dxa"/>
            <w:shd w:val="clear" w:color="auto" w:fill="auto"/>
            <w:tcMar>
              <w:top w:w="100" w:type="dxa"/>
              <w:left w:w="100" w:type="dxa"/>
              <w:bottom w:w="100" w:type="dxa"/>
              <w:right w:w="100" w:type="dxa"/>
            </w:tcMar>
          </w:tcPr>
          <w:p w14:paraId="1C8CB11D" w14:textId="77777777" w:rsidR="00020C6C" w:rsidRPr="0041278D" w:rsidRDefault="00C14C89" w:rsidP="0093482E">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Демократичної диктатури народу</w:t>
            </w:r>
          </w:p>
        </w:tc>
      </w:tr>
      <w:tr w:rsidR="00020C6C" w:rsidRPr="0041278D" w14:paraId="371EFC08" w14:textId="77777777">
        <w:tc>
          <w:tcPr>
            <w:tcW w:w="3308" w:type="dxa"/>
            <w:shd w:val="clear" w:color="auto" w:fill="auto"/>
            <w:tcMar>
              <w:top w:w="100" w:type="dxa"/>
              <w:left w:w="100" w:type="dxa"/>
              <w:bottom w:w="100" w:type="dxa"/>
              <w:right w:w="100" w:type="dxa"/>
            </w:tcMar>
          </w:tcPr>
          <w:p w14:paraId="550FE160" w14:textId="77777777" w:rsidR="00020C6C" w:rsidRPr="0041278D" w:rsidRDefault="00C14C89" w:rsidP="00F84654">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Gungsuh" w:hAnsi="Times New Roman" w:cs="Times New Roman"/>
                <w:sz w:val="28"/>
                <w:szCs w:val="28"/>
              </w:rPr>
              <w:t>社</w:t>
            </w:r>
            <w:r w:rsidRPr="0041278D">
              <w:rPr>
                <w:rFonts w:ascii="MS Mincho" w:eastAsia="MS Mincho" w:hAnsi="MS Mincho" w:cs="MS Mincho" w:hint="eastAsia"/>
                <w:sz w:val="28"/>
                <w:szCs w:val="28"/>
              </w:rPr>
              <w:t>会</w:t>
            </w:r>
            <w:r w:rsidRPr="0041278D">
              <w:rPr>
                <w:rFonts w:ascii="Gungsuh" w:eastAsia="Gungsuh" w:hAnsi="Gungsuh" w:cs="Gungsuh" w:hint="eastAsia"/>
                <w:sz w:val="28"/>
                <w:szCs w:val="28"/>
              </w:rPr>
              <w:t>主</w:t>
            </w:r>
            <w:r w:rsidRPr="0041278D">
              <w:rPr>
                <w:rFonts w:ascii="SimSun" w:eastAsia="SimSun" w:hAnsi="SimSun" w:cs="SimSun" w:hint="eastAsia"/>
                <w:sz w:val="28"/>
                <w:szCs w:val="28"/>
              </w:rPr>
              <w:t>义国</w:t>
            </w:r>
            <w:r w:rsidRPr="0041278D">
              <w:rPr>
                <w:rFonts w:ascii="Gungsuh" w:eastAsia="Gungsuh" w:hAnsi="Gungsuh" w:cs="Gungsuh" w:hint="eastAsia"/>
                <w:sz w:val="28"/>
                <w:szCs w:val="28"/>
              </w:rPr>
              <w:t>家</w:t>
            </w:r>
          </w:p>
        </w:tc>
        <w:tc>
          <w:tcPr>
            <w:tcW w:w="3308" w:type="dxa"/>
            <w:shd w:val="clear" w:color="auto" w:fill="auto"/>
            <w:tcMar>
              <w:top w:w="100" w:type="dxa"/>
              <w:left w:w="100" w:type="dxa"/>
              <w:bottom w:w="100" w:type="dxa"/>
              <w:right w:w="100" w:type="dxa"/>
            </w:tcMar>
          </w:tcPr>
          <w:p w14:paraId="5D45FF8F" w14:textId="77777777" w:rsidR="00020C6C" w:rsidRPr="0041278D" w:rsidRDefault="00C14C89" w:rsidP="00F84654">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shèhuì zhǔyì guójiā</w:t>
            </w:r>
          </w:p>
        </w:tc>
        <w:tc>
          <w:tcPr>
            <w:tcW w:w="3308" w:type="dxa"/>
            <w:shd w:val="clear" w:color="auto" w:fill="auto"/>
            <w:tcMar>
              <w:top w:w="100" w:type="dxa"/>
              <w:left w:w="100" w:type="dxa"/>
              <w:bottom w:w="100" w:type="dxa"/>
              <w:right w:w="100" w:type="dxa"/>
            </w:tcMar>
          </w:tcPr>
          <w:p w14:paraId="6169E910" w14:textId="77777777" w:rsidR="00020C6C" w:rsidRPr="0041278D" w:rsidRDefault="00C14C89" w:rsidP="00F84654">
            <w:pPr>
              <w:widowControl w:val="0"/>
              <w:pBdr>
                <w:top w:val="nil"/>
                <w:left w:val="nil"/>
                <w:bottom w:val="nil"/>
                <w:right w:val="nil"/>
                <w:between w:val="nil"/>
              </w:pBdr>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Соціалістична держава</w:t>
            </w:r>
          </w:p>
        </w:tc>
      </w:tr>
    </w:tbl>
    <w:p w14:paraId="3AB783FE" w14:textId="77777777" w:rsidR="00020C6C" w:rsidRPr="0041278D" w:rsidRDefault="00C14C89" w:rsidP="00D022D4">
      <w:pPr>
        <w:spacing w:before="240" w:after="240"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Для синхронного перекладу найкраще подати це речення українською, змінивши порядок слів та адаптуючи під українську граматику наступним чином:</w:t>
      </w:r>
    </w:p>
    <w:p w14:paraId="5B10EA20" w14:textId="1DC8422B" w:rsidR="00020C6C" w:rsidRPr="00BC2CE6" w:rsidRDefault="00C14C89" w:rsidP="00BC2CE6">
      <w:pPr>
        <w:numPr>
          <w:ilvl w:val="0"/>
          <w:numId w:val="1"/>
        </w:numPr>
        <w:spacing w:before="240" w:after="240" w:line="360" w:lineRule="auto"/>
        <w:ind w:firstLine="851"/>
        <w:jc w:val="both"/>
        <w:rPr>
          <w:rFonts w:ascii="Times New Roman" w:eastAsia="Times New Roman" w:hAnsi="Times New Roman" w:cs="Times New Roman"/>
          <w:bCs/>
          <w:sz w:val="28"/>
          <w:szCs w:val="28"/>
          <w:lang w:val="ru-RU"/>
        </w:rPr>
      </w:pPr>
      <w:r w:rsidRPr="003C3E56">
        <w:rPr>
          <w:rFonts w:ascii="Times New Roman" w:eastAsia="Times New Roman" w:hAnsi="Times New Roman" w:cs="Times New Roman"/>
          <w:bCs/>
          <w:sz w:val="28"/>
          <w:szCs w:val="28"/>
          <w:lang w:val="ru-RU"/>
        </w:rPr>
        <w:t>“</w:t>
      </w:r>
      <w:r w:rsidRPr="003C3E56">
        <w:rPr>
          <w:rFonts w:ascii="Times New Roman" w:eastAsia="Times New Roman" w:hAnsi="Times New Roman" w:cs="Times New Roman"/>
          <w:bCs/>
          <w:i/>
          <w:iCs/>
          <w:sz w:val="28"/>
          <w:szCs w:val="28"/>
          <w:lang w:val="ru-RU"/>
        </w:rPr>
        <w:t>Наша країна є соціалістичною державою, що керується робітничим класом і ґрунтується на союзі робітників і селян, із народною демократичною диктатурою.”</w:t>
      </w:r>
    </w:p>
    <w:p w14:paraId="32F2A72A" w14:textId="3F84565A"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Інший термін</w:t>
      </w:r>
      <w:r w:rsidRPr="0041278D">
        <w:rPr>
          <w:rFonts w:ascii="Times New Roman" w:eastAsia="Gungsuh" w:hAnsi="Times New Roman" w:cs="Times New Roman"/>
          <w:b/>
          <w:sz w:val="28"/>
          <w:szCs w:val="28"/>
          <w:lang w:val="ru-RU"/>
        </w:rPr>
        <w:t xml:space="preserve"> “</w:t>
      </w:r>
      <w:r w:rsidRPr="0041278D">
        <w:rPr>
          <w:rFonts w:ascii="Times New Roman" w:eastAsia="Gungsuh" w:hAnsi="Times New Roman" w:cs="Times New Roman"/>
          <w:b/>
          <w:sz w:val="28"/>
          <w:szCs w:val="28"/>
        </w:rPr>
        <w:t>一</w:t>
      </w:r>
      <w:r w:rsidRPr="0041278D">
        <w:rPr>
          <w:rFonts w:ascii="SimSun" w:eastAsia="SimSun" w:hAnsi="SimSun" w:cs="SimSun" w:hint="eastAsia"/>
          <w:b/>
          <w:sz w:val="28"/>
          <w:szCs w:val="28"/>
        </w:rPr>
        <w:t>带</w:t>
      </w:r>
      <w:r w:rsidRPr="0041278D">
        <w:rPr>
          <w:rFonts w:ascii="Gungsuh" w:eastAsia="Gungsuh" w:hAnsi="Gungsuh" w:cs="Gungsuh" w:hint="eastAsia"/>
          <w:b/>
          <w:sz w:val="28"/>
          <w:szCs w:val="28"/>
        </w:rPr>
        <w:t>一路</w:t>
      </w:r>
      <w:r w:rsidRPr="0041278D">
        <w:rPr>
          <w:rFonts w:ascii="Times New Roman" w:eastAsia="Gungsuh" w:hAnsi="Times New Roman" w:cs="Times New Roman"/>
          <w:b/>
          <w:sz w:val="28"/>
          <w:szCs w:val="28"/>
          <w:lang w:val="ru-RU"/>
        </w:rPr>
        <w:t>”</w:t>
      </w:r>
      <w:r w:rsidRPr="0041278D">
        <w:rPr>
          <w:rFonts w:ascii="Times New Roman" w:eastAsia="Times New Roman" w:hAnsi="Times New Roman" w:cs="Times New Roman"/>
          <w:sz w:val="28"/>
          <w:szCs w:val="28"/>
          <w:lang w:val="ru-RU"/>
        </w:rPr>
        <w:t xml:space="preserve">, який є назвою ініціативи “Один пояс, один шлях”, є ще одним прикладом специфічної політичної термінології, що вимагає точного перекладу. </w:t>
      </w:r>
      <w:r w:rsidRPr="0041278D">
        <w:rPr>
          <w:rFonts w:ascii="Times New Roman" w:eastAsia="Times New Roman" w:hAnsi="Times New Roman" w:cs="Times New Roman"/>
          <w:b/>
          <w:sz w:val="28"/>
          <w:szCs w:val="28"/>
          <w:lang w:val="ru-RU"/>
        </w:rPr>
        <w:t>“</w:t>
      </w:r>
      <w:r w:rsidRPr="0041278D">
        <w:rPr>
          <w:rFonts w:ascii="Times New Roman" w:eastAsia="Gungsuh" w:hAnsi="Times New Roman" w:cs="Times New Roman"/>
          <w:sz w:val="28"/>
          <w:szCs w:val="28"/>
        </w:rPr>
        <w:t>一</w:t>
      </w:r>
      <w:r w:rsidRPr="0041278D">
        <w:rPr>
          <w:rFonts w:ascii="SimSun" w:eastAsia="SimSun" w:hAnsi="SimSun" w:cs="SimSun" w:hint="eastAsia"/>
          <w:sz w:val="28"/>
          <w:szCs w:val="28"/>
        </w:rPr>
        <w:t>带</w:t>
      </w:r>
      <w:r w:rsidRPr="0041278D">
        <w:rPr>
          <w:rFonts w:ascii="Gungsuh" w:eastAsia="Gungsuh" w:hAnsi="Gungsuh" w:cs="Gungsuh" w:hint="eastAsia"/>
          <w:sz w:val="28"/>
          <w:szCs w:val="28"/>
        </w:rPr>
        <w:t>一路</w:t>
      </w:r>
      <w:r w:rsidRPr="0041278D">
        <w:rPr>
          <w:rFonts w:ascii="Times New Roman" w:eastAsia="Times New Roman" w:hAnsi="Times New Roman" w:cs="Times New Roman"/>
          <w:b/>
          <w:sz w:val="28"/>
          <w:szCs w:val="28"/>
          <w:lang w:val="ru-RU"/>
        </w:rPr>
        <w:t xml:space="preserve">” </w:t>
      </w:r>
      <w:r w:rsidRPr="0041278D">
        <w:rPr>
          <w:rFonts w:ascii="Times New Roman" w:eastAsia="Times New Roman" w:hAnsi="Times New Roman" w:cs="Times New Roman"/>
          <w:sz w:val="28"/>
          <w:szCs w:val="28"/>
          <w:lang w:val="ru-RU"/>
        </w:rPr>
        <w:t>— це міжнародна стратегія, ініційована Китаєм в 2013 році, яка передбачає розвиток торгових і інфраструктурних зв'язків між країнами Азії, Європи та Африки через будівництво та модернізацію транспорту (залізниць, доріг, морських портів) та інших логістичних об'єктів. Ідея цього проєкту полягає у відновленні стародавнього Шовкового шляху, який з'єднував Китай з іншими країнами через землю та море</w:t>
      </w:r>
      <w:r w:rsidR="00C70E31">
        <w:rPr>
          <w:rFonts w:ascii="Times New Roman" w:eastAsia="Times New Roman" w:hAnsi="Times New Roman" w:cs="Times New Roman"/>
          <w:sz w:val="28"/>
          <w:szCs w:val="28"/>
          <w:lang w:val="ru-RU"/>
        </w:rPr>
        <w:t xml:space="preserve"> </w:t>
      </w:r>
      <w:r w:rsidR="00C70E31" w:rsidRPr="0041278D">
        <w:rPr>
          <w:rFonts w:ascii="Times New Roman" w:eastAsia="Times New Roman" w:hAnsi="Times New Roman" w:cs="Times New Roman"/>
          <w:sz w:val="28"/>
          <w:szCs w:val="28"/>
          <w:lang w:val="ru-RU"/>
        </w:rPr>
        <w:t>[</w:t>
      </w:r>
      <w:r w:rsidR="00C70E31">
        <w:rPr>
          <w:rFonts w:ascii="Times New Roman" w:eastAsia="Times New Roman" w:hAnsi="Times New Roman" w:cs="Times New Roman"/>
          <w:sz w:val="28"/>
          <w:szCs w:val="28"/>
          <w:lang w:val="ru-RU"/>
        </w:rPr>
        <w:t>20</w:t>
      </w:r>
      <w:r w:rsidR="00C70E31" w:rsidRPr="0041278D">
        <w:rPr>
          <w:rFonts w:ascii="Times New Roman" w:eastAsia="Times New Roman" w:hAnsi="Times New Roman" w:cs="Times New Roman"/>
          <w:sz w:val="28"/>
          <w:szCs w:val="28"/>
          <w:lang w:val="ru-RU"/>
        </w:rPr>
        <w:t>].</w:t>
      </w:r>
    </w:p>
    <w:p w14:paraId="2203D26C" w14:textId="6F95EF00" w:rsidR="00020C6C" w:rsidRPr="0041278D" w:rsidRDefault="00FF73CA" w:rsidP="00FF73CA">
      <w:pPr>
        <w:spacing w:line="360" w:lineRule="auto"/>
        <w:jc w:val="both"/>
        <w:rPr>
          <w:rFonts w:ascii="Times New Roman" w:eastAsia="Times New Roman" w:hAnsi="Times New Roman" w:cs="Times New Roman"/>
          <w:b/>
          <w:sz w:val="28"/>
          <w:szCs w:val="28"/>
          <w:lang w:val="ru-RU"/>
        </w:rPr>
      </w:pPr>
      <w:r>
        <w:rPr>
          <w:rFonts w:ascii="Times New Roman" w:eastAsia="Times New Roman" w:hAnsi="Times New Roman" w:cs="Times New Roman"/>
          <w:sz w:val="28"/>
          <w:szCs w:val="28"/>
          <w:lang w:val="ru-RU"/>
        </w:rPr>
        <w:t>Табл. 16</w:t>
      </w:r>
    </w:p>
    <w:tbl>
      <w:tblPr>
        <w:tblStyle w:val="af5"/>
        <w:tblW w:w="992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8"/>
        <w:gridCol w:w="3309"/>
        <w:gridCol w:w="3309"/>
      </w:tblGrid>
      <w:tr w:rsidR="00020C6C" w:rsidRPr="0041278D" w14:paraId="234556A0" w14:textId="77777777">
        <w:tc>
          <w:tcPr>
            <w:tcW w:w="3308" w:type="dxa"/>
            <w:shd w:val="clear" w:color="auto" w:fill="auto"/>
            <w:tcMar>
              <w:top w:w="100" w:type="dxa"/>
              <w:left w:w="100" w:type="dxa"/>
              <w:bottom w:w="100" w:type="dxa"/>
              <w:right w:w="100" w:type="dxa"/>
            </w:tcMar>
          </w:tcPr>
          <w:p w14:paraId="07AC3CC0" w14:textId="77777777" w:rsidR="00020C6C" w:rsidRPr="0041278D" w:rsidRDefault="00C14C89" w:rsidP="00D022D4">
            <w:pPr>
              <w:widowControl w:val="0"/>
              <w:spacing w:line="360" w:lineRule="auto"/>
              <w:ind w:firstLine="851"/>
              <w:jc w:val="both"/>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Ієрогліф</w:t>
            </w:r>
          </w:p>
        </w:tc>
        <w:tc>
          <w:tcPr>
            <w:tcW w:w="3308" w:type="dxa"/>
            <w:shd w:val="clear" w:color="auto" w:fill="auto"/>
            <w:tcMar>
              <w:top w:w="100" w:type="dxa"/>
              <w:left w:w="100" w:type="dxa"/>
              <w:bottom w:w="100" w:type="dxa"/>
              <w:right w:w="100" w:type="dxa"/>
            </w:tcMar>
          </w:tcPr>
          <w:p w14:paraId="75A3381C" w14:textId="77777777" w:rsidR="00020C6C" w:rsidRPr="0041278D" w:rsidRDefault="00C14C89" w:rsidP="00D022D4">
            <w:pPr>
              <w:widowControl w:val="0"/>
              <w:spacing w:line="360" w:lineRule="auto"/>
              <w:ind w:firstLine="851"/>
              <w:jc w:val="both"/>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Піньїнь</w:t>
            </w:r>
          </w:p>
        </w:tc>
        <w:tc>
          <w:tcPr>
            <w:tcW w:w="3308" w:type="dxa"/>
            <w:shd w:val="clear" w:color="auto" w:fill="auto"/>
            <w:tcMar>
              <w:top w:w="100" w:type="dxa"/>
              <w:left w:w="100" w:type="dxa"/>
              <w:bottom w:w="100" w:type="dxa"/>
              <w:right w:w="100" w:type="dxa"/>
            </w:tcMar>
          </w:tcPr>
          <w:p w14:paraId="11AC8A61" w14:textId="77777777" w:rsidR="00020C6C" w:rsidRPr="0041278D" w:rsidRDefault="00C14C89" w:rsidP="00D022D4">
            <w:pPr>
              <w:widowControl w:val="0"/>
              <w:spacing w:line="360" w:lineRule="auto"/>
              <w:ind w:firstLine="851"/>
              <w:jc w:val="both"/>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Переклад</w:t>
            </w:r>
          </w:p>
        </w:tc>
      </w:tr>
      <w:tr w:rsidR="00020C6C" w:rsidRPr="0041278D" w14:paraId="6397673F" w14:textId="77777777">
        <w:tc>
          <w:tcPr>
            <w:tcW w:w="3308" w:type="dxa"/>
            <w:shd w:val="clear" w:color="auto" w:fill="auto"/>
            <w:tcMar>
              <w:top w:w="100" w:type="dxa"/>
              <w:left w:w="100" w:type="dxa"/>
              <w:bottom w:w="100" w:type="dxa"/>
              <w:right w:w="100" w:type="dxa"/>
            </w:tcMar>
          </w:tcPr>
          <w:p w14:paraId="3618F21F"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Gungsuh" w:hAnsi="Times New Roman" w:cs="Times New Roman"/>
                <w:sz w:val="28"/>
                <w:szCs w:val="28"/>
              </w:rPr>
              <w:t>一</w:t>
            </w:r>
            <w:r w:rsidRPr="0041278D">
              <w:rPr>
                <w:rFonts w:ascii="SimSun" w:eastAsia="SimSun" w:hAnsi="SimSun" w:cs="SimSun" w:hint="eastAsia"/>
                <w:sz w:val="28"/>
                <w:szCs w:val="28"/>
              </w:rPr>
              <w:t>带</w:t>
            </w:r>
          </w:p>
        </w:tc>
        <w:tc>
          <w:tcPr>
            <w:tcW w:w="3308" w:type="dxa"/>
            <w:shd w:val="clear" w:color="auto" w:fill="auto"/>
            <w:tcMar>
              <w:top w:w="100" w:type="dxa"/>
              <w:left w:w="100" w:type="dxa"/>
              <w:bottom w:w="100" w:type="dxa"/>
              <w:right w:w="100" w:type="dxa"/>
            </w:tcMar>
          </w:tcPr>
          <w:p w14:paraId="760D595D"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yī dài</w:t>
            </w:r>
          </w:p>
        </w:tc>
        <w:tc>
          <w:tcPr>
            <w:tcW w:w="3308" w:type="dxa"/>
            <w:shd w:val="clear" w:color="auto" w:fill="auto"/>
            <w:tcMar>
              <w:top w:w="100" w:type="dxa"/>
              <w:left w:w="100" w:type="dxa"/>
              <w:bottom w:w="100" w:type="dxa"/>
              <w:right w:w="100" w:type="dxa"/>
            </w:tcMar>
          </w:tcPr>
          <w:p w14:paraId="792A3746"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Один пояс</w:t>
            </w:r>
          </w:p>
        </w:tc>
      </w:tr>
      <w:tr w:rsidR="00020C6C" w:rsidRPr="0041278D" w14:paraId="77501B8C" w14:textId="77777777">
        <w:tc>
          <w:tcPr>
            <w:tcW w:w="3308" w:type="dxa"/>
            <w:shd w:val="clear" w:color="auto" w:fill="auto"/>
            <w:tcMar>
              <w:top w:w="100" w:type="dxa"/>
              <w:left w:w="100" w:type="dxa"/>
              <w:bottom w:w="100" w:type="dxa"/>
              <w:right w:w="100" w:type="dxa"/>
            </w:tcMar>
          </w:tcPr>
          <w:p w14:paraId="4260CE9A"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Gungsuh" w:hAnsi="Times New Roman" w:cs="Times New Roman"/>
                <w:sz w:val="28"/>
                <w:szCs w:val="28"/>
              </w:rPr>
              <w:t>一路</w:t>
            </w:r>
          </w:p>
        </w:tc>
        <w:tc>
          <w:tcPr>
            <w:tcW w:w="3308" w:type="dxa"/>
            <w:shd w:val="clear" w:color="auto" w:fill="auto"/>
            <w:tcMar>
              <w:top w:w="100" w:type="dxa"/>
              <w:left w:w="100" w:type="dxa"/>
              <w:bottom w:w="100" w:type="dxa"/>
              <w:right w:w="100" w:type="dxa"/>
            </w:tcMar>
          </w:tcPr>
          <w:p w14:paraId="16E2C74F"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yī lù</w:t>
            </w:r>
          </w:p>
        </w:tc>
        <w:tc>
          <w:tcPr>
            <w:tcW w:w="3308" w:type="dxa"/>
            <w:shd w:val="clear" w:color="auto" w:fill="auto"/>
            <w:tcMar>
              <w:top w:w="100" w:type="dxa"/>
              <w:left w:w="100" w:type="dxa"/>
              <w:bottom w:w="100" w:type="dxa"/>
              <w:right w:w="100" w:type="dxa"/>
            </w:tcMar>
          </w:tcPr>
          <w:p w14:paraId="1504E19E"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Один шлях</w:t>
            </w:r>
          </w:p>
        </w:tc>
      </w:tr>
    </w:tbl>
    <w:p w14:paraId="573DD00E" w14:textId="42BA1145" w:rsidR="00020C6C" w:rsidRPr="0041278D" w:rsidRDefault="00C14C89" w:rsidP="00D022D4">
      <w:pPr>
        <w:spacing w:before="240" w:after="240" w:line="360" w:lineRule="auto"/>
        <w:ind w:firstLine="851"/>
        <w:jc w:val="both"/>
        <w:rPr>
          <w:rFonts w:ascii="Times New Roman" w:eastAsia="Times New Roman" w:hAnsi="Times New Roman" w:cs="Times New Roman"/>
          <w:sz w:val="28"/>
          <w:szCs w:val="28"/>
        </w:rPr>
      </w:pPr>
      <w:r w:rsidRPr="0041278D">
        <w:rPr>
          <w:rFonts w:ascii="Times New Roman" w:eastAsia="Gungsuh" w:hAnsi="Times New Roman" w:cs="Times New Roman"/>
          <w:sz w:val="28"/>
          <w:szCs w:val="28"/>
        </w:rPr>
        <w:t>“</w:t>
      </w:r>
      <w:r w:rsidRPr="0041278D">
        <w:rPr>
          <w:rFonts w:ascii="SimSun" w:eastAsia="SimSun" w:hAnsi="SimSun" w:cs="SimSun" w:hint="eastAsia"/>
          <w:sz w:val="28"/>
          <w:szCs w:val="28"/>
        </w:rPr>
        <w:t>丝绸</w:t>
      </w:r>
      <w:r w:rsidRPr="0041278D">
        <w:rPr>
          <w:rFonts w:ascii="Gungsuh" w:eastAsia="Gungsuh" w:hAnsi="Gungsuh" w:cs="Gungsuh" w:hint="eastAsia"/>
          <w:sz w:val="28"/>
          <w:szCs w:val="28"/>
        </w:rPr>
        <w:t>之路</w:t>
      </w:r>
      <w:r w:rsidRPr="0041278D">
        <w:rPr>
          <w:rFonts w:ascii="SimSun" w:eastAsia="SimSun" w:hAnsi="SimSun" w:cs="SimSun" w:hint="eastAsia"/>
          <w:sz w:val="28"/>
          <w:szCs w:val="28"/>
        </w:rPr>
        <w:t>经济带</w:t>
      </w:r>
      <w:r w:rsidRPr="0041278D">
        <w:rPr>
          <w:rFonts w:ascii="Gungsuh" w:eastAsia="Gungsuh" w:hAnsi="Gungsuh" w:cs="Gungsuh" w:hint="eastAsia"/>
          <w:sz w:val="28"/>
          <w:szCs w:val="28"/>
        </w:rPr>
        <w:t>和</w:t>
      </w:r>
      <w:r w:rsidRPr="0041278D">
        <w:rPr>
          <w:rFonts w:ascii="Times New Roman" w:eastAsia="Gungsuh" w:hAnsi="Times New Roman" w:cs="Times New Roman"/>
          <w:sz w:val="28"/>
          <w:szCs w:val="28"/>
        </w:rPr>
        <w:t>21</w:t>
      </w:r>
      <w:r w:rsidRPr="0041278D">
        <w:rPr>
          <w:rFonts w:ascii="Times New Roman" w:eastAsia="Gungsuh" w:hAnsi="Times New Roman" w:cs="Times New Roman"/>
          <w:sz w:val="28"/>
          <w:szCs w:val="28"/>
        </w:rPr>
        <w:t>世</w:t>
      </w:r>
      <w:r w:rsidRPr="0041278D">
        <w:rPr>
          <w:rFonts w:ascii="SimSun" w:eastAsia="SimSun" w:hAnsi="SimSun" w:cs="SimSun" w:hint="eastAsia"/>
          <w:sz w:val="28"/>
          <w:szCs w:val="28"/>
        </w:rPr>
        <w:t>纪</w:t>
      </w:r>
      <w:r w:rsidRPr="0041278D">
        <w:rPr>
          <w:rFonts w:ascii="Gungsuh" w:eastAsia="Gungsuh" w:hAnsi="Gungsuh" w:cs="Gungsuh" w:hint="eastAsia"/>
          <w:sz w:val="28"/>
          <w:szCs w:val="28"/>
        </w:rPr>
        <w:t>海上</w:t>
      </w:r>
      <w:r w:rsidRPr="0041278D">
        <w:rPr>
          <w:rFonts w:ascii="SimSun" w:eastAsia="SimSun" w:hAnsi="SimSun" w:cs="SimSun" w:hint="eastAsia"/>
          <w:sz w:val="28"/>
          <w:szCs w:val="28"/>
        </w:rPr>
        <w:t>丝绸</w:t>
      </w:r>
      <w:r w:rsidRPr="0041278D">
        <w:rPr>
          <w:rFonts w:ascii="Gungsuh" w:eastAsia="Gungsuh" w:hAnsi="Gungsuh" w:cs="Gungsuh" w:hint="eastAsia"/>
          <w:sz w:val="28"/>
          <w:szCs w:val="28"/>
        </w:rPr>
        <w:t>之路</w:t>
      </w:r>
      <w:r w:rsidRPr="0041278D">
        <w:rPr>
          <w:rFonts w:ascii="SimSun" w:eastAsia="SimSun" w:hAnsi="SimSun" w:cs="SimSun" w:hint="eastAsia"/>
          <w:sz w:val="28"/>
          <w:szCs w:val="28"/>
        </w:rPr>
        <w:t>发</w:t>
      </w:r>
      <w:r w:rsidRPr="0041278D">
        <w:rPr>
          <w:rFonts w:ascii="Gungsuh" w:eastAsia="Gungsuh" w:hAnsi="Gungsuh" w:cs="Gungsuh" w:hint="eastAsia"/>
          <w:sz w:val="28"/>
          <w:szCs w:val="28"/>
        </w:rPr>
        <w:t>展</w:t>
      </w:r>
      <w:r w:rsidRPr="0041278D">
        <w:rPr>
          <w:rFonts w:ascii="SimSun" w:eastAsia="SimSun" w:hAnsi="SimSun" w:cs="SimSun" w:hint="eastAsia"/>
          <w:sz w:val="28"/>
          <w:szCs w:val="28"/>
        </w:rPr>
        <w:t>战</w:t>
      </w:r>
      <w:r w:rsidRPr="0041278D">
        <w:rPr>
          <w:rFonts w:ascii="Gungsuh" w:eastAsia="Gungsuh" w:hAnsi="Gungsuh" w:cs="Gungsuh" w:hint="eastAsia"/>
          <w:sz w:val="28"/>
          <w:szCs w:val="28"/>
        </w:rPr>
        <w:t>略</w:t>
      </w:r>
      <w:r w:rsidRPr="0041278D">
        <w:rPr>
          <w:rFonts w:ascii="Times New Roman" w:eastAsia="Gungsuh" w:hAnsi="Times New Roman" w:cs="Times New Roman"/>
          <w:sz w:val="28"/>
          <w:szCs w:val="28"/>
        </w:rPr>
        <w:t xml:space="preserve">” (Стратегія економічного поясу Шовкового шляху та морського Шовкового шляху 21-го століття), яка скорочується як </w:t>
      </w:r>
      <w:r w:rsidR="00081A27" w:rsidRPr="0041278D">
        <w:rPr>
          <w:rFonts w:ascii="Times New Roman" w:eastAsia="Gungsuh" w:hAnsi="Times New Roman" w:cs="Times New Roman"/>
          <w:sz w:val="28"/>
          <w:szCs w:val="28"/>
        </w:rPr>
        <w:t>“</w:t>
      </w:r>
      <w:r w:rsidR="00081A27" w:rsidRPr="0041278D">
        <w:rPr>
          <w:rFonts w:ascii="Times New Roman" w:eastAsia="Gungsuh" w:hAnsi="Times New Roman" w:cs="Times New Roman"/>
          <w:sz w:val="28"/>
          <w:szCs w:val="28"/>
        </w:rPr>
        <w:t>一</w:t>
      </w:r>
      <w:r w:rsidR="00081A27" w:rsidRPr="0041278D">
        <w:rPr>
          <w:rFonts w:ascii="SimSun" w:eastAsia="SimSun" w:hAnsi="SimSun" w:cs="SimSun" w:hint="eastAsia"/>
          <w:sz w:val="28"/>
          <w:szCs w:val="28"/>
        </w:rPr>
        <w:t>带</w:t>
      </w:r>
      <w:r w:rsidR="00081A27" w:rsidRPr="0041278D">
        <w:rPr>
          <w:rFonts w:ascii="Gungsuh" w:eastAsia="Gungsuh" w:hAnsi="Gungsuh" w:cs="Gungsuh" w:hint="eastAsia"/>
          <w:sz w:val="28"/>
          <w:szCs w:val="28"/>
        </w:rPr>
        <w:t>一路</w:t>
      </w:r>
      <w:r w:rsidRPr="0041278D">
        <w:rPr>
          <w:rFonts w:ascii="Times New Roman" w:eastAsia="Gungsuh" w:hAnsi="Times New Roman" w:cs="Times New Roman"/>
          <w:sz w:val="28"/>
          <w:szCs w:val="28"/>
        </w:rPr>
        <w:t>” (Один пояс, один шлях)</w:t>
      </w:r>
    </w:p>
    <w:p w14:paraId="79638F36" w14:textId="77777777" w:rsidR="00020C6C" w:rsidRPr="0041278D" w:rsidRDefault="00C14C89" w:rsidP="00D022D4">
      <w:pPr>
        <w:numPr>
          <w:ilvl w:val="0"/>
          <w:numId w:val="12"/>
        </w:numPr>
        <w:spacing w:before="240"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b/>
          <w:sz w:val="28"/>
          <w:szCs w:val="28"/>
          <w:lang w:val="ru-RU"/>
        </w:rPr>
        <w:t>Пояс</w:t>
      </w:r>
      <w:r w:rsidRPr="0041278D">
        <w:rPr>
          <w:rFonts w:ascii="Times New Roman" w:eastAsia="Times New Roman" w:hAnsi="Times New Roman" w:cs="Times New Roman"/>
          <w:sz w:val="28"/>
          <w:szCs w:val="28"/>
          <w:lang w:val="ru-RU"/>
        </w:rPr>
        <w:t xml:space="preserve"> в даному випадку символізує економічний пояс, який проходить через різні країни.</w:t>
      </w:r>
    </w:p>
    <w:p w14:paraId="7B79FA8F" w14:textId="77777777" w:rsidR="00020C6C" w:rsidRPr="0041278D" w:rsidRDefault="00C14C89" w:rsidP="00D022D4">
      <w:pPr>
        <w:numPr>
          <w:ilvl w:val="0"/>
          <w:numId w:val="12"/>
        </w:numPr>
        <w:spacing w:after="240"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b/>
          <w:sz w:val="28"/>
          <w:szCs w:val="28"/>
          <w:lang w:val="ru-RU"/>
        </w:rPr>
        <w:t>Шлях</w:t>
      </w:r>
      <w:r w:rsidRPr="0041278D">
        <w:rPr>
          <w:rFonts w:ascii="Times New Roman" w:eastAsia="Times New Roman" w:hAnsi="Times New Roman" w:cs="Times New Roman"/>
          <w:sz w:val="28"/>
          <w:szCs w:val="28"/>
          <w:lang w:val="ru-RU"/>
        </w:rPr>
        <w:t xml:space="preserve"> означає торгові та транспортні маршрути, які з'єднують країни через морські порти та морські шляхи.</w:t>
      </w:r>
    </w:p>
    <w:p w14:paraId="118E2807" w14:textId="77777777" w:rsidR="00020C6C" w:rsidRPr="0041278D" w:rsidRDefault="00C14C89" w:rsidP="00D022D4">
      <w:pPr>
        <w:spacing w:before="240" w:after="240"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Це є офіційний термін, що позначає китайську ініціативу, відому також як “</w:t>
      </w:r>
      <w:r w:rsidRPr="0041278D">
        <w:rPr>
          <w:rFonts w:ascii="Times New Roman" w:eastAsia="Times New Roman" w:hAnsi="Times New Roman" w:cs="Times New Roman"/>
          <w:sz w:val="28"/>
          <w:szCs w:val="28"/>
        </w:rPr>
        <w:t>Belt</w:t>
      </w:r>
      <w:r w:rsidRPr="0041278D">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rPr>
        <w:t>and</w:t>
      </w:r>
      <w:r w:rsidRPr="0041278D">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rPr>
        <w:t>Road</w:t>
      </w:r>
      <w:r w:rsidRPr="0041278D">
        <w:rPr>
          <w:rFonts w:ascii="Times New Roman" w:eastAsia="Times New Roman" w:hAnsi="Times New Roman" w:cs="Times New Roman"/>
          <w:sz w:val="28"/>
          <w:szCs w:val="28"/>
          <w:lang w:val="ru-RU"/>
        </w:rPr>
        <w:t xml:space="preserve"> </w:t>
      </w:r>
      <w:r w:rsidRPr="0041278D">
        <w:rPr>
          <w:rFonts w:ascii="Times New Roman" w:eastAsia="Times New Roman" w:hAnsi="Times New Roman" w:cs="Times New Roman"/>
          <w:sz w:val="28"/>
          <w:szCs w:val="28"/>
        </w:rPr>
        <w:t>Initiative</w:t>
      </w:r>
      <w:r w:rsidRPr="0041278D">
        <w:rPr>
          <w:rFonts w:ascii="Times New Roman" w:eastAsia="Times New Roman" w:hAnsi="Times New Roman" w:cs="Times New Roman"/>
          <w:sz w:val="28"/>
          <w:szCs w:val="28"/>
          <w:lang w:val="ru-RU"/>
        </w:rPr>
        <w:t>” (</w:t>
      </w:r>
      <w:r w:rsidRPr="0041278D">
        <w:rPr>
          <w:rFonts w:ascii="Times New Roman" w:eastAsia="Times New Roman" w:hAnsi="Times New Roman" w:cs="Times New Roman"/>
          <w:sz w:val="28"/>
          <w:szCs w:val="28"/>
        </w:rPr>
        <w:t>BRI</w:t>
      </w:r>
      <w:r w:rsidRPr="0041278D">
        <w:rPr>
          <w:rFonts w:ascii="Times New Roman" w:eastAsia="Times New Roman" w:hAnsi="Times New Roman" w:cs="Times New Roman"/>
          <w:sz w:val="28"/>
          <w:szCs w:val="28"/>
          <w:lang w:val="ru-RU"/>
        </w:rPr>
        <w:t xml:space="preserve">) англійською. У міжнародному контексті, зокрема в політиці, </w:t>
      </w:r>
      <w:r w:rsidRPr="0041278D">
        <w:rPr>
          <w:rFonts w:ascii="Times New Roman" w:eastAsia="Times New Roman" w:hAnsi="Times New Roman" w:cs="Times New Roman"/>
          <w:b/>
          <w:sz w:val="28"/>
          <w:szCs w:val="28"/>
          <w:lang w:val="ru-RU"/>
        </w:rPr>
        <w:t>“</w:t>
      </w:r>
      <w:r w:rsidRPr="0041278D">
        <w:rPr>
          <w:rFonts w:ascii="Times New Roman" w:eastAsia="Gungsuh" w:hAnsi="Times New Roman" w:cs="Times New Roman"/>
          <w:sz w:val="28"/>
          <w:szCs w:val="28"/>
        </w:rPr>
        <w:t>一</w:t>
      </w:r>
      <w:r w:rsidRPr="0041278D">
        <w:rPr>
          <w:rFonts w:ascii="SimSun" w:eastAsia="SimSun" w:hAnsi="SimSun" w:cs="SimSun" w:hint="eastAsia"/>
          <w:sz w:val="28"/>
          <w:szCs w:val="28"/>
        </w:rPr>
        <w:t>带</w:t>
      </w:r>
      <w:r w:rsidRPr="0041278D">
        <w:rPr>
          <w:rFonts w:ascii="Gungsuh" w:eastAsia="Gungsuh" w:hAnsi="Gungsuh" w:cs="Gungsuh" w:hint="eastAsia"/>
          <w:sz w:val="28"/>
          <w:szCs w:val="28"/>
        </w:rPr>
        <w:t>一路</w:t>
      </w:r>
      <w:r w:rsidRPr="0041278D">
        <w:rPr>
          <w:rFonts w:ascii="Times New Roman" w:eastAsia="Times New Roman" w:hAnsi="Times New Roman" w:cs="Times New Roman"/>
          <w:b/>
          <w:sz w:val="28"/>
          <w:szCs w:val="28"/>
          <w:lang w:val="ru-RU"/>
        </w:rPr>
        <w:t>”</w:t>
      </w:r>
      <w:r w:rsidRPr="0041278D">
        <w:rPr>
          <w:rFonts w:ascii="Times New Roman" w:eastAsia="Times New Roman" w:hAnsi="Times New Roman" w:cs="Times New Roman"/>
          <w:sz w:val="28"/>
          <w:szCs w:val="28"/>
          <w:lang w:val="ru-RU"/>
        </w:rPr>
        <w:t xml:space="preserve"> часто перекладається як: “Ініціатива одного поясу і одного шляху” або “Один пояс, один шлях”, що не потребує якої небуть адаптації так як є назвою ініціативи.</w:t>
      </w:r>
    </w:p>
    <w:p w14:paraId="15A25390" w14:textId="77777777"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Gungsuh" w:hAnsi="Times New Roman" w:cs="Times New Roman"/>
          <w:sz w:val="28"/>
          <w:szCs w:val="28"/>
          <w:lang w:val="ru-RU"/>
        </w:rPr>
        <w:t>Розберемо на прикладі із статті “</w:t>
      </w:r>
      <w:r w:rsidRPr="0041278D">
        <w:rPr>
          <w:rFonts w:ascii="SimSun" w:eastAsia="SimSun" w:hAnsi="SimSun" w:cs="SimSun" w:hint="eastAsia"/>
          <w:sz w:val="28"/>
          <w:szCs w:val="28"/>
        </w:rPr>
        <w:t>习</w:t>
      </w:r>
      <w:r w:rsidRPr="0041278D">
        <w:rPr>
          <w:rFonts w:ascii="Gungsuh" w:eastAsia="Gungsuh" w:hAnsi="Gungsuh" w:cs="Gungsuh" w:hint="eastAsia"/>
          <w:sz w:val="28"/>
          <w:szCs w:val="28"/>
        </w:rPr>
        <w:t>近平</w:t>
      </w:r>
      <w:r w:rsidRPr="0041278D">
        <w:rPr>
          <w:rFonts w:ascii="MS Mincho" w:eastAsia="MS Mincho" w:hAnsi="MS Mincho" w:cs="MS Mincho" w:hint="eastAsia"/>
          <w:sz w:val="28"/>
          <w:szCs w:val="28"/>
        </w:rPr>
        <w:t>会</w:t>
      </w:r>
      <w:r w:rsidRPr="0041278D">
        <w:rPr>
          <w:rFonts w:ascii="SimSun" w:eastAsia="SimSun" w:hAnsi="SimSun" w:cs="SimSun" w:hint="eastAsia"/>
          <w:sz w:val="28"/>
          <w:szCs w:val="28"/>
        </w:rPr>
        <w:t>见</w:t>
      </w:r>
      <w:r w:rsidRPr="0041278D">
        <w:rPr>
          <w:rFonts w:ascii="Gungsuh" w:eastAsia="Gungsuh" w:hAnsi="Gungsuh" w:cs="Gungsuh" w:hint="eastAsia"/>
          <w:sz w:val="28"/>
          <w:szCs w:val="28"/>
        </w:rPr>
        <w:t>孟加拉</w:t>
      </w:r>
      <w:r w:rsidRPr="0041278D">
        <w:rPr>
          <w:rFonts w:ascii="MS Mincho" w:eastAsia="MS Mincho" w:hAnsi="MS Mincho" w:cs="MS Mincho" w:hint="eastAsia"/>
          <w:sz w:val="28"/>
          <w:szCs w:val="28"/>
        </w:rPr>
        <w:t>国</w:t>
      </w:r>
      <w:r w:rsidRPr="0041278D">
        <w:rPr>
          <w:rFonts w:ascii="SimSun" w:eastAsia="SimSun" w:hAnsi="SimSun" w:cs="SimSun" w:hint="eastAsia"/>
          <w:sz w:val="28"/>
          <w:szCs w:val="28"/>
        </w:rPr>
        <w:t>临时</w:t>
      </w:r>
      <w:r w:rsidRPr="0041278D">
        <w:rPr>
          <w:rFonts w:ascii="Gungsuh" w:eastAsia="Gungsuh" w:hAnsi="Gungsuh" w:cs="Gungsuh" w:hint="eastAsia"/>
          <w:sz w:val="28"/>
          <w:szCs w:val="28"/>
        </w:rPr>
        <w:t>政府首席</w:t>
      </w:r>
      <w:r w:rsidRPr="0041278D">
        <w:rPr>
          <w:rFonts w:ascii="SimSun" w:eastAsia="SimSun" w:hAnsi="SimSun" w:cs="SimSun" w:hint="eastAsia"/>
          <w:sz w:val="28"/>
          <w:szCs w:val="28"/>
        </w:rPr>
        <w:t>顾问</w:t>
      </w:r>
      <w:r w:rsidRPr="0041278D">
        <w:rPr>
          <w:rFonts w:ascii="Gungsuh" w:eastAsia="Gungsuh" w:hAnsi="Gungsuh" w:cs="Gungsuh" w:hint="eastAsia"/>
          <w:sz w:val="28"/>
          <w:szCs w:val="28"/>
        </w:rPr>
        <w:t>尤努斯</w:t>
      </w:r>
      <w:r w:rsidRPr="0041278D">
        <w:rPr>
          <w:rFonts w:ascii="Times New Roman" w:eastAsia="Gungsuh" w:hAnsi="Times New Roman" w:cs="Times New Roman"/>
          <w:sz w:val="28"/>
          <w:szCs w:val="28"/>
          <w:lang w:val="ru-RU"/>
        </w:rPr>
        <w:t>” 28.02.2025.</w:t>
      </w:r>
    </w:p>
    <w:p w14:paraId="0F6C6593" w14:textId="43783BFB" w:rsidR="00020C6C" w:rsidRPr="003C3E56" w:rsidRDefault="00C14C89" w:rsidP="00D022D4">
      <w:pPr>
        <w:numPr>
          <w:ilvl w:val="0"/>
          <w:numId w:val="5"/>
        </w:numPr>
        <w:spacing w:line="360" w:lineRule="auto"/>
        <w:ind w:firstLine="851"/>
        <w:jc w:val="both"/>
        <w:rPr>
          <w:rFonts w:ascii="Times New Roman" w:eastAsia="Times New Roman" w:hAnsi="Times New Roman" w:cs="Times New Roman"/>
          <w:bCs/>
          <w:sz w:val="28"/>
          <w:szCs w:val="28"/>
        </w:rPr>
      </w:pPr>
      <w:r w:rsidRPr="003C3E56">
        <w:rPr>
          <w:rFonts w:ascii="Times New Roman" w:eastAsia="Gungsuh" w:hAnsi="Times New Roman" w:cs="Times New Roman"/>
          <w:bCs/>
          <w:sz w:val="28"/>
          <w:szCs w:val="28"/>
          <w:lang w:val="ru-RU"/>
        </w:rPr>
        <w:t>“</w:t>
      </w:r>
      <w:r w:rsidRPr="003C3E56">
        <w:rPr>
          <w:rFonts w:ascii="MS Gothic" w:eastAsia="MS Gothic" w:hAnsi="MS Gothic" w:cs="MS Gothic" w:hint="eastAsia"/>
          <w:bCs/>
          <w:sz w:val="28"/>
          <w:szCs w:val="28"/>
        </w:rPr>
        <w:t>两国</w:t>
      </w:r>
      <w:r w:rsidRPr="003C3E56">
        <w:rPr>
          <w:rFonts w:ascii="Gungsuh" w:eastAsia="Gungsuh" w:hAnsi="Gungsuh" w:cs="Gungsuh" w:hint="eastAsia"/>
          <w:bCs/>
          <w:sz w:val="28"/>
          <w:szCs w:val="28"/>
        </w:rPr>
        <w:t>要深化共建</w:t>
      </w:r>
      <w:r w:rsidRPr="003C3E56">
        <w:rPr>
          <w:rFonts w:ascii="Times New Roman" w:eastAsia="Gungsuh" w:hAnsi="Times New Roman" w:cs="Times New Roman"/>
          <w:bCs/>
          <w:sz w:val="28"/>
          <w:szCs w:val="28"/>
          <w:lang w:val="ru-RU"/>
        </w:rPr>
        <w:t>“</w:t>
      </w:r>
      <w:r w:rsidR="00081A27" w:rsidRPr="003C3E56">
        <w:rPr>
          <w:rFonts w:ascii="Times New Roman" w:eastAsia="Gungsuh" w:hAnsi="Times New Roman" w:cs="Times New Roman" w:hint="eastAsia"/>
          <w:bCs/>
          <w:sz w:val="28"/>
          <w:szCs w:val="28"/>
        </w:rPr>
        <w:t>一</w:t>
      </w:r>
      <w:r w:rsidR="00081A27" w:rsidRPr="003C3E56">
        <w:rPr>
          <w:rFonts w:ascii="SimSun" w:eastAsia="SimSun" w:hAnsi="SimSun" w:cs="SimSun" w:hint="eastAsia"/>
          <w:bCs/>
          <w:sz w:val="28"/>
          <w:szCs w:val="28"/>
        </w:rPr>
        <w:t>带</w:t>
      </w:r>
      <w:r w:rsidR="00081A27" w:rsidRPr="003C3E56">
        <w:rPr>
          <w:rFonts w:ascii="Gungsuh" w:eastAsia="Gungsuh" w:hAnsi="Gungsuh" w:cs="Gungsuh" w:hint="eastAsia"/>
          <w:bCs/>
          <w:sz w:val="28"/>
          <w:szCs w:val="28"/>
        </w:rPr>
        <w:t>一路</w:t>
      </w:r>
      <w:r w:rsidR="00081A27" w:rsidRPr="003C3E56">
        <w:rPr>
          <w:rFonts w:ascii="Times New Roman" w:eastAsia="Gungsuh" w:hAnsi="Times New Roman" w:cs="Times New Roman"/>
          <w:bCs/>
          <w:sz w:val="28"/>
          <w:szCs w:val="28"/>
          <w:lang w:val="ru-RU"/>
        </w:rPr>
        <w:t>”</w:t>
      </w:r>
      <w:r w:rsidR="00081A27" w:rsidRPr="003C3E56">
        <w:rPr>
          <w:rFonts w:ascii="Times New Roman" w:eastAsia="Gungsuh" w:hAnsi="Times New Roman" w:cs="Times New Roman" w:hint="eastAsia"/>
          <w:bCs/>
          <w:sz w:val="28"/>
          <w:szCs w:val="28"/>
          <w:lang w:val="ru-RU"/>
        </w:rPr>
        <w:t xml:space="preserve"> </w:t>
      </w:r>
      <w:r w:rsidR="00081A27" w:rsidRPr="003C3E56">
        <w:rPr>
          <w:rFonts w:ascii="Times New Roman" w:eastAsia="Gungsuh" w:hAnsi="Times New Roman" w:cs="Times New Roman" w:hint="eastAsia"/>
          <w:bCs/>
          <w:sz w:val="28"/>
          <w:szCs w:val="28"/>
        </w:rPr>
        <w:t>合作</w:t>
      </w:r>
      <w:r w:rsidRPr="003C3E56">
        <w:rPr>
          <w:rFonts w:ascii="Times New Roman" w:eastAsia="Gungsuh" w:hAnsi="Times New Roman" w:cs="Times New Roman"/>
          <w:bCs/>
          <w:sz w:val="28"/>
          <w:szCs w:val="28"/>
          <w:lang w:val="ru-RU"/>
        </w:rPr>
        <w:t>，</w:t>
      </w:r>
      <w:r w:rsidRPr="003C3E56">
        <w:rPr>
          <w:rFonts w:ascii="Times New Roman" w:eastAsia="Gungsuh" w:hAnsi="Times New Roman" w:cs="Times New Roman"/>
          <w:bCs/>
          <w:sz w:val="28"/>
          <w:szCs w:val="28"/>
        </w:rPr>
        <w:t>孟方</w:t>
      </w:r>
      <w:r w:rsidRPr="003C3E56">
        <w:rPr>
          <w:rFonts w:ascii="SimSun" w:eastAsia="SimSun" w:hAnsi="SimSun" w:cs="SimSun" w:hint="eastAsia"/>
          <w:bCs/>
          <w:sz w:val="28"/>
          <w:szCs w:val="28"/>
        </w:rPr>
        <w:t>欢</w:t>
      </w:r>
      <w:r w:rsidRPr="003C3E56">
        <w:rPr>
          <w:rFonts w:ascii="Gungsuh" w:eastAsia="Gungsuh" w:hAnsi="Gungsuh" w:cs="Gungsuh" w:hint="eastAsia"/>
          <w:bCs/>
          <w:sz w:val="28"/>
          <w:szCs w:val="28"/>
        </w:rPr>
        <w:t>迎更多中</w:t>
      </w:r>
      <w:r w:rsidRPr="003C3E56">
        <w:rPr>
          <w:rFonts w:ascii="MS Mincho" w:eastAsia="MS Mincho" w:hAnsi="MS Mincho" w:cs="MS Mincho" w:hint="eastAsia"/>
          <w:bCs/>
          <w:sz w:val="28"/>
          <w:szCs w:val="28"/>
        </w:rPr>
        <w:t>国</w:t>
      </w:r>
      <w:r w:rsidRPr="003C3E56">
        <w:rPr>
          <w:rFonts w:ascii="Gungsuh" w:eastAsia="Gungsuh" w:hAnsi="Gungsuh" w:cs="Gungsuh" w:hint="eastAsia"/>
          <w:bCs/>
          <w:sz w:val="28"/>
          <w:szCs w:val="28"/>
        </w:rPr>
        <w:t>企</w:t>
      </w:r>
      <w:r w:rsidRPr="003C3E56">
        <w:rPr>
          <w:rFonts w:ascii="SimSun" w:eastAsia="SimSun" w:hAnsi="SimSun" w:cs="SimSun" w:hint="eastAsia"/>
          <w:bCs/>
          <w:sz w:val="28"/>
          <w:szCs w:val="28"/>
        </w:rPr>
        <w:t>业</w:t>
      </w:r>
      <w:r w:rsidRPr="003C3E56">
        <w:rPr>
          <w:rFonts w:ascii="Gungsuh" w:eastAsia="Gungsuh" w:hAnsi="Gungsuh" w:cs="Gungsuh" w:hint="eastAsia"/>
          <w:bCs/>
          <w:sz w:val="28"/>
          <w:szCs w:val="28"/>
        </w:rPr>
        <w:t>赴孟</w:t>
      </w:r>
      <w:r w:rsidRPr="003C3E56">
        <w:rPr>
          <w:rFonts w:ascii="Times New Roman" w:eastAsia="Gungsuh" w:hAnsi="Times New Roman" w:cs="Times New Roman"/>
          <w:bCs/>
          <w:sz w:val="28"/>
          <w:szCs w:val="28"/>
        </w:rPr>
        <w:t>投</w:t>
      </w:r>
      <w:r w:rsidRPr="003C3E56">
        <w:rPr>
          <w:rFonts w:ascii="SimSun" w:eastAsia="SimSun" w:hAnsi="SimSun" w:cs="SimSun" w:hint="eastAsia"/>
          <w:bCs/>
          <w:sz w:val="28"/>
          <w:szCs w:val="28"/>
        </w:rPr>
        <w:t>资</w:t>
      </w:r>
      <w:r w:rsidRPr="003C3E56">
        <w:rPr>
          <w:rFonts w:ascii="Times New Roman" w:eastAsia="Gungsuh" w:hAnsi="Times New Roman" w:cs="Times New Roman"/>
          <w:bCs/>
          <w:sz w:val="28"/>
          <w:szCs w:val="28"/>
          <w:lang w:val="ru-RU"/>
        </w:rPr>
        <w:t>，</w:t>
      </w:r>
      <w:r w:rsidRPr="003C3E56">
        <w:rPr>
          <w:rFonts w:ascii="Times New Roman" w:eastAsia="Gungsuh" w:hAnsi="Times New Roman" w:cs="Times New Roman"/>
          <w:bCs/>
          <w:sz w:val="28"/>
          <w:szCs w:val="28"/>
        </w:rPr>
        <w:t>促</w:t>
      </w:r>
      <w:r w:rsidRPr="003C3E56">
        <w:rPr>
          <w:rFonts w:ascii="SimSun" w:eastAsia="SimSun" w:hAnsi="SimSun" w:cs="SimSun" w:hint="eastAsia"/>
          <w:bCs/>
          <w:sz w:val="28"/>
          <w:szCs w:val="28"/>
        </w:rPr>
        <w:t>进</w:t>
      </w:r>
      <w:r w:rsidRPr="003C3E56">
        <w:rPr>
          <w:rFonts w:ascii="Gungsuh" w:eastAsia="Gungsuh" w:hAnsi="Gungsuh" w:cs="Gungsuh" w:hint="eastAsia"/>
          <w:bCs/>
          <w:sz w:val="28"/>
          <w:szCs w:val="28"/>
        </w:rPr>
        <w:t>孟加拉</w:t>
      </w:r>
      <w:r w:rsidRPr="003C3E56">
        <w:rPr>
          <w:rFonts w:ascii="MS Mincho" w:eastAsia="MS Mincho" w:hAnsi="MS Mincho" w:cs="MS Mincho" w:hint="eastAsia"/>
          <w:bCs/>
          <w:sz w:val="28"/>
          <w:szCs w:val="28"/>
        </w:rPr>
        <w:t>国</w:t>
      </w:r>
      <w:r w:rsidRPr="003C3E56">
        <w:rPr>
          <w:rFonts w:ascii="SimSun" w:eastAsia="SimSun" w:hAnsi="SimSun" w:cs="SimSun" w:hint="eastAsia"/>
          <w:bCs/>
          <w:sz w:val="28"/>
          <w:szCs w:val="28"/>
        </w:rPr>
        <w:t>经济转</w:t>
      </w:r>
      <w:r w:rsidRPr="003C3E56">
        <w:rPr>
          <w:rFonts w:ascii="Gungsuh" w:eastAsia="Gungsuh" w:hAnsi="Gungsuh" w:cs="Gungsuh" w:hint="eastAsia"/>
          <w:bCs/>
          <w:sz w:val="28"/>
          <w:szCs w:val="28"/>
        </w:rPr>
        <w:t>型。</w:t>
      </w:r>
      <w:r w:rsidRPr="003C3E56">
        <w:rPr>
          <w:rFonts w:ascii="Times New Roman" w:eastAsia="Gungsuh" w:hAnsi="Times New Roman" w:cs="Times New Roman"/>
          <w:bCs/>
          <w:sz w:val="28"/>
          <w:szCs w:val="28"/>
        </w:rPr>
        <w:t>”</w:t>
      </w:r>
    </w:p>
    <w:p w14:paraId="4C817CF6" w14:textId="19AEFDA7" w:rsidR="00020C6C" w:rsidRPr="0041278D" w:rsidRDefault="00FF73CA" w:rsidP="00FF73CA">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lang w:val="ru-RU"/>
        </w:rPr>
        <w:t>Табл. 17</w:t>
      </w:r>
    </w:p>
    <w:tbl>
      <w:tblPr>
        <w:tblStyle w:val="af6"/>
        <w:tblW w:w="992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8"/>
        <w:gridCol w:w="3309"/>
        <w:gridCol w:w="3309"/>
      </w:tblGrid>
      <w:tr w:rsidR="00020C6C" w:rsidRPr="0041278D" w14:paraId="1444B886" w14:textId="77777777">
        <w:tc>
          <w:tcPr>
            <w:tcW w:w="3308" w:type="dxa"/>
            <w:shd w:val="clear" w:color="auto" w:fill="auto"/>
            <w:tcMar>
              <w:top w:w="100" w:type="dxa"/>
              <w:left w:w="100" w:type="dxa"/>
              <w:bottom w:w="100" w:type="dxa"/>
              <w:right w:w="100" w:type="dxa"/>
            </w:tcMar>
          </w:tcPr>
          <w:p w14:paraId="1EA3CAED" w14:textId="77777777" w:rsidR="00020C6C" w:rsidRPr="0041278D" w:rsidRDefault="00C14C89" w:rsidP="00D022D4">
            <w:pPr>
              <w:widowControl w:val="0"/>
              <w:spacing w:line="360" w:lineRule="auto"/>
              <w:ind w:firstLine="851"/>
              <w:jc w:val="both"/>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Ієрогліф</w:t>
            </w:r>
          </w:p>
        </w:tc>
        <w:tc>
          <w:tcPr>
            <w:tcW w:w="3308" w:type="dxa"/>
            <w:shd w:val="clear" w:color="auto" w:fill="auto"/>
            <w:tcMar>
              <w:top w:w="100" w:type="dxa"/>
              <w:left w:w="100" w:type="dxa"/>
              <w:bottom w:w="100" w:type="dxa"/>
              <w:right w:w="100" w:type="dxa"/>
            </w:tcMar>
          </w:tcPr>
          <w:p w14:paraId="0CACAC9C" w14:textId="77777777" w:rsidR="00020C6C" w:rsidRPr="0041278D" w:rsidRDefault="00C14C89" w:rsidP="00D022D4">
            <w:pPr>
              <w:widowControl w:val="0"/>
              <w:spacing w:line="360" w:lineRule="auto"/>
              <w:ind w:firstLine="851"/>
              <w:jc w:val="both"/>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Піньїнь</w:t>
            </w:r>
          </w:p>
        </w:tc>
        <w:tc>
          <w:tcPr>
            <w:tcW w:w="3308" w:type="dxa"/>
            <w:shd w:val="clear" w:color="auto" w:fill="auto"/>
            <w:tcMar>
              <w:top w:w="100" w:type="dxa"/>
              <w:left w:w="100" w:type="dxa"/>
              <w:bottom w:w="100" w:type="dxa"/>
              <w:right w:w="100" w:type="dxa"/>
            </w:tcMar>
          </w:tcPr>
          <w:p w14:paraId="57668D39" w14:textId="77777777" w:rsidR="00020C6C" w:rsidRPr="0041278D" w:rsidRDefault="00C14C89" w:rsidP="00D022D4">
            <w:pPr>
              <w:widowControl w:val="0"/>
              <w:spacing w:line="360" w:lineRule="auto"/>
              <w:ind w:firstLine="851"/>
              <w:jc w:val="both"/>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Переклад</w:t>
            </w:r>
          </w:p>
        </w:tc>
      </w:tr>
      <w:tr w:rsidR="00020C6C" w:rsidRPr="0041278D" w14:paraId="316B1ED6" w14:textId="77777777">
        <w:tc>
          <w:tcPr>
            <w:tcW w:w="3308" w:type="dxa"/>
            <w:shd w:val="clear" w:color="auto" w:fill="auto"/>
            <w:tcMar>
              <w:top w:w="100" w:type="dxa"/>
              <w:left w:w="100" w:type="dxa"/>
              <w:bottom w:w="100" w:type="dxa"/>
              <w:right w:w="100" w:type="dxa"/>
            </w:tcMar>
          </w:tcPr>
          <w:p w14:paraId="2B67A6FA"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MS Gothic" w:eastAsia="MS Gothic" w:hAnsi="MS Gothic" w:cs="MS Gothic" w:hint="eastAsia"/>
                <w:sz w:val="28"/>
                <w:szCs w:val="28"/>
              </w:rPr>
              <w:t>两国</w:t>
            </w:r>
          </w:p>
        </w:tc>
        <w:tc>
          <w:tcPr>
            <w:tcW w:w="3308" w:type="dxa"/>
            <w:shd w:val="clear" w:color="auto" w:fill="auto"/>
            <w:tcMar>
              <w:top w:w="100" w:type="dxa"/>
              <w:left w:w="100" w:type="dxa"/>
              <w:bottom w:w="100" w:type="dxa"/>
              <w:right w:w="100" w:type="dxa"/>
            </w:tcMar>
          </w:tcPr>
          <w:p w14:paraId="427D846F"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liǎng guó</w:t>
            </w:r>
          </w:p>
        </w:tc>
        <w:tc>
          <w:tcPr>
            <w:tcW w:w="3308" w:type="dxa"/>
            <w:shd w:val="clear" w:color="auto" w:fill="auto"/>
            <w:tcMar>
              <w:top w:w="100" w:type="dxa"/>
              <w:left w:w="100" w:type="dxa"/>
              <w:bottom w:w="100" w:type="dxa"/>
              <w:right w:w="100" w:type="dxa"/>
            </w:tcMar>
          </w:tcPr>
          <w:p w14:paraId="644E7854"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Дві країни</w:t>
            </w:r>
          </w:p>
        </w:tc>
      </w:tr>
      <w:tr w:rsidR="00020C6C" w:rsidRPr="0041278D" w14:paraId="0E720090" w14:textId="77777777">
        <w:tc>
          <w:tcPr>
            <w:tcW w:w="3308" w:type="dxa"/>
            <w:shd w:val="clear" w:color="auto" w:fill="auto"/>
            <w:tcMar>
              <w:top w:w="100" w:type="dxa"/>
              <w:left w:w="100" w:type="dxa"/>
              <w:bottom w:w="100" w:type="dxa"/>
              <w:right w:w="100" w:type="dxa"/>
            </w:tcMar>
          </w:tcPr>
          <w:p w14:paraId="758AB5EE"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Gungsuh" w:hAnsi="Times New Roman" w:cs="Times New Roman"/>
                <w:sz w:val="28"/>
                <w:szCs w:val="28"/>
              </w:rPr>
              <w:t>要深化共建</w:t>
            </w:r>
          </w:p>
        </w:tc>
        <w:tc>
          <w:tcPr>
            <w:tcW w:w="3308" w:type="dxa"/>
            <w:shd w:val="clear" w:color="auto" w:fill="auto"/>
            <w:tcMar>
              <w:top w:w="100" w:type="dxa"/>
              <w:left w:w="100" w:type="dxa"/>
              <w:bottom w:w="100" w:type="dxa"/>
              <w:right w:w="100" w:type="dxa"/>
            </w:tcMar>
          </w:tcPr>
          <w:p w14:paraId="65726285"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yào shēnhuà gòngjiàn</w:t>
            </w:r>
          </w:p>
        </w:tc>
        <w:tc>
          <w:tcPr>
            <w:tcW w:w="3308" w:type="dxa"/>
            <w:shd w:val="clear" w:color="auto" w:fill="auto"/>
            <w:tcMar>
              <w:top w:w="100" w:type="dxa"/>
              <w:left w:w="100" w:type="dxa"/>
              <w:bottom w:w="100" w:type="dxa"/>
              <w:right w:w="100" w:type="dxa"/>
            </w:tcMar>
          </w:tcPr>
          <w:p w14:paraId="703A7A48"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Необхідно поглиблювати співпрацю</w:t>
            </w:r>
          </w:p>
        </w:tc>
      </w:tr>
      <w:tr w:rsidR="00020C6C" w:rsidRPr="0041278D" w14:paraId="134E5BEA" w14:textId="77777777">
        <w:tc>
          <w:tcPr>
            <w:tcW w:w="3308" w:type="dxa"/>
            <w:shd w:val="clear" w:color="auto" w:fill="auto"/>
            <w:tcMar>
              <w:top w:w="100" w:type="dxa"/>
              <w:left w:w="100" w:type="dxa"/>
              <w:bottom w:w="100" w:type="dxa"/>
              <w:right w:w="100" w:type="dxa"/>
            </w:tcMar>
          </w:tcPr>
          <w:p w14:paraId="468C5713"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Gungsuh" w:hAnsi="Times New Roman" w:cs="Times New Roman"/>
                <w:sz w:val="28"/>
                <w:szCs w:val="28"/>
              </w:rPr>
              <w:t>“</w:t>
            </w:r>
            <w:r w:rsidRPr="0041278D">
              <w:rPr>
                <w:rFonts w:ascii="Times New Roman" w:eastAsia="Gungsuh" w:hAnsi="Times New Roman" w:cs="Times New Roman"/>
                <w:sz w:val="28"/>
                <w:szCs w:val="28"/>
              </w:rPr>
              <w:t>一</w:t>
            </w:r>
            <w:r w:rsidRPr="0041278D">
              <w:rPr>
                <w:rFonts w:ascii="SimSun" w:eastAsia="SimSun" w:hAnsi="SimSun" w:cs="SimSun" w:hint="eastAsia"/>
                <w:sz w:val="28"/>
                <w:szCs w:val="28"/>
              </w:rPr>
              <w:t>带</w:t>
            </w:r>
            <w:r w:rsidRPr="0041278D">
              <w:rPr>
                <w:rFonts w:ascii="Gungsuh" w:eastAsia="Gungsuh" w:hAnsi="Gungsuh" w:cs="Gungsuh" w:hint="eastAsia"/>
                <w:sz w:val="28"/>
                <w:szCs w:val="28"/>
              </w:rPr>
              <w:t>一路</w:t>
            </w:r>
            <w:r w:rsidRPr="0041278D">
              <w:rPr>
                <w:rFonts w:ascii="Times New Roman" w:eastAsia="Gungsuh" w:hAnsi="Times New Roman" w:cs="Times New Roman"/>
                <w:sz w:val="28"/>
                <w:szCs w:val="28"/>
              </w:rPr>
              <w:t>”</w:t>
            </w:r>
          </w:p>
        </w:tc>
        <w:tc>
          <w:tcPr>
            <w:tcW w:w="3308" w:type="dxa"/>
            <w:shd w:val="clear" w:color="auto" w:fill="auto"/>
            <w:tcMar>
              <w:top w:w="100" w:type="dxa"/>
              <w:left w:w="100" w:type="dxa"/>
              <w:bottom w:w="100" w:type="dxa"/>
              <w:right w:w="100" w:type="dxa"/>
            </w:tcMar>
          </w:tcPr>
          <w:p w14:paraId="10F547AD"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yī dài yī lù</w:t>
            </w:r>
          </w:p>
        </w:tc>
        <w:tc>
          <w:tcPr>
            <w:tcW w:w="3308" w:type="dxa"/>
            <w:shd w:val="clear" w:color="auto" w:fill="auto"/>
            <w:tcMar>
              <w:top w:w="100" w:type="dxa"/>
              <w:left w:w="100" w:type="dxa"/>
              <w:bottom w:w="100" w:type="dxa"/>
              <w:right w:w="100" w:type="dxa"/>
            </w:tcMar>
          </w:tcPr>
          <w:p w14:paraId="2CCB6E2C"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 xml:space="preserve">“Один пояс, один шлях” </w:t>
            </w:r>
          </w:p>
        </w:tc>
      </w:tr>
      <w:tr w:rsidR="00020C6C" w:rsidRPr="0041278D" w14:paraId="7D17335C" w14:textId="77777777">
        <w:tc>
          <w:tcPr>
            <w:tcW w:w="3308" w:type="dxa"/>
            <w:shd w:val="clear" w:color="auto" w:fill="auto"/>
            <w:tcMar>
              <w:top w:w="100" w:type="dxa"/>
              <w:left w:w="100" w:type="dxa"/>
              <w:bottom w:w="100" w:type="dxa"/>
              <w:right w:w="100" w:type="dxa"/>
            </w:tcMar>
          </w:tcPr>
          <w:p w14:paraId="4028CFE3"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Gungsuh" w:hAnsi="Times New Roman" w:cs="Times New Roman"/>
                <w:sz w:val="28"/>
                <w:szCs w:val="28"/>
              </w:rPr>
              <w:t>孟方</w:t>
            </w:r>
          </w:p>
        </w:tc>
        <w:tc>
          <w:tcPr>
            <w:tcW w:w="3308" w:type="dxa"/>
            <w:shd w:val="clear" w:color="auto" w:fill="auto"/>
            <w:tcMar>
              <w:top w:w="100" w:type="dxa"/>
              <w:left w:w="100" w:type="dxa"/>
              <w:bottom w:w="100" w:type="dxa"/>
              <w:right w:w="100" w:type="dxa"/>
            </w:tcMar>
          </w:tcPr>
          <w:p w14:paraId="78BC13EC"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mèng fāng</w:t>
            </w:r>
          </w:p>
        </w:tc>
        <w:tc>
          <w:tcPr>
            <w:tcW w:w="3308" w:type="dxa"/>
            <w:shd w:val="clear" w:color="auto" w:fill="auto"/>
            <w:tcMar>
              <w:top w:w="100" w:type="dxa"/>
              <w:left w:w="100" w:type="dxa"/>
              <w:bottom w:w="100" w:type="dxa"/>
              <w:right w:w="100" w:type="dxa"/>
            </w:tcMar>
          </w:tcPr>
          <w:p w14:paraId="62554A7B"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Бангладешська сторона</w:t>
            </w:r>
          </w:p>
        </w:tc>
      </w:tr>
      <w:tr w:rsidR="00020C6C" w:rsidRPr="0041278D" w14:paraId="44401582" w14:textId="77777777">
        <w:tc>
          <w:tcPr>
            <w:tcW w:w="3308" w:type="dxa"/>
            <w:shd w:val="clear" w:color="auto" w:fill="auto"/>
            <w:tcMar>
              <w:top w:w="100" w:type="dxa"/>
              <w:left w:w="100" w:type="dxa"/>
              <w:bottom w:w="100" w:type="dxa"/>
              <w:right w:w="100" w:type="dxa"/>
            </w:tcMar>
          </w:tcPr>
          <w:p w14:paraId="7E1A5916"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SimSun" w:eastAsia="SimSun" w:hAnsi="SimSun" w:cs="SimSun" w:hint="eastAsia"/>
                <w:sz w:val="28"/>
                <w:szCs w:val="28"/>
              </w:rPr>
              <w:t>欢</w:t>
            </w:r>
            <w:r w:rsidRPr="0041278D">
              <w:rPr>
                <w:rFonts w:ascii="Gungsuh" w:eastAsia="Gungsuh" w:hAnsi="Gungsuh" w:cs="Gungsuh" w:hint="eastAsia"/>
                <w:sz w:val="28"/>
                <w:szCs w:val="28"/>
              </w:rPr>
              <w:t>迎更多中</w:t>
            </w:r>
            <w:r w:rsidRPr="0041278D">
              <w:rPr>
                <w:rFonts w:ascii="MS Mincho" w:eastAsia="MS Mincho" w:hAnsi="MS Mincho" w:cs="MS Mincho" w:hint="eastAsia"/>
                <w:sz w:val="28"/>
                <w:szCs w:val="28"/>
              </w:rPr>
              <w:t>国</w:t>
            </w:r>
            <w:r w:rsidRPr="0041278D">
              <w:rPr>
                <w:rFonts w:ascii="Gungsuh" w:eastAsia="Gungsuh" w:hAnsi="Gungsuh" w:cs="Gungsuh" w:hint="eastAsia"/>
                <w:sz w:val="28"/>
                <w:szCs w:val="28"/>
              </w:rPr>
              <w:t>企</w:t>
            </w:r>
            <w:r w:rsidRPr="0041278D">
              <w:rPr>
                <w:rFonts w:ascii="SimSun" w:eastAsia="SimSun" w:hAnsi="SimSun" w:cs="SimSun" w:hint="eastAsia"/>
                <w:sz w:val="28"/>
                <w:szCs w:val="28"/>
              </w:rPr>
              <w:t>业</w:t>
            </w:r>
          </w:p>
        </w:tc>
        <w:tc>
          <w:tcPr>
            <w:tcW w:w="3308" w:type="dxa"/>
            <w:shd w:val="clear" w:color="auto" w:fill="auto"/>
            <w:tcMar>
              <w:top w:w="100" w:type="dxa"/>
              <w:left w:w="100" w:type="dxa"/>
              <w:bottom w:w="100" w:type="dxa"/>
              <w:right w:w="100" w:type="dxa"/>
            </w:tcMar>
          </w:tcPr>
          <w:p w14:paraId="53D8AD2F"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huānyíng gèng duō zhōngguó qǐyè</w:t>
            </w:r>
          </w:p>
        </w:tc>
        <w:tc>
          <w:tcPr>
            <w:tcW w:w="3308" w:type="dxa"/>
            <w:shd w:val="clear" w:color="auto" w:fill="auto"/>
            <w:tcMar>
              <w:top w:w="100" w:type="dxa"/>
              <w:left w:w="100" w:type="dxa"/>
              <w:bottom w:w="100" w:type="dxa"/>
              <w:right w:w="100" w:type="dxa"/>
            </w:tcMar>
          </w:tcPr>
          <w:p w14:paraId="3A78B838"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Вітати більше китайських підприємств</w:t>
            </w:r>
          </w:p>
        </w:tc>
      </w:tr>
      <w:tr w:rsidR="00020C6C" w:rsidRPr="0041278D" w14:paraId="2B4BC1C0" w14:textId="77777777">
        <w:tc>
          <w:tcPr>
            <w:tcW w:w="3308" w:type="dxa"/>
            <w:shd w:val="clear" w:color="auto" w:fill="auto"/>
            <w:tcMar>
              <w:top w:w="100" w:type="dxa"/>
              <w:left w:w="100" w:type="dxa"/>
              <w:bottom w:w="100" w:type="dxa"/>
              <w:right w:w="100" w:type="dxa"/>
            </w:tcMar>
          </w:tcPr>
          <w:p w14:paraId="6985FBE8"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Gungsuh" w:hAnsi="Times New Roman" w:cs="Times New Roman"/>
                <w:sz w:val="28"/>
                <w:szCs w:val="28"/>
              </w:rPr>
              <w:t>赴孟投</w:t>
            </w:r>
            <w:r w:rsidRPr="0041278D">
              <w:rPr>
                <w:rFonts w:ascii="SimSun" w:eastAsia="SimSun" w:hAnsi="SimSun" w:cs="SimSun" w:hint="eastAsia"/>
                <w:sz w:val="28"/>
                <w:szCs w:val="28"/>
              </w:rPr>
              <w:t>资</w:t>
            </w:r>
          </w:p>
        </w:tc>
        <w:tc>
          <w:tcPr>
            <w:tcW w:w="3308" w:type="dxa"/>
            <w:shd w:val="clear" w:color="auto" w:fill="auto"/>
            <w:tcMar>
              <w:top w:w="100" w:type="dxa"/>
              <w:left w:w="100" w:type="dxa"/>
              <w:bottom w:w="100" w:type="dxa"/>
              <w:right w:w="100" w:type="dxa"/>
            </w:tcMar>
          </w:tcPr>
          <w:p w14:paraId="541DF1C2"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fù mèng tóuzī</w:t>
            </w:r>
          </w:p>
        </w:tc>
        <w:tc>
          <w:tcPr>
            <w:tcW w:w="3308" w:type="dxa"/>
            <w:shd w:val="clear" w:color="auto" w:fill="auto"/>
            <w:tcMar>
              <w:top w:w="100" w:type="dxa"/>
              <w:left w:w="100" w:type="dxa"/>
              <w:bottom w:w="100" w:type="dxa"/>
              <w:right w:w="100" w:type="dxa"/>
            </w:tcMar>
          </w:tcPr>
          <w:p w14:paraId="1BD090B2"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Інвестувати в Бангладеш</w:t>
            </w:r>
          </w:p>
        </w:tc>
      </w:tr>
      <w:tr w:rsidR="00020C6C" w:rsidRPr="0041278D" w14:paraId="79234BCD" w14:textId="77777777">
        <w:tc>
          <w:tcPr>
            <w:tcW w:w="3308" w:type="dxa"/>
            <w:shd w:val="clear" w:color="auto" w:fill="auto"/>
            <w:tcMar>
              <w:top w:w="100" w:type="dxa"/>
              <w:left w:w="100" w:type="dxa"/>
              <w:bottom w:w="100" w:type="dxa"/>
              <w:right w:w="100" w:type="dxa"/>
            </w:tcMar>
          </w:tcPr>
          <w:p w14:paraId="1454A85D"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Gungsuh" w:hAnsi="Times New Roman" w:cs="Times New Roman"/>
                <w:sz w:val="28"/>
                <w:szCs w:val="28"/>
              </w:rPr>
              <w:t>促</w:t>
            </w:r>
            <w:r w:rsidRPr="0041278D">
              <w:rPr>
                <w:rFonts w:ascii="SimSun" w:eastAsia="SimSun" w:hAnsi="SimSun" w:cs="SimSun" w:hint="eastAsia"/>
                <w:sz w:val="28"/>
                <w:szCs w:val="28"/>
              </w:rPr>
              <w:t>进</w:t>
            </w:r>
            <w:r w:rsidRPr="0041278D">
              <w:rPr>
                <w:rFonts w:ascii="Gungsuh" w:eastAsia="Gungsuh" w:hAnsi="Gungsuh" w:cs="Gungsuh" w:hint="eastAsia"/>
                <w:sz w:val="28"/>
                <w:szCs w:val="28"/>
              </w:rPr>
              <w:t>孟加拉</w:t>
            </w:r>
            <w:r w:rsidRPr="0041278D">
              <w:rPr>
                <w:rFonts w:ascii="MS Mincho" w:eastAsia="MS Mincho" w:hAnsi="MS Mincho" w:cs="MS Mincho" w:hint="eastAsia"/>
                <w:sz w:val="28"/>
                <w:szCs w:val="28"/>
              </w:rPr>
              <w:t>国</w:t>
            </w:r>
            <w:r w:rsidRPr="0041278D">
              <w:rPr>
                <w:rFonts w:ascii="SimSun" w:eastAsia="SimSun" w:hAnsi="SimSun" w:cs="SimSun" w:hint="eastAsia"/>
                <w:sz w:val="28"/>
                <w:szCs w:val="28"/>
              </w:rPr>
              <w:t>经济转</w:t>
            </w:r>
            <w:r w:rsidRPr="0041278D">
              <w:rPr>
                <w:rFonts w:ascii="Gungsuh" w:eastAsia="Gungsuh" w:hAnsi="Gungsuh" w:cs="Gungsuh" w:hint="eastAsia"/>
                <w:sz w:val="28"/>
                <w:szCs w:val="28"/>
              </w:rPr>
              <w:t>型</w:t>
            </w:r>
          </w:p>
        </w:tc>
        <w:tc>
          <w:tcPr>
            <w:tcW w:w="3308" w:type="dxa"/>
            <w:shd w:val="clear" w:color="auto" w:fill="auto"/>
            <w:tcMar>
              <w:top w:w="100" w:type="dxa"/>
              <w:left w:w="100" w:type="dxa"/>
              <w:bottom w:w="100" w:type="dxa"/>
              <w:right w:w="100" w:type="dxa"/>
            </w:tcMar>
          </w:tcPr>
          <w:p w14:paraId="0ECBA173"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cùjìn mèngjiālāguó jīngjì zhuǎnxíng</w:t>
            </w:r>
          </w:p>
        </w:tc>
        <w:tc>
          <w:tcPr>
            <w:tcW w:w="3308" w:type="dxa"/>
            <w:shd w:val="clear" w:color="auto" w:fill="auto"/>
            <w:tcMar>
              <w:top w:w="100" w:type="dxa"/>
              <w:left w:w="100" w:type="dxa"/>
              <w:bottom w:w="100" w:type="dxa"/>
              <w:right w:w="100" w:type="dxa"/>
            </w:tcMar>
          </w:tcPr>
          <w:p w14:paraId="34FD6BF4"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Сприяння Бангладежської економічної трансформації</w:t>
            </w:r>
          </w:p>
        </w:tc>
      </w:tr>
    </w:tbl>
    <w:p w14:paraId="5A1FE158" w14:textId="77777777" w:rsidR="00020C6C" w:rsidRPr="0041278D" w:rsidRDefault="00C14C89" w:rsidP="00D022D4">
      <w:pPr>
        <w:spacing w:before="240" w:after="240"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Для синхронного перекладу найкраще подати це речення українською наступним чином:</w:t>
      </w:r>
    </w:p>
    <w:p w14:paraId="7FE75928" w14:textId="539FADCF" w:rsidR="00020C6C" w:rsidRPr="003C3E56" w:rsidRDefault="00C14C89" w:rsidP="00D022D4">
      <w:pPr>
        <w:numPr>
          <w:ilvl w:val="0"/>
          <w:numId w:val="11"/>
        </w:numPr>
        <w:spacing w:before="240" w:after="240" w:line="360" w:lineRule="auto"/>
        <w:ind w:firstLine="851"/>
        <w:jc w:val="both"/>
        <w:rPr>
          <w:rFonts w:ascii="Times New Roman" w:eastAsia="Times New Roman" w:hAnsi="Times New Roman" w:cs="Times New Roman"/>
          <w:bCs/>
          <w:sz w:val="28"/>
          <w:szCs w:val="28"/>
          <w:lang w:val="ru-RU"/>
        </w:rPr>
      </w:pPr>
      <w:r w:rsidRPr="003C3E56">
        <w:rPr>
          <w:rFonts w:ascii="Times New Roman" w:eastAsia="Times New Roman" w:hAnsi="Times New Roman" w:cs="Times New Roman"/>
          <w:bCs/>
          <w:sz w:val="28"/>
          <w:szCs w:val="28"/>
          <w:lang w:val="ru-RU"/>
        </w:rPr>
        <w:t>“</w:t>
      </w:r>
      <w:r w:rsidRPr="003C3E56">
        <w:rPr>
          <w:rFonts w:ascii="Times New Roman" w:eastAsia="Times New Roman" w:hAnsi="Times New Roman" w:cs="Times New Roman"/>
          <w:bCs/>
          <w:i/>
          <w:iCs/>
          <w:sz w:val="28"/>
          <w:szCs w:val="28"/>
          <w:lang w:val="ru-RU"/>
        </w:rPr>
        <w:t>Дві країни повинні поглиблювати спільну співпрацю в рамках ініціативи “Один пояс, один шлях”, Бангладеш запрошує більше китайських компаній інвестувати в країну, що сприятиме її економічній трансформації.</w:t>
      </w:r>
      <w:r w:rsidRPr="003C3E56">
        <w:rPr>
          <w:rFonts w:ascii="Times New Roman" w:eastAsia="Times New Roman" w:hAnsi="Times New Roman" w:cs="Times New Roman"/>
          <w:bCs/>
          <w:sz w:val="28"/>
          <w:szCs w:val="28"/>
          <w:lang w:val="ru-RU"/>
        </w:rPr>
        <w:t>”</w:t>
      </w:r>
    </w:p>
    <w:p w14:paraId="69544771" w14:textId="2FDBB425" w:rsidR="00020C6C" w:rsidRPr="00176365" w:rsidRDefault="00C14C89" w:rsidP="005000B2">
      <w:pPr>
        <w:spacing w:line="360" w:lineRule="auto"/>
        <w:jc w:val="both"/>
        <w:rPr>
          <w:rFonts w:ascii="Times New Roman" w:eastAsia="Times New Roman" w:hAnsi="Times New Roman" w:cs="Times New Roman"/>
          <w:sz w:val="28"/>
          <w:szCs w:val="28"/>
          <w:lang w:val="ru-RU"/>
        </w:rPr>
      </w:pPr>
      <w:r w:rsidRPr="00176365">
        <w:rPr>
          <w:rFonts w:ascii="Times New Roman" w:eastAsia="Arial Unicode MS" w:hAnsi="Times New Roman" w:cs="Times New Roman"/>
          <w:sz w:val="28"/>
          <w:szCs w:val="28"/>
          <w:lang w:val="ru-RU"/>
        </w:rPr>
        <w:t>Фраза “</w:t>
      </w:r>
      <w:r w:rsidRPr="0041278D">
        <w:rPr>
          <w:rFonts w:ascii="Times New Roman" w:eastAsia="Arial Unicode MS" w:hAnsi="Times New Roman" w:cs="Times New Roman"/>
          <w:sz w:val="28"/>
          <w:szCs w:val="28"/>
        </w:rPr>
        <w:t>大国崛起</w:t>
      </w:r>
      <w:r w:rsidRPr="00176365">
        <w:rPr>
          <w:rFonts w:ascii="Times New Roman" w:eastAsia="Arial Unicode MS" w:hAnsi="Times New Roman" w:cs="Times New Roman"/>
          <w:sz w:val="28"/>
          <w:szCs w:val="28"/>
          <w:lang w:val="ru-RU"/>
        </w:rPr>
        <w:t>” (</w:t>
      </w:r>
      <w:r w:rsidRPr="0041278D">
        <w:rPr>
          <w:rFonts w:ascii="Times New Roman" w:eastAsia="Arial Unicode MS" w:hAnsi="Times New Roman" w:cs="Times New Roman"/>
          <w:sz w:val="28"/>
          <w:szCs w:val="28"/>
        </w:rPr>
        <w:t>d</w:t>
      </w:r>
      <w:r w:rsidRPr="00176365">
        <w:rPr>
          <w:rFonts w:ascii="Times New Roman" w:eastAsia="Arial Unicode MS" w:hAnsi="Times New Roman" w:cs="Times New Roman"/>
          <w:sz w:val="28"/>
          <w:szCs w:val="28"/>
          <w:lang w:val="ru-RU"/>
        </w:rPr>
        <w:t>à</w:t>
      </w:r>
      <w:r w:rsidRPr="0041278D">
        <w:rPr>
          <w:rFonts w:ascii="Times New Roman" w:eastAsia="Arial Unicode MS" w:hAnsi="Times New Roman" w:cs="Times New Roman"/>
          <w:sz w:val="28"/>
          <w:szCs w:val="28"/>
        </w:rPr>
        <w:t>gu</w:t>
      </w:r>
      <w:r w:rsidRPr="00176365">
        <w:rPr>
          <w:rFonts w:ascii="Times New Roman" w:eastAsia="Arial Unicode MS" w:hAnsi="Times New Roman" w:cs="Times New Roman"/>
          <w:sz w:val="28"/>
          <w:szCs w:val="28"/>
          <w:lang w:val="ru-RU"/>
        </w:rPr>
        <w:t xml:space="preserve">ó </w:t>
      </w:r>
      <w:r w:rsidRPr="0041278D">
        <w:rPr>
          <w:rFonts w:ascii="Times New Roman" w:eastAsia="Arial Unicode MS" w:hAnsi="Times New Roman" w:cs="Times New Roman"/>
          <w:sz w:val="28"/>
          <w:szCs w:val="28"/>
        </w:rPr>
        <w:t>ju</w:t>
      </w:r>
      <w:r w:rsidRPr="00176365">
        <w:rPr>
          <w:rFonts w:ascii="Times New Roman" w:eastAsia="Arial Unicode MS" w:hAnsi="Times New Roman" w:cs="Times New Roman"/>
          <w:sz w:val="28"/>
          <w:szCs w:val="28"/>
          <w:lang w:val="ru-RU"/>
        </w:rPr>
        <w:t>é</w:t>
      </w:r>
      <w:r w:rsidRPr="0041278D">
        <w:rPr>
          <w:rFonts w:ascii="Times New Roman" w:eastAsia="Arial Unicode MS" w:hAnsi="Times New Roman" w:cs="Times New Roman"/>
          <w:sz w:val="28"/>
          <w:szCs w:val="28"/>
        </w:rPr>
        <w:t>q</w:t>
      </w:r>
      <w:r w:rsidRPr="00176365">
        <w:rPr>
          <w:rFonts w:ascii="Times New Roman" w:eastAsia="Arial Unicode MS" w:hAnsi="Times New Roman" w:cs="Times New Roman"/>
          <w:sz w:val="28"/>
          <w:szCs w:val="28"/>
          <w:lang w:val="ru-RU"/>
        </w:rPr>
        <w:t xml:space="preserve">ǐ), </w:t>
      </w:r>
    </w:p>
    <w:p w14:paraId="6145BA40" w14:textId="018933B7" w:rsidR="00020C6C" w:rsidRPr="00176365" w:rsidRDefault="00FF73CA" w:rsidP="00FF73CA">
      <w:pPr>
        <w:spacing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Табл. 18</w:t>
      </w:r>
    </w:p>
    <w:tbl>
      <w:tblPr>
        <w:tblStyle w:val="af7"/>
        <w:tblW w:w="992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8"/>
        <w:gridCol w:w="3309"/>
        <w:gridCol w:w="3309"/>
      </w:tblGrid>
      <w:tr w:rsidR="00020C6C" w:rsidRPr="0041278D" w14:paraId="18D184C4" w14:textId="77777777">
        <w:tc>
          <w:tcPr>
            <w:tcW w:w="3308" w:type="dxa"/>
            <w:shd w:val="clear" w:color="auto" w:fill="auto"/>
            <w:tcMar>
              <w:top w:w="100" w:type="dxa"/>
              <w:left w:w="100" w:type="dxa"/>
              <w:bottom w:w="100" w:type="dxa"/>
              <w:right w:w="100" w:type="dxa"/>
            </w:tcMar>
          </w:tcPr>
          <w:p w14:paraId="4B072149" w14:textId="77777777" w:rsidR="00020C6C" w:rsidRPr="0041278D" w:rsidRDefault="00C14C89" w:rsidP="00D022D4">
            <w:pPr>
              <w:widowControl w:val="0"/>
              <w:spacing w:line="360" w:lineRule="auto"/>
              <w:ind w:firstLine="851"/>
              <w:jc w:val="both"/>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Ієрогліф</w:t>
            </w:r>
          </w:p>
        </w:tc>
        <w:tc>
          <w:tcPr>
            <w:tcW w:w="3308" w:type="dxa"/>
            <w:shd w:val="clear" w:color="auto" w:fill="auto"/>
            <w:tcMar>
              <w:top w:w="100" w:type="dxa"/>
              <w:left w:w="100" w:type="dxa"/>
              <w:bottom w:w="100" w:type="dxa"/>
              <w:right w:w="100" w:type="dxa"/>
            </w:tcMar>
          </w:tcPr>
          <w:p w14:paraId="6B94C6E8" w14:textId="77777777" w:rsidR="00020C6C" w:rsidRPr="0041278D" w:rsidRDefault="00C14C89" w:rsidP="00D022D4">
            <w:pPr>
              <w:widowControl w:val="0"/>
              <w:spacing w:line="360" w:lineRule="auto"/>
              <w:ind w:firstLine="851"/>
              <w:jc w:val="both"/>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Піньїнь</w:t>
            </w:r>
          </w:p>
        </w:tc>
        <w:tc>
          <w:tcPr>
            <w:tcW w:w="3308" w:type="dxa"/>
            <w:shd w:val="clear" w:color="auto" w:fill="auto"/>
            <w:tcMar>
              <w:top w:w="100" w:type="dxa"/>
              <w:left w:w="100" w:type="dxa"/>
              <w:bottom w:w="100" w:type="dxa"/>
              <w:right w:w="100" w:type="dxa"/>
            </w:tcMar>
          </w:tcPr>
          <w:p w14:paraId="459FA6DF" w14:textId="77777777" w:rsidR="00020C6C" w:rsidRPr="0041278D" w:rsidRDefault="00C14C89" w:rsidP="00D022D4">
            <w:pPr>
              <w:widowControl w:val="0"/>
              <w:spacing w:line="360" w:lineRule="auto"/>
              <w:ind w:firstLine="851"/>
              <w:jc w:val="both"/>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Переклад</w:t>
            </w:r>
          </w:p>
        </w:tc>
      </w:tr>
      <w:tr w:rsidR="00020C6C" w:rsidRPr="0041278D" w14:paraId="0FA4BF4E" w14:textId="77777777">
        <w:tc>
          <w:tcPr>
            <w:tcW w:w="3308" w:type="dxa"/>
            <w:shd w:val="clear" w:color="auto" w:fill="auto"/>
            <w:tcMar>
              <w:top w:w="100" w:type="dxa"/>
              <w:left w:w="100" w:type="dxa"/>
              <w:bottom w:w="100" w:type="dxa"/>
              <w:right w:w="100" w:type="dxa"/>
            </w:tcMar>
          </w:tcPr>
          <w:p w14:paraId="38DF1F2E"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Gungsuh" w:hAnsi="Times New Roman" w:cs="Times New Roman"/>
                <w:sz w:val="28"/>
                <w:szCs w:val="28"/>
              </w:rPr>
              <w:t>大</w:t>
            </w:r>
          </w:p>
        </w:tc>
        <w:tc>
          <w:tcPr>
            <w:tcW w:w="3308" w:type="dxa"/>
            <w:shd w:val="clear" w:color="auto" w:fill="auto"/>
            <w:tcMar>
              <w:top w:w="100" w:type="dxa"/>
              <w:left w:w="100" w:type="dxa"/>
              <w:bottom w:w="100" w:type="dxa"/>
              <w:right w:w="100" w:type="dxa"/>
            </w:tcMar>
          </w:tcPr>
          <w:p w14:paraId="62BC0897"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dà</w:t>
            </w:r>
          </w:p>
        </w:tc>
        <w:tc>
          <w:tcPr>
            <w:tcW w:w="3308" w:type="dxa"/>
            <w:shd w:val="clear" w:color="auto" w:fill="auto"/>
            <w:tcMar>
              <w:top w:w="100" w:type="dxa"/>
              <w:left w:w="100" w:type="dxa"/>
              <w:bottom w:w="100" w:type="dxa"/>
              <w:right w:w="100" w:type="dxa"/>
            </w:tcMar>
          </w:tcPr>
          <w:p w14:paraId="62A283BC"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Велика</w:t>
            </w:r>
          </w:p>
        </w:tc>
      </w:tr>
      <w:tr w:rsidR="00020C6C" w:rsidRPr="0041278D" w14:paraId="6D514D88" w14:textId="77777777">
        <w:tc>
          <w:tcPr>
            <w:tcW w:w="3308" w:type="dxa"/>
            <w:shd w:val="clear" w:color="auto" w:fill="auto"/>
            <w:tcMar>
              <w:top w:w="100" w:type="dxa"/>
              <w:left w:w="100" w:type="dxa"/>
              <w:bottom w:w="100" w:type="dxa"/>
              <w:right w:w="100" w:type="dxa"/>
            </w:tcMar>
          </w:tcPr>
          <w:p w14:paraId="3E4BDE6A"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MS Mincho" w:eastAsia="MS Mincho" w:hAnsi="MS Mincho" w:cs="MS Mincho" w:hint="eastAsia"/>
                <w:sz w:val="28"/>
                <w:szCs w:val="28"/>
              </w:rPr>
              <w:t>国</w:t>
            </w:r>
          </w:p>
        </w:tc>
        <w:tc>
          <w:tcPr>
            <w:tcW w:w="3308" w:type="dxa"/>
            <w:shd w:val="clear" w:color="auto" w:fill="auto"/>
            <w:tcMar>
              <w:top w:w="100" w:type="dxa"/>
              <w:left w:w="100" w:type="dxa"/>
              <w:bottom w:w="100" w:type="dxa"/>
              <w:right w:w="100" w:type="dxa"/>
            </w:tcMar>
          </w:tcPr>
          <w:p w14:paraId="7FA0627E"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guó</w:t>
            </w:r>
          </w:p>
        </w:tc>
        <w:tc>
          <w:tcPr>
            <w:tcW w:w="3308" w:type="dxa"/>
            <w:shd w:val="clear" w:color="auto" w:fill="auto"/>
            <w:tcMar>
              <w:top w:w="100" w:type="dxa"/>
              <w:left w:w="100" w:type="dxa"/>
              <w:bottom w:w="100" w:type="dxa"/>
              <w:right w:w="100" w:type="dxa"/>
            </w:tcMar>
          </w:tcPr>
          <w:p w14:paraId="46EF81BF"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Країна</w:t>
            </w:r>
          </w:p>
        </w:tc>
      </w:tr>
      <w:tr w:rsidR="00020C6C" w:rsidRPr="0041278D" w14:paraId="6CCB733E" w14:textId="77777777">
        <w:tc>
          <w:tcPr>
            <w:tcW w:w="3308" w:type="dxa"/>
            <w:shd w:val="clear" w:color="auto" w:fill="auto"/>
            <w:tcMar>
              <w:top w:w="100" w:type="dxa"/>
              <w:left w:w="100" w:type="dxa"/>
              <w:bottom w:w="100" w:type="dxa"/>
              <w:right w:w="100" w:type="dxa"/>
            </w:tcMar>
          </w:tcPr>
          <w:p w14:paraId="63184FBE"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Gungsuh" w:hAnsi="Times New Roman" w:cs="Times New Roman"/>
                <w:sz w:val="28"/>
                <w:szCs w:val="28"/>
              </w:rPr>
              <w:t>崛起</w:t>
            </w:r>
          </w:p>
        </w:tc>
        <w:tc>
          <w:tcPr>
            <w:tcW w:w="3308" w:type="dxa"/>
            <w:shd w:val="clear" w:color="auto" w:fill="auto"/>
            <w:tcMar>
              <w:top w:w="100" w:type="dxa"/>
              <w:left w:w="100" w:type="dxa"/>
              <w:bottom w:w="100" w:type="dxa"/>
              <w:right w:w="100" w:type="dxa"/>
            </w:tcMar>
          </w:tcPr>
          <w:p w14:paraId="36B81719"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juéqǐ</w:t>
            </w:r>
          </w:p>
        </w:tc>
        <w:tc>
          <w:tcPr>
            <w:tcW w:w="3308" w:type="dxa"/>
            <w:shd w:val="clear" w:color="auto" w:fill="auto"/>
            <w:tcMar>
              <w:top w:w="100" w:type="dxa"/>
              <w:left w:w="100" w:type="dxa"/>
              <w:bottom w:w="100" w:type="dxa"/>
              <w:right w:w="100" w:type="dxa"/>
            </w:tcMar>
          </w:tcPr>
          <w:p w14:paraId="4F5AE336"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Підніматись, поставати</w:t>
            </w:r>
          </w:p>
        </w:tc>
      </w:tr>
    </w:tbl>
    <w:p w14:paraId="54110F8D" w14:textId="77777777" w:rsidR="00020C6C" w:rsidRPr="0041278D" w:rsidRDefault="00020C6C" w:rsidP="00D022D4">
      <w:pPr>
        <w:spacing w:line="360" w:lineRule="auto"/>
        <w:ind w:firstLine="851"/>
        <w:jc w:val="both"/>
        <w:rPr>
          <w:rFonts w:ascii="Times New Roman" w:eastAsia="Times New Roman" w:hAnsi="Times New Roman" w:cs="Times New Roman"/>
          <w:sz w:val="28"/>
          <w:szCs w:val="28"/>
        </w:rPr>
      </w:pPr>
    </w:p>
    <w:p w14:paraId="2D8E81FE" w14:textId="77777777"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що в дослівному перекладі означає “велика країна піднімається”, часто використовується для позначення відродження національної величі, особливо в контексті економічного та політичного розвитку Китаю. У цьому випадку еквівалентом, який передає цю ідею в українському контексті і не втрачає значення буде “становлення великої держави” або “піднесення великої держави”, такий варіант найкраще передає динаміку даного виразу.</w:t>
      </w:r>
    </w:p>
    <w:p w14:paraId="4F1DCB15" w14:textId="77777777" w:rsidR="00020C6C" w:rsidRPr="0041278D" w:rsidRDefault="00020C6C" w:rsidP="00D022D4">
      <w:pPr>
        <w:spacing w:line="360" w:lineRule="auto"/>
        <w:ind w:firstLine="851"/>
        <w:jc w:val="both"/>
        <w:rPr>
          <w:rFonts w:ascii="Times New Roman" w:eastAsia="Times New Roman" w:hAnsi="Times New Roman" w:cs="Times New Roman"/>
          <w:sz w:val="28"/>
          <w:szCs w:val="28"/>
          <w:lang w:val="ru-RU"/>
        </w:rPr>
      </w:pPr>
    </w:p>
    <w:p w14:paraId="4504CE5A" w14:textId="77777777"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Gungsuh" w:hAnsi="Times New Roman" w:cs="Times New Roman"/>
          <w:sz w:val="28"/>
          <w:szCs w:val="28"/>
          <w:lang w:val="ru-RU"/>
        </w:rPr>
        <w:t xml:space="preserve">Сі Цзіньпіня часто використовує у кінці своїх промов вираз </w:t>
      </w:r>
      <w:r w:rsidRPr="0041278D">
        <w:rPr>
          <w:rFonts w:ascii="SimSun" w:eastAsia="SimSun" w:hAnsi="SimSun" w:cs="SimSun" w:hint="eastAsia"/>
          <w:sz w:val="28"/>
          <w:szCs w:val="28"/>
        </w:rPr>
        <w:t>让</w:t>
      </w:r>
      <w:r w:rsidRPr="0041278D">
        <w:rPr>
          <w:rFonts w:ascii="Gungsuh" w:eastAsia="Gungsuh" w:hAnsi="Gungsuh" w:cs="Gungsuh" w:hint="eastAsia"/>
          <w:sz w:val="28"/>
          <w:szCs w:val="28"/>
        </w:rPr>
        <w:t>我</w:t>
      </w:r>
      <w:r w:rsidRPr="0041278D">
        <w:rPr>
          <w:rFonts w:ascii="SimSun" w:eastAsia="SimSun" w:hAnsi="SimSun" w:cs="SimSun" w:hint="eastAsia"/>
          <w:sz w:val="28"/>
          <w:szCs w:val="28"/>
        </w:rPr>
        <w:t>们</w:t>
      </w:r>
      <w:r w:rsidRPr="0041278D">
        <w:rPr>
          <w:rFonts w:ascii="Gungsuh" w:eastAsia="Gungsuh" w:hAnsi="Gungsuh" w:cs="Gungsuh" w:hint="eastAsia"/>
          <w:sz w:val="28"/>
          <w:szCs w:val="28"/>
        </w:rPr>
        <w:t>携起手</w:t>
      </w:r>
      <w:r w:rsidRPr="0041278D">
        <w:rPr>
          <w:rFonts w:ascii="MS Mincho" w:eastAsia="MS Mincho" w:hAnsi="MS Mincho" w:cs="MS Mincho" w:hint="eastAsia"/>
          <w:sz w:val="28"/>
          <w:szCs w:val="28"/>
        </w:rPr>
        <w:t>来</w:t>
      </w:r>
      <w:r w:rsidRPr="0041278D">
        <w:rPr>
          <w:rFonts w:ascii="Times New Roman" w:eastAsia="Gungsuh" w:hAnsi="Times New Roman" w:cs="Times New Roman"/>
          <w:sz w:val="28"/>
          <w:szCs w:val="28"/>
          <w:lang w:val="ru-RU"/>
        </w:rPr>
        <w:t xml:space="preserve"> – це використовується для заклику до спільної дії</w:t>
      </w:r>
    </w:p>
    <w:p w14:paraId="646D37D9" w14:textId="6781338C" w:rsidR="00020C6C" w:rsidRPr="0041278D" w:rsidRDefault="00FF73CA" w:rsidP="00FF73CA">
      <w:pPr>
        <w:spacing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Табл. 19</w:t>
      </w:r>
    </w:p>
    <w:tbl>
      <w:tblPr>
        <w:tblStyle w:val="af8"/>
        <w:tblW w:w="992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8"/>
        <w:gridCol w:w="3309"/>
        <w:gridCol w:w="3309"/>
      </w:tblGrid>
      <w:tr w:rsidR="00020C6C" w:rsidRPr="0041278D" w14:paraId="20DFD244" w14:textId="77777777">
        <w:tc>
          <w:tcPr>
            <w:tcW w:w="3308" w:type="dxa"/>
            <w:shd w:val="clear" w:color="auto" w:fill="auto"/>
            <w:tcMar>
              <w:top w:w="100" w:type="dxa"/>
              <w:left w:w="100" w:type="dxa"/>
              <w:bottom w:w="100" w:type="dxa"/>
              <w:right w:w="100" w:type="dxa"/>
            </w:tcMar>
          </w:tcPr>
          <w:p w14:paraId="4D0461EA" w14:textId="77777777" w:rsidR="00020C6C" w:rsidRPr="0041278D" w:rsidRDefault="00C14C89" w:rsidP="00D022D4">
            <w:pPr>
              <w:widowControl w:val="0"/>
              <w:spacing w:line="360" w:lineRule="auto"/>
              <w:ind w:firstLine="851"/>
              <w:jc w:val="both"/>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Ієрогліф</w:t>
            </w:r>
          </w:p>
        </w:tc>
        <w:tc>
          <w:tcPr>
            <w:tcW w:w="3308" w:type="dxa"/>
            <w:shd w:val="clear" w:color="auto" w:fill="auto"/>
            <w:tcMar>
              <w:top w:w="100" w:type="dxa"/>
              <w:left w:w="100" w:type="dxa"/>
              <w:bottom w:w="100" w:type="dxa"/>
              <w:right w:w="100" w:type="dxa"/>
            </w:tcMar>
          </w:tcPr>
          <w:p w14:paraId="3C2D1EEE" w14:textId="77777777" w:rsidR="00020C6C" w:rsidRPr="0041278D" w:rsidRDefault="00C14C89" w:rsidP="00D022D4">
            <w:pPr>
              <w:widowControl w:val="0"/>
              <w:spacing w:line="360" w:lineRule="auto"/>
              <w:ind w:firstLine="851"/>
              <w:jc w:val="both"/>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Піньїнь</w:t>
            </w:r>
          </w:p>
        </w:tc>
        <w:tc>
          <w:tcPr>
            <w:tcW w:w="3308" w:type="dxa"/>
            <w:shd w:val="clear" w:color="auto" w:fill="auto"/>
            <w:tcMar>
              <w:top w:w="100" w:type="dxa"/>
              <w:left w:w="100" w:type="dxa"/>
              <w:bottom w:w="100" w:type="dxa"/>
              <w:right w:w="100" w:type="dxa"/>
            </w:tcMar>
          </w:tcPr>
          <w:p w14:paraId="2A0870E5" w14:textId="77777777" w:rsidR="00020C6C" w:rsidRPr="0041278D" w:rsidRDefault="00C14C89" w:rsidP="00D022D4">
            <w:pPr>
              <w:widowControl w:val="0"/>
              <w:spacing w:line="360" w:lineRule="auto"/>
              <w:ind w:firstLine="851"/>
              <w:jc w:val="both"/>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Переклад</w:t>
            </w:r>
          </w:p>
        </w:tc>
      </w:tr>
      <w:tr w:rsidR="00020C6C" w:rsidRPr="0041278D" w14:paraId="25B3EA0F" w14:textId="77777777">
        <w:tc>
          <w:tcPr>
            <w:tcW w:w="3308" w:type="dxa"/>
            <w:shd w:val="clear" w:color="auto" w:fill="auto"/>
            <w:tcMar>
              <w:top w:w="100" w:type="dxa"/>
              <w:left w:w="100" w:type="dxa"/>
              <w:bottom w:w="100" w:type="dxa"/>
              <w:right w:w="100" w:type="dxa"/>
            </w:tcMar>
          </w:tcPr>
          <w:p w14:paraId="459242B6"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SimSun" w:eastAsia="SimSun" w:hAnsi="SimSun" w:cs="SimSun" w:hint="eastAsia"/>
                <w:sz w:val="28"/>
                <w:szCs w:val="28"/>
              </w:rPr>
              <w:t>让</w:t>
            </w:r>
          </w:p>
        </w:tc>
        <w:tc>
          <w:tcPr>
            <w:tcW w:w="3308" w:type="dxa"/>
            <w:shd w:val="clear" w:color="auto" w:fill="auto"/>
            <w:tcMar>
              <w:top w:w="100" w:type="dxa"/>
              <w:left w:w="100" w:type="dxa"/>
              <w:bottom w:w="100" w:type="dxa"/>
              <w:right w:w="100" w:type="dxa"/>
            </w:tcMar>
          </w:tcPr>
          <w:p w14:paraId="171608F3"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ràng</w:t>
            </w:r>
          </w:p>
        </w:tc>
        <w:tc>
          <w:tcPr>
            <w:tcW w:w="3308" w:type="dxa"/>
            <w:shd w:val="clear" w:color="auto" w:fill="auto"/>
            <w:tcMar>
              <w:top w:w="100" w:type="dxa"/>
              <w:left w:w="100" w:type="dxa"/>
              <w:bottom w:w="100" w:type="dxa"/>
              <w:right w:w="100" w:type="dxa"/>
            </w:tcMar>
          </w:tcPr>
          <w:p w14:paraId="43621B08"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Давайте</w:t>
            </w:r>
          </w:p>
        </w:tc>
      </w:tr>
      <w:tr w:rsidR="00020C6C" w:rsidRPr="0041278D" w14:paraId="76F5551C" w14:textId="77777777">
        <w:tc>
          <w:tcPr>
            <w:tcW w:w="3308" w:type="dxa"/>
            <w:shd w:val="clear" w:color="auto" w:fill="auto"/>
            <w:tcMar>
              <w:top w:w="100" w:type="dxa"/>
              <w:left w:w="100" w:type="dxa"/>
              <w:bottom w:w="100" w:type="dxa"/>
              <w:right w:w="100" w:type="dxa"/>
            </w:tcMar>
          </w:tcPr>
          <w:p w14:paraId="0227075D"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Gungsuh" w:hAnsi="Times New Roman" w:cs="Times New Roman"/>
                <w:sz w:val="28"/>
                <w:szCs w:val="28"/>
              </w:rPr>
              <w:t>我</w:t>
            </w:r>
            <w:r w:rsidRPr="0041278D">
              <w:rPr>
                <w:rFonts w:ascii="SimSun" w:eastAsia="SimSun" w:hAnsi="SimSun" w:cs="SimSun" w:hint="eastAsia"/>
                <w:sz w:val="28"/>
                <w:szCs w:val="28"/>
              </w:rPr>
              <w:t>们</w:t>
            </w:r>
          </w:p>
        </w:tc>
        <w:tc>
          <w:tcPr>
            <w:tcW w:w="3308" w:type="dxa"/>
            <w:shd w:val="clear" w:color="auto" w:fill="auto"/>
            <w:tcMar>
              <w:top w:w="100" w:type="dxa"/>
              <w:left w:w="100" w:type="dxa"/>
              <w:bottom w:w="100" w:type="dxa"/>
              <w:right w:w="100" w:type="dxa"/>
            </w:tcMar>
          </w:tcPr>
          <w:p w14:paraId="2E5219F5"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wǒmen</w:t>
            </w:r>
          </w:p>
        </w:tc>
        <w:tc>
          <w:tcPr>
            <w:tcW w:w="3308" w:type="dxa"/>
            <w:shd w:val="clear" w:color="auto" w:fill="auto"/>
            <w:tcMar>
              <w:top w:w="100" w:type="dxa"/>
              <w:left w:w="100" w:type="dxa"/>
              <w:bottom w:w="100" w:type="dxa"/>
              <w:right w:w="100" w:type="dxa"/>
            </w:tcMar>
          </w:tcPr>
          <w:p w14:paraId="1EBA9510"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Ми</w:t>
            </w:r>
          </w:p>
        </w:tc>
      </w:tr>
      <w:tr w:rsidR="00020C6C" w:rsidRPr="0041278D" w14:paraId="0C29D937" w14:textId="77777777">
        <w:tc>
          <w:tcPr>
            <w:tcW w:w="3308" w:type="dxa"/>
            <w:shd w:val="clear" w:color="auto" w:fill="auto"/>
            <w:tcMar>
              <w:top w:w="100" w:type="dxa"/>
              <w:left w:w="100" w:type="dxa"/>
              <w:bottom w:w="100" w:type="dxa"/>
              <w:right w:w="100" w:type="dxa"/>
            </w:tcMar>
          </w:tcPr>
          <w:p w14:paraId="3CCF0C42"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Gungsuh" w:hAnsi="Times New Roman" w:cs="Times New Roman"/>
                <w:sz w:val="28"/>
                <w:szCs w:val="28"/>
              </w:rPr>
              <w:t>携起手</w:t>
            </w:r>
          </w:p>
        </w:tc>
        <w:tc>
          <w:tcPr>
            <w:tcW w:w="3308" w:type="dxa"/>
            <w:shd w:val="clear" w:color="auto" w:fill="auto"/>
            <w:tcMar>
              <w:top w:w="100" w:type="dxa"/>
              <w:left w:w="100" w:type="dxa"/>
              <w:bottom w:w="100" w:type="dxa"/>
              <w:right w:w="100" w:type="dxa"/>
            </w:tcMar>
          </w:tcPr>
          <w:p w14:paraId="6E1607D5"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xié qǐ shǒu</w:t>
            </w:r>
          </w:p>
        </w:tc>
        <w:tc>
          <w:tcPr>
            <w:tcW w:w="3308" w:type="dxa"/>
            <w:shd w:val="clear" w:color="auto" w:fill="auto"/>
            <w:tcMar>
              <w:top w:w="100" w:type="dxa"/>
              <w:left w:w="100" w:type="dxa"/>
              <w:bottom w:w="100" w:type="dxa"/>
              <w:right w:w="100" w:type="dxa"/>
            </w:tcMar>
          </w:tcPr>
          <w:p w14:paraId="5E3757A2"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Братись за руки</w:t>
            </w:r>
          </w:p>
        </w:tc>
      </w:tr>
      <w:tr w:rsidR="00020C6C" w:rsidRPr="00552765" w14:paraId="73163895" w14:textId="77777777">
        <w:tc>
          <w:tcPr>
            <w:tcW w:w="3308" w:type="dxa"/>
            <w:shd w:val="clear" w:color="auto" w:fill="auto"/>
            <w:tcMar>
              <w:top w:w="100" w:type="dxa"/>
              <w:left w:w="100" w:type="dxa"/>
              <w:bottom w:w="100" w:type="dxa"/>
              <w:right w:w="100" w:type="dxa"/>
            </w:tcMar>
          </w:tcPr>
          <w:p w14:paraId="3C7ED405"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MS Mincho" w:eastAsia="MS Mincho" w:hAnsi="MS Mincho" w:cs="MS Mincho" w:hint="eastAsia"/>
                <w:sz w:val="28"/>
                <w:szCs w:val="28"/>
              </w:rPr>
              <w:t>来</w:t>
            </w:r>
          </w:p>
        </w:tc>
        <w:tc>
          <w:tcPr>
            <w:tcW w:w="3308" w:type="dxa"/>
            <w:shd w:val="clear" w:color="auto" w:fill="auto"/>
            <w:tcMar>
              <w:top w:w="100" w:type="dxa"/>
              <w:left w:w="100" w:type="dxa"/>
              <w:bottom w:w="100" w:type="dxa"/>
              <w:right w:w="100" w:type="dxa"/>
            </w:tcMar>
          </w:tcPr>
          <w:p w14:paraId="689890C4"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lái</w:t>
            </w:r>
          </w:p>
        </w:tc>
        <w:tc>
          <w:tcPr>
            <w:tcW w:w="3308" w:type="dxa"/>
            <w:shd w:val="clear" w:color="auto" w:fill="auto"/>
            <w:tcMar>
              <w:top w:w="100" w:type="dxa"/>
              <w:left w:w="100" w:type="dxa"/>
              <w:bottom w:w="100" w:type="dxa"/>
              <w:right w:w="100" w:type="dxa"/>
            </w:tcMar>
          </w:tcPr>
          <w:p w14:paraId="3FF69DF3"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Частка, що вказує на дію, яка має відбутися в майбутньому</w:t>
            </w:r>
          </w:p>
        </w:tc>
      </w:tr>
    </w:tbl>
    <w:p w14:paraId="3685AD02" w14:textId="77777777" w:rsidR="00020C6C" w:rsidRPr="0041278D" w:rsidRDefault="00020C6C" w:rsidP="00D022D4">
      <w:pPr>
        <w:spacing w:line="360" w:lineRule="auto"/>
        <w:ind w:firstLine="851"/>
        <w:jc w:val="both"/>
        <w:rPr>
          <w:rFonts w:ascii="Times New Roman" w:eastAsia="Times New Roman" w:hAnsi="Times New Roman" w:cs="Times New Roman"/>
          <w:sz w:val="28"/>
          <w:szCs w:val="28"/>
          <w:lang w:val="ru-RU"/>
        </w:rPr>
      </w:pPr>
    </w:p>
    <w:p w14:paraId="414AE963" w14:textId="77777777" w:rsidR="00020C6C" w:rsidRPr="0041278D" w:rsidRDefault="00C14C89" w:rsidP="00D022D4">
      <w:pPr>
        <w:spacing w:line="360" w:lineRule="auto"/>
        <w:ind w:firstLine="851"/>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Варіанти перекладу:</w:t>
      </w:r>
    </w:p>
    <w:p w14:paraId="71E855A0" w14:textId="77777777" w:rsidR="00020C6C" w:rsidRPr="0041278D" w:rsidRDefault="00C14C89" w:rsidP="00D022D4">
      <w:pPr>
        <w:numPr>
          <w:ilvl w:val="0"/>
          <w:numId w:val="19"/>
        </w:num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“Давайте візьмемось за руки”. Цей дослівний переклад не передає сенсу заклику до об’єднання сил і не вписується в контекст спільної праці.</w:t>
      </w:r>
    </w:p>
    <w:p w14:paraId="7929D315" w14:textId="77777777" w:rsidR="00020C6C" w:rsidRPr="0041278D" w:rsidRDefault="00C14C89" w:rsidP="00D022D4">
      <w:pPr>
        <w:numPr>
          <w:ilvl w:val="0"/>
          <w:numId w:val="19"/>
        </w:num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“Давайте об’єднаємо наші зусилля навколо”. Цей переклад відображає значення та контекст вислову, запрошуючи до спільної співпраці або дії.</w:t>
      </w:r>
    </w:p>
    <w:p w14:paraId="5493C57D" w14:textId="77777777" w:rsidR="00020C6C" w:rsidRPr="0041278D" w:rsidRDefault="00020C6C" w:rsidP="00D022D4">
      <w:pPr>
        <w:spacing w:line="360" w:lineRule="auto"/>
        <w:ind w:left="720" w:firstLine="851"/>
        <w:jc w:val="both"/>
        <w:rPr>
          <w:rFonts w:ascii="Times New Roman" w:eastAsia="Times New Roman" w:hAnsi="Times New Roman" w:cs="Times New Roman"/>
          <w:sz w:val="28"/>
          <w:szCs w:val="28"/>
          <w:lang w:val="ru-RU"/>
        </w:rPr>
      </w:pPr>
    </w:p>
    <w:p w14:paraId="2112F7B3" w14:textId="293FAB3D" w:rsidR="00020C6C" w:rsidRPr="0041278D" w:rsidRDefault="00C14C89" w:rsidP="00BC2CE6">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Gungsuh" w:hAnsi="Times New Roman" w:cs="Times New Roman"/>
          <w:sz w:val="28"/>
          <w:szCs w:val="28"/>
          <w:lang w:val="ru-RU"/>
        </w:rPr>
        <w:t>Розберемо на прикладі із статті “</w:t>
      </w:r>
      <w:r w:rsidRPr="0041278D">
        <w:rPr>
          <w:rFonts w:ascii="Times New Roman" w:eastAsia="Gungsuh" w:hAnsi="Times New Roman" w:cs="Times New Roman"/>
          <w:sz w:val="28"/>
          <w:szCs w:val="28"/>
        </w:rPr>
        <w:t>一年前</w:t>
      </w:r>
      <w:r w:rsidRPr="0041278D">
        <w:rPr>
          <w:rFonts w:ascii="Times New Roman" w:eastAsia="Gungsuh" w:hAnsi="Times New Roman" w:cs="Times New Roman"/>
          <w:sz w:val="28"/>
          <w:szCs w:val="28"/>
          <w:lang w:val="ru-RU"/>
        </w:rPr>
        <w:t>，</w:t>
      </w:r>
      <w:r w:rsidRPr="0041278D">
        <w:rPr>
          <w:rFonts w:ascii="SimSun" w:eastAsia="SimSun" w:hAnsi="SimSun" w:cs="SimSun" w:hint="eastAsia"/>
          <w:sz w:val="28"/>
          <w:szCs w:val="28"/>
        </w:rPr>
        <w:t>习</w:t>
      </w:r>
      <w:r w:rsidRPr="0041278D">
        <w:rPr>
          <w:rFonts w:ascii="Gungsuh" w:eastAsia="Gungsuh" w:hAnsi="Gungsuh" w:cs="Gungsuh" w:hint="eastAsia"/>
          <w:sz w:val="28"/>
          <w:szCs w:val="28"/>
        </w:rPr>
        <w:t>近平用</w:t>
      </w:r>
      <w:r w:rsidRPr="0041278D">
        <w:rPr>
          <w:rFonts w:ascii="SimSun" w:eastAsia="SimSun" w:hAnsi="SimSun" w:cs="SimSun" w:hint="eastAsia"/>
          <w:sz w:val="28"/>
          <w:szCs w:val="28"/>
        </w:rPr>
        <w:t>这</w:t>
      </w:r>
      <w:r w:rsidRPr="0041278D">
        <w:rPr>
          <w:rFonts w:ascii="Gungsuh" w:eastAsia="Gungsuh" w:hAnsi="Gungsuh" w:cs="Gungsuh" w:hint="eastAsia"/>
          <w:sz w:val="28"/>
          <w:szCs w:val="28"/>
        </w:rPr>
        <w:t>句古</w:t>
      </w:r>
      <w:r w:rsidRPr="0041278D">
        <w:rPr>
          <w:rFonts w:ascii="SimSun" w:eastAsia="SimSun" w:hAnsi="SimSun" w:cs="SimSun" w:hint="eastAsia"/>
          <w:sz w:val="28"/>
          <w:szCs w:val="28"/>
        </w:rPr>
        <w:t>语</w:t>
      </w:r>
      <w:r w:rsidRPr="0041278D">
        <w:rPr>
          <w:rFonts w:ascii="Gungsuh" w:eastAsia="Gungsuh" w:hAnsi="Gungsuh" w:cs="Gungsuh" w:hint="eastAsia"/>
          <w:sz w:val="28"/>
          <w:szCs w:val="28"/>
        </w:rPr>
        <w:t>寄</w:t>
      </w:r>
      <w:r w:rsidRPr="0041278D">
        <w:rPr>
          <w:rFonts w:ascii="SimSun" w:eastAsia="SimSun" w:hAnsi="SimSun" w:cs="SimSun" w:hint="eastAsia"/>
          <w:sz w:val="28"/>
          <w:szCs w:val="28"/>
        </w:rPr>
        <w:t>语</w:t>
      </w:r>
      <w:r w:rsidRPr="0041278D">
        <w:rPr>
          <w:rFonts w:ascii="Gungsuh" w:eastAsia="Gungsuh" w:hAnsi="Gungsuh" w:cs="Gungsuh" w:hint="eastAsia"/>
          <w:sz w:val="28"/>
          <w:szCs w:val="28"/>
        </w:rPr>
        <w:t>昆明大</w:t>
      </w:r>
      <w:r w:rsidRPr="0041278D">
        <w:rPr>
          <w:rFonts w:ascii="MS Mincho" w:eastAsia="MS Mincho" w:hAnsi="MS Mincho" w:cs="MS Mincho" w:hint="eastAsia"/>
          <w:sz w:val="28"/>
          <w:szCs w:val="28"/>
        </w:rPr>
        <w:t>会</w:t>
      </w:r>
      <w:r w:rsidRPr="0041278D">
        <w:rPr>
          <w:rFonts w:ascii="Times New Roman" w:eastAsia="Gungsuh" w:hAnsi="Times New Roman" w:cs="Times New Roman"/>
          <w:sz w:val="28"/>
          <w:szCs w:val="28"/>
          <w:lang w:val="ru-RU"/>
        </w:rPr>
        <w:t>” 11.10.2021.</w:t>
      </w:r>
    </w:p>
    <w:p w14:paraId="6FB559C7" w14:textId="77777777" w:rsidR="00020C6C" w:rsidRPr="003C3E56" w:rsidRDefault="00C14C89" w:rsidP="00D022D4">
      <w:pPr>
        <w:numPr>
          <w:ilvl w:val="0"/>
          <w:numId w:val="7"/>
        </w:numPr>
        <w:spacing w:line="360" w:lineRule="auto"/>
        <w:ind w:firstLine="851"/>
        <w:jc w:val="both"/>
        <w:rPr>
          <w:rFonts w:ascii="Times New Roman" w:eastAsia="Times New Roman" w:hAnsi="Times New Roman" w:cs="Times New Roman"/>
          <w:bCs/>
          <w:sz w:val="28"/>
          <w:szCs w:val="28"/>
          <w:lang w:val="ru-RU"/>
        </w:rPr>
      </w:pPr>
      <w:r w:rsidRPr="003C3E56">
        <w:rPr>
          <w:rFonts w:ascii="Times New Roman" w:eastAsia="Gungsuh" w:hAnsi="Times New Roman" w:cs="Times New Roman"/>
          <w:bCs/>
          <w:sz w:val="28"/>
          <w:szCs w:val="28"/>
          <w:lang w:val="ru-RU"/>
        </w:rPr>
        <w:t>“</w:t>
      </w:r>
      <w:r w:rsidRPr="003C3E56">
        <w:rPr>
          <w:rFonts w:ascii="SimSun" w:eastAsia="SimSun" w:hAnsi="SimSun" w:cs="SimSun" w:hint="eastAsia"/>
          <w:bCs/>
          <w:sz w:val="28"/>
          <w:szCs w:val="28"/>
        </w:rPr>
        <w:t>让</w:t>
      </w:r>
      <w:r w:rsidRPr="003C3E56">
        <w:rPr>
          <w:rFonts w:ascii="Gungsuh" w:eastAsia="Gungsuh" w:hAnsi="Gungsuh" w:cs="Gungsuh" w:hint="eastAsia"/>
          <w:bCs/>
          <w:sz w:val="28"/>
          <w:szCs w:val="28"/>
        </w:rPr>
        <w:t>我</w:t>
      </w:r>
      <w:r w:rsidRPr="003C3E56">
        <w:rPr>
          <w:rFonts w:ascii="SimSun" w:eastAsia="SimSun" w:hAnsi="SimSun" w:cs="SimSun" w:hint="eastAsia"/>
          <w:bCs/>
          <w:sz w:val="28"/>
          <w:szCs w:val="28"/>
        </w:rPr>
        <w:t>们</w:t>
      </w:r>
      <w:r w:rsidRPr="003C3E56">
        <w:rPr>
          <w:rFonts w:ascii="Gungsuh" w:eastAsia="Gungsuh" w:hAnsi="Gungsuh" w:cs="Gungsuh" w:hint="eastAsia"/>
          <w:bCs/>
          <w:sz w:val="28"/>
          <w:szCs w:val="28"/>
        </w:rPr>
        <w:t>携起手</w:t>
      </w:r>
      <w:r w:rsidRPr="003C3E56">
        <w:rPr>
          <w:rFonts w:ascii="MS Mincho" w:eastAsia="MS Mincho" w:hAnsi="MS Mincho" w:cs="MS Mincho" w:hint="eastAsia"/>
          <w:bCs/>
          <w:sz w:val="28"/>
          <w:szCs w:val="28"/>
        </w:rPr>
        <w:t>来</w:t>
      </w:r>
      <w:r w:rsidRPr="003C3E56">
        <w:rPr>
          <w:rFonts w:ascii="Times New Roman" w:eastAsia="Gungsuh" w:hAnsi="Times New Roman" w:cs="Times New Roman"/>
          <w:bCs/>
          <w:sz w:val="28"/>
          <w:szCs w:val="28"/>
          <w:lang w:val="ru-RU"/>
        </w:rPr>
        <w:t>，</w:t>
      </w:r>
      <w:r w:rsidRPr="003C3E56">
        <w:rPr>
          <w:rFonts w:ascii="Times New Roman" w:eastAsia="Gungsuh" w:hAnsi="Times New Roman" w:cs="Times New Roman"/>
          <w:bCs/>
          <w:sz w:val="28"/>
          <w:szCs w:val="28"/>
        </w:rPr>
        <w:t>保</w:t>
      </w:r>
      <w:r w:rsidRPr="003C3E56">
        <w:rPr>
          <w:rFonts w:ascii="SimSun" w:eastAsia="SimSun" w:hAnsi="SimSun" w:cs="SimSun" w:hint="eastAsia"/>
          <w:bCs/>
          <w:sz w:val="28"/>
          <w:szCs w:val="28"/>
        </w:rPr>
        <w:t>护</w:t>
      </w:r>
      <w:r w:rsidRPr="003C3E56">
        <w:rPr>
          <w:rFonts w:ascii="Gungsuh" w:eastAsia="Gungsuh" w:hAnsi="Gungsuh" w:cs="Gungsuh" w:hint="eastAsia"/>
          <w:bCs/>
          <w:sz w:val="28"/>
          <w:szCs w:val="28"/>
        </w:rPr>
        <w:t>生物多</w:t>
      </w:r>
      <w:r w:rsidRPr="003C3E56">
        <w:rPr>
          <w:rFonts w:ascii="SimSun" w:eastAsia="SimSun" w:hAnsi="SimSun" w:cs="SimSun" w:hint="eastAsia"/>
          <w:bCs/>
          <w:sz w:val="28"/>
          <w:szCs w:val="28"/>
        </w:rPr>
        <w:t>样</w:t>
      </w:r>
      <w:r w:rsidRPr="003C3E56">
        <w:rPr>
          <w:rFonts w:ascii="Gungsuh" w:eastAsia="Gungsuh" w:hAnsi="Gungsuh" w:cs="Gungsuh" w:hint="eastAsia"/>
          <w:bCs/>
          <w:sz w:val="28"/>
          <w:szCs w:val="28"/>
        </w:rPr>
        <w:t>性</w:t>
      </w:r>
      <w:r w:rsidRPr="003C3E56">
        <w:rPr>
          <w:rFonts w:ascii="Times New Roman" w:eastAsia="Gungsuh" w:hAnsi="Times New Roman" w:cs="Times New Roman"/>
          <w:bCs/>
          <w:sz w:val="28"/>
          <w:szCs w:val="28"/>
          <w:lang w:val="ru-RU"/>
        </w:rPr>
        <w:t>，</w:t>
      </w:r>
      <w:r w:rsidRPr="003C3E56">
        <w:rPr>
          <w:rFonts w:ascii="Times New Roman" w:eastAsia="Gungsuh" w:hAnsi="Times New Roman" w:cs="Times New Roman"/>
          <w:bCs/>
          <w:sz w:val="28"/>
          <w:szCs w:val="28"/>
        </w:rPr>
        <w:t>共同建</w:t>
      </w:r>
      <w:r w:rsidRPr="003C3E56">
        <w:rPr>
          <w:rFonts w:ascii="SimSun" w:eastAsia="SimSun" w:hAnsi="SimSun" w:cs="SimSun" w:hint="eastAsia"/>
          <w:bCs/>
          <w:sz w:val="28"/>
          <w:szCs w:val="28"/>
        </w:rPr>
        <w:t>设</w:t>
      </w:r>
      <w:r w:rsidRPr="003C3E56">
        <w:rPr>
          <w:rFonts w:ascii="Gungsuh" w:eastAsia="Gungsuh" w:hAnsi="Gungsuh" w:cs="Gungsuh" w:hint="eastAsia"/>
          <w:bCs/>
          <w:sz w:val="28"/>
          <w:szCs w:val="28"/>
        </w:rPr>
        <w:t>万物和</w:t>
      </w:r>
      <w:r w:rsidRPr="003C3E56">
        <w:rPr>
          <w:rFonts w:ascii="SimSun" w:eastAsia="SimSun" w:hAnsi="SimSun" w:cs="SimSun" w:hint="eastAsia"/>
          <w:bCs/>
          <w:sz w:val="28"/>
          <w:szCs w:val="28"/>
        </w:rPr>
        <w:t>谐</w:t>
      </w:r>
      <w:r w:rsidRPr="003C3E56">
        <w:rPr>
          <w:rFonts w:ascii="Gungsuh" w:eastAsia="Gungsuh" w:hAnsi="Gungsuh" w:cs="Gungsuh" w:hint="eastAsia"/>
          <w:bCs/>
          <w:sz w:val="28"/>
          <w:szCs w:val="28"/>
        </w:rPr>
        <w:t>的美</w:t>
      </w:r>
      <w:r w:rsidRPr="003C3E56">
        <w:rPr>
          <w:rFonts w:ascii="SimSun" w:eastAsia="SimSun" w:hAnsi="SimSun" w:cs="SimSun" w:hint="eastAsia"/>
          <w:bCs/>
          <w:sz w:val="28"/>
          <w:szCs w:val="28"/>
        </w:rPr>
        <w:t>丽</w:t>
      </w:r>
      <w:r w:rsidRPr="003C3E56">
        <w:rPr>
          <w:rFonts w:ascii="Gungsuh" w:eastAsia="Gungsuh" w:hAnsi="Gungsuh" w:cs="Gungsuh" w:hint="eastAsia"/>
          <w:bCs/>
          <w:sz w:val="28"/>
          <w:szCs w:val="28"/>
        </w:rPr>
        <w:t>世界</w:t>
      </w:r>
      <w:r w:rsidRPr="003C3E56">
        <w:rPr>
          <w:rFonts w:ascii="Times New Roman" w:eastAsia="Gungsuh" w:hAnsi="Times New Roman" w:cs="Times New Roman"/>
          <w:bCs/>
          <w:sz w:val="28"/>
          <w:szCs w:val="28"/>
          <w:lang w:val="ru-RU"/>
        </w:rPr>
        <w:t>！</w:t>
      </w:r>
      <w:r w:rsidRPr="003C3E56">
        <w:rPr>
          <w:rFonts w:ascii="Times New Roman" w:eastAsia="Gungsuh" w:hAnsi="Times New Roman" w:cs="Times New Roman"/>
          <w:bCs/>
          <w:sz w:val="28"/>
          <w:szCs w:val="28"/>
          <w:lang w:val="ru-RU"/>
        </w:rPr>
        <w:t>”</w:t>
      </w:r>
    </w:p>
    <w:p w14:paraId="1B4219A3" w14:textId="4CE48818" w:rsidR="00020C6C" w:rsidRPr="0041278D" w:rsidRDefault="00FF73CA" w:rsidP="00FF73CA">
      <w:pPr>
        <w:spacing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Табл. 20</w:t>
      </w:r>
    </w:p>
    <w:tbl>
      <w:tblPr>
        <w:tblStyle w:val="af9"/>
        <w:tblW w:w="992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8"/>
        <w:gridCol w:w="3309"/>
        <w:gridCol w:w="3309"/>
      </w:tblGrid>
      <w:tr w:rsidR="00020C6C" w:rsidRPr="0041278D" w14:paraId="4C5F031E" w14:textId="77777777">
        <w:tc>
          <w:tcPr>
            <w:tcW w:w="3308" w:type="dxa"/>
            <w:shd w:val="clear" w:color="auto" w:fill="auto"/>
            <w:tcMar>
              <w:top w:w="100" w:type="dxa"/>
              <w:left w:w="100" w:type="dxa"/>
              <w:bottom w:w="100" w:type="dxa"/>
              <w:right w:w="100" w:type="dxa"/>
            </w:tcMar>
          </w:tcPr>
          <w:p w14:paraId="51DE3CBC" w14:textId="77777777" w:rsidR="00020C6C" w:rsidRPr="0041278D" w:rsidRDefault="00C14C89" w:rsidP="00D022D4">
            <w:pPr>
              <w:widowControl w:val="0"/>
              <w:spacing w:line="360" w:lineRule="auto"/>
              <w:ind w:firstLine="851"/>
              <w:jc w:val="both"/>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Ієрогліф</w:t>
            </w:r>
          </w:p>
        </w:tc>
        <w:tc>
          <w:tcPr>
            <w:tcW w:w="3308" w:type="dxa"/>
            <w:shd w:val="clear" w:color="auto" w:fill="auto"/>
            <w:tcMar>
              <w:top w:w="100" w:type="dxa"/>
              <w:left w:w="100" w:type="dxa"/>
              <w:bottom w:w="100" w:type="dxa"/>
              <w:right w:w="100" w:type="dxa"/>
            </w:tcMar>
          </w:tcPr>
          <w:p w14:paraId="55CCCCD1" w14:textId="77777777" w:rsidR="00020C6C" w:rsidRPr="0041278D" w:rsidRDefault="00C14C89" w:rsidP="00D022D4">
            <w:pPr>
              <w:widowControl w:val="0"/>
              <w:spacing w:line="360" w:lineRule="auto"/>
              <w:ind w:firstLine="851"/>
              <w:jc w:val="both"/>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Піньїнь</w:t>
            </w:r>
          </w:p>
        </w:tc>
        <w:tc>
          <w:tcPr>
            <w:tcW w:w="3308" w:type="dxa"/>
            <w:shd w:val="clear" w:color="auto" w:fill="auto"/>
            <w:tcMar>
              <w:top w:w="100" w:type="dxa"/>
              <w:left w:w="100" w:type="dxa"/>
              <w:bottom w:w="100" w:type="dxa"/>
              <w:right w:w="100" w:type="dxa"/>
            </w:tcMar>
          </w:tcPr>
          <w:p w14:paraId="2CDA4392" w14:textId="77777777" w:rsidR="00020C6C" w:rsidRPr="0041278D" w:rsidRDefault="00C14C89" w:rsidP="00D022D4">
            <w:pPr>
              <w:widowControl w:val="0"/>
              <w:spacing w:line="360" w:lineRule="auto"/>
              <w:ind w:firstLine="851"/>
              <w:jc w:val="both"/>
              <w:rPr>
                <w:rFonts w:ascii="Times New Roman" w:eastAsia="Times New Roman" w:hAnsi="Times New Roman" w:cs="Times New Roman"/>
                <w:b/>
                <w:sz w:val="28"/>
                <w:szCs w:val="28"/>
              </w:rPr>
            </w:pPr>
            <w:r w:rsidRPr="0041278D">
              <w:rPr>
                <w:rFonts w:ascii="Times New Roman" w:eastAsia="Times New Roman" w:hAnsi="Times New Roman" w:cs="Times New Roman"/>
                <w:b/>
                <w:sz w:val="28"/>
                <w:szCs w:val="28"/>
              </w:rPr>
              <w:t>Переклад</w:t>
            </w:r>
          </w:p>
        </w:tc>
      </w:tr>
      <w:tr w:rsidR="00020C6C" w:rsidRPr="00552765" w14:paraId="64FDB2B2" w14:textId="77777777">
        <w:tc>
          <w:tcPr>
            <w:tcW w:w="3308" w:type="dxa"/>
            <w:shd w:val="clear" w:color="auto" w:fill="auto"/>
            <w:tcMar>
              <w:top w:w="100" w:type="dxa"/>
              <w:left w:w="100" w:type="dxa"/>
              <w:bottom w:w="100" w:type="dxa"/>
              <w:right w:w="100" w:type="dxa"/>
            </w:tcMar>
          </w:tcPr>
          <w:p w14:paraId="74076FE2"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SimSun" w:eastAsia="SimSun" w:hAnsi="SimSun" w:cs="SimSun" w:hint="eastAsia"/>
                <w:sz w:val="28"/>
                <w:szCs w:val="28"/>
              </w:rPr>
              <w:t>让</w:t>
            </w:r>
            <w:r w:rsidRPr="0041278D">
              <w:rPr>
                <w:rFonts w:ascii="Gungsuh" w:eastAsia="Gungsuh" w:hAnsi="Gungsuh" w:cs="Gungsuh" w:hint="eastAsia"/>
                <w:sz w:val="28"/>
                <w:szCs w:val="28"/>
              </w:rPr>
              <w:t>我</w:t>
            </w:r>
            <w:r w:rsidRPr="0041278D">
              <w:rPr>
                <w:rFonts w:ascii="SimSun" w:eastAsia="SimSun" w:hAnsi="SimSun" w:cs="SimSun" w:hint="eastAsia"/>
                <w:sz w:val="28"/>
                <w:szCs w:val="28"/>
              </w:rPr>
              <w:t>们</w:t>
            </w:r>
            <w:r w:rsidRPr="0041278D">
              <w:rPr>
                <w:rFonts w:ascii="Gungsuh" w:eastAsia="Gungsuh" w:hAnsi="Gungsuh" w:cs="Gungsuh" w:hint="eastAsia"/>
                <w:sz w:val="28"/>
                <w:szCs w:val="28"/>
              </w:rPr>
              <w:t>携起手</w:t>
            </w:r>
            <w:r w:rsidRPr="0041278D">
              <w:rPr>
                <w:rFonts w:ascii="MS Mincho" w:eastAsia="MS Mincho" w:hAnsi="MS Mincho" w:cs="MS Mincho" w:hint="eastAsia"/>
                <w:sz w:val="28"/>
                <w:szCs w:val="28"/>
              </w:rPr>
              <w:t>来</w:t>
            </w:r>
          </w:p>
        </w:tc>
        <w:tc>
          <w:tcPr>
            <w:tcW w:w="3308" w:type="dxa"/>
            <w:shd w:val="clear" w:color="auto" w:fill="auto"/>
            <w:tcMar>
              <w:top w:w="100" w:type="dxa"/>
              <w:left w:w="100" w:type="dxa"/>
              <w:bottom w:w="100" w:type="dxa"/>
              <w:right w:w="100" w:type="dxa"/>
            </w:tcMar>
          </w:tcPr>
          <w:p w14:paraId="5C5C3712"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ràng wǒmen xié qǐ shǒu lái</w:t>
            </w:r>
          </w:p>
        </w:tc>
        <w:tc>
          <w:tcPr>
            <w:tcW w:w="3308" w:type="dxa"/>
            <w:shd w:val="clear" w:color="auto" w:fill="auto"/>
            <w:tcMar>
              <w:top w:w="100" w:type="dxa"/>
              <w:left w:w="100" w:type="dxa"/>
              <w:bottom w:w="100" w:type="dxa"/>
              <w:right w:w="100" w:type="dxa"/>
            </w:tcMar>
          </w:tcPr>
          <w:p w14:paraId="58B9A50C"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Давайте об’єднаємо наші зусилля навколо</w:t>
            </w:r>
          </w:p>
        </w:tc>
      </w:tr>
      <w:tr w:rsidR="00020C6C" w:rsidRPr="0041278D" w14:paraId="63A704C1" w14:textId="77777777">
        <w:tc>
          <w:tcPr>
            <w:tcW w:w="3308" w:type="dxa"/>
            <w:shd w:val="clear" w:color="auto" w:fill="auto"/>
            <w:tcMar>
              <w:top w:w="100" w:type="dxa"/>
              <w:left w:w="100" w:type="dxa"/>
              <w:bottom w:w="100" w:type="dxa"/>
              <w:right w:w="100" w:type="dxa"/>
            </w:tcMar>
          </w:tcPr>
          <w:p w14:paraId="73BD41BC"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Gungsuh" w:hAnsi="Times New Roman" w:cs="Times New Roman"/>
                <w:sz w:val="28"/>
                <w:szCs w:val="28"/>
              </w:rPr>
              <w:t>保</w:t>
            </w:r>
            <w:r w:rsidRPr="0041278D">
              <w:rPr>
                <w:rFonts w:ascii="SimSun" w:eastAsia="SimSun" w:hAnsi="SimSun" w:cs="SimSun" w:hint="eastAsia"/>
                <w:sz w:val="28"/>
                <w:szCs w:val="28"/>
              </w:rPr>
              <w:t>护</w:t>
            </w:r>
            <w:r w:rsidRPr="0041278D">
              <w:rPr>
                <w:rFonts w:ascii="Gungsuh" w:eastAsia="Gungsuh" w:hAnsi="Gungsuh" w:cs="Gungsuh" w:hint="eastAsia"/>
                <w:sz w:val="28"/>
                <w:szCs w:val="28"/>
              </w:rPr>
              <w:t>生物多</w:t>
            </w:r>
            <w:r w:rsidRPr="0041278D">
              <w:rPr>
                <w:rFonts w:ascii="SimSun" w:eastAsia="SimSun" w:hAnsi="SimSun" w:cs="SimSun" w:hint="eastAsia"/>
                <w:sz w:val="28"/>
                <w:szCs w:val="28"/>
              </w:rPr>
              <w:t>样</w:t>
            </w:r>
            <w:r w:rsidRPr="0041278D">
              <w:rPr>
                <w:rFonts w:ascii="Gungsuh" w:eastAsia="Gungsuh" w:hAnsi="Gungsuh" w:cs="Gungsuh" w:hint="eastAsia"/>
                <w:sz w:val="28"/>
                <w:szCs w:val="28"/>
              </w:rPr>
              <w:t>性</w:t>
            </w:r>
          </w:p>
        </w:tc>
        <w:tc>
          <w:tcPr>
            <w:tcW w:w="3308" w:type="dxa"/>
            <w:shd w:val="clear" w:color="auto" w:fill="auto"/>
            <w:tcMar>
              <w:top w:w="100" w:type="dxa"/>
              <w:left w:w="100" w:type="dxa"/>
              <w:bottom w:w="100" w:type="dxa"/>
              <w:right w:w="100" w:type="dxa"/>
            </w:tcMar>
          </w:tcPr>
          <w:p w14:paraId="3E8FB8CA" w14:textId="77777777" w:rsidR="00020C6C" w:rsidRPr="0041278D" w:rsidRDefault="00C14C89" w:rsidP="000F5D6F">
            <w:pPr>
              <w:widowControl w:val="0"/>
              <w:spacing w:line="360" w:lineRule="auto"/>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bǎohù shēngwù duōyàngxìng</w:t>
            </w:r>
          </w:p>
        </w:tc>
        <w:tc>
          <w:tcPr>
            <w:tcW w:w="3308" w:type="dxa"/>
            <w:shd w:val="clear" w:color="auto" w:fill="auto"/>
            <w:tcMar>
              <w:top w:w="100" w:type="dxa"/>
              <w:left w:w="100" w:type="dxa"/>
              <w:bottom w:w="100" w:type="dxa"/>
              <w:right w:w="100" w:type="dxa"/>
            </w:tcMar>
          </w:tcPr>
          <w:p w14:paraId="2AB10203"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Захищати біорізноманіття</w:t>
            </w:r>
          </w:p>
        </w:tc>
      </w:tr>
      <w:tr w:rsidR="00020C6C" w:rsidRPr="0041278D" w14:paraId="1402534E" w14:textId="77777777">
        <w:tc>
          <w:tcPr>
            <w:tcW w:w="3308" w:type="dxa"/>
            <w:shd w:val="clear" w:color="auto" w:fill="auto"/>
            <w:tcMar>
              <w:top w:w="100" w:type="dxa"/>
              <w:left w:w="100" w:type="dxa"/>
              <w:bottom w:w="100" w:type="dxa"/>
              <w:right w:w="100" w:type="dxa"/>
            </w:tcMar>
          </w:tcPr>
          <w:p w14:paraId="196E4DE3"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Gungsuh" w:hAnsi="Times New Roman" w:cs="Times New Roman"/>
                <w:sz w:val="28"/>
                <w:szCs w:val="28"/>
              </w:rPr>
              <w:t>共同</w:t>
            </w:r>
          </w:p>
        </w:tc>
        <w:tc>
          <w:tcPr>
            <w:tcW w:w="3308" w:type="dxa"/>
            <w:shd w:val="clear" w:color="auto" w:fill="auto"/>
            <w:tcMar>
              <w:top w:w="100" w:type="dxa"/>
              <w:left w:w="100" w:type="dxa"/>
              <w:bottom w:w="100" w:type="dxa"/>
              <w:right w:w="100" w:type="dxa"/>
            </w:tcMar>
          </w:tcPr>
          <w:p w14:paraId="37AEB4EA"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gòngtóng</w:t>
            </w:r>
          </w:p>
        </w:tc>
        <w:tc>
          <w:tcPr>
            <w:tcW w:w="3308" w:type="dxa"/>
            <w:shd w:val="clear" w:color="auto" w:fill="auto"/>
            <w:tcMar>
              <w:top w:w="100" w:type="dxa"/>
              <w:left w:w="100" w:type="dxa"/>
              <w:bottom w:w="100" w:type="dxa"/>
              <w:right w:w="100" w:type="dxa"/>
            </w:tcMar>
          </w:tcPr>
          <w:p w14:paraId="445F385E"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Спільно</w:t>
            </w:r>
          </w:p>
        </w:tc>
      </w:tr>
      <w:tr w:rsidR="00020C6C" w:rsidRPr="0041278D" w14:paraId="0026E80C" w14:textId="77777777">
        <w:tc>
          <w:tcPr>
            <w:tcW w:w="3308" w:type="dxa"/>
            <w:shd w:val="clear" w:color="auto" w:fill="auto"/>
            <w:tcMar>
              <w:top w:w="100" w:type="dxa"/>
              <w:left w:w="100" w:type="dxa"/>
              <w:bottom w:w="100" w:type="dxa"/>
              <w:right w:w="100" w:type="dxa"/>
            </w:tcMar>
          </w:tcPr>
          <w:p w14:paraId="3842930E"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Gungsuh" w:hAnsi="Times New Roman" w:cs="Times New Roman"/>
                <w:sz w:val="28"/>
                <w:szCs w:val="28"/>
              </w:rPr>
              <w:t>建</w:t>
            </w:r>
            <w:r w:rsidRPr="0041278D">
              <w:rPr>
                <w:rFonts w:ascii="SimSun" w:eastAsia="SimSun" w:hAnsi="SimSun" w:cs="SimSun" w:hint="eastAsia"/>
                <w:sz w:val="28"/>
                <w:szCs w:val="28"/>
              </w:rPr>
              <w:t>设</w:t>
            </w:r>
          </w:p>
        </w:tc>
        <w:tc>
          <w:tcPr>
            <w:tcW w:w="3308" w:type="dxa"/>
            <w:shd w:val="clear" w:color="auto" w:fill="auto"/>
            <w:tcMar>
              <w:top w:w="100" w:type="dxa"/>
              <w:left w:w="100" w:type="dxa"/>
              <w:bottom w:w="100" w:type="dxa"/>
              <w:right w:w="100" w:type="dxa"/>
            </w:tcMar>
          </w:tcPr>
          <w:p w14:paraId="6D105102"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jiànshè</w:t>
            </w:r>
          </w:p>
        </w:tc>
        <w:tc>
          <w:tcPr>
            <w:tcW w:w="3308" w:type="dxa"/>
            <w:shd w:val="clear" w:color="auto" w:fill="auto"/>
            <w:tcMar>
              <w:top w:w="100" w:type="dxa"/>
              <w:left w:w="100" w:type="dxa"/>
              <w:bottom w:w="100" w:type="dxa"/>
              <w:right w:w="100" w:type="dxa"/>
            </w:tcMar>
          </w:tcPr>
          <w:p w14:paraId="26009A29"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Будувати</w:t>
            </w:r>
          </w:p>
        </w:tc>
      </w:tr>
      <w:tr w:rsidR="00020C6C" w:rsidRPr="0041278D" w14:paraId="01BDECAE" w14:textId="77777777">
        <w:tc>
          <w:tcPr>
            <w:tcW w:w="3308" w:type="dxa"/>
            <w:shd w:val="clear" w:color="auto" w:fill="auto"/>
            <w:tcMar>
              <w:top w:w="100" w:type="dxa"/>
              <w:left w:w="100" w:type="dxa"/>
              <w:bottom w:w="100" w:type="dxa"/>
              <w:right w:w="100" w:type="dxa"/>
            </w:tcMar>
          </w:tcPr>
          <w:p w14:paraId="6FA0BCF8"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Gungsuh" w:hAnsi="Times New Roman" w:cs="Times New Roman"/>
                <w:sz w:val="28"/>
                <w:szCs w:val="28"/>
              </w:rPr>
              <w:t>万物和</w:t>
            </w:r>
            <w:r w:rsidRPr="0041278D">
              <w:rPr>
                <w:rFonts w:ascii="SimSun" w:eastAsia="SimSun" w:hAnsi="SimSun" w:cs="SimSun" w:hint="eastAsia"/>
                <w:sz w:val="28"/>
                <w:szCs w:val="28"/>
              </w:rPr>
              <w:t>谐</w:t>
            </w:r>
            <w:r w:rsidRPr="0041278D">
              <w:rPr>
                <w:rFonts w:ascii="Gungsuh" w:eastAsia="Gungsuh" w:hAnsi="Gungsuh" w:cs="Gungsuh" w:hint="eastAsia"/>
                <w:sz w:val="28"/>
                <w:szCs w:val="28"/>
              </w:rPr>
              <w:t>的</w:t>
            </w:r>
          </w:p>
        </w:tc>
        <w:tc>
          <w:tcPr>
            <w:tcW w:w="3308" w:type="dxa"/>
            <w:shd w:val="clear" w:color="auto" w:fill="auto"/>
            <w:tcMar>
              <w:top w:w="100" w:type="dxa"/>
              <w:left w:w="100" w:type="dxa"/>
              <w:bottom w:w="100" w:type="dxa"/>
              <w:right w:w="100" w:type="dxa"/>
            </w:tcMar>
          </w:tcPr>
          <w:p w14:paraId="047E612C"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wànwù héxié de</w:t>
            </w:r>
          </w:p>
        </w:tc>
        <w:tc>
          <w:tcPr>
            <w:tcW w:w="3308" w:type="dxa"/>
            <w:shd w:val="clear" w:color="auto" w:fill="auto"/>
            <w:tcMar>
              <w:top w:w="100" w:type="dxa"/>
              <w:left w:w="100" w:type="dxa"/>
              <w:bottom w:w="100" w:type="dxa"/>
              <w:right w:w="100" w:type="dxa"/>
            </w:tcMar>
          </w:tcPr>
          <w:p w14:paraId="7F62860F"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Гармонійний для всіх істот</w:t>
            </w:r>
          </w:p>
        </w:tc>
      </w:tr>
      <w:tr w:rsidR="00020C6C" w:rsidRPr="0041278D" w14:paraId="54A62DAB" w14:textId="77777777">
        <w:tc>
          <w:tcPr>
            <w:tcW w:w="3308" w:type="dxa"/>
            <w:shd w:val="clear" w:color="auto" w:fill="auto"/>
            <w:tcMar>
              <w:top w:w="100" w:type="dxa"/>
              <w:left w:w="100" w:type="dxa"/>
              <w:bottom w:w="100" w:type="dxa"/>
              <w:right w:w="100" w:type="dxa"/>
            </w:tcMar>
          </w:tcPr>
          <w:p w14:paraId="6E2D9305"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Gungsuh" w:hAnsi="Times New Roman" w:cs="Times New Roman"/>
                <w:sz w:val="28"/>
                <w:szCs w:val="28"/>
              </w:rPr>
              <w:t>美</w:t>
            </w:r>
            <w:r w:rsidRPr="0041278D">
              <w:rPr>
                <w:rFonts w:ascii="SimSun" w:eastAsia="SimSun" w:hAnsi="SimSun" w:cs="SimSun" w:hint="eastAsia"/>
                <w:sz w:val="28"/>
                <w:szCs w:val="28"/>
              </w:rPr>
              <w:t>丽</w:t>
            </w:r>
            <w:r w:rsidRPr="0041278D">
              <w:rPr>
                <w:rFonts w:ascii="Gungsuh" w:eastAsia="Gungsuh" w:hAnsi="Gungsuh" w:cs="Gungsuh" w:hint="eastAsia"/>
                <w:sz w:val="28"/>
                <w:szCs w:val="28"/>
              </w:rPr>
              <w:t>世界</w:t>
            </w:r>
          </w:p>
        </w:tc>
        <w:tc>
          <w:tcPr>
            <w:tcW w:w="3308" w:type="dxa"/>
            <w:shd w:val="clear" w:color="auto" w:fill="auto"/>
            <w:tcMar>
              <w:top w:w="100" w:type="dxa"/>
              <w:left w:w="100" w:type="dxa"/>
              <w:bottom w:w="100" w:type="dxa"/>
              <w:right w:w="100" w:type="dxa"/>
            </w:tcMar>
          </w:tcPr>
          <w:p w14:paraId="656E0F6B"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měilì shìjiè</w:t>
            </w:r>
          </w:p>
        </w:tc>
        <w:tc>
          <w:tcPr>
            <w:tcW w:w="3308" w:type="dxa"/>
            <w:shd w:val="clear" w:color="auto" w:fill="auto"/>
            <w:tcMar>
              <w:top w:w="100" w:type="dxa"/>
              <w:left w:w="100" w:type="dxa"/>
              <w:bottom w:w="100" w:type="dxa"/>
              <w:right w:w="100" w:type="dxa"/>
            </w:tcMar>
          </w:tcPr>
          <w:p w14:paraId="4A525C27" w14:textId="77777777" w:rsidR="00020C6C" w:rsidRPr="0041278D" w:rsidRDefault="00C14C89" w:rsidP="00F84654">
            <w:pPr>
              <w:widowControl w:val="0"/>
              <w:spacing w:line="360" w:lineRule="auto"/>
              <w:jc w:val="both"/>
              <w:rPr>
                <w:rFonts w:ascii="Times New Roman" w:eastAsia="Times New Roman" w:hAnsi="Times New Roman" w:cs="Times New Roman"/>
                <w:sz w:val="28"/>
                <w:szCs w:val="28"/>
              </w:rPr>
            </w:pPr>
            <w:r w:rsidRPr="0041278D">
              <w:rPr>
                <w:rFonts w:ascii="Times New Roman" w:eastAsia="Times New Roman" w:hAnsi="Times New Roman" w:cs="Times New Roman"/>
                <w:sz w:val="28"/>
                <w:szCs w:val="28"/>
              </w:rPr>
              <w:t>Прекрасний сіт</w:t>
            </w:r>
          </w:p>
        </w:tc>
      </w:tr>
    </w:tbl>
    <w:p w14:paraId="0632C960" w14:textId="77777777" w:rsidR="00020C6C" w:rsidRPr="0041278D" w:rsidRDefault="00020C6C" w:rsidP="00BC2CE6">
      <w:pPr>
        <w:spacing w:line="360" w:lineRule="auto"/>
        <w:jc w:val="both"/>
        <w:rPr>
          <w:rFonts w:ascii="Times New Roman" w:eastAsia="Times New Roman" w:hAnsi="Times New Roman" w:cs="Times New Roman"/>
          <w:sz w:val="28"/>
          <w:szCs w:val="28"/>
        </w:rPr>
      </w:pPr>
    </w:p>
    <w:p w14:paraId="65640997" w14:textId="77777777" w:rsidR="00020C6C" w:rsidRPr="0041278D" w:rsidRDefault="00C14C89" w:rsidP="00D022D4">
      <w:pPr>
        <w:spacing w:before="240" w:after="240"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Для синхронного перекладу найкраще подати це речення українською наступним чином:</w:t>
      </w:r>
    </w:p>
    <w:p w14:paraId="6C957073" w14:textId="794DB7A1" w:rsidR="00020C6C" w:rsidRPr="00BC2CE6" w:rsidRDefault="00C14C89" w:rsidP="00BC2CE6">
      <w:pPr>
        <w:numPr>
          <w:ilvl w:val="0"/>
          <w:numId w:val="10"/>
        </w:numPr>
        <w:spacing w:before="240" w:after="240" w:line="360" w:lineRule="auto"/>
        <w:ind w:firstLine="851"/>
        <w:jc w:val="both"/>
        <w:rPr>
          <w:rFonts w:ascii="Times New Roman" w:eastAsia="Times New Roman" w:hAnsi="Times New Roman" w:cs="Times New Roman"/>
          <w:bCs/>
          <w:sz w:val="28"/>
          <w:szCs w:val="28"/>
          <w:lang w:val="ru-RU"/>
        </w:rPr>
      </w:pPr>
      <w:r w:rsidRPr="003C3E56">
        <w:rPr>
          <w:rFonts w:ascii="Times New Roman" w:eastAsia="Times New Roman" w:hAnsi="Times New Roman" w:cs="Times New Roman"/>
          <w:bCs/>
          <w:sz w:val="28"/>
          <w:szCs w:val="28"/>
          <w:lang w:val="ru-RU"/>
        </w:rPr>
        <w:t>“</w:t>
      </w:r>
      <w:r w:rsidRPr="003C3E56">
        <w:rPr>
          <w:rFonts w:ascii="Times New Roman" w:eastAsia="Times New Roman" w:hAnsi="Times New Roman" w:cs="Times New Roman"/>
          <w:bCs/>
          <w:i/>
          <w:iCs/>
          <w:sz w:val="28"/>
          <w:szCs w:val="28"/>
          <w:lang w:val="ru-RU"/>
        </w:rPr>
        <w:t>Давайте об’єднаємо наші зусилля навколо захисту біорізноманіття та спільної побудови прекрасного, гармонійного світу для всіх живих істот.”</w:t>
      </w:r>
    </w:p>
    <w:p w14:paraId="3C07D44E" w14:textId="77777777" w:rsidR="00020C6C" w:rsidRPr="0041278D" w:rsidRDefault="00C14C89" w:rsidP="00D022D4">
      <w:pPr>
        <w:spacing w:line="360" w:lineRule="auto"/>
        <w:ind w:firstLine="851"/>
        <w:jc w:val="both"/>
        <w:rPr>
          <w:rFonts w:ascii="Times New Roman" w:eastAsia="Times New Roman" w:hAnsi="Times New Roman" w:cs="Times New Roman"/>
          <w:sz w:val="28"/>
          <w:szCs w:val="28"/>
          <w:lang w:val="ru-RU"/>
        </w:rPr>
      </w:pPr>
      <w:r w:rsidRPr="0041278D">
        <w:rPr>
          <w:rFonts w:ascii="Times New Roman" w:eastAsia="Times New Roman" w:hAnsi="Times New Roman" w:cs="Times New Roman"/>
          <w:sz w:val="28"/>
          <w:szCs w:val="28"/>
          <w:lang w:val="ru-RU"/>
        </w:rPr>
        <w:t>Отже синхронний переклад політичних промов з китайської на українську є складним та відповідальним процесом, що вимагає високої кваліфікації перекладача, а також глибоких знань мовної і культурної специфіки обох мов. Особливо важливим є передавання політичних термінів та концепцій, а також здатність адаптувати їх відповідно до культурного та соціального контексту.</w:t>
      </w:r>
    </w:p>
    <w:p w14:paraId="29A24E5F" w14:textId="77777777" w:rsidR="00020C6C" w:rsidRPr="0041278D" w:rsidRDefault="00020C6C" w:rsidP="00D022D4">
      <w:pPr>
        <w:spacing w:line="360" w:lineRule="auto"/>
        <w:ind w:firstLine="851"/>
        <w:jc w:val="both"/>
        <w:rPr>
          <w:rFonts w:ascii="Times New Roman" w:eastAsia="Times New Roman" w:hAnsi="Times New Roman" w:cs="Times New Roman"/>
          <w:sz w:val="28"/>
          <w:szCs w:val="28"/>
          <w:lang w:val="ru-RU"/>
        </w:rPr>
        <w:sectPr w:rsidR="00020C6C" w:rsidRPr="0041278D">
          <w:pgSz w:w="11909" w:h="16834"/>
          <w:pgMar w:top="1133" w:right="566" w:bottom="1133" w:left="1417" w:header="720" w:footer="720" w:gutter="0"/>
          <w:cols w:space="720"/>
        </w:sectPr>
      </w:pPr>
    </w:p>
    <w:p w14:paraId="29892323" w14:textId="77777777" w:rsidR="000D3F34" w:rsidRDefault="00C14C89" w:rsidP="00A902C5">
      <w:pPr>
        <w:spacing w:line="360" w:lineRule="auto"/>
        <w:ind w:firstLine="851"/>
        <w:jc w:val="center"/>
        <w:outlineLvl w:val="0"/>
        <w:rPr>
          <w:rFonts w:ascii="Times New Roman" w:eastAsia="Times New Roman" w:hAnsi="Times New Roman" w:cs="Times New Roman"/>
          <w:b/>
          <w:sz w:val="28"/>
          <w:szCs w:val="28"/>
          <w:lang w:val="ru-RU"/>
        </w:rPr>
      </w:pPr>
      <w:bookmarkStart w:id="8" w:name="_Toc197278644"/>
      <w:r w:rsidRPr="0041278D">
        <w:rPr>
          <w:rFonts w:ascii="Times New Roman" w:eastAsia="Times New Roman" w:hAnsi="Times New Roman" w:cs="Times New Roman"/>
          <w:b/>
          <w:sz w:val="28"/>
          <w:szCs w:val="28"/>
          <w:lang w:val="ru-RU"/>
        </w:rPr>
        <w:t>ВИСНОВКИ</w:t>
      </w:r>
      <w:bookmarkEnd w:id="8"/>
      <w:r w:rsidRPr="0041278D">
        <w:rPr>
          <w:rFonts w:ascii="Times New Roman" w:eastAsia="Times New Roman" w:hAnsi="Times New Roman" w:cs="Times New Roman"/>
          <w:b/>
          <w:sz w:val="28"/>
          <w:szCs w:val="28"/>
          <w:lang w:val="ru-RU"/>
        </w:rPr>
        <w:t xml:space="preserve"> </w:t>
      </w:r>
    </w:p>
    <w:p w14:paraId="7B503439" w14:textId="1E32D489" w:rsidR="000D3F34" w:rsidRPr="000D3F34" w:rsidRDefault="000D3F34" w:rsidP="000D3F34">
      <w:pPr>
        <w:spacing w:line="360" w:lineRule="auto"/>
        <w:ind w:firstLine="851"/>
        <w:jc w:val="both"/>
        <w:rPr>
          <w:rFonts w:ascii="Times New Roman" w:hAnsi="Times New Roman" w:cs="Times New Roman"/>
          <w:sz w:val="28"/>
          <w:szCs w:val="28"/>
          <w:lang w:val="ru-RU"/>
        </w:rPr>
      </w:pPr>
      <w:r w:rsidRPr="000D3F34">
        <w:rPr>
          <w:rFonts w:ascii="Times New Roman" w:hAnsi="Times New Roman" w:cs="Times New Roman"/>
          <w:sz w:val="28"/>
          <w:szCs w:val="28"/>
          <w:lang w:val="ru-RU"/>
        </w:rPr>
        <w:t>У курсовій роботі було досліджено специфіку моделювання синхронного перекладу китайської мови українськ</w:t>
      </w:r>
      <w:r>
        <w:rPr>
          <w:rFonts w:ascii="Times New Roman" w:hAnsi="Times New Roman" w:cs="Times New Roman"/>
          <w:sz w:val="28"/>
          <w:szCs w:val="28"/>
          <w:lang w:val="ru-RU"/>
        </w:rPr>
        <w:t>ою</w:t>
      </w:r>
      <w:r w:rsidRPr="000D3F34">
        <w:rPr>
          <w:rFonts w:ascii="Times New Roman" w:hAnsi="Times New Roman" w:cs="Times New Roman"/>
          <w:sz w:val="28"/>
          <w:szCs w:val="28"/>
          <w:lang w:val="ru-RU"/>
        </w:rPr>
        <w:t>, зокрема на матеріалі політичних промов</w:t>
      </w:r>
      <w:r>
        <w:rPr>
          <w:rFonts w:ascii="Times New Roman" w:hAnsi="Times New Roman" w:cs="Times New Roman"/>
          <w:sz w:val="28"/>
          <w:szCs w:val="28"/>
          <w:lang w:val="ru-RU"/>
        </w:rPr>
        <w:t xml:space="preserve"> Сі Цзіньпіня</w:t>
      </w:r>
      <w:r w:rsidRPr="000D3F34">
        <w:rPr>
          <w:rFonts w:ascii="Times New Roman" w:hAnsi="Times New Roman" w:cs="Times New Roman"/>
          <w:sz w:val="28"/>
          <w:szCs w:val="28"/>
          <w:lang w:val="ru-RU"/>
        </w:rPr>
        <w:t>, що дозволило комплексно охарактеризувати цю сферу перекладацької діяльності. У процесі дослідження було виявлено, що синхронний переклад політичного дискурсу вимагає не лише високої мовної компетенції, а й глибокого розуміння політичного контексту</w:t>
      </w:r>
      <w:r>
        <w:rPr>
          <w:rFonts w:ascii="Times New Roman" w:hAnsi="Times New Roman" w:cs="Times New Roman"/>
          <w:sz w:val="28"/>
          <w:szCs w:val="28"/>
          <w:lang w:val="ru-RU"/>
        </w:rPr>
        <w:t xml:space="preserve"> Китаю</w:t>
      </w:r>
      <w:r w:rsidRPr="000D3F34">
        <w:rPr>
          <w:rFonts w:ascii="Times New Roman" w:hAnsi="Times New Roman" w:cs="Times New Roman"/>
          <w:sz w:val="28"/>
          <w:szCs w:val="28"/>
          <w:lang w:val="ru-RU"/>
        </w:rPr>
        <w:t>, культурних особливостей та комунікативних стратегій.</w:t>
      </w:r>
    </w:p>
    <w:p w14:paraId="42E6F024" w14:textId="0EAE7340" w:rsidR="000D3F34" w:rsidRPr="000D3F34" w:rsidRDefault="000D3F34" w:rsidP="000D3F34">
      <w:pPr>
        <w:spacing w:line="360" w:lineRule="auto"/>
        <w:ind w:firstLine="851"/>
        <w:jc w:val="both"/>
        <w:rPr>
          <w:rFonts w:ascii="Times New Roman" w:hAnsi="Times New Roman" w:cs="Times New Roman"/>
          <w:sz w:val="28"/>
          <w:szCs w:val="28"/>
          <w:lang w:val="ru-RU"/>
        </w:rPr>
      </w:pPr>
      <w:r w:rsidRPr="000D3F34">
        <w:rPr>
          <w:rFonts w:ascii="Times New Roman" w:hAnsi="Times New Roman" w:cs="Times New Roman"/>
          <w:sz w:val="28"/>
          <w:szCs w:val="28"/>
          <w:lang w:val="ru-RU"/>
        </w:rPr>
        <w:t>У рамках роботи було виконано низку завдань. Зокрема, було розглянуто загальні особливості синхронного перекладу як одного з найскладніших видів перекладацької діяльності, що потребує миттєвої реакції, багаторівневої обробки інформації та чіткого відтворення змісту висловлювання. Також проаналізовано структуру діяльності перекладача-синхроніста, включно з його підготовчим етапом, когнітивними навантаженнями та мовленнєви</w:t>
      </w:r>
      <w:r>
        <w:rPr>
          <w:rFonts w:ascii="Times New Roman" w:hAnsi="Times New Roman" w:cs="Times New Roman"/>
          <w:sz w:val="28"/>
          <w:szCs w:val="28"/>
          <w:lang w:val="ru-RU"/>
        </w:rPr>
        <w:t>ми</w:t>
      </w:r>
      <w:r w:rsidRPr="000D3F34">
        <w:rPr>
          <w:rFonts w:ascii="Times New Roman" w:hAnsi="Times New Roman" w:cs="Times New Roman"/>
          <w:sz w:val="28"/>
          <w:szCs w:val="28"/>
          <w:lang w:val="ru-RU"/>
        </w:rPr>
        <w:t xml:space="preserve"> труднощ</w:t>
      </w:r>
      <w:r>
        <w:rPr>
          <w:rFonts w:ascii="Times New Roman" w:hAnsi="Times New Roman" w:cs="Times New Roman"/>
          <w:sz w:val="28"/>
          <w:szCs w:val="28"/>
          <w:lang w:val="ru-RU"/>
        </w:rPr>
        <w:t>ами</w:t>
      </w:r>
      <w:r w:rsidRPr="000D3F34">
        <w:rPr>
          <w:rFonts w:ascii="Times New Roman" w:hAnsi="Times New Roman" w:cs="Times New Roman"/>
          <w:sz w:val="28"/>
          <w:szCs w:val="28"/>
          <w:lang w:val="ru-RU"/>
        </w:rPr>
        <w:t>.</w:t>
      </w:r>
    </w:p>
    <w:p w14:paraId="788D0FC2" w14:textId="70279A33" w:rsidR="000D3F34" w:rsidRPr="000D3F34" w:rsidRDefault="000D3F34" w:rsidP="000D3F34">
      <w:pPr>
        <w:spacing w:line="360" w:lineRule="auto"/>
        <w:ind w:firstLine="851"/>
        <w:jc w:val="both"/>
        <w:rPr>
          <w:rFonts w:ascii="Times New Roman" w:hAnsi="Times New Roman" w:cs="Times New Roman"/>
          <w:sz w:val="28"/>
          <w:szCs w:val="28"/>
          <w:lang w:val="ru-RU"/>
        </w:rPr>
      </w:pPr>
      <w:r w:rsidRPr="000D3F34">
        <w:rPr>
          <w:rFonts w:ascii="Times New Roman" w:hAnsi="Times New Roman" w:cs="Times New Roman"/>
          <w:sz w:val="28"/>
          <w:szCs w:val="28"/>
          <w:lang w:val="ru-RU"/>
        </w:rPr>
        <w:t>Окрему увагу приділено різновидам синхронного перекладу, серед яких виокремлено переклад у кабіні, шушотаж та релейний переклад. Досліджено особливості китайської мови, які ускладнюють процес синхронного перекладу, зокрема відсутність</w:t>
      </w:r>
      <w:r>
        <w:rPr>
          <w:rFonts w:ascii="Times New Roman" w:hAnsi="Times New Roman" w:cs="Times New Roman"/>
          <w:sz w:val="28"/>
          <w:szCs w:val="28"/>
          <w:lang w:val="ru-RU"/>
        </w:rPr>
        <w:t xml:space="preserve"> відмінків</w:t>
      </w:r>
      <w:r w:rsidRPr="000D3F34">
        <w:rPr>
          <w:rFonts w:ascii="Times New Roman" w:hAnsi="Times New Roman" w:cs="Times New Roman"/>
          <w:sz w:val="28"/>
          <w:szCs w:val="28"/>
          <w:lang w:val="ru-RU"/>
        </w:rPr>
        <w:t>, використання тонів, ієрогліфічна писемність та специфічний порядок слів. У результаті аналізу прикладів політичних промов було визначено специфіку перекладу з китайської мови на українську, що включає необхідність адаптації культурно маркованих одиниць, збереження стилістичної нейтральності та точного передавання дипломатичних формулювань.</w:t>
      </w:r>
    </w:p>
    <w:p w14:paraId="18B7F4AA" w14:textId="3A53826D" w:rsidR="000D3F34" w:rsidRPr="000D3F34" w:rsidRDefault="000D3F34" w:rsidP="000D3F34">
      <w:pPr>
        <w:spacing w:line="360" w:lineRule="auto"/>
        <w:ind w:firstLine="851"/>
        <w:jc w:val="both"/>
        <w:rPr>
          <w:rFonts w:ascii="Times New Roman" w:eastAsia="Times New Roman" w:hAnsi="Times New Roman" w:cs="Times New Roman"/>
          <w:b/>
          <w:sz w:val="28"/>
          <w:szCs w:val="28"/>
          <w:lang w:val="ru-RU"/>
        </w:rPr>
      </w:pPr>
      <w:r w:rsidRPr="000D3F34">
        <w:rPr>
          <w:rFonts w:ascii="Times New Roman" w:hAnsi="Times New Roman" w:cs="Times New Roman"/>
          <w:sz w:val="28"/>
          <w:szCs w:val="28"/>
          <w:lang w:val="ru-RU"/>
        </w:rPr>
        <w:t>Таким чином, дослідження дозволило глибше зрозуміти механізми й особливості синхронного перекладу, а також окреслити основні виклики, з якими стикаються перекладачі у сфері політичної комунікації.</w:t>
      </w:r>
    </w:p>
    <w:p w14:paraId="708515DA" w14:textId="77777777" w:rsidR="00020C6C" w:rsidRPr="000D3F34" w:rsidRDefault="00020C6C" w:rsidP="000D3F34">
      <w:pPr>
        <w:spacing w:line="360" w:lineRule="auto"/>
        <w:jc w:val="both"/>
        <w:rPr>
          <w:rFonts w:ascii="Times New Roman" w:eastAsia="Times New Roman" w:hAnsi="Times New Roman" w:cs="Times New Roman"/>
          <w:sz w:val="28"/>
          <w:szCs w:val="28"/>
        </w:rPr>
      </w:pPr>
    </w:p>
    <w:p w14:paraId="3CA44A73" w14:textId="77777777" w:rsidR="00020C6C" w:rsidRPr="000D3F34" w:rsidRDefault="00020C6C" w:rsidP="00D022D4">
      <w:pPr>
        <w:spacing w:line="360" w:lineRule="auto"/>
        <w:ind w:firstLine="851"/>
        <w:jc w:val="both"/>
        <w:rPr>
          <w:rFonts w:ascii="Times New Roman" w:eastAsia="Times New Roman" w:hAnsi="Times New Roman" w:cs="Times New Roman"/>
          <w:sz w:val="28"/>
          <w:szCs w:val="28"/>
        </w:rPr>
      </w:pPr>
    </w:p>
    <w:p w14:paraId="05C8FA2B" w14:textId="77777777" w:rsidR="00020C6C" w:rsidRPr="000D3F34" w:rsidRDefault="00020C6C" w:rsidP="00D022D4">
      <w:pPr>
        <w:spacing w:line="360" w:lineRule="auto"/>
        <w:ind w:firstLine="851"/>
        <w:jc w:val="both"/>
        <w:rPr>
          <w:rFonts w:ascii="Times New Roman" w:eastAsia="Times New Roman" w:hAnsi="Times New Roman" w:cs="Times New Roman"/>
          <w:sz w:val="28"/>
          <w:szCs w:val="28"/>
        </w:rPr>
      </w:pPr>
    </w:p>
    <w:p w14:paraId="0A31F5AD" w14:textId="77777777" w:rsidR="00020C6C" w:rsidRPr="000D3F34" w:rsidRDefault="00020C6C" w:rsidP="00D022D4">
      <w:pPr>
        <w:spacing w:line="360" w:lineRule="auto"/>
        <w:ind w:firstLine="851"/>
        <w:jc w:val="both"/>
        <w:rPr>
          <w:rFonts w:ascii="Times New Roman" w:eastAsia="Times New Roman" w:hAnsi="Times New Roman" w:cs="Times New Roman"/>
          <w:sz w:val="28"/>
          <w:szCs w:val="28"/>
        </w:rPr>
        <w:sectPr w:rsidR="00020C6C" w:rsidRPr="000D3F34">
          <w:pgSz w:w="11909" w:h="16834"/>
          <w:pgMar w:top="1133" w:right="566" w:bottom="1133" w:left="1417" w:header="720" w:footer="720" w:gutter="0"/>
          <w:cols w:space="720"/>
        </w:sectPr>
      </w:pPr>
    </w:p>
    <w:p w14:paraId="74D5DD2B" w14:textId="5E8291AA" w:rsidR="009F10A3" w:rsidRPr="00D001BD" w:rsidRDefault="00C14C89" w:rsidP="00A902C5">
      <w:pPr>
        <w:spacing w:line="360" w:lineRule="auto"/>
        <w:ind w:firstLine="851"/>
        <w:jc w:val="center"/>
        <w:outlineLvl w:val="0"/>
        <w:rPr>
          <w:rFonts w:ascii="Times New Roman" w:eastAsia="Times New Roman" w:hAnsi="Times New Roman" w:cs="Times New Roman"/>
          <w:sz w:val="28"/>
          <w:szCs w:val="28"/>
          <w:lang w:val="ru-RU"/>
        </w:rPr>
      </w:pPr>
      <w:bookmarkStart w:id="9" w:name="_Toc197278645"/>
      <w:r w:rsidRPr="00D001BD">
        <w:rPr>
          <w:rFonts w:ascii="Times New Roman" w:eastAsia="Times New Roman" w:hAnsi="Times New Roman" w:cs="Times New Roman"/>
          <w:sz w:val="28"/>
          <w:szCs w:val="28"/>
          <w:lang w:val="ru-RU"/>
        </w:rPr>
        <w:t>СПИСОК ВИКОРИСТАНИХ ДЖЕРЕЛ</w:t>
      </w:r>
      <w:bookmarkEnd w:id="9"/>
    </w:p>
    <w:p w14:paraId="174355C5" w14:textId="55EB7E45" w:rsidR="00D001BD" w:rsidRPr="00D001BD" w:rsidRDefault="00D001BD" w:rsidP="00D001BD">
      <w:pPr>
        <w:pStyle w:val="afa"/>
        <w:numPr>
          <w:ilvl w:val="0"/>
          <w:numId w:val="23"/>
        </w:numPr>
        <w:spacing w:after="240" w:line="360" w:lineRule="auto"/>
        <w:jc w:val="both"/>
        <w:rPr>
          <w:rFonts w:ascii="Times New Roman" w:eastAsia="Times New Roman" w:hAnsi="Times New Roman" w:cs="Times New Roman"/>
          <w:sz w:val="28"/>
          <w:szCs w:val="28"/>
        </w:rPr>
      </w:pPr>
      <w:r w:rsidRPr="00D001BD">
        <w:rPr>
          <w:rFonts w:ascii="Times New Roman" w:eastAsia="Times New Roman" w:hAnsi="Times New Roman" w:cs="Times New Roman"/>
          <w:sz w:val="28"/>
          <w:szCs w:val="28"/>
        </w:rPr>
        <w:t>Агейчева А. О. Особливості підготовки перекладачів-синхроністів у вищих навчальних закладах України. Technology, Engineering and Science 2018 : зб. наук. пр. І Міжнар. наук.-практ. конф., м. Лондон, 24–25 жовт. 2018 р. Полтава : ПолтНТУ, 2018. С. 121–214.</w:t>
      </w:r>
    </w:p>
    <w:p w14:paraId="22E724C1" w14:textId="4657F94E" w:rsidR="00D001BD" w:rsidRPr="00D001BD" w:rsidRDefault="00D001BD" w:rsidP="00D001BD">
      <w:pPr>
        <w:pStyle w:val="afa"/>
        <w:numPr>
          <w:ilvl w:val="0"/>
          <w:numId w:val="23"/>
        </w:numPr>
        <w:spacing w:after="240" w:line="360" w:lineRule="auto"/>
        <w:jc w:val="both"/>
        <w:rPr>
          <w:rFonts w:ascii="Times New Roman" w:eastAsia="Times New Roman" w:hAnsi="Times New Roman" w:cs="Times New Roman"/>
          <w:sz w:val="28"/>
          <w:szCs w:val="28"/>
        </w:rPr>
      </w:pPr>
      <w:r w:rsidRPr="00D001BD">
        <w:rPr>
          <w:rFonts w:ascii="Times New Roman" w:eastAsia="Times New Roman" w:hAnsi="Times New Roman" w:cs="Times New Roman"/>
          <w:sz w:val="28"/>
          <w:szCs w:val="28"/>
        </w:rPr>
        <w:t>Журба К. Д. Лексичні трансформації в перекладі правових документів з китайської мови. Ad orbem per linguas. До світу через мови : міжнар. наук.-практ. відеоконф., Київ, 2022. Київ : КНЛУ, 2022.</w:t>
      </w:r>
    </w:p>
    <w:p w14:paraId="15213D86" w14:textId="3803EFD1" w:rsidR="00D001BD" w:rsidRPr="00D001BD" w:rsidRDefault="00D001BD" w:rsidP="00D001BD">
      <w:pPr>
        <w:pStyle w:val="afa"/>
        <w:numPr>
          <w:ilvl w:val="0"/>
          <w:numId w:val="23"/>
        </w:numPr>
        <w:spacing w:after="240" w:line="360" w:lineRule="auto"/>
        <w:jc w:val="both"/>
        <w:rPr>
          <w:rFonts w:ascii="Times New Roman" w:eastAsia="Times New Roman" w:hAnsi="Times New Roman" w:cs="Times New Roman"/>
          <w:sz w:val="28"/>
          <w:szCs w:val="28"/>
        </w:rPr>
      </w:pPr>
      <w:r w:rsidRPr="00D001BD">
        <w:rPr>
          <w:rFonts w:ascii="Times New Roman" w:eastAsia="Times New Roman" w:hAnsi="Times New Roman" w:cs="Times New Roman"/>
          <w:sz w:val="28"/>
          <w:szCs w:val="28"/>
        </w:rPr>
        <w:t>Ісаєва Н. С. Компаративістика в Китаї: Лу Сінь. Вісник Київського університету. Східні мови та літератури. 2000. Вип. 3. С. 11–17.</w:t>
      </w:r>
    </w:p>
    <w:p w14:paraId="78A213A1" w14:textId="0A13ED89" w:rsidR="00D001BD" w:rsidRPr="00D001BD" w:rsidRDefault="00D001BD" w:rsidP="00D001BD">
      <w:pPr>
        <w:pStyle w:val="afa"/>
        <w:numPr>
          <w:ilvl w:val="0"/>
          <w:numId w:val="23"/>
        </w:numPr>
        <w:spacing w:after="240" w:line="360" w:lineRule="auto"/>
        <w:jc w:val="both"/>
        <w:rPr>
          <w:rFonts w:ascii="Times New Roman" w:eastAsia="Times New Roman" w:hAnsi="Times New Roman" w:cs="Times New Roman"/>
          <w:sz w:val="28"/>
          <w:szCs w:val="28"/>
        </w:rPr>
      </w:pPr>
      <w:r w:rsidRPr="00D001BD">
        <w:rPr>
          <w:rFonts w:ascii="Times New Roman" w:eastAsia="Times New Roman" w:hAnsi="Times New Roman" w:cs="Times New Roman"/>
          <w:sz w:val="28"/>
          <w:szCs w:val="28"/>
        </w:rPr>
        <w:t>Кабуш О. С. Синхронний переклад та його труднощі. URL: https://www.scribd.com/document/836493066/Синхронний-Переклад-Та-Його-Труднощі-Ольга-Кабуш.</w:t>
      </w:r>
    </w:p>
    <w:p w14:paraId="06E56077" w14:textId="579725E9" w:rsidR="00D001BD" w:rsidRPr="00D001BD" w:rsidRDefault="00D001BD" w:rsidP="00D001BD">
      <w:pPr>
        <w:pStyle w:val="afa"/>
        <w:numPr>
          <w:ilvl w:val="0"/>
          <w:numId w:val="23"/>
        </w:numPr>
        <w:spacing w:after="240" w:line="360" w:lineRule="auto"/>
        <w:jc w:val="both"/>
        <w:rPr>
          <w:rFonts w:ascii="Times New Roman" w:eastAsia="Times New Roman" w:hAnsi="Times New Roman" w:cs="Times New Roman"/>
          <w:sz w:val="28"/>
          <w:szCs w:val="28"/>
        </w:rPr>
      </w:pPr>
      <w:r w:rsidRPr="00D001BD">
        <w:rPr>
          <w:rFonts w:ascii="Times New Roman" w:eastAsia="Times New Roman" w:hAnsi="Times New Roman" w:cs="Times New Roman"/>
          <w:sz w:val="28"/>
          <w:szCs w:val="28"/>
        </w:rPr>
        <w:t>Каліщук Д. М. Лінгвокультурні особливості перекладу політичного дискурсу. Вісник Сумського державного університету. 2006. Т. 1, № 11 (95). С. 153–159</w:t>
      </w:r>
    </w:p>
    <w:p w14:paraId="5F8A37DF" w14:textId="5C9646CA" w:rsidR="00D001BD" w:rsidRPr="00D001BD" w:rsidRDefault="00D001BD" w:rsidP="00D001BD">
      <w:pPr>
        <w:pStyle w:val="afa"/>
        <w:numPr>
          <w:ilvl w:val="0"/>
          <w:numId w:val="23"/>
        </w:numPr>
        <w:spacing w:after="240" w:line="360" w:lineRule="auto"/>
        <w:jc w:val="both"/>
        <w:rPr>
          <w:rFonts w:ascii="Times New Roman" w:eastAsia="Times New Roman" w:hAnsi="Times New Roman" w:cs="Times New Roman"/>
          <w:sz w:val="28"/>
          <w:szCs w:val="28"/>
        </w:rPr>
      </w:pPr>
      <w:r w:rsidRPr="00D001BD">
        <w:rPr>
          <w:rFonts w:ascii="Times New Roman" w:eastAsia="Times New Roman" w:hAnsi="Times New Roman" w:cs="Times New Roman"/>
          <w:sz w:val="28"/>
          <w:szCs w:val="28"/>
        </w:rPr>
        <w:t>Кірносова Н. Система трансформацій в українському та китайському перекладознавстві. Китайська цивілізація: традиції та сучасність. 2007. С. 43–46.</w:t>
      </w:r>
    </w:p>
    <w:p w14:paraId="74397191" w14:textId="0C26A9D9" w:rsidR="00D001BD" w:rsidRPr="00D001BD" w:rsidRDefault="00D001BD" w:rsidP="00D001BD">
      <w:pPr>
        <w:pStyle w:val="afa"/>
        <w:numPr>
          <w:ilvl w:val="0"/>
          <w:numId w:val="23"/>
        </w:numPr>
        <w:spacing w:after="240" w:line="360" w:lineRule="auto"/>
        <w:jc w:val="both"/>
        <w:rPr>
          <w:rFonts w:ascii="Times New Roman" w:eastAsia="Times New Roman" w:hAnsi="Times New Roman" w:cs="Times New Roman"/>
          <w:sz w:val="28"/>
          <w:szCs w:val="28"/>
        </w:rPr>
      </w:pPr>
      <w:r w:rsidRPr="00D001BD">
        <w:rPr>
          <w:rFonts w:ascii="Times New Roman" w:eastAsia="Times New Roman" w:hAnsi="Times New Roman" w:cs="Times New Roman"/>
          <w:sz w:val="28"/>
          <w:szCs w:val="28"/>
        </w:rPr>
        <w:t>Клименко І. В. Теоретичні засади лінгвістичного аналізу політичного дискурсу. Лінгвістичні студії. 2009. Вип. 19. С. 182–186.</w:t>
      </w:r>
    </w:p>
    <w:p w14:paraId="143CF387" w14:textId="424EA3FA" w:rsidR="00D001BD" w:rsidRPr="00D001BD" w:rsidRDefault="00D001BD" w:rsidP="00D001BD">
      <w:pPr>
        <w:pStyle w:val="afa"/>
        <w:numPr>
          <w:ilvl w:val="0"/>
          <w:numId w:val="23"/>
        </w:numPr>
        <w:spacing w:after="240" w:line="360" w:lineRule="auto"/>
        <w:jc w:val="both"/>
        <w:rPr>
          <w:rFonts w:ascii="Times New Roman" w:eastAsia="Times New Roman" w:hAnsi="Times New Roman" w:cs="Times New Roman"/>
          <w:sz w:val="28"/>
          <w:szCs w:val="28"/>
        </w:rPr>
      </w:pPr>
      <w:r w:rsidRPr="00D001BD">
        <w:rPr>
          <w:rFonts w:ascii="Times New Roman" w:eastAsia="Times New Roman" w:hAnsi="Times New Roman" w:cs="Times New Roman"/>
          <w:sz w:val="28"/>
          <w:szCs w:val="28"/>
        </w:rPr>
        <w:t>Клюфінська І. М. Стратегії та методи підготовки майбутніх перекладачів. Закарпатські філологічні студії. 2023. Т. 2, вип. 27. С. 155–160.</w:t>
      </w:r>
    </w:p>
    <w:p w14:paraId="0965243A" w14:textId="2F1D332C" w:rsidR="00D001BD" w:rsidRPr="00D001BD" w:rsidRDefault="00D001BD" w:rsidP="00D001BD">
      <w:pPr>
        <w:pStyle w:val="afa"/>
        <w:numPr>
          <w:ilvl w:val="0"/>
          <w:numId w:val="23"/>
        </w:numPr>
        <w:spacing w:after="240" w:line="360" w:lineRule="auto"/>
        <w:jc w:val="both"/>
        <w:rPr>
          <w:rFonts w:ascii="Times New Roman" w:eastAsia="Times New Roman" w:hAnsi="Times New Roman" w:cs="Times New Roman"/>
          <w:sz w:val="28"/>
          <w:szCs w:val="28"/>
        </w:rPr>
      </w:pPr>
      <w:r w:rsidRPr="00D001BD">
        <w:rPr>
          <w:rFonts w:ascii="Times New Roman" w:eastAsia="Times New Roman" w:hAnsi="Times New Roman" w:cs="Times New Roman"/>
          <w:sz w:val="28"/>
          <w:szCs w:val="28"/>
        </w:rPr>
        <w:t>Коваленко А. Я. Науково-технічний переклад : навч. посібник. Тернопіль : Вид-во Карп’юка, 2001. 284 с</w:t>
      </w:r>
    </w:p>
    <w:p w14:paraId="04DC65A2" w14:textId="6E4036CC" w:rsidR="00D001BD" w:rsidRPr="00D001BD" w:rsidRDefault="00D001BD" w:rsidP="00D001BD">
      <w:pPr>
        <w:pStyle w:val="afa"/>
        <w:numPr>
          <w:ilvl w:val="0"/>
          <w:numId w:val="23"/>
        </w:numPr>
        <w:spacing w:after="240" w:line="360" w:lineRule="auto"/>
        <w:jc w:val="both"/>
        <w:rPr>
          <w:rFonts w:ascii="Times New Roman" w:eastAsia="Times New Roman" w:hAnsi="Times New Roman" w:cs="Times New Roman"/>
          <w:sz w:val="28"/>
          <w:szCs w:val="28"/>
        </w:rPr>
      </w:pPr>
      <w:r w:rsidRPr="00D001BD">
        <w:rPr>
          <w:rFonts w:ascii="Times New Roman" w:eastAsia="Times New Roman" w:hAnsi="Times New Roman" w:cs="Times New Roman"/>
          <w:sz w:val="28"/>
          <w:szCs w:val="28"/>
        </w:rPr>
        <w:t>Кочерган М. П. Загальне мовознавство. Київ : Академія, 2010. С. 297–330.</w:t>
      </w:r>
    </w:p>
    <w:p w14:paraId="590822B0" w14:textId="0E40E831" w:rsidR="00D001BD" w:rsidRPr="00D001BD" w:rsidRDefault="00D001BD" w:rsidP="00D001BD">
      <w:pPr>
        <w:pStyle w:val="afa"/>
        <w:numPr>
          <w:ilvl w:val="0"/>
          <w:numId w:val="23"/>
        </w:numPr>
        <w:spacing w:after="240" w:line="360" w:lineRule="auto"/>
        <w:jc w:val="both"/>
        <w:rPr>
          <w:rFonts w:ascii="Times New Roman" w:eastAsia="Times New Roman" w:hAnsi="Times New Roman" w:cs="Times New Roman"/>
          <w:sz w:val="28"/>
          <w:szCs w:val="28"/>
        </w:rPr>
      </w:pPr>
      <w:r w:rsidRPr="00D001BD">
        <w:rPr>
          <w:rFonts w:ascii="Times New Roman" w:eastAsia="Times New Roman" w:hAnsi="Times New Roman" w:cs="Times New Roman"/>
          <w:sz w:val="28"/>
          <w:szCs w:val="28"/>
        </w:rPr>
        <w:t>Мірам Г. Е., Дайнеко В. В. Основи перекладу : курс лекцій з теорії та практики перекладу для факультетів та інститутів міжнародних відносин. Київ : Ельга, Ніка-Центр, 2003. 240 с.</w:t>
      </w:r>
    </w:p>
    <w:p w14:paraId="1404DC58" w14:textId="6B186508" w:rsidR="00D001BD" w:rsidRPr="00D001BD" w:rsidRDefault="00D001BD" w:rsidP="00D001BD">
      <w:pPr>
        <w:pStyle w:val="afa"/>
        <w:numPr>
          <w:ilvl w:val="0"/>
          <w:numId w:val="23"/>
        </w:numPr>
        <w:spacing w:after="240" w:line="360" w:lineRule="auto"/>
        <w:jc w:val="both"/>
        <w:rPr>
          <w:rFonts w:ascii="Times New Roman" w:eastAsia="Times New Roman" w:hAnsi="Times New Roman" w:cs="Times New Roman"/>
          <w:sz w:val="28"/>
          <w:szCs w:val="28"/>
        </w:rPr>
      </w:pPr>
      <w:r w:rsidRPr="00D001BD">
        <w:rPr>
          <w:rFonts w:ascii="Times New Roman" w:eastAsia="Times New Roman" w:hAnsi="Times New Roman" w:cs="Times New Roman"/>
          <w:sz w:val="28"/>
          <w:szCs w:val="28"/>
        </w:rPr>
        <w:t>Нагорна Л. Політична мова і мовна політика. Діапазон можливостей політичної лінгвістики. Київ : Світогляд, 2005. 315 с.</w:t>
      </w:r>
    </w:p>
    <w:p w14:paraId="4048797F" w14:textId="21E8DDD1" w:rsidR="00D001BD" w:rsidRPr="00D001BD" w:rsidRDefault="00D001BD" w:rsidP="00D001BD">
      <w:pPr>
        <w:pStyle w:val="afa"/>
        <w:numPr>
          <w:ilvl w:val="0"/>
          <w:numId w:val="23"/>
        </w:numPr>
        <w:spacing w:after="240" w:line="360" w:lineRule="auto"/>
        <w:jc w:val="both"/>
        <w:rPr>
          <w:rFonts w:ascii="Times New Roman" w:eastAsia="Times New Roman" w:hAnsi="Times New Roman" w:cs="Times New Roman"/>
          <w:sz w:val="28"/>
          <w:szCs w:val="28"/>
        </w:rPr>
      </w:pPr>
      <w:r w:rsidRPr="00D001BD">
        <w:rPr>
          <w:rFonts w:ascii="Times New Roman" w:eastAsia="Times New Roman" w:hAnsi="Times New Roman" w:cs="Times New Roman"/>
          <w:sz w:val="28"/>
          <w:szCs w:val="28"/>
        </w:rPr>
        <w:t>Поворознюк Р. В., Антонова В. Протистояння людей та машин: еволюція машинного перекладу на прикладі передопераційних інструкцій, опрацьованих Google Translate. Мовні і концептуальні картини світу. 2018. Вип. 2. С. 138–143.</w:t>
      </w:r>
    </w:p>
    <w:p w14:paraId="71F04BEC" w14:textId="7D9262C7" w:rsidR="00D001BD" w:rsidRPr="00D001BD" w:rsidRDefault="00D001BD" w:rsidP="00D001BD">
      <w:pPr>
        <w:pStyle w:val="afa"/>
        <w:numPr>
          <w:ilvl w:val="0"/>
          <w:numId w:val="23"/>
        </w:numPr>
        <w:spacing w:after="240" w:line="360" w:lineRule="auto"/>
        <w:jc w:val="both"/>
        <w:rPr>
          <w:rFonts w:ascii="Times New Roman" w:eastAsia="Times New Roman" w:hAnsi="Times New Roman" w:cs="Times New Roman"/>
          <w:sz w:val="28"/>
          <w:szCs w:val="28"/>
        </w:rPr>
      </w:pPr>
      <w:r w:rsidRPr="00D001BD">
        <w:rPr>
          <w:rFonts w:ascii="Times New Roman" w:eastAsia="Times New Roman" w:hAnsi="Times New Roman" w:cs="Times New Roman"/>
          <w:sz w:val="28"/>
          <w:szCs w:val="28"/>
        </w:rPr>
        <w:t>Рагузіна Л. Ю. Навчально-методичні матеріали до практичного курсу синхронного перекладу на українську мову «Переклад» освітньо-кваліфікаційного рівня «Магістр». Черкаси : ЧДТУ, 2006. 52 с.</w:t>
      </w:r>
    </w:p>
    <w:p w14:paraId="78BA960A" w14:textId="6A73A366" w:rsidR="00D001BD" w:rsidRDefault="00D001BD" w:rsidP="00D001BD">
      <w:pPr>
        <w:pStyle w:val="afa"/>
        <w:numPr>
          <w:ilvl w:val="0"/>
          <w:numId w:val="23"/>
        </w:numPr>
        <w:spacing w:after="240" w:line="360" w:lineRule="auto"/>
        <w:jc w:val="both"/>
        <w:rPr>
          <w:rFonts w:ascii="Times New Roman" w:eastAsia="Times New Roman" w:hAnsi="Times New Roman" w:cs="Times New Roman"/>
          <w:sz w:val="28"/>
          <w:szCs w:val="28"/>
        </w:rPr>
      </w:pPr>
      <w:r w:rsidRPr="00D001BD">
        <w:rPr>
          <w:rFonts w:ascii="Times New Roman" w:eastAsia="Times New Roman" w:hAnsi="Times New Roman" w:cs="Times New Roman"/>
          <w:sz w:val="28"/>
          <w:szCs w:val="28"/>
        </w:rPr>
        <w:t>Селіванова О. О. Сучасна лінгвістика : термінологічна енциклопедія. Полтава : Довкілля-К, 2006. 712 с.</w:t>
      </w:r>
    </w:p>
    <w:p w14:paraId="7150679A" w14:textId="673960B5" w:rsidR="00007AD4" w:rsidRPr="00007AD4" w:rsidRDefault="00007AD4" w:rsidP="00007AD4">
      <w:pPr>
        <w:pStyle w:val="afa"/>
        <w:numPr>
          <w:ilvl w:val="0"/>
          <w:numId w:val="23"/>
        </w:numPr>
        <w:spacing w:after="240" w:line="360" w:lineRule="auto"/>
        <w:jc w:val="both"/>
        <w:rPr>
          <w:rFonts w:ascii="Times New Roman" w:eastAsia="Times New Roman" w:hAnsi="Times New Roman" w:cs="Times New Roman"/>
          <w:sz w:val="28"/>
          <w:szCs w:val="28"/>
        </w:rPr>
      </w:pPr>
      <w:r w:rsidRPr="00223232">
        <w:rPr>
          <w:rFonts w:ascii="Times New Roman" w:eastAsia="Times New Roman" w:hAnsi="Times New Roman" w:cs="Times New Roman"/>
          <w:sz w:val="28"/>
          <w:szCs w:val="28"/>
        </w:rPr>
        <w:t>Смирнова М. С., Хоровець В. Є. Основи усного перекладу: навч. посіб. для студентів спец. 035 Філологія. Переклад (англійська), ОС «Магістр». Маріуполь: Вид-во МДУ, 2020. 121 с.</w:t>
      </w:r>
    </w:p>
    <w:p w14:paraId="09A3026C" w14:textId="1E3FA928" w:rsidR="00D001BD" w:rsidRPr="00D001BD" w:rsidRDefault="00D001BD" w:rsidP="00D001BD">
      <w:pPr>
        <w:pStyle w:val="afa"/>
        <w:numPr>
          <w:ilvl w:val="0"/>
          <w:numId w:val="23"/>
        </w:numPr>
        <w:spacing w:after="240" w:line="360" w:lineRule="auto"/>
        <w:jc w:val="both"/>
        <w:rPr>
          <w:rFonts w:ascii="Times New Roman" w:eastAsia="Times New Roman" w:hAnsi="Times New Roman" w:cs="Times New Roman"/>
          <w:sz w:val="28"/>
          <w:szCs w:val="28"/>
        </w:rPr>
      </w:pPr>
      <w:r w:rsidRPr="00D001BD">
        <w:rPr>
          <w:rFonts w:ascii="Times New Roman" w:eastAsia="Times New Roman" w:hAnsi="Times New Roman" w:cs="Times New Roman"/>
          <w:sz w:val="28"/>
          <w:szCs w:val="28"/>
        </w:rPr>
        <w:t>Статівка А. О. Мистецтво синхронного перекладу. Науковий вісник Міжнародного гуманітарного університету. Сер. : Філологія. 2023. № 59. Т. 3. С. 164–167.</w:t>
      </w:r>
    </w:p>
    <w:p w14:paraId="2891424C" w14:textId="0B493296" w:rsidR="00D001BD" w:rsidRPr="00D001BD" w:rsidRDefault="00D001BD" w:rsidP="00D001BD">
      <w:pPr>
        <w:pStyle w:val="afa"/>
        <w:numPr>
          <w:ilvl w:val="0"/>
          <w:numId w:val="23"/>
        </w:numPr>
        <w:spacing w:after="240" w:line="360" w:lineRule="auto"/>
        <w:jc w:val="both"/>
        <w:rPr>
          <w:rFonts w:ascii="Times New Roman" w:eastAsia="Times New Roman" w:hAnsi="Times New Roman" w:cs="Times New Roman"/>
          <w:sz w:val="28"/>
          <w:szCs w:val="28"/>
        </w:rPr>
      </w:pPr>
      <w:r w:rsidRPr="00D001BD">
        <w:rPr>
          <w:rFonts w:ascii="Times New Roman" w:eastAsia="Times New Roman" w:hAnsi="Times New Roman" w:cs="Times New Roman"/>
          <w:sz w:val="28"/>
          <w:szCs w:val="28"/>
        </w:rPr>
        <w:t>Стрілець В. В. Психологічний компонент змісту навчання синхронного перекладу. URL: https://reposit.nupp.edu.ua/bitstream/PoltNTU/3774/1/Стрілець%20Психологічний%20компонент.pdf</w:t>
      </w:r>
    </w:p>
    <w:p w14:paraId="67A91774" w14:textId="06823794" w:rsidR="00D001BD" w:rsidRDefault="00D001BD" w:rsidP="00D001BD">
      <w:pPr>
        <w:pStyle w:val="afa"/>
        <w:numPr>
          <w:ilvl w:val="0"/>
          <w:numId w:val="23"/>
        </w:numPr>
        <w:spacing w:after="240" w:line="360" w:lineRule="auto"/>
        <w:jc w:val="both"/>
        <w:rPr>
          <w:rFonts w:ascii="Times New Roman" w:eastAsia="Times New Roman" w:hAnsi="Times New Roman" w:cs="Times New Roman"/>
          <w:sz w:val="28"/>
          <w:szCs w:val="28"/>
        </w:rPr>
      </w:pPr>
      <w:r w:rsidRPr="00D001BD">
        <w:rPr>
          <w:rFonts w:ascii="Times New Roman" w:eastAsia="Times New Roman" w:hAnsi="Times New Roman" w:cs="Times New Roman"/>
          <w:sz w:val="28"/>
          <w:szCs w:val="28"/>
        </w:rPr>
        <w:t xml:space="preserve">Святченко Н. Лексико-граматичні трансформації при перекладі текстів офіційно-ділового стилю з китайської українською мовою. URL: http://rep.knlu.edu.ua/xmlui/handle/787878787/4053 </w:t>
      </w:r>
    </w:p>
    <w:p w14:paraId="4C9ACB3B" w14:textId="11F41593" w:rsidR="00007AD4" w:rsidRPr="00007AD4" w:rsidRDefault="00007AD4" w:rsidP="00007AD4">
      <w:pPr>
        <w:pStyle w:val="afa"/>
        <w:numPr>
          <w:ilvl w:val="0"/>
          <w:numId w:val="23"/>
        </w:numPr>
        <w:spacing w:after="240" w:line="360" w:lineRule="auto"/>
        <w:jc w:val="both"/>
        <w:rPr>
          <w:rFonts w:ascii="Times New Roman" w:eastAsia="Times New Roman" w:hAnsi="Times New Roman" w:cs="Times New Roman"/>
          <w:sz w:val="28"/>
          <w:szCs w:val="28"/>
        </w:rPr>
      </w:pPr>
      <w:r w:rsidRPr="00223232">
        <w:rPr>
          <w:rFonts w:ascii="Times New Roman" w:eastAsia="Times New Roman" w:hAnsi="Times New Roman" w:cs="Times New Roman"/>
          <w:sz w:val="28"/>
          <w:szCs w:val="28"/>
          <w:lang w:val="ru-RU"/>
        </w:rPr>
        <w:t>Чу Ч. Стратегія «Один пояс, один шлях» у міжнародних відносинах: історичне підґрунтя та результати. Наукові праці Міжрегіональної Академії управління персоналом. Політичні науки та публічне управління. 2024. № 4(76). С. 118–122.</w:t>
      </w:r>
    </w:p>
    <w:p w14:paraId="38629E06" w14:textId="676B43F4" w:rsidR="00D001BD" w:rsidRPr="00D001BD" w:rsidRDefault="00D001BD" w:rsidP="00D001BD">
      <w:pPr>
        <w:pStyle w:val="afa"/>
        <w:numPr>
          <w:ilvl w:val="0"/>
          <w:numId w:val="23"/>
        </w:numPr>
        <w:spacing w:after="240" w:line="360" w:lineRule="auto"/>
        <w:jc w:val="both"/>
        <w:rPr>
          <w:rFonts w:ascii="Times New Roman" w:eastAsia="Times New Roman" w:hAnsi="Times New Roman" w:cs="Times New Roman"/>
          <w:sz w:val="28"/>
          <w:szCs w:val="28"/>
        </w:rPr>
      </w:pPr>
      <w:r w:rsidRPr="00D001BD">
        <w:rPr>
          <w:rFonts w:ascii="Times New Roman" w:eastAsia="Times New Roman" w:hAnsi="Times New Roman" w:cs="Times New Roman"/>
          <w:sz w:val="28"/>
          <w:szCs w:val="28"/>
        </w:rPr>
        <w:t>Chao Y. R. A Grammar of Spoken Chinese. Berkeley : University of California Press, 1968. 856 p.</w:t>
      </w:r>
    </w:p>
    <w:p w14:paraId="6F896085" w14:textId="6F9FA606" w:rsidR="00D001BD" w:rsidRDefault="00D001BD" w:rsidP="00D001BD">
      <w:pPr>
        <w:pStyle w:val="afa"/>
        <w:numPr>
          <w:ilvl w:val="0"/>
          <w:numId w:val="23"/>
        </w:numPr>
        <w:spacing w:after="240" w:line="360" w:lineRule="auto"/>
        <w:jc w:val="both"/>
        <w:rPr>
          <w:rFonts w:ascii="Times New Roman" w:eastAsia="Times New Roman" w:hAnsi="Times New Roman" w:cs="Times New Roman"/>
          <w:sz w:val="28"/>
          <w:szCs w:val="28"/>
        </w:rPr>
      </w:pPr>
      <w:r w:rsidRPr="00D001BD">
        <w:rPr>
          <w:rFonts w:ascii="Times New Roman" w:eastAsia="Times New Roman" w:hAnsi="Times New Roman" w:cs="Times New Roman"/>
          <w:sz w:val="28"/>
          <w:szCs w:val="28"/>
        </w:rPr>
        <w:t>Li C. N., Thompson S. A. Mandarin Chinese: A Functional Reference Grammar. Berkeley : University of California Press, 1981. 683 p.</w:t>
      </w:r>
    </w:p>
    <w:p w14:paraId="5AB117D5" w14:textId="5E926EA0" w:rsidR="00007AD4" w:rsidRPr="00007AD4" w:rsidRDefault="00007AD4" w:rsidP="00007AD4">
      <w:pPr>
        <w:pStyle w:val="afa"/>
        <w:numPr>
          <w:ilvl w:val="0"/>
          <w:numId w:val="23"/>
        </w:numPr>
        <w:spacing w:after="240" w:line="360" w:lineRule="auto"/>
        <w:jc w:val="both"/>
        <w:rPr>
          <w:rFonts w:ascii="Times New Roman" w:eastAsia="Times New Roman" w:hAnsi="Times New Roman" w:cs="Times New Roman"/>
          <w:sz w:val="28"/>
          <w:szCs w:val="28"/>
        </w:rPr>
      </w:pPr>
      <w:r w:rsidRPr="00861746">
        <w:rPr>
          <w:rFonts w:ascii="Times New Roman" w:eastAsia="Times New Roman" w:hAnsi="Times New Roman" w:cs="Times New Roman"/>
          <w:sz w:val="28"/>
          <w:szCs w:val="28"/>
        </w:rPr>
        <w:t>Li, J. A Comparison of Chinese and French Language Structures. Journal of Education and Educational Research</w:t>
      </w:r>
      <w:r>
        <w:rPr>
          <w:rFonts w:ascii="Times New Roman" w:eastAsia="Times New Roman" w:hAnsi="Times New Roman" w:cs="Times New Roman"/>
          <w:sz w:val="28"/>
          <w:szCs w:val="28"/>
          <w:lang w:val="en-US"/>
        </w:rPr>
        <w:t xml:space="preserve">. 2023. </w:t>
      </w:r>
      <w:r w:rsidRPr="0086174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 xml:space="preserve">Vol. </w:t>
      </w:r>
      <w:r w:rsidRPr="00861746">
        <w:rPr>
          <w:rFonts w:ascii="Times New Roman" w:eastAsia="Times New Roman" w:hAnsi="Times New Roman" w:cs="Times New Roman"/>
          <w:sz w:val="28"/>
          <w:szCs w:val="28"/>
        </w:rPr>
        <w:t>4</w:t>
      </w:r>
      <w:r>
        <w:rPr>
          <w:rFonts w:ascii="Times New Roman" w:eastAsia="Times New Roman" w:hAnsi="Times New Roman" w:cs="Times New Roman"/>
          <w:sz w:val="28"/>
          <w:szCs w:val="28"/>
          <w:lang w:val="en-US"/>
        </w:rPr>
        <w:t xml:space="preserve">, no. </w:t>
      </w:r>
      <w:r w:rsidRPr="00861746">
        <w:rPr>
          <w:rFonts w:ascii="Times New Roman" w:eastAsia="Times New Roman" w:hAnsi="Times New Roman" w:cs="Times New Roman"/>
          <w:sz w:val="28"/>
          <w:szCs w:val="28"/>
        </w:rPr>
        <w:t>3</w:t>
      </w:r>
      <w:r>
        <w:rPr>
          <w:rFonts w:ascii="Times New Roman" w:eastAsia="Times New Roman" w:hAnsi="Times New Roman" w:cs="Times New Roman"/>
          <w:sz w:val="28"/>
          <w:szCs w:val="28"/>
          <w:lang w:val="en-US"/>
        </w:rPr>
        <w:t>. P.</w:t>
      </w:r>
      <w:r w:rsidRPr="00861746">
        <w:rPr>
          <w:rFonts w:ascii="Times New Roman" w:eastAsia="Times New Roman" w:hAnsi="Times New Roman" w:cs="Times New Roman"/>
          <w:sz w:val="28"/>
          <w:szCs w:val="28"/>
        </w:rPr>
        <w:t xml:space="preserve"> 193-195</w:t>
      </w:r>
      <w:r>
        <w:rPr>
          <w:rFonts w:ascii="Times New Roman" w:eastAsia="Times New Roman" w:hAnsi="Times New Roman" w:cs="Times New Roman"/>
          <w:sz w:val="28"/>
          <w:szCs w:val="28"/>
          <w:lang w:val="en-US"/>
        </w:rPr>
        <w:t>.</w:t>
      </w:r>
    </w:p>
    <w:p w14:paraId="77476026" w14:textId="61EA4F35" w:rsidR="00D001BD" w:rsidRPr="00D001BD" w:rsidRDefault="00D001BD" w:rsidP="00D001BD">
      <w:pPr>
        <w:pStyle w:val="afa"/>
        <w:numPr>
          <w:ilvl w:val="0"/>
          <w:numId w:val="23"/>
        </w:numPr>
        <w:spacing w:after="240" w:line="360" w:lineRule="auto"/>
        <w:jc w:val="both"/>
        <w:rPr>
          <w:rFonts w:ascii="Times New Roman" w:eastAsia="Times New Roman" w:hAnsi="Times New Roman" w:cs="Times New Roman"/>
          <w:sz w:val="28"/>
          <w:szCs w:val="28"/>
        </w:rPr>
      </w:pPr>
      <w:r w:rsidRPr="00D001BD">
        <w:rPr>
          <w:rFonts w:ascii="Times New Roman" w:eastAsia="Times New Roman" w:hAnsi="Times New Roman" w:cs="Times New Roman"/>
          <w:sz w:val="28"/>
          <w:szCs w:val="28"/>
        </w:rPr>
        <w:t>Li Y., Thompson S. Mandarin Chinese: A Functional Reference Grammar. Berkeley : University of California Press, 1989. 683 p.</w:t>
      </w:r>
    </w:p>
    <w:p w14:paraId="2D962646" w14:textId="74ED8941" w:rsidR="00D001BD" w:rsidRPr="00D001BD" w:rsidRDefault="00D001BD" w:rsidP="00D001BD">
      <w:pPr>
        <w:pStyle w:val="afa"/>
        <w:numPr>
          <w:ilvl w:val="0"/>
          <w:numId w:val="23"/>
        </w:numPr>
        <w:spacing w:after="240" w:line="360" w:lineRule="auto"/>
        <w:jc w:val="both"/>
        <w:rPr>
          <w:rFonts w:ascii="Times New Roman" w:eastAsia="Times New Roman" w:hAnsi="Times New Roman" w:cs="Times New Roman"/>
          <w:sz w:val="28"/>
          <w:szCs w:val="28"/>
        </w:rPr>
      </w:pPr>
      <w:r w:rsidRPr="00D001BD">
        <w:rPr>
          <w:rFonts w:ascii="Times New Roman" w:eastAsia="Times New Roman" w:hAnsi="Times New Roman" w:cs="Times New Roman"/>
          <w:sz w:val="28"/>
          <w:szCs w:val="28"/>
        </w:rPr>
        <w:t>Qu Y., Li S. Chinese Collocation Errors Made by College Students and their Remedial Instruction. Chinese Teaching in the World. 2006. Vol. 20, no. 2. P. 204–214.</w:t>
      </w:r>
    </w:p>
    <w:p w14:paraId="674B46CC" w14:textId="57B77D1F" w:rsidR="00D001BD" w:rsidRPr="00D001BD" w:rsidRDefault="00D001BD" w:rsidP="00D001BD">
      <w:pPr>
        <w:pStyle w:val="afa"/>
        <w:numPr>
          <w:ilvl w:val="0"/>
          <w:numId w:val="23"/>
        </w:numPr>
        <w:spacing w:after="240" w:line="360" w:lineRule="auto"/>
        <w:jc w:val="both"/>
        <w:rPr>
          <w:rFonts w:ascii="Times New Roman" w:eastAsia="Times New Roman" w:hAnsi="Times New Roman" w:cs="Times New Roman"/>
          <w:sz w:val="28"/>
          <w:szCs w:val="28"/>
        </w:rPr>
      </w:pPr>
      <w:r w:rsidRPr="00D001BD">
        <w:rPr>
          <w:rFonts w:ascii="Times New Roman" w:eastAsia="Times New Roman" w:hAnsi="Times New Roman" w:cs="Times New Roman"/>
          <w:sz w:val="28"/>
          <w:szCs w:val="28"/>
        </w:rPr>
        <w:t>Ren L. Lexical Collocations and their Implications for Vocabulary Teaching. International Education Studies. 2007. Vol. 1, no. 4. P. 17–20.</w:t>
      </w:r>
    </w:p>
    <w:p w14:paraId="57751957" w14:textId="3547E781" w:rsidR="00D001BD" w:rsidRPr="00D001BD" w:rsidRDefault="00D001BD" w:rsidP="00D001BD">
      <w:pPr>
        <w:pStyle w:val="afa"/>
        <w:numPr>
          <w:ilvl w:val="0"/>
          <w:numId w:val="23"/>
        </w:numPr>
        <w:spacing w:after="240" w:line="360" w:lineRule="auto"/>
        <w:jc w:val="both"/>
        <w:rPr>
          <w:rFonts w:ascii="Times New Roman" w:eastAsia="Times New Roman" w:hAnsi="Times New Roman" w:cs="Times New Roman"/>
          <w:sz w:val="28"/>
          <w:szCs w:val="28"/>
        </w:rPr>
      </w:pPr>
      <w:r w:rsidRPr="00D001BD">
        <w:rPr>
          <w:rFonts w:ascii="Times New Roman" w:eastAsia="Times New Roman" w:hAnsi="Times New Roman" w:cs="Times New Roman"/>
          <w:sz w:val="28"/>
          <w:szCs w:val="28"/>
        </w:rPr>
        <w:t>Sin-Wai C. Chinese Lexicography: A History from 1046 BC to AD 1911. Oxford : Oxford University Press, 2008. 408 p.</w:t>
      </w:r>
    </w:p>
    <w:p w14:paraId="0F720C8A" w14:textId="22890027" w:rsidR="00D001BD" w:rsidRPr="00D001BD" w:rsidRDefault="00D001BD" w:rsidP="00D001BD">
      <w:pPr>
        <w:pStyle w:val="afa"/>
        <w:numPr>
          <w:ilvl w:val="0"/>
          <w:numId w:val="23"/>
        </w:numPr>
        <w:spacing w:after="240" w:line="360" w:lineRule="auto"/>
        <w:jc w:val="both"/>
        <w:rPr>
          <w:rFonts w:ascii="Times New Roman" w:eastAsia="Times New Roman" w:hAnsi="Times New Roman" w:cs="Times New Roman"/>
          <w:sz w:val="28"/>
          <w:szCs w:val="28"/>
        </w:rPr>
      </w:pPr>
      <w:r w:rsidRPr="00D001BD">
        <w:rPr>
          <w:rFonts w:ascii="Times New Roman" w:eastAsia="Times New Roman" w:hAnsi="Times New Roman" w:cs="Times New Roman"/>
          <w:sz w:val="28"/>
          <w:szCs w:val="28"/>
        </w:rPr>
        <w:t>Sun C. Chinese: A Linguistic Introduction. Cambridge : Cambridge University Press, 2006. 229 p.</w:t>
      </w:r>
    </w:p>
    <w:p w14:paraId="638049F7" w14:textId="07BF1E4D" w:rsidR="00223232" w:rsidRPr="00007AD4" w:rsidRDefault="00D001BD" w:rsidP="00007AD4">
      <w:pPr>
        <w:pStyle w:val="afa"/>
        <w:numPr>
          <w:ilvl w:val="0"/>
          <w:numId w:val="23"/>
        </w:numPr>
        <w:spacing w:after="240" w:line="360" w:lineRule="auto"/>
        <w:jc w:val="both"/>
        <w:rPr>
          <w:rFonts w:ascii="Times New Roman" w:eastAsia="Times New Roman" w:hAnsi="Times New Roman" w:cs="Times New Roman"/>
          <w:sz w:val="28"/>
          <w:szCs w:val="28"/>
        </w:rPr>
      </w:pPr>
      <w:r w:rsidRPr="00D001BD">
        <w:rPr>
          <w:rFonts w:ascii="Times New Roman" w:eastAsia="Times New Roman" w:hAnsi="Times New Roman" w:cs="Times New Roman"/>
          <w:sz w:val="28"/>
          <w:szCs w:val="28"/>
        </w:rPr>
        <w:t>Tao H. A Study of Chinese Collocations. Journal of Xi’an Foreign Languages University. 2004. Vol. 15, no. 3. P. 60–62.</w:t>
      </w:r>
    </w:p>
    <w:p w14:paraId="56C2DFC0" w14:textId="5462DC06" w:rsidR="00FF73CA" w:rsidRPr="00007AD4" w:rsidRDefault="00223232" w:rsidP="00007AD4">
      <w:pPr>
        <w:pStyle w:val="afa"/>
        <w:numPr>
          <w:ilvl w:val="0"/>
          <w:numId w:val="23"/>
        </w:numPr>
        <w:spacing w:after="240" w:line="360" w:lineRule="auto"/>
        <w:jc w:val="both"/>
        <w:rPr>
          <w:rFonts w:ascii="Times New Roman" w:eastAsia="Times New Roman" w:hAnsi="Times New Roman" w:cs="Times New Roman"/>
          <w:sz w:val="28"/>
          <w:szCs w:val="28"/>
        </w:rPr>
      </w:pPr>
      <w:r w:rsidRPr="00223232">
        <w:rPr>
          <w:rFonts w:ascii="Times New Roman" w:eastAsia="Times New Roman" w:hAnsi="Times New Roman" w:cs="Times New Roman"/>
          <w:sz w:val="28"/>
          <w:szCs w:val="28"/>
        </w:rPr>
        <w:t>Zhang, Q. A Study on the Translation Strategies and Methods of Chinese Proverbs from the Perspective of the Skopos Theory</w:t>
      </w:r>
      <w:r w:rsidRPr="00223232">
        <w:rPr>
          <w:rFonts w:ascii="Times New Roman" w:eastAsia="Times New Roman" w:hAnsi="Times New Roman" w:cs="Times New Roman"/>
          <w:sz w:val="28"/>
          <w:szCs w:val="28"/>
          <w:lang w:val="en-US"/>
        </w:rPr>
        <w:t>.</w:t>
      </w:r>
      <w:r w:rsidRPr="00223232">
        <w:rPr>
          <w:rFonts w:ascii="Times New Roman" w:eastAsia="Times New Roman" w:hAnsi="Times New Roman" w:cs="Times New Roman"/>
          <w:sz w:val="28"/>
          <w:szCs w:val="28"/>
        </w:rPr>
        <w:t xml:space="preserve"> International Journal of Social Science and Education Research. 2023. Vol. 6, </w:t>
      </w:r>
      <w:r>
        <w:rPr>
          <w:rFonts w:ascii="Times New Roman" w:eastAsia="Times New Roman" w:hAnsi="Times New Roman" w:cs="Times New Roman"/>
          <w:sz w:val="28"/>
          <w:szCs w:val="28"/>
          <w:lang w:val="en-US"/>
        </w:rPr>
        <w:t xml:space="preserve">no. </w:t>
      </w:r>
      <w:r w:rsidRPr="00223232">
        <w:rPr>
          <w:rFonts w:ascii="Times New Roman" w:eastAsia="Times New Roman" w:hAnsi="Times New Roman" w:cs="Times New Roman"/>
          <w:sz w:val="28"/>
          <w:szCs w:val="28"/>
        </w:rPr>
        <w:t>6.</w:t>
      </w:r>
      <w:r>
        <w:rPr>
          <w:rFonts w:ascii="Times New Roman" w:eastAsia="Times New Roman" w:hAnsi="Times New Roman" w:cs="Times New Roman"/>
          <w:sz w:val="28"/>
          <w:szCs w:val="28"/>
          <w:lang w:val="en-US"/>
        </w:rPr>
        <w:t xml:space="preserve"> P. 24—26.</w:t>
      </w:r>
    </w:p>
    <w:sectPr w:rsidR="00FF73CA" w:rsidRPr="00007AD4">
      <w:pgSz w:w="11909" w:h="16834"/>
      <w:pgMar w:top="1133" w:right="566" w:bottom="1133"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BC8DC" w14:textId="77777777" w:rsidR="00297263" w:rsidRDefault="00297263" w:rsidP="00C14018">
      <w:pPr>
        <w:spacing w:line="240" w:lineRule="auto"/>
      </w:pPr>
      <w:r>
        <w:separator/>
      </w:r>
    </w:p>
  </w:endnote>
  <w:endnote w:type="continuationSeparator" w:id="0">
    <w:p w14:paraId="2AB33BA2" w14:textId="77777777" w:rsidR="00297263" w:rsidRDefault="00297263" w:rsidP="00C140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ungsuh">
    <w:altName w:val="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3077450"/>
      <w:docPartObj>
        <w:docPartGallery w:val="Page Numbers (Bottom of Page)"/>
        <w:docPartUnique/>
      </w:docPartObj>
    </w:sdtPr>
    <w:sdtContent>
      <w:p w14:paraId="30ADBFE1" w14:textId="6069CCD2" w:rsidR="005000B2" w:rsidRDefault="005000B2">
        <w:pPr>
          <w:pStyle w:val="aff1"/>
          <w:jc w:val="right"/>
        </w:pPr>
        <w:r>
          <w:fldChar w:fldCharType="begin"/>
        </w:r>
        <w:r>
          <w:instrText>PAGE   \* MERGEFORMAT</w:instrText>
        </w:r>
        <w:r>
          <w:fldChar w:fldCharType="separate"/>
        </w:r>
        <w:r>
          <w:rPr>
            <w:lang w:val="uk-UA"/>
          </w:rPr>
          <w:t>2</w:t>
        </w:r>
        <w:r>
          <w:fldChar w:fldCharType="end"/>
        </w:r>
      </w:p>
    </w:sdtContent>
  </w:sdt>
  <w:p w14:paraId="00F19890" w14:textId="77777777" w:rsidR="00C14018" w:rsidRDefault="00C14018">
    <w:pPr>
      <w:pStyle w:val="af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3C659" w14:textId="436211CE" w:rsidR="00C14018" w:rsidRDefault="00C14018">
    <w:pPr>
      <w:pStyle w:val="aff1"/>
      <w:jc w:val="right"/>
    </w:pPr>
  </w:p>
  <w:p w14:paraId="646F41A2" w14:textId="77777777" w:rsidR="00C14018" w:rsidRDefault="00C14018">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62485" w14:textId="77777777" w:rsidR="00297263" w:rsidRDefault="00297263" w:rsidP="00C14018">
      <w:pPr>
        <w:spacing w:line="240" w:lineRule="auto"/>
      </w:pPr>
      <w:r>
        <w:separator/>
      </w:r>
    </w:p>
  </w:footnote>
  <w:footnote w:type="continuationSeparator" w:id="0">
    <w:p w14:paraId="4790E48D" w14:textId="77777777" w:rsidR="00297263" w:rsidRDefault="00297263" w:rsidP="00C1401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5003"/>
    <w:multiLevelType w:val="multilevel"/>
    <w:tmpl w:val="6FF46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1749B3"/>
    <w:multiLevelType w:val="multilevel"/>
    <w:tmpl w:val="34B2E9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28360D9"/>
    <w:multiLevelType w:val="hybridMultilevel"/>
    <w:tmpl w:val="5142A0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D2F587B"/>
    <w:multiLevelType w:val="multilevel"/>
    <w:tmpl w:val="7B4A30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35B06BB"/>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4157DFF"/>
    <w:multiLevelType w:val="multilevel"/>
    <w:tmpl w:val="D1CAF3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9584DC3"/>
    <w:multiLevelType w:val="multilevel"/>
    <w:tmpl w:val="FB5C9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1902F71"/>
    <w:multiLevelType w:val="multilevel"/>
    <w:tmpl w:val="75C448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DB47521"/>
    <w:multiLevelType w:val="multilevel"/>
    <w:tmpl w:val="6FD01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1D955E2"/>
    <w:multiLevelType w:val="multilevel"/>
    <w:tmpl w:val="20F4B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28B0492"/>
    <w:multiLevelType w:val="multilevel"/>
    <w:tmpl w:val="18A4B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766650B"/>
    <w:multiLevelType w:val="hybridMultilevel"/>
    <w:tmpl w:val="42F2C56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8F35C99"/>
    <w:multiLevelType w:val="multilevel"/>
    <w:tmpl w:val="583E9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B541995"/>
    <w:multiLevelType w:val="multilevel"/>
    <w:tmpl w:val="3988A7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C2F5C1D"/>
    <w:multiLevelType w:val="multilevel"/>
    <w:tmpl w:val="F912AB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2077012"/>
    <w:multiLevelType w:val="multilevel"/>
    <w:tmpl w:val="418C1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F1419B6"/>
    <w:multiLevelType w:val="hybridMultilevel"/>
    <w:tmpl w:val="28B63960"/>
    <w:lvl w:ilvl="0" w:tplc="2000000F">
      <w:start w:val="1"/>
      <w:numFmt w:val="decimal"/>
      <w:lvlText w:val="%1."/>
      <w:lvlJc w:val="left"/>
      <w:pPr>
        <w:ind w:left="1571" w:hanging="360"/>
      </w:p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17" w15:restartNumberingAfterBreak="0">
    <w:nsid w:val="6FB67A5D"/>
    <w:multiLevelType w:val="multilevel"/>
    <w:tmpl w:val="17E88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4E2432C"/>
    <w:multiLevelType w:val="multilevel"/>
    <w:tmpl w:val="77F0C8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7F66304"/>
    <w:multiLevelType w:val="multilevel"/>
    <w:tmpl w:val="DA4417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9E404E3"/>
    <w:multiLevelType w:val="multilevel"/>
    <w:tmpl w:val="3318A3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B4139A2"/>
    <w:multiLevelType w:val="hybridMultilevel"/>
    <w:tmpl w:val="EDAA20DA"/>
    <w:lvl w:ilvl="0" w:tplc="09E2762C">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D684262"/>
    <w:multiLevelType w:val="multilevel"/>
    <w:tmpl w:val="EC7A93B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7E486FE9"/>
    <w:multiLevelType w:val="multilevel"/>
    <w:tmpl w:val="1728B7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0646532">
    <w:abstractNumId w:val="5"/>
  </w:num>
  <w:num w:numId="2" w16cid:durableId="964694013">
    <w:abstractNumId w:val="22"/>
  </w:num>
  <w:num w:numId="3" w16cid:durableId="1768620699">
    <w:abstractNumId w:val="19"/>
  </w:num>
  <w:num w:numId="4" w16cid:durableId="1845125830">
    <w:abstractNumId w:val="10"/>
  </w:num>
  <w:num w:numId="5" w16cid:durableId="1546067005">
    <w:abstractNumId w:val="23"/>
  </w:num>
  <w:num w:numId="6" w16cid:durableId="1601526155">
    <w:abstractNumId w:val="1"/>
  </w:num>
  <w:num w:numId="7" w16cid:durableId="1458789987">
    <w:abstractNumId w:val="9"/>
  </w:num>
  <w:num w:numId="8" w16cid:durableId="94057087">
    <w:abstractNumId w:val="0"/>
  </w:num>
  <w:num w:numId="9" w16cid:durableId="1757822045">
    <w:abstractNumId w:val="15"/>
  </w:num>
  <w:num w:numId="10" w16cid:durableId="937105813">
    <w:abstractNumId w:val="8"/>
  </w:num>
  <w:num w:numId="11" w16cid:durableId="100926397">
    <w:abstractNumId w:val="12"/>
  </w:num>
  <w:num w:numId="12" w16cid:durableId="1841578107">
    <w:abstractNumId w:val="6"/>
  </w:num>
  <w:num w:numId="13" w16cid:durableId="247542882">
    <w:abstractNumId w:val="17"/>
  </w:num>
  <w:num w:numId="14" w16cid:durableId="688412643">
    <w:abstractNumId w:val="7"/>
  </w:num>
  <w:num w:numId="15" w16cid:durableId="1703550120">
    <w:abstractNumId w:val="14"/>
  </w:num>
  <w:num w:numId="16" w16cid:durableId="1654135913">
    <w:abstractNumId w:val="20"/>
  </w:num>
  <w:num w:numId="17" w16cid:durableId="1286496834">
    <w:abstractNumId w:val="13"/>
  </w:num>
  <w:num w:numId="18" w16cid:durableId="909509728">
    <w:abstractNumId w:val="3"/>
  </w:num>
  <w:num w:numId="19" w16cid:durableId="800729962">
    <w:abstractNumId w:val="18"/>
  </w:num>
  <w:num w:numId="20" w16cid:durableId="232083538">
    <w:abstractNumId w:val="4"/>
  </w:num>
  <w:num w:numId="21" w16cid:durableId="402484273">
    <w:abstractNumId w:val="2"/>
  </w:num>
  <w:num w:numId="22" w16cid:durableId="448017183">
    <w:abstractNumId w:val="21"/>
  </w:num>
  <w:num w:numId="23" w16cid:durableId="861743327">
    <w:abstractNumId w:val="11"/>
  </w:num>
  <w:num w:numId="24" w16cid:durableId="11317544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C6C"/>
    <w:rsid w:val="00006CE8"/>
    <w:rsid w:val="00007AD4"/>
    <w:rsid w:val="000145C7"/>
    <w:rsid w:val="00020C6C"/>
    <w:rsid w:val="00032FF3"/>
    <w:rsid w:val="00056DF5"/>
    <w:rsid w:val="00081A27"/>
    <w:rsid w:val="000D3F34"/>
    <w:rsid w:val="000F5D6F"/>
    <w:rsid w:val="00176365"/>
    <w:rsid w:val="001B083A"/>
    <w:rsid w:val="00223232"/>
    <w:rsid w:val="00234275"/>
    <w:rsid w:val="002451A4"/>
    <w:rsid w:val="00246024"/>
    <w:rsid w:val="00297263"/>
    <w:rsid w:val="002A1412"/>
    <w:rsid w:val="002C29E7"/>
    <w:rsid w:val="002F16DF"/>
    <w:rsid w:val="00310180"/>
    <w:rsid w:val="00317FC8"/>
    <w:rsid w:val="003C3E56"/>
    <w:rsid w:val="0041278D"/>
    <w:rsid w:val="00461904"/>
    <w:rsid w:val="00462C14"/>
    <w:rsid w:val="005000B2"/>
    <w:rsid w:val="00552765"/>
    <w:rsid w:val="00552842"/>
    <w:rsid w:val="0056626E"/>
    <w:rsid w:val="00580592"/>
    <w:rsid w:val="0061006C"/>
    <w:rsid w:val="006B37C4"/>
    <w:rsid w:val="006F5070"/>
    <w:rsid w:val="0084028A"/>
    <w:rsid w:val="00855755"/>
    <w:rsid w:val="00861746"/>
    <w:rsid w:val="00883E63"/>
    <w:rsid w:val="008B2C0B"/>
    <w:rsid w:val="008C0DFF"/>
    <w:rsid w:val="008C2C1E"/>
    <w:rsid w:val="0093482E"/>
    <w:rsid w:val="0093773F"/>
    <w:rsid w:val="00942C3F"/>
    <w:rsid w:val="009F10A3"/>
    <w:rsid w:val="00A44479"/>
    <w:rsid w:val="00A61639"/>
    <w:rsid w:val="00A902C5"/>
    <w:rsid w:val="00AD5D6E"/>
    <w:rsid w:val="00AD5D8D"/>
    <w:rsid w:val="00AF4806"/>
    <w:rsid w:val="00B21AE0"/>
    <w:rsid w:val="00B53F16"/>
    <w:rsid w:val="00BC2CE6"/>
    <w:rsid w:val="00C1349F"/>
    <w:rsid w:val="00C14018"/>
    <w:rsid w:val="00C14C89"/>
    <w:rsid w:val="00C70E31"/>
    <w:rsid w:val="00CF75BA"/>
    <w:rsid w:val="00D001BD"/>
    <w:rsid w:val="00D022D4"/>
    <w:rsid w:val="00D02B36"/>
    <w:rsid w:val="00DB6A69"/>
    <w:rsid w:val="00E77634"/>
    <w:rsid w:val="00E965FF"/>
    <w:rsid w:val="00EE427D"/>
    <w:rsid w:val="00F84654"/>
    <w:rsid w:val="00F91EF1"/>
    <w:rsid w:val="00FF4378"/>
    <w:rsid w:val="00FF73CA"/>
  </w:rsids>
  <m:mathPr>
    <m:mathFont m:val="Cambria Math"/>
    <m:brkBin m:val="before"/>
    <m:brkBinSub m:val="--"/>
    <m:smallFrac m:val="0"/>
    <m:dispDef/>
    <m:lMargin m:val="0"/>
    <m:rMargin m:val="0"/>
    <m:defJc m:val="centerGroup"/>
    <m:wrapIndent m:val="1440"/>
    <m:intLim m:val="subSup"/>
    <m:naryLim m:val="undOvr"/>
  </m:mathPr>
  <w:themeFontLang w:val="ru-U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5788C"/>
  <w15:docId w15:val="{84F85027-8D61-C941-98A9-7ACFD9AB0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GB"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 w:type="paragraph" w:styleId="afa">
    <w:name w:val="List Paragraph"/>
    <w:basedOn w:val="a"/>
    <w:uiPriority w:val="34"/>
    <w:qFormat/>
    <w:rsid w:val="00D022D4"/>
    <w:pPr>
      <w:ind w:left="720"/>
      <w:contextualSpacing/>
    </w:pPr>
  </w:style>
  <w:style w:type="paragraph" w:styleId="afb">
    <w:name w:val="Normal (Web)"/>
    <w:basedOn w:val="a"/>
    <w:uiPriority w:val="99"/>
    <w:semiHidden/>
    <w:unhideWhenUsed/>
    <w:rsid w:val="000D3F34"/>
    <w:pPr>
      <w:spacing w:before="100" w:beforeAutospacing="1" w:after="100" w:afterAutospacing="1" w:line="240" w:lineRule="auto"/>
    </w:pPr>
    <w:rPr>
      <w:rFonts w:ascii="Times New Roman" w:eastAsia="Times New Roman" w:hAnsi="Times New Roman" w:cs="Times New Roman"/>
      <w:sz w:val="24"/>
      <w:szCs w:val="24"/>
    </w:rPr>
  </w:style>
  <w:style w:type="character" w:styleId="afc">
    <w:name w:val="Emphasis"/>
    <w:basedOn w:val="a0"/>
    <w:uiPriority w:val="20"/>
    <w:qFormat/>
    <w:rsid w:val="009F10A3"/>
    <w:rPr>
      <w:i/>
      <w:iCs/>
    </w:rPr>
  </w:style>
  <w:style w:type="character" w:styleId="afd">
    <w:name w:val="Hyperlink"/>
    <w:basedOn w:val="a0"/>
    <w:uiPriority w:val="99"/>
    <w:unhideWhenUsed/>
    <w:rsid w:val="00234275"/>
    <w:rPr>
      <w:color w:val="0000FF"/>
      <w:u w:val="single"/>
    </w:rPr>
  </w:style>
  <w:style w:type="paragraph" w:styleId="afe">
    <w:name w:val="TOC Heading"/>
    <w:basedOn w:val="1"/>
    <w:next w:val="a"/>
    <w:uiPriority w:val="39"/>
    <w:unhideWhenUsed/>
    <w:qFormat/>
    <w:rsid w:val="00246024"/>
    <w:pPr>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styleId="aff">
    <w:name w:val="header"/>
    <w:basedOn w:val="a"/>
    <w:link w:val="aff0"/>
    <w:uiPriority w:val="99"/>
    <w:unhideWhenUsed/>
    <w:rsid w:val="00C14018"/>
    <w:pPr>
      <w:tabs>
        <w:tab w:val="center" w:pos="4677"/>
        <w:tab w:val="right" w:pos="9355"/>
      </w:tabs>
      <w:spacing w:line="240" w:lineRule="auto"/>
    </w:pPr>
  </w:style>
  <w:style w:type="character" w:customStyle="1" w:styleId="aff0">
    <w:name w:val="Верхний колонтитул Знак"/>
    <w:basedOn w:val="a0"/>
    <w:link w:val="aff"/>
    <w:uiPriority w:val="99"/>
    <w:rsid w:val="00C14018"/>
  </w:style>
  <w:style w:type="paragraph" w:styleId="aff1">
    <w:name w:val="footer"/>
    <w:basedOn w:val="a"/>
    <w:link w:val="aff2"/>
    <w:uiPriority w:val="99"/>
    <w:unhideWhenUsed/>
    <w:rsid w:val="00C14018"/>
    <w:pPr>
      <w:tabs>
        <w:tab w:val="center" w:pos="4677"/>
        <w:tab w:val="right" w:pos="9355"/>
      </w:tabs>
      <w:spacing w:line="240" w:lineRule="auto"/>
    </w:pPr>
  </w:style>
  <w:style w:type="character" w:customStyle="1" w:styleId="aff2">
    <w:name w:val="Нижний колонтитул Знак"/>
    <w:basedOn w:val="a0"/>
    <w:link w:val="aff1"/>
    <w:uiPriority w:val="99"/>
    <w:rsid w:val="00C14018"/>
  </w:style>
  <w:style w:type="paragraph" w:styleId="10">
    <w:name w:val="toc 1"/>
    <w:basedOn w:val="a"/>
    <w:next w:val="a"/>
    <w:autoRedefine/>
    <w:uiPriority w:val="39"/>
    <w:unhideWhenUsed/>
    <w:rsid w:val="00A902C5"/>
    <w:pPr>
      <w:spacing w:after="100"/>
    </w:pPr>
  </w:style>
  <w:style w:type="paragraph" w:styleId="20">
    <w:name w:val="toc 2"/>
    <w:basedOn w:val="a"/>
    <w:next w:val="a"/>
    <w:autoRedefine/>
    <w:uiPriority w:val="39"/>
    <w:unhideWhenUsed/>
    <w:rsid w:val="00A902C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851060">
      <w:bodyDiv w:val="1"/>
      <w:marLeft w:val="0"/>
      <w:marRight w:val="0"/>
      <w:marTop w:val="0"/>
      <w:marBottom w:val="0"/>
      <w:divBdr>
        <w:top w:val="none" w:sz="0" w:space="0" w:color="auto"/>
        <w:left w:val="none" w:sz="0" w:space="0" w:color="auto"/>
        <w:bottom w:val="none" w:sz="0" w:space="0" w:color="auto"/>
        <w:right w:val="none" w:sz="0" w:space="0" w:color="auto"/>
      </w:divBdr>
    </w:div>
    <w:div w:id="606624428">
      <w:bodyDiv w:val="1"/>
      <w:marLeft w:val="0"/>
      <w:marRight w:val="0"/>
      <w:marTop w:val="0"/>
      <w:marBottom w:val="0"/>
      <w:divBdr>
        <w:top w:val="none" w:sz="0" w:space="0" w:color="auto"/>
        <w:left w:val="none" w:sz="0" w:space="0" w:color="auto"/>
        <w:bottom w:val="none" w:sz="0" w:space="0" w:color="auto"/>
        <w:right w:val="none" w:sz="0" w:space="0" w:color="auto"/>
      </w:divBdr>
    </w:div>
    <w:div w:id="757795535">
      <w:bodyDiv w:val="1"/>
      <w:marLeft w:val="0"/>
      <w:marRight w:val="0"/>
      <w:marTop w:val="0"/>
      <w:marBottom w:val="0"/>
      <w:divBdr>
        <w:top w:val="none" w:sz="0" w:space="0" w:color="auto"/>
        <w:left w:val="none" w:sz="0" w:space="0" w:color="auto"/>
        <w:bottom w:val="none" w:sz="0" w:space="0" w:color="auto"/>
        <w:right w:val="none" w:sz="0" w:space="0" w:color="auto"/>
      </w:divBdr>
    </w:div>
    <w:div w:id="952663270">
      <w:bodyDiv w:val="1"/>
      <w:marLeft w:val="0"/>
      <w:marRight w:val="0"/>
      <w:marTop w:val="0"/>
      <w:marBottom w:val="0"/>
      <w:divBdr>
        <w:top w:val="none" w:sz="0" w:space="0" w:color="auto"/>
        <w:left w:val="none" w:sz="0" w:space="0" w:color="auto"/>
        <w:bottom w:val="none" w:sz="0" w:space="0" w:color="auto"/>
        <w:right w:val="none" w:sz="0" w:space="0" w:color="auto"/>
      </w:divBdr>
    </w:div>
    <w:div w:id="960262799">
      <w:bodyDiv w:val="1"/>
      <w:marLeft w:val="0"/>
      <w:marRight w:val="0"/>
      <w:marTop w:val="0"/>
      <w:marBottom w:val="0"/>
      <w:divBdr>
        <w:top w:val="none" w:sz="0" w:space="0" w:color="auto"/>
        <w:left w:val="none" w:sz="0" w:space="0" w:color="auto"/>
        <w:bottom w:val="none" w:sz="0" w:space="0" w:color="auto"/>
        <w:right w:val="none" w:sz="0" w:space="0" w:color="auto"/>
      </w:divBdr>
    </w:div>
    <w:div w:id="1052653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8AF2A-1272-4D26-B68F-02CC6EF83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7986</Words>
  <Characters>45525</Characters>
  <Application>Microsoft Office Word</Application>
  <DocSecurity>0</DocSecurity>
  <Lines>379</Lines>
  <Paragraphs>106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Mea Felicita</dc:creator>
  <cp:lastModifiedBy>Мария Ильницкая</cp:lastModifiedBy>
  <cp:revision>3</cp:revision>
  <dcterms:created xsi:type="dcterms:W3CDTF">2025-05-22T13:25:00Z</dcterms:created>
  <dcterms:modified xsi:type="dcterms:W3CDTF">2025-11-18T20:21:00Z</dcterms:modified>
</cp:coreProperties>
</file>