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КИЇВСЬКИЙ СТОЛИЧНИЙ УНІВЕРСИТЕТ ІМЕНІ БОРИСА ГРІНЧЕНКА</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ФАКУЛЬТЕТ СХІДНИХ МОВ</w:t>
      </w:r>
    </w:p>
    <w:p w:rsidR="00000000" w:rsidDel="00000000" w:rsidP="00000000" w:rsidRDefault="00000000" w:rsidRPr="00000000" w14:paraId="0000000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японської мови і перекладу</w:t>
      </w:r>
    </w:p>
    <w:p w:rsidR="00000000" w:rsidDel="00000000" w:rsidP="00000000" w:rsidRDefault="00000000" w:rsidRPr="00000000" w14:paraId="00000004">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ДОСЛІДЖЕННЯ МОВНИХ ПРОЯВІВ КУЛЬТУРИ НАДМІРНОЇ ПРАЦІ У ЯПОНІЇ: АНАЛІЗ СПЕЦІАЛЬНИХ ТЕРМІНІВ ТА ЯПОНСЬКИХ МЕДІА</w:t>
      </w:r>
    </w:p>
    <w:p w:rsidR="00000000" w:rsidDel="00000000" w:rsidP="00000000" w:rsidRDefault="00000000" w:rsidRPr="00000000" w14:paraId="0000000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360" w:lineRule="auto"/>
        <w:jc w:val="right"/>
        <w:rPr>
          <w:rFonts w:ascii="Times New Roman" w:cs="Times New Roman" w:eastAsia="Times New Roman" w:hAnsi="Times New Roman"/>
          <w:i w:val="1"/>
          <w:sz w:val="28"/>
          <w:szCs w:val="28"/>
        </w:rPr>
      </w:pPr>
      <w:bookmarkStart w:colFirst="0" w:colLast="0" w:name="_n6sjit9y1adj" w:id="0"/>
      <w:bookmarkEnd w:id="0"/>
      <w:r w:rsidDel="00000000" w:rsidR="00000000" w:rsidRPr="00000000">
        <w:rPr>
          <w:rFonts w:ascii="Times New Roman" w:cs="Times New Roman" w:eastAsia="Times New Roman" w:hAnsi="Times New Roman"/>
          <w:i w:val="1"/>
          <w:sz w:val="28"/>
          <w:szCs w:val="28"/>
          <w:rtl w:val="0"/>
        </w:rPr>
        <w:t xml:space="preserve">Курсовий проєкт</w:t>
      </w:r>
    </w:p>
    <w:p w:rsidR="00000000" w:rsidDel="00000000" w:rsidP="00000000" w:rsidRDefault="00000000" w:rsidRPr="00000000" w14:paraId="00000009">
      <w:pPr>
        <w:spacing w:line="36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 напряму підготовки</w:t>
      </w:r>
    </w:p>
    <w:p w:rsidR="00000000" w:rsidDel="00000000" w:rsidP="00000000" w:rsidRDefault="00000000" w:rsidRPr="00000000" w14:paraId="0000000A">
      <w:pPr>
        <w:spacing w:line="36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035.06.02 Мова і література (японська)</w:t>
      </w:r>
    </w:p>
    <w:p w:rsidR="00000000" w:rsidDel="00000000" w:rsidP="00000000" w:rsidRDefault="00000000" w:rsidRPr="00000000" w14:paraId="0000000B">
      <w:pPr>
        <w:spacing w:line="36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студентки 4 курсу, групи МЛЯб-1-21-4.0д</w:t>
      </w:r>
    </w:p>
    <w:p w:rsidR="00000000" w:rsidDel="00000000" w:rsidP="00000000" w:rsidRDefault="00000000" w:rsidRPr="00000000" w14:paraId="0000000C">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Швирид Надії Володимирівни</w:t>
      </w:r>
    </w:p>
    <w:p w:rsidR="00000000" w:rsidDel="00000000" w:rsidP="00000000" w:rsidRDefault="00000000" w:rsidRPr="00000000" w14:paraId="0000000D">
      <w:pPr>
        <w:spacing w:line="36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spacing w:line="36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Науковий керівник:</w:t>
      </w:r>
    </w:p>
    <w:p w:rsidR="00000000" w:rsidDel="00000000" w:rsidP="00000000" w:rsidRDefault="00000000" w:rsidRPr="00000000" w14:paraId="0000000F">
      <w:pPr>
        <w:spacing w:line="360" w:lineRule="auto"/>
        <w:jc w:val="right"/>
        <w:rPr>
          <w:rFonts w:ascii="Times New Roman" w:cs="Times New Roman" w:eastAsia="Times New Roman" w:hAnsi="Times New Roman"/>
          <w:i w:val="1"/>
          <w:sz w:val="28"/>
          <w:szCs w:val="28"/>
        </w:rPr>
      </w:pPr>
      <w:bookmarkStart w:colFirst="0" w:colLast="0" w:name="_9ny2lfh9705g" w:id="1"/>
      <w:bookmarkEnd w:id="1"/>
      <w:r w:rsidDel="00000000" w:rsidR="00000000" w:rsidRPr="00000000">
        <w:rPr>
          <w:rFonts w:ascii="Times New Roman" w:cs="Times New Roman" w:eastAsia="Times New Roman" w:hAnsi="Times New Roman"/>
          <w:i w:val="1"/>
          <w:sz w:val="28"/>
          <w:szCs w:val="28"/>
          <w:rtl w:val="0"/>
        </w:rPr>
        <w:t xml:space="preserve">доцент кафедри японської мови та перекладу</w:t>
      </w:r>
    </w:p>
    <w:p w:rsidR="00000000" w:rsidDel="00000000" w:rsidP="00000000" w:rsidRDefault="00000000" w:rsidRPr="00000000" w14:paraId="00000010">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Букрієнко А.О.</w:t>
      </w: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 – 2025</w:t>
      </w:r>
    </w:p>
    <w:p w:rsidR="00000000" w:rsidDel="00000000" w:rsidP="00000000" w:rsidRDefault="00000000" w:rsidRPr="00000000" w14:paraId="00000014">
      <w:pPr>
        <w:pageBreakBefore w:val="1"/>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ЗМІСТ</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46"/>
            </w:tabs>
            <w:spacing w:after="100" w:before="0" w:line="279" w:lineRule="auto"/>
            <w:ind w:left="0" w:right="0" w:firstLine="0"/>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5m1iow4pf70d">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r>
          </w:hyperlink>
          <w:hyperlink w:anchor="_5m1iow4pf70d">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46"/>
            </w:tabs>
            <w:spacing w:after="100" w:before="0" w:line="279" w:lineRule="auto"/>
            <w:ind w:left="0" w:right="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qlzquod8ccpv">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w:t>
            </w:r>
          </w:hyperlink>
          <w:hyperlink w:anchor="_qlzquod8ccpv">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246"/>
            </w:tabs>
            <w:spacing w:after="100" w:before="0" w:line="279" w:lineRule="auto"/>
            <w:ind w:left="0" w:right="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c991ltuqepjp">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w:t>
            </w:r>
          </w:hyperlink>
          <w:hyperlink w:anchor="_c991ltuqepjp">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_c991ltuqepjp \h </w:instrText>
            <w:fldChar w:fldCharType="separate"/>
          </w: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Концепція культури надмірної праці у Японії: 過労死, 過労自殺</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246"/>
            </w:tabs>
            <w:spacing w:after="100" w:before="0" w:line="279" w:lineRule="auto"/>
            <w:ind w:left="0" w:right="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uz89l45s7sl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w:t>
            </w:r>
          </w:hyperlink>
          <w:hyperlink w:anchor="_uz89l45s7sl4">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_uz89l45s7sl4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Кейґо як чинник надмірної праці</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46"/>
            </w:tabs>
            <w:spacing w:after="100" w:before="0" w:line="279" w:lineRule="auto"/>
            <w:ind w:left="0" w:right="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ma0m4vqmhvv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 Висновки до Розділу 1</w:t>
            </w:r>
          </w:hyperlink>
          <w:hyperlink w:anchor="_ma0m4vqmhvv9">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46"/>
            </w:tabs>
            <w:spacing w:after="100" w:before="0" w:line="279" w:lineRule="auto"/>
            <w:ind w:left="0" w:right="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24r3kg87xje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2. АНАЛІЗ ЛІНГВІСТИЧНИХ ОЗНАК КУЛЬТУРИ НАДМІРНОЇ ПРАЦІ У ЯПОНІЇ</w:t>
            </w:r>
          </w:hyperlink>
          <w:hyperlink w:anchor="_24r3kg87xje9">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246"/>
            </w:tabs>
            <w:spacing w:after="100" w:before="0" w:line="279" w:lineRule="auto"/>
            <w:ind w:left="0" w:right="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ynoq9qvep0cj">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w:t>
            </w:r>
          </w:hyperlink>
          <w:hyperlink w:anchor="_ynoq9qvep0cj">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_ynoq9qvep0cj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Критичний дискурс-аналіз мовних проявів надмірної праці на прикладі статей із японських засобів масової інформації</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246"/>
            </w:tabs>
            <w:spacing w:after="100" w:before="0" w:line="279" w:lineRule="auto"/>
            <w:ind w:left="0" w:right="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d4qfh7fffyu6">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w:t>
            </w:r>
          </w:hyperlink>
          <w:hyperlink w:anchor="_d4qfh7fffyu6">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_d4qfh7fffyu6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Ключові лінгвістичні прояви надмірної праці в японській мові</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246"/>
            </w:tabs>
            <w:spacing w:after="100" w:before="0" w:line="279" w:lineRule="auto"/>
            <w:ind w:left="0" w:right="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hq4f5fd4ou3d">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2.2.1.</w:t>
            </w:r>
          </w:hyperlink>
          <w:hyperlink w:anchor="_hq4f5fd4ou3d">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_hq4f5fd4ou3d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Терміни для позначення видів понаднормової праці у Японії</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46"/>
            </w:tabs>
            <w:spacing w:after="100" w:before="0" w:line="279" w:lineRule="auto"/>
            <w:ind w:left="0" w:right="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48gn7i1uar6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r>
          </w:hyperlink>
          <w:hyperlink w:anchor="_48gn7i1uar61">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46"/>
            </w:tabs>
            <w:spacing w:after="100" w:before="0" w:line="279" w:lineRule="auto"/>
            <w:ind w:left="0" w:right="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z3g1iufknw1u">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ВИКОРИСТАНИХ ДЖЕРЕЛ</w:t>
            </w:r>
          </w:hyperlink>
          <w:hyperlink w:anchor="_z3g1iufknw1u">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ab/>
              <w:t xml:space="preserve">34</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45"/>
            </w:tabs>
            <w:spacing w:after="100" w:before="0" w:line="360" w:lineRule="auto"/>
            <w:ind w:left="0" w:right="0" w:firstLine="0"/>
            <w:jc w:val="both"/>
            <w:rPr>
              <w:rFonts w:ascii="Times New Roman" w:cs="Times New Roman" w:eastAsia="Times New Roman" w:hAnsi="Times New Roman"/>
              <w:i w:val="0"/>
              <w:smallCaps w:val="0"/>
              <w:strike w:val="0"/>
              <w:color w:val="467886"/>
              <w:sz w:val="28"/>
              <w:szCs w:val="28"/>
              <w:u w:val="singl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keepNext w:val="1"/>
        <w:keepLines w:val="1"/>
        <w:pageBreakBefore w:val="1"/>
        <w:widowControl w:val="1"/>
        <w:pBdr>
          <w:top w:space="0" w:sz="0" w:val="nil"/>
          <w:left w:space="0" w:sz="0" w:val="nil"/>
          <w:bottom w:space="0" w:sz="0" w:val="nil"/>
          <w:right w:space="0" w:sz="0" w:val="nil"/>
          <w:between w:space="0" w:sz="0" w:val="nil"/>
        </w:pBdr>
        <w:shd w:fill="auto" w:val="clear"/>
        <w:spacing w:after="80" w:before="36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5m1iow4pf70d" w:id="2"/>
      <w:bookmarkEnd w:id="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r>
    </w:p>
    <w:p w:rsidR="00000000" w:rsidDel="00000000" w:rsidP="00000000" w:rsidRDefault="00000000" w:rsidRPr="00000000" w14:paraId="0000002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Актуальність дослідження мовних проявів культури надмірної праці у Японії зумовлена потребою вивчення мови як інструменту передачі та нормалізації соціокультурних процесів, оскільки аналіз лінгвістичної інформації дає змогу виявити, як у мові передається ставлення до праці, та дослідити причини нормалізації надмірної праці на лінгвістичному рівні. Аналізуючи існування спеціальних термінів, які безпосередньо пов’язані з надмірною працею, можна виявити глибоко вкорінені закономірності та культурні погляди, які впливають на культуру праці в Японії. Вивчення лінгвістичних елементів дозволить краще зрозуміти, як мова зміцнює трудову етику в Японії. Тема впливу мовленнєвих звичок на підсилення ієрархічної динаміки влади на робочому місці не отримала достатнього вивчення в контексті сучасних розмов про баланс між роботою та особистим життям, що й спонукало до проведення цього дослідження.</w:t>
      </w:r>
    </w:p>
    <w:p w:rsidR="00000000" w:rsidDel="00000000" w:rsidP="00000000" w:rsidRDefault="00000000" w:rsidRPr="00000000" w14:paraId="0000002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дослідження полягає у виявленні та структуризації мовних проявів та механізмів підтримки культури надмірної праці у Японії через вивчення спеціальних термінів та специфіки робочого спілкування у японському корпоративному середовищі.</w:t>
      </w:r>
    </w:p>
    <w:p w:rsidR="00000000" w:rsidDel="00000000" w:rsidP="00000000" w:rsidRDefault="00000000" w:rsidRPr="00000000" w14:paraId="000000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Досягнення поставленої мети передбачається через такі завдання:</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Розкрити суть проблеми карōші.</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З’ясувати кореляцію між кейґо і надмірною працею.</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медіа-репрезентацію надмірної праці.</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ключові лінгвістичні терміни, пов’язані з надмірною працею.</w:t>
      </w:r>
    </w:p>
    <w:p w:rsidR="00000000" w:rsidDel="00000000" w:rsidP="00000000" w:rsidRDefault="00000000" w:rsidRPr="00000000" w14:paraId="0000002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Об’єктом дослідження є японська мова в контексті опису та передачі особливостей дискурсу щодо надмірної праці. Предметом дослідження виступають спеціальні терміни, прийоми та стилі спілкування (кейґо) притаманні японському робочому середовищу та дискурсу про надмірну працю.</w:t>
      </w:r>
    </w:p>
    <w:p w:rsidR="00000000" w:rsidDel="00000000" w:rsidP="00000000" w:rsidRDefault="00000000" w:rsidRPr="00000000" w14:paraId="000000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дослідження включають загальнонаукові (аналіз, узагальнення, систематизація) та власне лінгвістичні методи (соціолінгвістичний метод для аналізу кореляції між кейґо та надмірною працею; критичний дискурс-аналіз для аналізу статей ЗМІ про перевтому; аналіз семантичного поля для виокремлення термінології пов’язаної з надмірною працею).</w:t>
      </w:r>
    </w:p>
    <w:p w:rsidR="00000000" w:rsidDel="00000000" w:rsidP="00000000" w:rsidRDefault="00000000" w:rsidRPr="00000000" w14:paraId="0000002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Апробація результатів дослідження. Основні положення обговорювалися на III Всеукраїнському форумі молодих сходознавців, 16 квітня 2025 року. Тема дослідження «Мовні прояви культури надмірної праці у Японії».</w:t>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qlzquod8ccpv" w:id="3"/>
      <w:bookmarkEnd w:id="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w:t>
      </w:r>
    </w:p>
    <w:p w:rsidR="00000000" w:rsidDel="00000000" w:rsidP="00000000" w:rsidRDefault="00000000" w:rsidRPr="00000000" w14:paraId="0000002F">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80" w:before="360" w:line="360" w:lineRule="auto"/>
        <w:ind w:left="792" w:right="0" w:hanging="432"/>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c991ltuqepjp" w:id="4"/>
      <w:bookmarkEnd w:id="4"/>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Концепція культури надмірної праці у Японії: 過労死, 過労自殺</w:t>
      </w:r>
    </w:p>
    <w:p w:rsidR="00000000" w:rsidDel="00000000" w:rsidP="00000000" w:rsidRDefault="00000000" w:rsidRPr="00000000" w14:paraId="000000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Явище надмірної праці у Японії, яке часто асоціюється із такими термінами як “карōші” (過労死, смерть від перевтоми) та “карōджісацу” (過労自殺, самогубство через перевтому), глибоко вкорінилося в історичний, культурний та соціальний розвиток країни після Другої світової війни. Max Schouw зазначає, що так чи інакше працівники на Заході в якийсь момент життя також переживали стрес, пов’язаний з роботою, або відсутність мотивації упродовж своєї кар’єри, проте «в Японії ускладнення здоров’я, пов’язані з роботою, виявилися досить серйозними, щоб вимагати формулювання нового слова: карōші». [11] Хоча карōші визначають як «смерть від перевтоми», яка викликана серцевими захворюваннями такими як інсульт, часто причиною карōші є психологічні проблеми, викликані проблемами зі здоров’ям та постійною напругою і стресом на роботі, кінцевим результатом яких стає явище карōджісацу. Scott North та Rika визначають карōджісацу як «самогубство внаслідок знущань, пов'язаних з надмірною роботою, та/або депресії». [9] Lauro Ericksen вказує, що хоча карōджісацу є основною версією подій, та водночас його можна вважати одним із варіантів карōші. [4]</w:t>
      </w:r>
    </w:p>
    <w:p w:rsidR="00000000" w:rsidDel="00000000" w:rsidP="00000000" w:rsidRDefault="00000000" w:rsidRPr="00000000" w14:paraId="000000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карōші та карōджісацу самі по собі не є хворобами, а скоріше наслідками, є сенс заглибитись у дослідження факторів, які ведуть до виникнення цих явищ. Ми вирішили підійти до проблеми з лінгвістичної точки зору з метою з’ясувати, чи існує кореляція між надмірною працею та мовою. </w:t>
      </w:r>
    </w:p>
    <w:p w:rsidR="00000000" w:rsidDel="00000000" w:rsidP="00000000" w:rsidRDefault="00000000" w:rsidRPr="00000000" w14:paraId="000000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Термін “карōші” «походить від слова “kachō-byō” [課長病], що дослівно перекладається як “хвороба керівництва”». [2] Уперше термін “карōші” вжили доктор Тецуноджьо Уехата та інші у 1978 та 1982 роках, коли вони оприлюднили інформацію про 17 та 52 випадки смерті від карōші, відповідно. [15] Смерті, що були спричинені перевтомою, вони визначали як “карōші” або ж смерть від перевтоми. Згодом це слово стало загальновживаним і за межами Японії. Як зазначають дослідники, смертельні випадки через перевтому викликають значне занепокоєння відколи переросли у значну соціальну проблему, тому у відповідь було створено численні закони та стандарти сертифікації, однак рідко буває такий день, коли в новинах не з'являється повідомлення про смерть від перевтоми, самогубство через перевтому або випадки зловживання владою з боку начальства». Хоча Hiroshi Ono зазначає, що «шляхи зміни корпоративної культури надмірної праці обговорюються вже декілька десятиліть, причому спроби досягти цього робляться на рівні державної політики і законодавства», проте одночасно підкреслює, що хоча багаторазово вносилися зміни у японське законодавство щодо «Закону про трудові стандарти та регулювання робочого часу», та попри це їхній вплив був несуттєвим, щоб змінити динаміку, яка росте вгору. [10] Оно у своїй статті також говорить про те, що феномен карōші обговорюють і за межами Японії. Він вказує, що тема надмірної праці привернула закордонну увагу, а сам крайній прояв, тобто “карōші”, навіть встиг стати символом, що втілює Японію.  </w:t>
      </w:r>
    </w:p>
    <w:p w:rsidR="00000000" w:rsidDel="00000000" w:rsidP="00000000" w:rsidRDefault="00000000" w:rsidRPr="00000000" w14:paraId="00000033">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Цей висновок збігається із нашими переконаннями, оскільки існують численні свідчення про японських найманих працівників, яких зазвичай називаютьサラリーマン, що невтомно присвячують себе компаніям, часто за рахунок свого здоров’я та особистого життя. Це явище також знайшло свою репрезентацію в медіа. Різноманітні приклади існують в аніме-серіалах (アニメ), коміксах манґа (マン) або японських драмах (ドラマ), де персонажі у ролі найманих працівників зображуються перевтомленими, проводять більшість часу на робочому місці, мало контактують з родинами. У жанрі ісекай (異世界 - паралельний всесвіт) часто зустрічається мотив працівників, які помирають на роботі і потрапляють у паралельний світ. Тому проблема надмірної праці, яка може стати причиною смерті, викликала інтерес до</w:t>
      </w:r>
    </w:p>
    <w:p w:rsidR="00000000" w:rsidDel="00000000" w:rsidP="00000000" w:rsidRDefault="00000000" w:rsidRPr="00000000" w14:paraId="0000003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цього дослідження, щоб з’ясувати, чи може існувати зв’язок між мовою та надмірною працею, і у яких проявах цей зв’язок відображається.</w:t>
      </w:r>
    </w:p>
    <w:p w:rsidR="00000000" w:rsidDel="00000000" w:rsidP="00000000" w:rsidRDefault="00000000" w:rsidRPr="00000000" w14:paraId="0000003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80" w:before="360" w:line="360" w:lineRule="auto"/>
        <w:ind w:left="792" w:right="0" w:hanging="432"/>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uz89l45s7sl4" w:id="5"/>
      <w:bookmarkEnd w:id="5"/>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Кейґо як чинник надмірної праці</w:t>
      </w:r>
    </w:p>
    <w:p w:rsidR="00000000" w:rsidDel="00000000" w:rsidP="00000000" w:rsidRDefault="00000000" w:rsidRPr="00000000" w14:paraId="000000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Взаємодію між мовою та соціумом вивчає багато лінгвістичних наук.  Ще у 1970-х роках Майкл Галлідей висунув ідею про те, що мова є соціальною практикою і що кожен лінгвістичний елемент соціально закріплений. Сучасні дослідження також підтримують цю ідею, зазначаючи, що жодне суспільство не може існувати без мови, оскільки мова є найпоширенішим аспектом людського життя і люди використовують її, аби мислити. [7] Зазначається, що жодне висловлювання не є нейтральним, а завжди несе в собі мету, тоді як мова репрезентує і конструює суспільство. </w:t>
      </w:r>
    </w:p>
    <w:p w:rsidR="00000000" w:rsidDel="00000000" w:rsidP="00000000" w:rsidRDefault="00000000" w:rsidRPr="00000000" w14:paraId="0000003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розвиток високих технологій та неабиякі досягнення у численних галузях, Японія одночасно плекає безліч стереотипів і залишається традиційно спрямованою.  Yusy Widarahesty, вивчаючи проблему токсичності японської культури праці, зазначає, що культурні норми та етичні стандарти в японському суспільстві формуються під впливом традиційних цінностей, які беруть початок у вченнях, таких як конфуціанство та буддизм. [14] Крім того, в дослідженні наголошено на «соромі», важливість якого в житті японців призводить до глибокого занепокоєння суспільною думкою щодо певної поведінки, що призводить до бажання зберегти добре ім’я або честь. </w:t>
      </w:r>
    </w:p>
    <w:p w:rsidR="00000000" w:rsidDel="00000000" w:rsidP="00000000" w:rsidRDefault="00000000" w:rsidRPr="00000000" w14:paraId="0000003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Дослідники лабораторії Behrooz Asgari’s Lab при Азійсько-Тихоокеанському університеті «Ritsumeikan» одним із психологічних факторів карōші називають надзвичайну сором’язливість [self-consciousness] японців, які «часто неймовірно свідомі того, що про них подумають інші люди». [2] Вчені наводять як приклад японське прислів’я 「出る釘は打たれる」- «Цвях, що стирчить, забивають молотком» -- яке використовується для заохочення конформізму. «Таке уявлення призводить до надмірної праці і стресу, а також до психологічних побічних ефектів, коли японський найманий працівник відчуває, що його обов’язком є відповідати очікуванням. Такий менталітет не дозволяє працівникам зупинитися, сказати «ні» або протистояти своєму керівництву, коли вони стикаються з надмірною завантаженістю або потребою взяти відгул». </w:t>
      </w:r>
    </w:p>
    <w:p w:rsidR="00000000" w:rsidDel="00000000" w:rsidP="00000000" w:rsidRDefault="00000000" w:rsidRPr="00000000" w14:paraId="000000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Із цього припускаємо, що у японському корпоративному середовищі вибір мовних засобів випливає із культурних одиниць, таких як ввічливість, а також  сором. Поняття сорому має важливий внесок у японське корпоративне середовище, еквівалентно з тим, яку роль воно грає у японському суспільстві загалом. Японське суспільство постає колективістським, де загальне благо важливіше за особисту вигоду. Тому підтримка гармонії, виправдання покладених очікувань та уникнення дій, які можуть зашкодити усталеному порядку і викликати сором у суб’єкта, колег або компанії, є надзвичайно важливими. Оскільки сором охоплює почуття провини за моральні невдачі, і спричиняє занепокоєння думкою інших, то ми вважаємо, що реакцією на почуття сорому, яка допомогла б зберегти добре ім’я, може бути ввічливість.</w:t>
      </w:r>
    </w:p>
    <w:p w:rsidR="00000000" w:rsidDel="00000000" w:rsidP="00000000" w:rsidRDefault="00000000" w:rsidRPr="00000000" w14:paraId="0000003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Кейґо (敬語) або шанобливий стиль мовлення у японській мові є інструментом вираження ввічливості, оскільки використовується у соціальних ситуаціях, коли мовець має намір висловити ввічливість і повагу до особи у ситуаціях, коли особа старша, незнайома мовцеві, мовець зустрічає особу вперше і/або особа має вищий соціальний статус. Причому традиційно є три види кейґо, кожен з яких виконує певну мовленнєву функцію, як от: піднести іншу людину/групу людей - сонкейґо (尊敬語), принизити себе - кенджьōґо (謙譲語) та формально висловитися (не принижує і не підносить) - тейнейґо (丁寧語). [3] Виходить, що перед висловлюванням, мовець має оцінити соціальну ситуацію, яка складається, з метою з’ясування, чи присутні підстави для використання певного виду мовлення. Попри це, навіть якби використання кейґо було б несвідомим, воно все ще є соціально обумовленим, оскільки на вибір використати кейґо впливають численні соціальні чинники, такі як вік, соціальний статус, близькість. </w:t>
      </w:r>
    </w:p>
    <w:p w:rsidR="00000000" w:rsidDel="00000000" w:rsidP="00000000" w:rsidRDefault="00000000" w:rsidRPr="00000000" w14:paraId="000000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Соціолінгвістичні дослідження показують, що мова є соціальним явищем, оскільки вона існує, реалізовується та функціонує завдяки і всередині соціуму. [5] У науковому дискурсі існують різні підходи до питання взаємодії мови та суспільства. Деякі дослідники наголошують на тому, що саме соціум визначає мовні структури [12], тоді як інші стверджують, що це мова впливає на соціум [6]. Серед них виділяється підхід взаємного впливу мови та суспільства, з якого випливає, що мова та соціум перебувають у стані динамічного взаємовпливу. </w:t>
      </w:r>
    </w:p>
    <w:p w:rsidR="00000000" w:rsidDel="00000000" w:rsidP="00000000" w:rsidRDefault="00000000" w:rsidRPr="00000000" w14:paraId="000000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зазначити, що використання кейґо не обов’язково означає пошану чи повагу, оскільки воно може виконувати різні комунікативні функції залежно від контексту. Однак у японському корпоративному середовищі кейґо переважно застосовується як інструмент для передачі поваги, офіційності та підтримання встановлених ієрархічних взаємин. Це дослідження зосереджується на ролі кейґо у вибраному професійному контексті, де слугує засобом вираження поваги та дотримання норм, тому ми акцентуємо увагу саме на цих функціях. </w:t>
      </w:r>
    </w:p>
    <w:p w:rsidR="00000000" w:rsidDel="00000000" w:rsidP="00000000" w:rsidRDefault="00000000" w:rsidRPr="00000000" w14:paraId="000000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кейґо обумовлене соціальними подіями та взаємодіями, у яких реалізовується. Цей підхід вивчали дослідники першої хвилі досліджень ввічливості в японській мові. Michael Haugh зазначає, що їх припущення полягали в тому, що «акт ввічливості у японській мові виникає через нормативне використання мовних форм і стратегій, зокрема гонорифікацій, у спосіб, що відображає глибинні соціальні структури», в більшості задля «зведення загрози мовленнєвих актів, таких як прохання або відмови до «позитивного обличчя» (бажання мати позитивний соціальний імідж) або «негативного обличчя» (бажанням не нав’язуватися) ». [8] Таким чином, стверджувалося, що мовець обирає «стратегії ввічливості, включно з використанням гоноративів» так, щоб мінімізувати шкоду, яку можуть завдати мовленнєві акти особі слухача. Водночас ці «стратегії ввічливості» сприяють збереженню обличчя мовця, що підкреслює вплив сорому на вибір мовних засобів, а також аргументує підхід дослідників про вплив соціуму на мову і вибір мовних стратегій залежно від соціальної події і взаємодії. </w:t>
      </w:r>
    </w:p>
    <w:p w:rsidR="00000000" w:rsidDel="00000000" w:rsidP="00000000" w:rsidRDefault="00000000" w:rsidRPr="00000000" w14:paraId="0000003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Пропонується й думка про те, що для японців більш характерно надавати пріоритет своєму місцю у групі та своїм ролям у ній, а не турбуватися про збереження обличчя, тому вживання гоноративів у японській мові насамперед стосується «розмежування» соціального статусу, віку чи рівня близькості.</w:t>
      </w:r>
    </w:p>
    <w:p w:rsidR="00000000" w:rsidDel="00000000" w:rsidP="00000000" w:rsidRDefault="00000000" w:rsidRPr="00000000" w14:paraId="0000004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другої хвилі дослідників, як зазначає Michael Haugh у своєму дослідженні про природу лінгвістичної ввічливості в японській мові, мовні стратегії слугують для конструювання соціальних структур та міжособистісної динаміки. [8] Це вказує на те, що не соціальні взаємини чи події диктують використання шанобливого стилю мовлення, а радше те, що мовці активно обирають використання конкретних мовних форм і стратегій, що стає поштовхом до встановлення таких понять, як влада та соціальна дистанція між учасниками.</w:t>
      </w:r>
    </w:p>
    <w:p w:rsidR="00000000" w:rsidDel="00000000" w:rsidP="00000000" w:rsidRDefault="00000000" w:rsidRPr="00000000" w14:paraId="00000041">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Команда дослідників, вивчаючи комунікаційні практики японської культурної динаміки, в межах дослідження провели опитування, і на запитання «Чи ввважаєте ви зручнішим непрямо висловлювати свою незгоду в професійному середовищі?» 78% опитаних відповіли, що віддають перевагу непрямому способу висловлення незгоди задля збереження гармонії у робочому середовищі. [1] Автори дослідження завважують, що такі види комунікації, як вираження незгоди або повідомлення поганих новин часто завуальовані ввічливістю і двозначністю серед японців, а фраза «Складно сказати» [難しいです] -- приклад відмови без явного висловлення незгоди. </w:t>
      </w:r>
    </w:p>
    <w:p w:rsidR="00000000" w:rsidDel="00000000" w:rsidP="00000000" w:rsidRDefault="00000000" w:rsidRPr="00000000" w14:paraId="0000004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 Висновки до Розділу 1</w:t>
      </w:r>
    </w:p>
    <w:p w:rsidR="00000000" w:rsidDel="00000000" w:rsidP="00000000" w:rsidRDefault="00000000" w:rsidRPr="00000000" w14:paraId="0000004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Надмірна праця і перевтома в Японії є предметами для дискусії, які обговорюються десятиліттями. Незважаючи на те, що стрес, пов’язаний із роботою, є глобальною проблемою, Японія є унікальна тим, що сформулювала спеціальні терміни для позначення летальних випадків перевтоми. Урядова політика, спрямована на покращення умов праці і зменшення фатальних випадків, допомагає, однак явища 過労死 (карōші, смерть від перевтоми) та 過労自殺 (карōджісацу, самогубство через перевтому) продовжують існувати у японському суспільстві і слугувати мовними маркерами японської культури праці, у якій надмірна праця не тільки нормалізується, але й є очікуваною. Ці терміни не описують захворювання як такі, а відображають наслідки тривалого впливу сильного стресу на робочому місці. Це дослідження підійшло до проблеми з лінгвістичної точки зору, аби виявити, як мова відображає та нормалізує надмірну працю. Термін «карōші» був вперше вжитий наприкінці 1970-х років у праці доктора Тецуноджьо Уехати і відтоді набув популярності. Цей термін, який став символом Японії та поширився закордоном, ілюструює, як мова сприяє документації та нормалізації соціальних явищ.</w:t>
      </w:r>
    </w:p>
    <w:p w:rsidR="00000000" w:rsidDel="00000000" w:rsidP="00000000" w:rsidRDefault="00000000" w:rsidRPr="00000000" w14:paraId="0000004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Культурна нормалізація надмірної праці також знаходить підтвердження у медіа-репрезентації на прикладі історій про японських найманих працівників, які обтяжені роботою і відключені від власного життя. Також це зображення часто поширюється на такі жанри, як ісекай, у якому герої повсякчас помирають від надмірної праці, перш ніж переносяться у паралельний світ. Такі уявлення свідчать про глибоко вкорінену суспільну проблему надмірної праці та карōші.</w:t>
      </w:r>
    </w:p>
    <w:p w:rsidR="00000000" w:rsidDel="00000000" w:rsidP="00000000" w:rsidRDefault="00000000" w:rsidRPr="00000000" w14:paraId="0000004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лінгвістичні дослідження підкреслюють динамічну взаємоді. Між мовою та суспільством. Спираючись на праці Майкла Галлідея в 1970-х роках, розвинувся такий напрямок лінгвістики як критичний дискурс-аналіз, який припускає, що будь-яке мовне вираження є соціально обумовленим. Сучасні дослідження також підтверджують, що мова є ключем для згуртованості соціуму, оскільки вона не тільки відображає, а й створює соціальну реальність.</w:t>
      </w:r>
    </w:p>
    <w:p w:rsidR="00000000" w:rsidDel="00000000" w:rsidP="00000000" w:rsidRDefault="00000000" w:rsidRPr="00000000" w14:paraId="0000004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японському контексті зв’язок між мовою та суспільними нормами особливо сильний. Незважаючи на технологічний прогрес, культура праці та багато інших аспектів життя, таких як мова, у Японії залишається під впливом традиційних цінностей, що часто ґрунтуються на буддизмі та конфуціанстві. Дослідники виділяють декілька факторів, які впливають на етичні стандарти. Це почуття сорому та ввічливість. Стурбованість громадським сприйняттям ідентифікується як психологічний фактор, що сприяє надмірній праці, оскільки працівники відчувають обов’язок перед суспільством і компанією відповідати очікуванням за рахунок власного добробуту.</w:t>
      </w:r>
    </w:p>
    <w:p w:rsidR="00000000" w:rsidDel="00000000" w:rsidP="00000000" w:rsidRDefault="00000000" w:rsidRPr="00000000" w14:paraId="0000004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кейґо відіграє вирішальну роль у механізмі підтримки надмірної праці, оскільки є посередником між працівниками та корпораціями, часто ускладнюючи вибір відмовитися від понаднормової роботи. Кейґо існує як інструмент для взаємодії в соціальній ієрархії, вираження ввічливості та підтримки гармонії. Кейґо складається із трьох різних категорій: сонкейґо, що використовується для піднесення інших; кенджьōґо, що використовується для приниження себе; та тейнейґо, що несе в собі загальну ввічливість. Використання цих форм залежить від контексту і формується такими факторами, як вік, статус, рівень близькості, що підкреслює ступінь соціальної зумовленості мови. </w:t>
      </w:r>
    </w:p>
    <w:p w:rsidR="00000000" w:rsidDel="00000000" w:rsidP="00000000" w:rsidRDefault="00000000" w:rsidRPr="00000000" w14:paraId="0000004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дослідженнях про ввічливість у японській лінгвістиці існує дві думки. Перша думка полягає у тому, що використання кейґо допомагає пом’якшити характер мовленнєвих актів, таким чином зберігаючи «обличчя» і мовця, і слухача. Друга думка полягає у протилежному, стверджуючи, що мова не тільки відображає і реагує на уже наявні соціальні структури, а й бере активну участь у їх формуванні. </w:t>
      </w:r>
    </w:p>
    <w:p w:rsidR="00000000" w:rsidDel="00000000" w:rsidP="00000000" w:rsidRDefault="00000000" w:rsidRPr="00000000" w14:paraId="0000004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Непрямі відмови та двозначність також є комунікативними стратегіями, які існують в професійному контексті, аби зберегти гармонію. Використання непрямих виразів і колективізм ще більше перешкоджають відкритій комунікації щодо праці та встановлення особистих кордонів, а отже можуть впливати на відмову від надмірної праці.</w:t>
      </w:r>
    </w:p>
    <w:p w:rsidR="00000000" w:rsidDel="00000000" w:rsidP="00000000" w:rsidRDefault="00000000" w:rsidRPr="00000000" w14:paraId="0000004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мова є відображенням соціальних процесів, вибір мовних стратегій, таких як кейґо та евфемізми може бути обумовленим соціальними ситуаціями, але водночас може провокувати їх виникнення, структуру і характер. Така мовна поведінка підсилює структурний тиск японського суспільства, сприяючи посиленню таких явищ, як надмірна праця. Отже ми вважаємо кейґо одним із чинників надмірної праці.</w:t>
      </w:r>
    </w:p>
    <w:p w:rsidR="00000000" w:rsidDel="00000000" w:rsidP="00000000" w:rsidRDefault="00000000" w:rsidRPr="00000000" w14:paraId="0000004C">
      <w:pPr>
        <w:spacing w:line="360" w:lineRule="auto"/>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24r3kg87xje9" w:id="6"/>
      <w:bookmarkEnd w:id="6"/>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2. АНАЛІЗ ЛІНГВІСТИЧНИХ ОЗНАК КУЛЬТУРИ НАДМІРНОЇ ПРАЦІ У ЯПОНІЇ </w:t>
      </w:r>
    </w:p>
    <w:p w:rsidR="00000000" w:rsidDel="00000000" w:rsidP="00000000" w:rsidRDefault="00000000" w:rsidRPr="00000000" w14:paraId="0000004E">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80" w:before="360" w:line="360" w:lineRule="auto"/>
        <w:ind w:left="792" w:right="0" w:hanging="432"/>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ynoq9qvep0cj" w:id="7"/>
      <w:bookmarkEnd w:id="7"/>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Критичний дискурс-аналіз мовних проявів надмірної праці на прикладі статей із японських засобів масової інформації</w:t>
      </w:r>
    </w:p>
    <w:p w:rsidR="00000000" w:rsidDel="00000000" w:rsidP="00000000" w:rsidRDefault="00000000" w:rsidRPr="00000000" w14:paraId="0000004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Критичний дискурс-аналіз - підхід до дослідження мови у соціальних контекстах, спрямований на вивчення суспільних проблем та виявлення несправедливості у її різних формах.</w:t>
      </w:r>
    </w:p>
    <w:p w:rsidR="00000000" w:rsidDel="00000000" w:rsidP="00000000" w:rsidRDefault="00000000" w:rsidRPr="00000000" w14:paraId="00000050">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Далі буде надано уривки зі статті японської газети 朝日新聞 за 26 березня 2025 року [21].</w:t>
      </w:r>
    </w:p>
    <w:p w:rsidR="00000000" w:rsidDel="00000000" w:rsidP="00000000" w:rsidRDefault="00000000" w:rsidRPr="00000000" w14:paraId="0000005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Перше, що привертає увагу, це уникнення прямого звинувачення компанії і використання негативно забарвлених термінів. Замість цього використовуються нейтральні вирази. Це пояснюється журналістською етикою.</w:t>
      </w:r>
    </w:p>
    <w:p w:rsidR="00000000" w:rsidDel="00000000" w:rsidP="00000000" w:rsidRDefault="00000000" w:rsidRPr="00000000" w14:paraId="00000052">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Наприклад, у реченні 「困難な業務を複数抱え、長時間労働が続いたことなどが男性の自殺の原因だとし」 </w:t>
      </w:r>
      <w:r w:rsidDel="00000000" w:rsidR="00000000" w:rsidRPr="00000000">
        <w:rPr>
          <w:rFonts w:ascii="Times New Roman" w:cs="Times New Roman" w:eastAsia="Times New Roman" w:hAnsi="Times New Roman"/>
          <w:i w:val="1"/>
          <w:sz w:val="28"/>
          <w:szCs w:val="28"/>
          <w:rtl w:val="0"/>
        </w:rPr>
        <w:t xml:space="preserve">(«Причиною самогубства чоловіка стали численні складні завдання та тривалі робочі години»</w:t>
      </w:r>
      <w:r w:rsidDel="00000000" w:rsidR="00000000" w:rsidRPr="00000000">
        <w:rPr>
          <w:rFonts w:ascii="Times New Roman" w:cs="Times New Roman" w:eastAsia="Times New Roman" w:hAnsi="Times New Roman"/>
          <w:sz w:val="28"/>
          <w:szCs w:val="28"/>
          <w:rtl w:val="0"/>
        </w:rPr>
        <w:t xml:space="preserve">) використана фраза 長時間労働 (чьоджікан рōдō - тривалі робочі години) замість 残業 (дзанґьō - надмірна праця), яка має більш негативну конотацію. До того ж, фокус зміщено на «тривалі робочі години» як важливішому зовнішньому факторі, аніж зловживання владою з боку компанії. Привертає увагу також і фраза 「未経験の難しい業務を担当するようになり、負荷が重なっていた」</w:t>
      </w:r>
      <w:r w:rsidDel="00000000" w:rsidR="00000000" w:rsidRPr="00000000">
        <w:rPr>
          <w:rFonts w:ascii="Times New Roman" w:cs="Times New Roman" w:eastAsia="Times New Roman" w:hAnsi="Times New Roman"/>
          <w:i w:val="1"/>
          <w:sz w:val="28"/>
          <w:szCs w:val="28"/>
          <w:rtl w:val="0"/>
        </w:rPr>
        <w:t xml:space="preserve">(«Йому були доручені складні завдання, для виконання яких він не мав досвіду, і тягар накопичувався»</w:t>
      </w:r>
      <w:r w:rsidDel="00000000" w:rsidR="00000000" w:rsidRPr="00000000">
        <w:rPr>
          <w:rFonts w:ascii="Gungsuh" w:cs="Gungsuh" w:eastAsia="Gungsuh" w:hAnsi="Gungsuh"/>
          <w:sz w:val="28"/>
          <w:szCs w:val="28"/>
          <w:rtl w:val="0"/>
        </w:rPr>
        <w:t xml:space="preserve">). Тут дуже непомітно покладається відповідальність на надмірний робочий тиск, проте не вказується прямо, що компанія була винна у формуванні несприятливих робочих умов. У реченні 「連日の勤務を余儀なくされていた」</w:t>
      </w:r>
      <w:r w:rsidDel="00000000" w:rsidR="00000000" w:rsidRPr="00000000">
        <w:rPr>
          <w:rFonts w:ascii="Times New Roman" w:cs="Times New Roman" w:eastAsia="Times New Roman" w:hAnsi="Times New Roman"/>
          <w:i w:val="1"/>
          <w:sz w:val="28"/>
          <w:szCs w:val="28"/>
          <w:rtl w:val="0"/>
        </w:rPr>
        <w:t xml:space="preserve">(«Він був змушений працювати щоденно»)</w:t>
      </w:r>
      <w:r w:rsidDel="00000000" w:rsidR="00000000" w:rsidRPr="00000000">
        <w:rPr>
          <w:rFonts w:ascii="Gungsuh" w:cs="Gungsuh" w:eastAsia="Gungsuh" w:hAnsi="Gungsuh"/>
          <w:sz w:val="28"/>
          <w:szCs w:val="28"/>
          <w:rtl w:val="0"/>
        </w:rPr>
        <w:t xml:space="preserve"> використане дієслово余儀なくされる, яке означає «лишитися без вибору», що створює враження невідворотності ситуації, що в свою чергу може вказувати на системні порушення з боку компанії. Про порушення може також свідчити речення 「また、チームの従業員は、労働時間を過少申告していたと認定し、男性も、時間外労働の規制内に抑えるため過少申告していたと推認されると判断した。」</w:t>
      </w:r>
      <w:r w:rsidDel="00000000" w:rsidR="00000000" w:rsidRPr="00000000">
        <w:rPr>
          <w:rFonts w:ascii="Times New Roman" w:cs="Times New Roman" w:eastAsia="Times New Roman" w:hAnsi="Times New Roman"/>
          <w:i w:val="1"/>
          <w:sz w:val="28"/>
          <w:szCs w:val="28"/>
          <w:rtl w:val="0"/>
        </w:rPr>
        <w:t xml:space="preserve">(«Суд також встановив той факт, що працівники команди занижували свій робочий час у звітах, і визначив, що чоловік, ймовірно, занижував свої години, щоб не дотримуватись норм щодо понаднормової роботи»</w:t>
      </w:r>
      <w:r w:rsidDel="00000000" w:rsidR="00000000" w:rsidRPr="00000000">
        <w:rPr>
          <w:rFonts w:ascii="Times New Roman" w:cs="Times New Roman" w:eastAsia="Times New Roman" w:hAnsi="Times New Roman"/>
          <w:sz w:val="28"/>
          <w:szCs w:val="28"/>
          <w:rtl w:val="0"/>
        </w:rPr>
        <w:t xml:space="preserve">). Тут використане слово 過少申告 (кашьōшінкоку), що означає «заниження звітності» або «недозвітність» щодо 労働時間 (рōдōджікан) - тривалості робочого дня. Щодо надмірної праці використаний вислів 時間外労働の規制内 (джіканґайрōдō-но кісей - норми понаднормової роботи), який зазвичай використовується в офіційній документації.  Факт встановлення заниження працівниками звітності може говорити про те, що компанія недбало ставилася до перевірки фактично відпрацьованих годин або ж змушувала до фальсифікації звітності.  Відповідь компанії досить розпливчаста: 「事実確認の最中のためコメントは差し控えさせていただく」</w:t>
      </w:r>
      <w:r w:rsidDel="00000000" w:rsidR="00000000" w:rsidRPr="00000000">
        <w:rPr>
          <w:rFonts w:ascii="Times New Roman" w:cs="Times New Roman" w:eastAsia="Times New Roman" w:hAnsi="Times New Roman"/>
          <w:i w:val="1"/>
          <w:sz w:val="28"/>
          <w:szCs w:val="28"/>
          <w:rtl w:val="0"/>
        </w:rPr>
        <w:t xml:space="preserve">(«Ми перебуваємо в процесі з’ясування фактів і тому утримаємося від коментарів»).</w:t>
      </w:r>
      <w:r w:rsidDel="00000000" w:rsidR="00000000" w:rsidRPr="00000000">
        <w:rPr>
          <w:rFonts w:ascii="Gungsuh" w:cs="Gungsuh" w:eastAsia="Gungsuh" w:hAnsi="Gungsuh"/>
          <w:sz w:val="28"/>
          <w:szCs w:val="28"/>
          <w:rtl w:val="0"/>
        </w:rPr>
        <w:t xml:space="preserve"> Використання кейґо пом’якшує тон, роблячи заяву офіціозною без стурбованості або визнання своєї причетності до самогубства. Фраза コメントは差し控えさせていただく (Ми утримаємося від коментарів) зазвичай застосовується у професійному середовищі, аби ввічливо відмовитися від прямої відповіді на запитання. Відділ Управління стандартів праці теж дотримується зручної бюрократичності і двозначно відповідає: 「今後の対応については、判決の内容を精査した上で関係機関と協議をして決めていきたい」</w:t>
      </w:r>
      <w:r w:rsidDel="00000000" w:rsidR="00000000" w:rsidRPr="00000000">
        <w:rPr>
          <w:rFonts w:ascii="Times New Roman" w:cs="Times New Roman" w:eastAsia="Times New Roman" w:hAnsi="Times New Roman"/>
          <w:i w:val="1"/>
          <w:sz w:val="28"/>
          <w:szCs w:val="28"/>
          <w:rtl w:val="0"/>
        </w:rPr>
        <w:t xml:space="preserve">(«Ми хотіли б прийняти рішення про подальші дії після консультації з відповідними органами та ретельного вивчення судового рішення»).</w:t>
      </w: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Отже у статті мінімізовано використання негативно забарвленої лексики, яка пов’язана з перевтомою. Хоча випадок виявився летальним, і чоловік скоїв самогубство, уникається вживання виразів 過労死 або 過労自殺, хоча офіційною причиною було визнане «важке психологічне перенавантаження, спричинене роботою» (業務に起因する強い心理的負荷). </w:t>
      </w:r>
    </w:p>
    <w:p w:rsidR="00000000" w:rsidDel="00000000" w:rsidP="00000000" w:rsidRDefault="00000000" w:rsidRPr="00000000" w14:paraId="00000054">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Наступна стаття для аналізу була взята з 読売新聞 за 18 жовтня 2016 року. [17]</w:t>
      </w:r>
    </w:p>
    <w:p w:rsidR="00000000" w:rsidDel="00000000" w:rsidP="00000000" w:rsidRDefault="00000000" w:rsidRPr="00000000" w14:paraId="0000005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Настрій у цій статті більш скептичний, використання негативно забарвленої лексики додає критичності викладеному матеріалу. Спочатку обговорюються реакції на випадок карōші, які висвітлюють думки з цього приводу. Першим у поле зору потрапляє досить гучний заголовок, котрий звучить так: 「人が過労死しないために今、何をすればいいのでしょう？」</w:t>
      </w:r>
      <w:r w:rsidDel="00000000" w:rsidR="00000000" w:rsidRPr="00000000">
        <w:rPr>
          <w:rFonts w:ascii="Times New Roman" w:cs="Times New Roman" w:eastAsia="Times New Roman" w:hAnsi="Times New Roman"/>
          <w:i w:val="1"/>
          <w:sz w:val="28"/>
          <w:szCs w:val="28"/>
          <w:rtl w:val="0"/>
        </w:rPr>
        <w:t xml:space="preserve">(«Що нам робити зараз, щоб люди не помирали від перевтоми?»).</w:t>
      </w:r>
      <w:r w:rsidDel="00000000" w:rsidR="00000000" w:rsidRPr="00000000">
        <w:rPr>
          <w:rFonts w:ascii="Times New Roman" w:cs="Times New Roman" w:eastAsia="Times New Roman" w:hAnsi="Times New Roman"/>
          <w:sz w:val="28"/>
          <w:szCs w:val="28"/>
          <w:rtl w:val="0"/>
        </w:rPr>
        <w:t xml:space="preserve"> Тут одразу без вагань визнається серйозність систематичність проблеми надмірної праці, оскільки використовується вислів 過労死 (карōші - смерть від перевтоми) і сам заголовок оформлений як питання-заклик до дії - 何をすればいいのでしょう？ </w:t>
      </w:r>
      <w:r w:rsidDel="00000000" w:rsidR="00000000" w:rsidRPr="00000000">
        <w:rPr>
          <w:rFonts w:ascii="Times New Roman" w:cs="Times New Roman" w:eastAsia="Times New Roman" w:hAnsi="Times New Roman"/>
          <w:i w:val="1"/>
          <w:sz w:val="28"/>
          <w:szCs w:val="28"/>
          <w:rtl w:val="0"/>
        </w:rPr>
        <w:t xml:space="preserve">(«Що ж слід робити?»)</w:t>
      </w:r>
      <w:r w:rsidDel="00000000" w:rsidR="00000000" w:rsidRPr="00000000">
        <w:rPr>
          <w:rFonts w:ascii="Gungsuh" w:cs="Gungsuh" w:eastAsia="Gungsuh" w:hAnsi="Gungsuh"/>
          <w:sz w:val="28"/>
          <w:szCs w:val="28"/>
          <w:rtl w:val="0"/>
        </w:rPr>
        <w:t xml:space="preserve">, 人が過労死しないために - </w:t>
      </w:r>
      <w:r w:rsidDel="00000000" w:rsidR="00000000" w:rsidRPr="00000000">
        <w:rPr>
          <w:rFonts w:ascii="Times New Roman" w:cs="Times New Roman" w:eastAsia="Times New Roman" w:hAnsi="Times New Roman"/>
          <w:i w:val="1"/>
          <w:sz w:val="28"/>
          <w:szCs w:val="28"/>
          <w:rtl w:val="0"/>
        </w:rPr>
        <w:t xml:space="preserve">(«аби люди не помирали від перевтоми»). </w:t>
      </w:r>
      <w:r w:rsidDel="00000000" w:rsidR="00000000" w:rsidRPr="00000000">
        <w:rPr>
          <w:rFonts w:ascii="Times New Roman" w:cs="Times New Roman" w:eastAsia="Times New Roman" w:hAnsi="Times New Roman"/>
          <w:sz w:val="28"/>
          <w:szCs w:val="28"/>
          <w:rtl w:val="0"/>
        </w:rPr>
        <w:t xml:space="preserve">Загалом у статті представлено декілька аргументів, які так чи інакше виправдовують або знецінюють негативний вплив надмірної праці на людей, що вказує на нормалізацію такої культури праці.</w:t>
      </w:r>
    </w:p>
    <w:p w:rsidR="00000000" w:rsidDel="00000000" w:rsidP="00000000" w:rsidRDefault="00000000" w:rsidRPr="00000000" w14:paraId="00000056">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Перша група людей вихваляється надмірною працею. У статті цю групу описано словом 自慢 (джіман), яке часто використовується у значенні «вихваляння». І справді, наведений аргумент виглядає так, ніби його автор дивиться звисока на жертву смерті від перевтоми: 「１００時間ぐらいなんだ。オレはもっと残業していたぞ」 - </w:t>
      </w:r>
      <w:r w:rsidDel="00000000" w:rsidR="00000000" w:rsidRPr="00000000">
        <w:rPr>
          <w:rFonts w:ascii="Times New Roman" w:cs="Times New Roman" w:eastAsia="Times New Roman" w:hAnsi="Times New Roman"/>
          <w:i w:val="1"/>
          <w:sz w:val="28"/>
          <w:szCs w:val="28"/>
          <w:rtl w:val="0"/>
        </w:rPr>
        <w:t xml:space="preserve">«Якихось 100 годин. Я перепрацьовував більше».</w:t>
      </w:r>
      <w:r w:rsidDel="00000000" w:rsidR="00000000" w:rsidRPr="00000000">
        <w:rPr>
          <w:rFonts w:ascii="Times New Roman" w:cs="Times New Roman" w:eastAsia="Times New Roman" w:hAnsi="Times New Roman"/>
          <w:sz w:val="28"/>
          <w:szCs w:val="28"/>
          <w:rtl w:val="0"/>
        </w:rPr>
        <w:t xml:space="preserve"> Замість того, аби визнати, що будь-яка кількість надмірної праці може стати фатальною для людини залежно від її поточного стану здоров’я та ситуації в житті, автор нівелює трагічність та значимість смерті, що уже відбулася, наводячи як приклад власний досвід надмірної праці. </w:t>
      </w:r>
    </w:p>
    <w:p w:rsidR="00000000" w:rsidDel="00000000" w:rsidP="00000000" w:rsidRDefault="00000000" w:rsidRPr="00000000" w14:paraId="00000057">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Друга група людей вважає, що проблема не в перевтомі, а у зловживанні владою. Для позначення виразу «зловживання владою» використано скорочення від англійського «power harassment» - パワハラ. Загалом у Японії досить часті випадки зловживання владою, яке проявляються через психологічне або фізичне насильство не тільки з боку начальства, а й з боку старших працівників щодо молодших. Проте аргумент досить суб’єктивний: 「上司や同僚などと励まし合ってやる長時間労働だったらいいよね」</w:t>
      </w:r>
      <w:r w:rsidDel="00000000" w:rsidR="00000000" w:rsidRPr="00000000">
        <w:rPr>
          <w:rFonts w:ascii="Times New Roman" w:cs="Times New Roman" w:eastAsia="Times New Roman" w:hAnsi="Times New Roman"/>
          <w:i w:val="1"/>
          <w:sz w:val="28"/>
          <w:szCs w:val="28"/>
          <w:rtl w:val="0"/>
        </w:rPr>
        <w:t xml:space="preserve">- «Якби це був довгий робочий день, де ви з начальством і колегами підбадьорювали одне одного, було б чудово»</w:t>
      </w:r>
      <w:r w:rsidDel="00000000" w:rsidR="00000000" w:rsidRPr="00000000">
        <w:rPr>
          <w:rFonts w:ascii="Gungsuh" w:cs="Gungsuh" w:eastAsia="Gungsuh" w:hAnsi="Gungsuh"/>
          <w:sz w:val="28"/>
          <w:szCs w:val="28"/>
          <w:rtl w:val="0"/>
        </w:rPr>
        <w:t xml:space="preserve">. Далі наводиться продовження аргументу:「みんなで励まし合って、がんばって、良い経験だよね」- </w:t>
      </w:r>
      <w:r w:rsidDel="00000000" w:rsidR="00000000" w:rsidRPr="00000000">
        <w:rPr>
          <w:rFonts w:ascii="Times New Roman" w:cs="Times New Roman" w:eastAsia="Times New Roman" w:hAnsi="Times New Roman"/>
          <w:i w:val="1"/>
          <w:sz w:val="28"/>
          <w:szCs w:val="28"/>
          <w:rtl w:val="0"/>
        </w:rPr>
        <w:t xml:space="preserve">«Заохочувати одне одного старатися на повну, це ж хороший досвід, чи не так?».</w:t>
      </w:r>
      <w:r w:rsidDel="00000000" w:rsidR="00000000" w:rsidRPr="00000000">
        <w:rPr>
          <w:rFonts w:ascii="Gungsuh" w:cs="Gungsuh" w:eastAsia="Gungsuh" w:hAnsi="Gungsuh"/>
          <w:sz w:val="28"/>
          <w:szCs w:val="28"/>
          <w:rtl w:val="0"/>
        </w:rPr>
        <w:t xml:space="preserve"> Зменшення словесних образ чи фізичного насильства на робочому місці неодмінно потрібне і веде за собою позитивні зміни, проте це не виключає факту впливу надмірної праці на здоров’я, навіть якщо вона здійснюється в умовах підтримки. В аргументі можна прослідкувати думку, що мотивація працювати якнайкраще попри перевтому - позитивна, хоча це знову ж таки нормалізує самопожертву на робочому місці. Також цей аргумент створює ілюзію «поганої» та «хорошої» надмірної праці, посилюючи враження про те, що надмірна праця - це вина окремих колективів, а не систематична проблема, котра потребує вирішення. Риторичне використання よね (йо-не - чи не так?) сприяє згладженню суперечливості твердження, заохочуючи погодитись.</w:t>
      </w:r>
    </w:p>
    <w:p w:rsidR="00000000" w:rsidDel="00000000" w:rsidP="00000000" w:rsidRDefault="00000000" w:rsidRPr="00000000" w14:paraId="00000058">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Третя група людей посилається на власні вподобання щодо надмірної праці. Говорячи, що вони працюють понаднормово, тому що їм це подобається, ця група людей переносить проблему надмірної праці у питання особистого вибору, не враховуючи глибоку вкоріненість проблеми у суспільстві. У статті сперечаються з цим аргументом, вказуючи: 「自分で望んだ長時間と人から強制された長時間は違う」- </w:t>
      </w:r>
      <w:r w:rsidDel="00000000" w:rsidR="00000000" w:rsidRPr="00000000">
        <w:rPr>
          <w:rFonts w:ascii="Times New Roman" w:cs="Times New Roman" w:eastAsia="Times New Roman" w:hAnsi="Times New Roman"/>
          <w:i w:val="1"/>
          <w:sz w:val="28"/>
          <w:szCs w:val="28"/>
          <w:rtl w:val="0"/>
        </w:rPr>
        <w:t xml:space="preserve">«Існує різниця між тривалим робочим днем, який ви самі хочете відпрацювати, і тим випадком, коли вас змушують це зробити».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9">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Четверта група людей вважає, що працівники повинні накопичувати досвід, працюючи понаднормово, поки молоді. Стаття називає цю групу 「若いうちは時間で奉仕しろ派」 - що можна інтерпретувати як </w:t>
      </w:r>
      <w:r w:rsidDel="00000000" w:rsidR="00000000" w:rsidRPr="00000000">
        <w:rPr>
          <w:rFonts w:ascii="Times New Roman" w:cs="Times New Roman" w:eastAsia="Times New Roman" w:hAnsi="Times New Roman"/>
          <w:i w:val="1"/>
          <w:sz w:val="28"/>
          <w:szCs w:val="28"/>
          <w:rtl w:val="0"/>
        </w:rPr>
        <w:t xml:space="preserve">«Поки молоді, працюйте на час».</w:t>
      </w:r>
      <w:r w:rsidDel="00000000" w:rsidR="00000000" w:rsidRPr="00000000">
        <w:rPr>
          <w:rFonts w:ascii="Gungsuh" w:cs="Gungsuh" w:eastAsia="Gungsuh" w:hAnsi="Gungsuh"/>
          <w:sz w:val="28"/>
          <w:szCs w:val="28"/>
          <w:rtl w:val="0"/>
        </w:rPr>
        <w:t xml:space="preserve"> Що цікаво, тут використано слово 奉仕, що означає «самовіддано присвятити себе чомусь, не очікуючи винагороди», яке має релігійні витоки. Аргумент полягає в тому, що 「１００時間を積み重ねて、いずれは成果の出せる時がくる」 </w:t>
      </w:r>
      <w:r w:rsidDel="00000000" w:rsidR="00000000" w:rsidRPr="00000000">
        <w:rPr>
          <w:rFonts w:ascii="Times New Roman" w:cs="Times New Roman" w:eastAsia="Times New Roman" w:hAnsi="Times New Roman"/>
          <w:i w:val="1"/>
          <w:sz w:val="28"/>
          <w:szCs w:val="28"/>
          <w:rtl w:val="0"/>
        </w:rPr>
        <w:t xml:space="preserve">(«Якщо збирати по 100 годин, врешті-решт прийде час, коли праця почне давати плоди»).</w:t>
      </w:r>
      <w:r w:rsidDel="00000000" w:rsidR="00000000" w:rsidRPr="00000000">
        <w:rPr>
          <w:rFonts w:ascii="Times New Roman" w:cs="Times New Roman" w:eastAsia="Times New Roman" w:hAnsi="Times New Roman"/>
          <w:sz w:val="28"/>
          <w:szCs w:val="28"/>
          <w:rtl w:val="0"/>
        </w:rPr>
        <w:t xml:space="preserve"> Справа в тому, що перепрацювання понад 100 годин на місяць в Японії вважаються незаконними. Проте, на думку певної кількості людей, слід щомісяця брати всі можливі понаднормові, тому що з часом можна досягти успіху. </w:t>
      </w:r>
    </w:p>
    <w:p w:rsidR="00000000" w:rsidDel="00000000" w:rsidP="00000000" w:rsidRDefault="00000000" w:rsidRPr="00000000" w14:paraId="0000005A">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П’ята група людей названа 長時間労働習慣化派, тобто «ті, хто звикли працювати понаднормово». Їхній аргумент: 「ウチの会社も普通にそれぐらい働いているけれど」- «</w:t>
      </w:r>
      <w:r w:rsidDel="00000000" w:rsidR="00000000" w:rsidRPr="00000000">
        <w:rPr>
          <w:rFonts w:ascii="Times New Roman" w:cs="Times New Roman" w:eastAsia="Times New Roman" w:hAnsi="Times New Roman"/>
          <w:i w:val="1"/>
          <w:sz w:val="28"/>
          <w:szCs w:val="28"/>
          <w:rtl w:val="0"/>
        </w:rPr>
        <w:t xml:space="preserve">У нашій компанії зазвичай десь так і працюють».</w:t>
      </w:r>
      <w:r w:rsidDel="00000000" w:rsidR="00000000" w:rsidRPr="00000000">
        <w:rPr>
          <w:rFonts w:ascii="Gungsuh" w:cs="Gungsuh" w:eastAsia="Gungsuh" w:hAnsi="Gungsuh"/>
          <w:sz w:val="28"/>
          <w:szCs w:val="28"/>
          <w:rtl w:val="0"/>
        </w:rPr>
        <w:t xml:space="preserve"> Використання働いている (хатарайтеіру - працюють), замість слова, яке б позначало понаднормову працю, і 普通に (фуцуу-ні - зазвичай, типово) підкреслює, що це вже усталена практика, яка вважається нормою серед працівників. </w:t>
      </w:r>
    </w:p>
    <w:p w:rsidR="00000000" w:rsidDel="00000000" w:rsidP="00000000" w:rsidRDefault="00000000" w:rsidRPr="00000000" w14:paraId="0000005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Наступна частина статті зосереджена на розкритті проблеми нормалізації подовженого робочого дня. Для цього використовується слово 洗脳 (сеннō - промивання мізків, англ. brainwashing), яке несе в собі різко негативну конотацію примусу і маніпулювання. Стаття наводить такі висловлювання, котрі вживаються в підтримку надмірної праці: 「長時間労働は生産性が高い」</w:t>
      </w:r>
      <w:r w:rsidDel="00000000" w:rsidR="00000000" w:rsidRPr="00000000">
        <w:rPr>
          <w:rFonts w:ascii="Times New Roman" w:cs="Times New Roman" w:eastAsia="Times New Roman" w:hAnsi="Times New Roman"/>
          <w:i w:val="1"/>
          <w:sz w:val="28"/>
          <w:szCs w:val="28"/>
          <w:rtl w:val="0"/>
        </w:rPr>
        <w:t xml:space="preserve">(«Тривалий робочий день має високу продуктивність»</w:t>
      </w:r>
      <w:r w:rsidDel="00000000" w:rsidR="00000000" w:rsidRPr="00000000">
        <w:rPr>
          <w:rFonts w:ascii="Gungsuh" w:cs="Gungsuh" w:eastAsia="Gungsuh" w:hAnsi="Gungsuh"/>
          <w:sz w:val="28"/>
          <w:szCs w:val="28"/>
          <w:rtl w:val="0"/>
        </w:rPr>
        <w:t xml:space="preserve">),「当たり前」</w:t>
      </w:r>
      <w:r w:rsidDel="00000000" w:rsidR="00000000" w:rsidRPr="00000000">
        <w:rPr>
          <w:rFonts w:ascii="Times New Roman" w:cs="Times New Roman" w:eastAsia="Times New Roman" w:hAnsi="Times New Roman"/>
          <w:i w:val="1"/>
          <w:sz w:val="28"/>
          <w:szCs w:val="28"/>
          <w:rtl w:val="0"/>
        </w:rPr>
        <w:t xml:space="preserve">(«Так і повинно бути»)</w:t>
      </w:r>
      <w:r w:rsidDel="00000000" w:rsidR="00000000" w:rsidRPr="00000000">
        <w:rPr>
          <w:rFonts w:ascii="Gungsuh" w:cs="Gungsuh" w:eastAsia="Gungsuh" w:hAnsi="Gungsuh"/>
          <w:sz w:val="28"/>
          <w:szCs w:val="28"/>
          <w:rtl w:val="0"/>
        </w:rPr>
        <w:t xml:space="preserve">,「成長を生む」</w:t>
      </w:r>
      <w:r w:rsidDel="00000000" w:rsidR="00000000" w:rsidRPr="00000000">
        <w:rPr>
          <w:rFonts w:ascii="Times New Roman" w:cs="Times New Roman" w:eastAsia="Times New Roman" w:hAnsi="Times New Roman"/>
          <w:i w:val="1"/>
          <w:sz w:val="28"/>
          <w:szCs w:val="28"/>
          <w:rtl w:val="0"/>
        </w:rPr>
        <w:t xml:space="preserve">(«Сприяє зростанню»).</w:t>
      </w:r>
      <w:r w:rsidDel="00000000" w:rsidR="00000000" w:rsidRPr="00000000">
        <w:rPr>
          <w:rFonts w:ascii="Times New Roman" w:cs="Times New Roman" w:eastAsia="Times New Roman" w:hAnsi="Times New Roman"/>
          <w:sz w:val="28"/>
          <w:szCs w:val="28"/>
          <w:rtl w:val="0"/>
        </w:rPr>
        <w:t xml:space="preserve"> Це пояснюється тим, що японці сприймають працьовитість (勤勉 - кінбен) як чесноту (美徳 - бітоку). Вказується також на протиріччя японських ЗМІ, які повідомляють про карōші, але самі вважають тривалі робочі години чеснотою. Наводяться цитати працівників цієї галузі, які підкреслюють самопожертву на благо роботи як єдиний можливий спосіб мислення. Наприклад, 「２４時間稼働できないのはダメなマスコミ人」-- </w:t>
      </w:r>
      <w:r w:rsidDel="00000000" w:rsidR="00000000" w:rsidRPr="00000000">
        <w:rPr>
          <w:rFonts w:ascii="Times New Roman" w:cs="Times New Roman" w:eastAsia="Times New Roman" w:hAnsi="Times New Roman"/>
          <w:i w:val="1"/>
          <w:sz w:val="28"/>
          <w:szCs w:val="28"/>
          <w:rtl w:val="0"/>
        </w:rPr>
        <w:t xml:space="preserve">«Якщо ви не в змозі працювати 24/7, ви невдаха як журналіст»</w:t>
      </w:r>
      <w:r w:rsidDel="00000000" w:rsidR="00000000" w:rsidRPr="00000000">
        <w:rPr>
          <w:rFonts w:ascii="Gungsuh" w:cs="Gungsuh" w:eastAsia="Gungsuh" w:hAnsi="Gungsuh"/>
          <w:sz w:val="28"/>
          <w:szCs w:val="28"/>
          <w:rtl w:val="0"/>
        </w:rPr>
        <w:t xml:space="preserve">. Таким чином, як зазначає стаття, люди, котрих привчали працювати довго в молодості, продовжують вірити, що присвячувати все життя роботі - нормально. Не випадкове використання саме виразу «люди, котрих привчали» (叩き込まれた人), оскільки це підкреслює той факт, що такі переконання про надмірну працю є радше примусово насадженими, аніж є результатом свідомого вибору. Стаття торкається почуття провини як механізму контролю, котрий не дозволяє працівникам відмовитися від роботи на користь особистого життя. Наводяться слова Такаші Одаджіми, японського технічного письменника та автора колонок: 「カルト宗教の信者をブラック企業の社員に置き換えても、そんなにかけ離れた話ではない」-- </w:t>
      </w:r>
      <w:r w:rsidDel="00000000" w:rsidR="00000000" w:rsidRPr="00000000">
        <w:rPr>
          <w:rFonts w:ascii="Times New Roman" w:cs="Times New Roman" w:eastAsia="Times New Roman" w:hAnsi="Times New Roman"/>
          <w:i w:val="1"/>
          <w:sz w:val="28"/>
          <w:szCs w:val="28"/>
          <w:rtl w:val="0"/>
        </w:rPr>
        <w:t xml:space="preserve">«Навіть якщо замінити сектантів на працівників «чорних» бізнесів, розмова не дуже зміниться».</w:t>
      </w: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Останній підпункт статті згадує «Угоду за статтею 36». Вказується, що згідно зі статтею, дозволяється будь-яка кількість понаднормової роботи, якщо є згода працівника та керівництва. Проте далі говориться про те, що деякі керівники не вміють розпоряджатися часом або ж хочуть закінчити роботу якнайшвидше, не наймаючи нових працівників, таким чином змушуючи наявних працівників до надмірної праці. У статті йдеться про те, що на цьому підґрунті існує безліч обговорень онлайн. Згадується термін “リプレイスメントコスト” (ріпурейсументо косто - від англ. replacement cost, собівартість заміни). 「それは、もし社員が「残業が多すぎる。もう無理、疲れた」って辞めてしまった場合かかるお金のこと」- </w:t>
      </w:r>
      <w:r w:rsidDel="00000000" w:rsidR="00000000" w:rsidRPr="00000000">
        <w:rPr>
          <w:rFonts w:ascii="Times New Roman" w:cs="Times New Roman" w:eastAsia="Times New Roman" w:hAnsi="Times New Roman"/>
          <w:i w:val="1"/>
          <w:sz w:val="28"/>
          <w:szCs w:val="28"/>
          <w:rtl w:val="0"/>
        </w:rPr>
        <w:t xml:space="preserve">«Це збитки, які будуть понесені у тому разі, якщо працівник скаже: «Занадто багато понаднормових. Більше так не можу, я втомився»».</w:t>
      </w:r>
      <w:r w:rsidDel="00000000" w:rsidR="00000000" w:rsidRPr="00000000">
        <w:rPr>
          <w:rFonts w:ascii="Gungsuh" w:cs="Gungsuh" w:eastAsia="Gungsuh" w:hAnsi="Gungsuh"/>
          <w:sz w:val="28"/>
          <w:szCs w:val="28"/>
          <w:rtl w:val="0"/>
        </w:rPr>
        <w:t xml:space="preserve"> Далі говориться про те, що це вартість за навчання цієї особи, вартість найму та навчання нової особи, і що це величезні втрати для компанії. 「それを考えたら、『社員は無限に働くもの』と扱うのは、かえって会社の損になるのです」- </w:t>
      </w:r>
      <w:r w:rsidDel="00000000" w:rsidR="00000000" w:rsidRPr="00000000">
        <w:rPr>
          <w:rFonts w:ascii="Times New Roman" w:cs="Times New Roman" w:eastAsia="Times New Roman" w:hAnsi="Times New Roman"/>
          <w:i w:val="1"/>
          <w:sz w:val="28"/>
          <w:szCs w:val="28"/>
          <w:rtl w:val="0"/>
        </w:rPr>
        <w:t xml:space="preserve">«Якщо замислитися, то ставлення до працівників як до «необмеженої робочої сили»,</w:t>
      </w:r>
      <w:r w:rsidDel="00000000" w:rsidR="00000000" w:rsidRPr="00000000">
        <w:rPr>
          <w:rFonts w:ascii="Times New Roman" w:cs="Times New Roman" w:eastAsia="Times New Roman" w:hAnsi="Times New Roman"/>
          <w:sz w:val="28"/>
          <w:szCs w:val="28"/>
          <w:rtl w:val="0"/>
        </w:rPr>
        <w:t xml:space="preserve"> навпаки, тільки шкодить компанії». Це контрастує із однією з думок на початку про те, що для успіху необхідно працювати понаднормово.</w:t>
      </w:r>
    </w:p>
    <w:p w:rsidR="00000000" w:rsidDel="00000000" w:rsidP="00000000" w:rsidRDefault="00000000" w:rsidRPr="00000000" w14:paraId="0000005D">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І тільки під кінець стаття виділяє, що якщо ніякі слова не допомагають достукатися до керівників, можна «повідомити» Управління стандартів праці. Що цікаво, для «повідомлення» в лапках використовується дієслово 「チクる」(чікуру), що зазвичай означає «донос». Це може свідчити про те, що залучення органів влади у питання надмірної праці вважається негідним і зводиться до мінімуму, судячи з того, що стаття каже про те, що можна звернутися в Управління стандартів праці в безвихідному випадку. </w:t>
      </w:r>
    </w:p>
    <w:p w:rsidR="00000000" w:rsidDel="00000000" w:rsidP="00000000" w:rsidRDefault="00000000" w:rsidRPr="00000000" w14:paraId="000000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у статті використовується негативно забарвлена лексика, пов’язана з надмірною працею, аби підкреслити серйозність проблеми. Надмірна праця подається як система цінностей, що передається через покоління і нав’язується з молодого віку. Підкреслюється роль засобів масової інформації, які відіграють у питанні надмірної праці парадоксальну роль, одночасно поширюючи обізнаність серед населення щодо випадків смертей від перевтоми, проте всередині колективу часто процвітають наративи, які підсилюють та нормалізують надмірну працю.</w:t>
      </w:r>
    </w:p>
    <w:p w:rsidR="00000000" w:rsidDel="00000000" w:rsidP="00000000" w:rsidRDefault="00000000" w:rsidRPr="00000000" w14:paraId="0000005F">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80" w:before="360" w:line="360" w:lineRule="auto"/>
        <w:ind w:left="792" w:right="0" w:hanging="432"/>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d4qfh7fffyu6" w:id="8"/>
      <w:bookmarkEnd w:id="8"/>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Ключові лінгвістичні прояви надмірної праці в японській мові</w:t>
      </w:r>
    </w:p>
    <w:p w:rsidR="00000000" w:rsidDel="00000000" w:rsidP="00000000" w:rsidRDefault="00000000" w:rsidRPr="00000000" w14:paraId="0000006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мовними проявами, розглянутими у цьому дослідженні є 過労死 (карōші), смерть від перевтоми (букв. смерть у наслідок надмірної праці) та 過労自殺 (карōджісацу), самогубство через перевтому (букв. самогубство у наслідок надмірної праці). Ці слова з’явилися як свідчення явища надмірної праці та її наслідків, встановлюючи чіткий зв’язок з проблемою. Цифровий словник Дайджісен (デジタル大辞泉) надає таке тлумачення 過労死 (карōші): «Смерть внаслідок проблем з мозком або серцем через надмірну перевтому чи стрес, спричинений довгим робочим часом, ненормованим робочим графіком, частими відрядженнями або іншими факторами, пов’язаними з роботою, чи накопиченням втоми протягом тривалого проміжку часу». [19]</w:t>
      </w:r>
    </w:p>
    <w:p w:rsidR="00000000" w:rsidDel="00000000" w:rsidP="00000000" w:rsidRDefault="00000000" w:rsidRPr="00000000" w14:paraId="0000006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過労自殺 (карōджісацу) у цьому ж словнику подається таке роз’яснення: «Робітники вчиняють самогубстві через фізичні та психічні проблеми, викликані тривалою роботою та надмірним стресом, пов’язаним з роботою». [20] </w:t>
      </w:r>
    </w:p>
    <w:p w:rsidR="00000000" w:rsidDel="00000000" w:rsidP="00000000" w:rsidRDefault="00000000" w:rsidRPr="00000000" w14:paraId="0000006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ми виділили фрази, котрі, попри відсутність негативних асоціацій, можуть ненавмисно приховувати заохочення до надмірної праці.</w:t>
      </w:r>
    </w:p>
    <w:p w:rsidR="00000000" w:rsidDel="00000000" w:rsidP="00000000" w:rsidRDefault="00000000" w:rsidRPr="00000000" w14:paraId="0000006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«お疲れ様です» (оцукаресамадес) та «ご苦労様です» (ґокурōсамадес). Обидві фрази можна трактувати як подяку за тяжку працю, проте існує відмінність у їх використанні. «お疲れ様です» (оцукаресамадес) зазвичай використовується наприкінці дня або виконаної діяльності до колег, керівництва або підлеглих. </w:t>
      </w:r>
    </w:p>
    <w:p w:rsidR="00000000" w:rsidDel="00000000" w:rsidP="00000000" w:rsidRDefault="00000000" w:rsidRPr="00000000" w14:paraId="0000006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Yusy Widarahhesty вказує, що вираз «お疲れ様です» (оцукаресамадес) передає вдячність за наполегливу працю та зусилля, але водночас посилює нормалізацію виснаження та самопожертви на робочому місці. [14] Канджі 疲прямо вказує на виснаження або втому, підкреслюючи непряме усвідомлення того, що праця за своєю суттю пов’язана з фізичним і/або розумовим навантаженням. Вираз «ご苦労様です» (ґокурōсамадес) найчастіше використовується щодо працівників нижчого рангу з боку керівництва. Він має на меті продемонструвати вдячність за зусилля та наполегливість іншої людини. 苦労 (курō) буквально означає «каторга», «тяжка праця».</w:t>
      </w:r>
    </w:p>
    <w:p w:rsidR="00000000" w:rsidDel="00000000" w:rsidP="00000000" w:rsidRDefault="00000000" w:rsidRPr="00000000" w14:paraId="0000006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мовне середовище не тільки схвалює, а й заохочує культуру праці, в осередку якої перебувають відданість та наполегливість причому часто за рахунок здоров’я працівників.</w:t>
      </w:r>
    </w:p>
    <w:p w:rsidR="00000000" w:rsidDel="00000000" w:rsidP="00000000" w:rsidRDefault="00000000" w:rsidRPr="00000000" w14:paraId="0000006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Вираз 社畜(шячіку) теж можна розглядати як один із мовних проявів надмірної праці у Японії. Практичний словник виразів японської мови (実用日本語表現辞典) надає таке визначення 社畜 (шячіку): «Зневажливий термін, який використовується для опису працівників, яких «приручають» їхні компанії. Часто використовується для опису ситуації, коли люди підкоряються своїй компанії, не маючи власних переконань чи волі». [18] Етимологічно цей вираз складається із 社 (шя), що означає «компанія» чи ж «корпорація», та 畜 (чіку), що означає «худоба», тобто разом це можна інтерпретувати як «корпоративна худоба». Зневажливий відтінок цього терміну відображає реалії вкорінення культури праці у Японії, де працівник - це власність компанії, який змушений відповідати вимогам роботодавця. Це бере коріння від так званої системи довічного найму, 終身雇用 (шю̄шінкойō), яка хоч і не є юридичним терміном, та носить важливе значення в культурі праці, коли компанії набирають велику кількість працівників одразу після закінчення навчального закладу і забезпечують їм робоче місце практично на все життя, а змінити місце роботи складно і «ганебно». Ця система також є частиною культури, що зміцнила поширення надмірної праці. </w:t>
      </w:r>
    </w:p>
    <w:p w:rsidR="00000000" w:rsidDel="00000000" w:rsidP="00000000" w:rsidRDefault="00000000" w:rsidRPr="00000000" w14:paraId="0000006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Досліджуючи надмірну працю, неможливо не згадати про вираз ブラック企業 (буракку кіґьō - «чорний» бізнес). Цей термін використовується із кінця 2000-х років для опису компаній, які змушують працівників терпіти важкі умови праці, включаючи неоплачувану понаднормову працю. [22] У дослідженні висвітлюється тема неприязні деяких людей до використання виразу ブラック企業 (буракку кіґьō), оскільки на </w:t>
      </w:r>
    </w:p>
    <w:p w:rsidR="00000000" w:rsidDel="00000000" w:rsidP="00000000" w:rsidRDefault="00000000" w:rsidRPr="00000000" w14:paraId="0000006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погляд може скластися враження, що це компанії, якими володіє чорношкіре населення; проте це не так. У Японії типово зустрічати запозичені з англійської мови слова, які набувають своєрідного значення у певному контексті, що є зовсім не дивним для виразів 和製英語 (васей-ейґо - японська англійська, Japanglish). Замість цього пропонуються альтернативні варіанти, зокрема毒のある産業 (доку но ару санґьō - токсичні індустрії),  不道徳な企業 (фудōтоку-на кіґьō) аморальний бізнес) та інші. Врешті-решт, проблема компаній, котрі зловживають примусом до надмірної праці або роботи в неналежних умовах, призвела до створення спеціального терміну в мові як форми визнання цього факту.</w:t>
      </w:r>
    </w:p>
    <w:p w:rsidR="00000000" w:rsidDel="00000000" w:rsidP="00000000" w:rsidRDefault="00000000" w:rsidRPr="00000000" w14:paraId="00000069">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Досліджуючи потенційні прояви надмірної праці у японській мові, ми наткнулися на вираз やりがい搾取 (яріґай сакушю), що можна інтерпретувати як «експлуатація ентузіазму». Словник кадрових та трудових термінів (人事労務用語辞典) надає таке визначення: «Експлуатація ентузіазму» стосується практики примушування працівників виконувати роботу виключно як «заохочення», без достатньої грошової винагороди або додаткових бонусів в обмін на їхню працю та час». [16] やりがい (яріґай) - це почуття досягнення, котре виникає під час виконання чогось вартісного, гідного. Використання мотивації як винагороди за працю висвітлює важливу проблему японської трудової культури: нормалізація заміни справедливої заробітної плати та гідних умов праці «заохоченням». Набуття досвіду задля професійного зростання та участь у значущій діяльності подаються як гідна оплата за витрачений час та робоче навантаження. </w:t>
      </w:r>
    </w:p>
    <w:p w:rsidR="00000000" w:rsidDel="00000000" w:rsidP="00000000" w:rsidRDefault="00000000" w:rsidRPr="00000000" w14:paraId="0000006A">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Схожим терміном є 名ばかり管理職 (набакарі канрі шьоку - номінальний менеджер). Цифровий словник Дайджісен надає таке тлумаченні терміну: «Керівник, який лише носить це звання, але не має юридичної ваги». Це відбувається у тому разі, коли працівник призначений менеджером лише формально з метою уникнення </w:t>
      </w:r>
    </w:p>
    <w:p w:rsidR="00000000" w:rsidDel="00000000" w:rsidP="00000000" w:rsidRDefault="00000000" w:rsidRPr="00000000" w14:paraId="0000006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виплати понаднормових та відпускних виплат, при цьому обов’язки включають виконання всіх практичних функцій менеджера. </w:t>
      </w:r>
    </w:p>
    <w:p w:rsidR="00000000" w:rsidDel="00000000" w:rsidP="00000000" w:rsidRDefault="00000000" w:rsidRPr="00000000" w14:paraId="0000006C">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80" w:before="360" w:line="360" w:lineRule="auto"/>
        <w:ind w:left="1224" w:right="0" w:hanging="504.00000000000006"/>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q4f5fd4ou3d" w:id="9"/>
      <w:bookmarkEnd w:id="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Терміни для позначення видів понаднормової праці у Японії </w:t>
      </w:r>
    </w:p>
    <w:p w:rsidR="00000000" w:rsidDel="00000000" w:rsidP="00000000" w:rsidRDefault="00000000" w:rsidRPr="00000000" w14:paraId="0000006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Найвідомішим видом понаднормової праці у Японії є サービス残業 (саабісу дзанґьō - неоплачувана понаднормова праця). Як можна припустити з визначення - це робота, що була виконана в понад встановлений робочий час та не була оплачена додатково. Tomohiro Takami описує причину, чому лише невелика кількість працівників висловлюють невдоволення неоплачуваним перепрацюванням, тим, що вони вважають, ніби така старанність буде корисною в довгостроковій перспективі. [13] Дослідник зазначає, що колективні цінності та загальна вимога від працівників бути обізнаними у різних видах діяльності, ускладнюють вибір сказати, що їхня робота завершена. Часто причиною, чому працівникам складно відмовитися від понаднормової праці, є те, що їхні колеги або керівник усе ще на роботі. Це явище відоме як 付き合い残業 (цукіай дзанґьō - понаднормова праця через спільноту). Працювати понаднормово, щоб не відставати від інших, може здаватися нерозумним, враховуючи, що у західній трудовій практиці немає такого сильного тиску. Знову ж таки, повертаємося до понять ввічливості, сорому та колективізму. Японці схильні не покидати роботу раніше керівника, і не тому, що це обов’язок або закон, скоріше неписане правило і бажанням не бути тим цвяхом, який заб’ють молотком. Ще один вид понаднормової праці - це 持ち帰り残業 (мочікаері дзанґьō - понаднормова робота «з собою»). Зазвичай це робота, яку працівники не встигають закінчити у визначений робочий час і забирають з собою додому. </w:t>
      </w:r>
    </w:p>
    <w:p w:rsidR="00000000" w:rsidDel="00000000" w:rsidP="00000000" w:rsidRDefault="00000000" w:rsidRPr="00000000" w14:paraId="0000006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360" w:lineRule="auto"/>
        <w:ind w:left="792" w:right="0" w:hanging="432"/>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Висновки до Розділу 2</w:t>
      </w:r>
    </w:p>
    <w:p w:rsidR="00000000" w:rsidDel="00000000" w:rsidP="00000000" w:rsidRDefault="00000000" w:rsidRPr="00000000" w14:paraId="000000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дослідили феномен надмірної праці у Японії, зосереджуючись на тому, як його репрезентують у медіа, та мовних стратегіях, які підтримують та увічнюють культуру перевтоми. Репрезентація надмірної праці у медіа є важливим чинником, який спонукає до змін, висвітлює і водночас формує суспільно думку щодо проблеми понаднормової праці. </w:t>
      </w:r>
    </w:p>
    <w:p w:rsidR="00000000" w:rsidDel="00000000" w:rsidP="00000000" w:rsidRDefault="00000000" w:rsidRPr="00000000" w14:paraId="0000007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часті фатальні випадки, спричинені надмірною працею, у японському суспільстві знаходиться безліч аргументів «за» понаднормові години, виправдовуючи це набуттям досвіду, особистими вподобаннями, звичкою. Знаходяться й ті, що вважають, ніби проблема не в надмірній праці, а у робочому середовищі або молодому поколінню працівників, які не хочуть працювати так багато, як це робить старше покоління. Оскільки засоби масової інформації охоплюють широку аудиторію та впливають на формування думок у суспільстві, позитивне ставлення медіа до перевтоми тільки більше укорінює й так сильне переконання серед японських працівників про те, що понаднормова праця - це чеснота, яка є нормальною або навіть необхідною. </w:t>
      </w:r>
    </w:p>
    <w:p w:rsidR="00000000" w:rsidDel="00000000" w:rsidP="00000000" w:rsidRDefault="00000000" w:rsidRPr="00000000" w14:paraId="00000072">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Для дослідження надмірної праці на прикладі японських засобів масової інформації ми вдалися до критичного дискурс-аналізу (КДА), який є методологічним підходом, що стосується вивчення використання мови у соціальних контекстах, зокрема як засіб виявлення динаміки влади та соціальної несправедливості. Для аналізу ми використали текст двох онлайн-статей відомих японських газет 朝日新聞 (Асахі шімбун) та 読売新聞 (Йоміурі шімбун) за 26 березня 2025 року та 18 жовтня 2016 року відповідно. </w:t>
      </w:r>
    </w:p>
    <w:p w:rsidR="00000000" w:rsidDel="00000000" w:rsidP="00000000" w:rsidRDefault="00000000" w:rsidRPr="00000000" w14:paraId="0000007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стаття ілюструє тенденцію використовувати нейтральну лексику, уникаючи явного засудження надмірної праці. У тексті статті не згадується карōші або карōджісацу, як причини смерті, хоча офіційною причиною було визнане «важке психологічне перенавантаження, спричинене роботою» (業務に起因する強い心理的負荷). Дискурс першої статті загалом відображає журналістську модель та модель організацій у спілкуванні, яка полягає у пом’якшенні висловлювань через лексичну нейтральність та опосередкованість, застосування евфемізмів та шанобливого мовлення (кейґо). </w:t>
      </w:r>
    </w:p>
    <w:p w:rsidR="00000000" w:rsidDel="00000000" w:rsidP="00000000" w:rsidRDefault="00000000" w:rsidRPr="00000000" w14:paraId="0000007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Друга стаття демонструє більш критичний настрій, відкрито заявляючи про серйозність проблеми надмірної праці у Японії. Термін карōші використовується у заголовку, який загалом звучить як «Що потрібно робити зараз, аби люди не вмирали від перевтоми?». Риторична структура грає роль заклику до дії. Стаття продовжується аналізом різних публічних дискурсів навколо карōші, виділяючи декілька основних думок, що присвячені ігноруванню проблеми. У статті також торкнулися теми лицемірства японських ЗМІ, які з одного боку висвітлюють тем, пов’язаних з надмірною працею, а з іншого - всередині колективів підсилюють наративи токсичної продуктивності. Також стаття розглядає правові механізми контролю за надмірною працею, які вона критикує, оскільки керівництво знаходить шляхи їх обходження. Дискурс другої статті підкреслює критичну позицію щодо культури праці у Японії, використовуючи емоційно заряджені мовні стратегії, щоб підкреслити серйозність проблеми перевтоми.</w:t>
      </w:r>
    </w:p>
    <w:p w:rsidR="00000000" w:rsidDel="00000000" w:rsidP="00000000" w:rsidRDefault="00000000" w:rsidRPr="00000000" w14:paraId="000000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 як висвітлюється явище у засобах масової інформації, грає ключову роль у формулюванні суспільних проблем, а отже й на те, як люди їх розуміють і які заходи вживають у відповідь. Якщо про надмірну працю постійно повідомляють у негативному контексті, підкреслюючи випадки карōші, проблеми з психічним і фізичним здоров’ям, громадськість буде налаштована більш радикально і розглядатиме надмірну працю як проблему, яка потребує вирішення.</w:t>
      </w:r>
    </w:p>
    <w:p w:rsidR="00000000" w:rsidDel="00000000" w:rsidP="00000000" w:rsidRDefault="00000000" w:rsidRPr="00000000" w14:paraId="000000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ключових лінгвістичних проявів надмірної праці у японській мові показав, що концепція перевтоми глибоко вкорінена як у мові, так і у культурі, як наслідок. Такі терміни, як карōші та карōджісацу, слугують найяскравішими індикаторами проблеми. Окрім цих відверто негативних термінів, є кілька поширених виразів, які ненав’язливо підсилюють поширення перевтоми. Такі фрази, як お疲れ様です(оцукаресамадес)  та ご苦労様です (ґокурōсамадес), хоча й покликані висловлювати вдячність, непомітно вкорінюють ідею про те, що втома і жертовність є необхідними аспектами праці. </w:t>
      </w:r>
    </w:p>
    <w:p w:rsidR="00000000" w:rsidDel="00000000" w:rsidP="00000000" w:rsidRDefault="00000000" w:rsidRPr="00000000" w14:paraId="000000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Зневажливі метафоричні терміни, такі як 社畜 (шячіку)、ブラック企業 (буракку кіґьō),、やりがい搾取 (яріґай сакушю)、名ばかり管理職 (нанбакарі канрішьоку) додатково демонструють дегуманізуючі, експлуататорські, маніпулятивні аспекти японської трудової культури. На поширеність надмірної праці також вказує існування різних форм понаднормової праці та термінів на їх позначення. サービス残業 (саабісу дзанґьō)、付き合い残業 (цукіай дзанґьō)、持ち帰り残業 (мочікаері дзанґьō) відображають культурну тенденцію ототожнення понаднормової праці з неоплачуваними додатковими зусиллями.</w:t>
      </w:r>
    </w:p>
    <w:p w:rsidR="00000000" w:rsidDel="00000000" w:rsidP="00000000" w:rsidRDefault="00000000" w:rsidRPr="00000000" w14:paraId="0000007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японська мова пропонує широкий спектр виразів, які відображають, підсилюють, а іноді й критикують надмірну працю. Проаналізовані нами лінгвістичні дані підтверджують думку про те, що надмірна праця у Японії - глибоко вкорінене поведінкове, економічне, культурне, а також мовне явище. </w:t>
      </w:r>
    </w:p>
    <w:p w:rsidR="00000000" w:rsidDel="00000000" w:rsidP="00000000" w:rsidRDefault="00000000" w:rsidRPr="00000000" w14:paraId="00000079">
      <w:pPr>
        <w:spacing w:line="360" w:lineRule="auto"/>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48gn7i1uar61" w:id="10"/>
      <w:bookmarkEnd w:id="1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r>
    </w:p>
    <w:p w:rsidR="00000000" w:rsidDel="00000000" w:rsidP="00000000" w:rsidRDefault="00000000" w:rsidRPr="00000000" w14:paraId="0000007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дослідженні ми проаналізували мовні прояви культури надмірної праці у Японії, продемонструвавши, що мова як відображає, так і нормалізує або ж зміцнює соціальні явища і норми, що стосуються надмірної праці. Завдяки аналізу ключових термінів, включаючи 過労死 (карōші - смерть від перевтоми) та 過労自殺 (карōджісацу - самогубство через перевтому), а також репрезентації надмірної праці у медіа та аналізу спілкування на робочому місці, ми дійшли висновку, що вибір лінгвістичних стратегій та структур сприяє стійкості надмірної праці у японському суспільстві, а висвітлення мовних проявів, які прямо або непрямо вказують на поширення надмірної праці є важливим для сприяння змінам у трудовій політиці. </w:t>
      </w:r>
    </w:p>
    <w:p w:rsidR="00000000" w:rsidDel="00000000" w:rsidP="00000000" w:rsidRDefault="00000000" w:rsidRPr="00000000" w14:paraId="0000007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першому розділі ми з’ясували, що явище перевтоми у Японії, глибоко вкорінилося в повоєнній структурі країни на багатьох рівнях, включаючи історичний, культурний, соціальний та економічний. Зазвичай феномен пов’язують з такими термінами, як карōші (смерть від перевтоми) та карōджісацу (самогубство через перевтому). Карōші з медичної точки зору можна визначити як смерть внаслідок захворювань, в тому числі серцево-судинних, які розвинулися на тлі хронічного стресу на роботі. Карōджісацу визначається як самогубство через психічні розлади та стрес, спричинені надмірною роботою. Ці два явища не є медичними станами, а скоріше соціально-культурними наслідками надмірної праці. Відтоді як термін «карōші» вперше було вжито наприкінці 1970-х років доктором Тецуноджьо Уехатою, цей термін набув поширення як у Японії, так і закордоном. Феномен надмірної праці знайшов репрезентацію у популярній культурі, включаючи аніме, манґу та японські драми, які часто зображують японських найманих працівників, які ігнорують власний добробут заради роботи. Варто відмітити, що жанр ісекай часто містить в собі головних героїв, які помирають від перевтоми, перш ніж перенестися у альтернативний всесвіт. </w:t>
      </w:r>
    </w:p>
    <w:p w:rsidR="00000000" w:rsidDel="00000000" w:rsidP="00000000" w:rsidRDefault="00000000" w:rsidRPr="00000000" w14:paraId="0000007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перевтоми у Японії залишається актуальною попри реформи трудових стандартів праці, тому ми вважаємо за потрібне міждисциплінарне вивчення цього питання. У цьому дослідженні ми вдалися до лінгвістичного та соціолінгвістичного підходів для розуміння кореляції між мовою та культурою надмірної праці.</w:t>
      </w:r>
    </w:p>
    <w:p w:rsidR="00000000" w:rsidDel="00000000" w:rsidP="00000000" w:rsidRDefault="00000000" w:rsidRPr="00000000" w14:paraId="0000007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японському контексті збереження традицій, сформованих такими релігійними системами, як конфуціанство та буддизм, продовжує впливати на соціальну поведінку і мову, в тому числі й на робочому місці. Соціальні конструкти, такі як сором та ввічливість, є особливо важливими, оскільки вони схиляють людей ставити колективне благо вище власного добробуту. Ці два конструкти напряму впливають на використання таких лінгвістичних практик, як кейґо, або ж шаноблива мова, які відіграють важливу роль у підтримці ієрархічних відносин на робочому місці. На вибір кейґо впливають такі фактори, як вік, соціальний статус, посада, характер міжособистісних стосунків. Кейґо є не лише ознакою поваги, а й інструментом, який стратегічно використовується у соціальних взаємодіях для пом’якшення потенційних конфліктних ситуацій та збереження «обличчя» як мовця, так і слухача. Дві хвилі дослідження ввічливості у японській мові, описані у дослідженні Michael Haugh, окреслюють два підходи до використанні ввічливих форм комунікації у робочому середовищі. Перша хвиля окреслює причину як використання гоноративів у відповідь на соціальну взаємодію, яка загрожує або «обличчю», або гармонії у групі. Друга хвиля заявляє, що використання шанобливої мови бере активну участь у створення соціальної динаміки влади та дистанції.</w:t>
      </w:r>
    </w:p>
    <w:p w:rsidR="00000000" w:rsidDel="00000000" w:rsidP="00000000" w:rsidRDefault="00000000" w:rsidRPr="00000000" w14:paraId="0000007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дані опитувань показують, що значна частка японських працівників надають перевагу непрямому висловленню незгоди, задля підтримання гармонії, тому поширена тенденція завуальованих відмов та евфемізмів.</w:t>
      </w:r>
    </w:p>
    <w:p w:rsidR="00000000" w:rsidDel="00000000" w:rsidP="00000000" w:rsidRDefault="00000000" w:rsidRPr="00000000" w14:paraId="0000008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наше дослідження вивчає, що культурний акцент на соромі, гармонії, ввічливості та ієрархії вбудований у мову, зокрема через кейґо. Оскільки мова віддзеркалює соціальну динаміку, ми розглядаємо кейґо як один із чинників надмірної праці у тому виді, що такий тип мовної поведінки посилює структурний тиск японського суспільства, таким чином загострюючи такі проблеми як надмірна праця.</w:t>
      </w:r>
    </w:p>
    <w:p w:rsidR="00000000" w:rsidDel="00000000" w:rsidP="00000000" w:rsidRDefault="00000000" w:rsidRPr="00000000" w14:paraId="00000081">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У другому розділі ми зосередилися на аналізі медіа, які повідомляють про надмірну працю. Для цього ми використали дві онлайн-статті популярних у Японії газет і застосували критичний дискурс-аналіз, оскільки цей метод дослідження заснований на вивченні мови у соціальному контексті. Перша стаття була опублікована 26 березня 2025 року в 朝日新聞. У ній повідомляється про самогубство, пов’язане з перевтомою. Аналіз виявляє, що у статті віддано перевагу більш нейтральним виразам та термінології, уникаються негативно забарвлені слова, такі як 過労死、残業. Відповіді компанії відображають поширену бюрократичну модель та неоднозначність, яких досягнуто використанням кейґо для збереження формальності та утриманням від суттєвих коментарів. </w:t>
      </w:r>
    </w:p>
    <w:p w:rsidR="00000000" w:rsidDel="00000000" w:rsidP="00000000" w:rsidRDefault="00000000" w:rsidRPr="00000000" w14:paraId="00000082">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На відміну від статті 朝日新聞, стаття, опублікована в 読売新聞 18 жовтня 2016 року, займає більш відкриту критичну позицію щодо культури надмірної праці. За допомогою негативно конотованої лексики та риторичних прийомів, стаття відкрито критикує суспільну нормалізацію надмірної праці. Заголовок у вигляді риторичного запитання про те, що потрібно робити вже зараз, аби люди не вмирали від перевтоми, одразу сигналізує про активне висвітлення проблеми і заклик до реформ. Стаття аналізує декілька категорій людей до перепрацювання і виділяє п’ять видів ставлення громадськості до проблеми, кожен з яких показує, наскільки вкорінилася культура перепрацювання в японському суспільстві. </w:t>
      </w:r>
    </w:p>
    <w:p w:rsidR="00000000" w:rsidDel="00000000" w:rsidP="00000000" w:rsidRDefault="00000000" w:rsidRPr="00000000" w14:paraId="0000008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статті також критикується парадоксальна роль ЗМІ щодо теми надмірної праці, які одночасно повідомляють про випадки карōші та внутрішньо нормалізують і підтримують стереотипи щодо перепрацювання.</w:t>
      </w:r>
    </w:p>
    <w:p w:rsidR="00000000" w:rsidDel="00000000" w:rsidP="00000000" w:rsidRDefault="00000000" w:rsidRPr="00000000" w14:paraId="00000084">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Крім цього, у статті розглядається Угода за статтею 36 - правове положення, яке дозволяє понаднормову працю за взаємною згодою працівника та працедавця. Зрештою у статті зазначається, що про випадки, коли роботодавці зловживають владою і змушують до незаконного перепрацювання, можна повідомити до відповідних органів, проте ця пропозиція сформульована зневажливим дієсловом チクる (чікуру - доносити). Це може свідчити про культурне небажання вдаватися до інституційного втручання, оскільки такі дії стигматизовані і видаються негідними.</w:t>
      </w:r>
    </w:p>
    <w:p w:rsidR="00000000" w:rsidDel="00000000" w:rsidP="00000000" w:rsidRDefault="00000000" w:rsidRPr="00000000" w14:paraId="0000008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японські ЗМІ по-різному повідомляють про надмірну працю. Тим не менше, навіть без відвертої критики, повідомлення про випадки карōші або інші негативні наслідки надмірної праці є важливими у підвищенні обізнаності серед населення про проблеми, спричинені перевтомою на роботі. Гучні справи про карōші чи самогубства через перевтому викликають бурхливу реакцію і обурення, а тому провокують публічну дискусію і просування реформ праці. Та не менш важливими є медіа, які критикують надмірну працю і закликають до дій, які б попередили фатальні наслідки. </w:t>
      </w:r>
    </w:p>
    <w:p w:rsidR="00000000" w:rsidDel="00000000" w:rsidP="00000000" w:rsidRDefault="00000000" w:rsidRPr="00000000" w14:paraId="0000008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Друга частина другого розділу присвячена лінгвістичним проявам, які оточують культуру надмірної праці у японській мові. Ключові терміни, такі як карōші та карōджісацу - це вирази, які визнають прямі летальні наслідки перевтоми. Однак існують більш повсякденні вирази, які демонструють глибину вкорінення надмірної праці у суспільне життя. До них ми віднесли такі фрази, як お疲れ様です (оцукаресамадес) таご苦労様です(ґокурōсамадес), які первинно мають на меті виразити вдячність, але ненав’язливо маркують очікування самопожертви на робочому місці. За допомогою таких канджі, як 疲 (втома) та 苦労 (труднощі, тяжка праця), ці вирази формують думку, що виснаження є почесним та неминучим на робочому місці. </w:t>
      </w:r>
    </w:p>
    <w:p w:rsidR="00000000" w:rsidDel="00000000" w:rsidP="00000000" w:rsidRDefault="00000000" w:rsidRPr="00000000" w14:paraId="0000008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Існують більш критичні метафоричні вирази, які явно передають обурення токсичними робочими практиками. До них ми віднесли 社畜 (шячіку) таブラック企業 (буракку кіґьō). 社畜 (шячіку) - це зневажливий термін, який означає «корпоративний раб» або «корпоративна худоба». Зазвичай його пов’язують із практикою довічного найму, 終身雇用 (шю̄шінкойō), яка базується на довгостроковій службі в одній компанії і надзвичайній лояльності і відданості через зобов’язання і сором перед суспільством покинути роботу. Щодо ブラック企業 (буракку кіґьо - «чорні бізнеси»), цей термін служить для опису недоброчесних компаній, які експлуатують своїх працівників.</w:t>
      </w:r>
    </w:p>
    <w:p w:rsidR="00000000" w:rsidDel="00000000" w:rsidP="00000000" w:rsidRDefault="00000000" w:rsidRPr="00000000" w14:paraId="00000088">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Також ми виділили терміни, які існують всередині робочих місць і пов’язані з практиками, які компанії застосовують, аби надати працівникам додаткову неоплачувану роботу. やりがい搾取 (яріґай сакушю - «експлуатація ентузіазму») позначає випадки, коли керівники, прикриваючись самореалізацією і набуттям досвіду, звалюють на працівників неоплачувану або низькооплачувану додаткову працю. Пов’язаним терміном є 名ばかり管理職 (набакарі канрішьоку - номінальний менеджер), який стосується працівників, яким надано керівну посаду тільки формально, «на словах», аби уникнути виплати справедливої заробітної плати і призначення додаткових пільг. </w:t>
      </w:r>
    </w:p>
    <w:p w:rsidR="00000000" w:rsidDel="00000000" w:rsidP="00000000" w:rsidRDefault="00000000" w:rsidRPr="00000000" w14:paraId="0000008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ми звернули увагу на різні види понаднормової праці, які існують в японській трудовій культурі. サービス残業 (саабісу дзанґьō - неоплачувана понаднормова робота) залишається поширеною, оскільки знову ж таки існує переконання, що старанність винагородиться у довгостроковій перспективі. До видів перепрацювання відносяться також 付き合い残業 (цукіай дзанґьō - понаднормова робота через спільноту) та 持ち帰り残業 (мочікаері дзанґьō - понаднормова робота «з собою»). Перший термін стосується випадків, коли працівники не йдуть з роботи вчасно, тому що їхні колеги або керівники все ще на роботі. Ця практика підкреслює, наскількиколективістським є японське суспільство, і вказує на тиск та сором, які відчувають працівники перед колегами та керівництвом. Другий термін стосується роботи, яку беруть додому, аби виконати її після закінчення робочого дня, що ще більше розмиває межу між приватним життям та роботою.</w:t>
      </w:r>
    </w:p>
    <w:p w:rsidR="00000000" w:rsidDel="00000000" w:rsidP="00000000" w:rsidRDefault="00000000" w:rsidRPr="00000000" w14:paraId="0000008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термінів, які оточують надмірну працю, дав зрозуміти, що японська мова має досить великий запас термінології, яка відображує вкорінену культуру надмірної праці. Це свідчить про те, що надмірна праця - поширена проблема, яка викликає публічну реакцію і підштовхує до формування мовних маркерів на позначення різних практик та явищ всередині неї. </w:t>
      </w:r>
    </w:p>
    <w:p w:rsidR="00000000" w:rsidDel="00000000" w:rsidP="00000000" w:rsidRDefault="00000000" w:rsidRPr="00000000" w14:paraId="0000008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завершення, вимоги до шанобливого мовлення, евфемізми, які ускладнюють процес відмови від надмірної праці через ієрархічний тиск, термінологія, яка оточує надмірну працю, дискурс-аналіз засобів масової інформації, які пишуть про надмірну працю, показують, що явище надмірної праці у Японії - не лише культурне явище, а й явище, що глибоко вкорінене у мові. Дослідження цих лінгвістичних практик у контексті надмірної праці важливе для заохочення глобального дискурсу про реформи у трудовій сфері та для документування того, як різні сфери життя, включаючи роботу, мають взаємовплив з мовою. </w:t>
      </w:r>
    </w:p>
    <w:p w:rsidR="00000000" w:rsidDel="00000000" w:rsidP="00000000" w:rsidRDefault="00000000" w:rsidRPr="00000000" w14:paraId="0000008C">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z3g1iufknw1u" w:id="11"/>
      <w:bookmarkEnd w:id="1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ВИКОРИСТАНИХ ДЖЕРЕЛ</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 exploration of japanese cultural dynamics communication practices through social pragmatics / Z. Shen et al.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pragmatics and discourse analysis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2024. Vol. 3, no. 1. P. 60–72. URL: </w:t>
      </w:r>
      <w:hyperlink r:id="rId6">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https://doi.org/10.32996/jpda.2024.3.1.4</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Asgari B., Pickar P., Garay V. . Karoshi and Karou-jisatsu in Japan: causes, statistics and prevention mechanisms.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Asia pacific business &amp; economics perspectives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Vol. 4, no. 2. P. 49–72. URL: </w:t>
      </w:r>
      <w:hyperlink r:id="rId7">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https://www.researchgate.net/publication/321361699_Karoshi_and_Karou-jisatsu_in_Japan_causes_statistics_and_prevention_mechanisms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Barešova I. On the categorization of the Japanese honorific system Keigo.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Topics in linguistics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2015. Vol. 15, no. 1. URL: </w:t>
      </w:r>
      <w:hyperlink r:id="rId8">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https://doi.org/10.2478/topling-2015-0001</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Ericksen L. 過労死 (Karōshi)’s phenomenon and its collective existential damage.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Civitas - revista de ciências sociais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Т. 20, № 3. С. 476–487. URL: </w:t>
      </w:r>
      <w:hyperlink r:id="rId9">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https://doi.org/10.15448/1984-7289.2020.2.34255</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Fitri F. The relationship between language and social context of society. 2024. URL: </w:t>
      </w:r>
      <w:hyperlink r:id="rId10">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https://www.academia.edu/114199834/THE_RELATIONSHIP_BETWEEN_LANGUAGE_AND_SOCIAL_CONTEXT_OF_SOCIETY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Gelman S. A., Roberts S. O. How language shapes the cultural inheritance of categories.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Proceedings of the national academy of sciences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Vol. 114, no. 30. P. 7900–7907. URL: </w:t>
      </w:r>
      <w:hyperlink r:id="rId11">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https://doi.org/10.1073/pnas.1621073114</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Haider S. Critical linguistics : demythlogising society.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language and linguistics in society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No. 23. P. 1–6. URL: </w:t>
      </w:r>
      <w:hyperlink r:id="rId12">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https://doi.org/10.55529/jlls.23.1.6</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Haugh M. Cambridge handbook of Japanese linguistics.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Cambridge handbook of Japanese linguistics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Cambridge, United Kingdom, 2018. P. 608–627. URL: </w:t>
      </w:r>
      <w:hyperlink r:id="rId13">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https://doi.org/10.1017/9781316884461</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North S., Morioka R. Hope found in lives lost: karoshi and the pursuit of worker rights in Japan.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Contemporary japan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Vol. 28, no. 1. P. 59–80. URL: </w:t>
      </w:r>
      <w:hyperlink r:id="rId14">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https://doi.org/10.1515/cj-2016-0004</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Ono H. Why do the japanese work long hours? Sociological perspectives on long working hours in japan.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Japan labor issues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Vol. 2, no. 5. P. 35–49. URL: </w:t>
      </w:r>
      <w:hyperlink r:id="rId15">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https://ndlsearch.ndl.go.jp/books/R000000004-I028846222</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Schouw M. The karōshi conundrum: death by overwork in japan. 2021. P. 1. URL: </w:t>
      </w:r>
      <w:hyperlink r:id="rId16">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https://www.researchgate.net/publication/350811338_The_Karoshi_Conundrum_Death_by_Overwork_in_Japan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Societal biases in language generation: progress and challenges / E. Sheng et al.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Proceedings of the 59th annual meeting of the association for computational linguistics and the 11th international joint conference on natural language processing (volume 1: long papers)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Online. Stroudsburg, PA, USA, 2021. URL: </w:t>
      </w:r>
      <w:hyperlink r:id="rId17">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https://doi.org/10.18653/v1/2021.acl-long.330</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(date of access: 08.05.2025).</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Takami T. Current state of working hours and overwork in japan part II: why do the japanese work long hours?.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Japan labor issues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 Vol. 3, no. 18. P. 15–19. URL: </w:t>
      </w:r>
      <w:hyperlink r:id="rId18">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https://www.jil.go.jp/english/jli/documents/2019/018-04.pdf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Widarahhesty Y. Otsukaresamadeshita!: a critical analysis of japan's toxic work culture.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east asian studies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Vol. 9, no. 1. P. 32–47. URL: </w:t>
      </w:r>
      <w:hyperlink r:id="rId19">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https://doi.org/10.22452/ijeas.vol9no1.3</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Yukawa K., Shimanuki M., Eguchi H. Prevention and future issues of karoshi and suicide by overwork in Japan. </w:t>
      </w:r>
      <w:r w:rsidDel="00000000" w:rsidR="00000000" w:rsidRPr="00000000">
        <w:rPr>
          <w:rFonts w:ascii="Gungsuh" w:cs="Gungsuh" w:eastAsia="Gungsuh" w:hAnsi="Gungsuh"/>
          <w:b w:val="0"/>
          <w:i w:val="1"/>
          <w:smallCaps w:val="0"/>
          <w:strike w:val="0"/>
          <w:color w:val="000000"/>
          <w:sz w:val="28"/>
          <w:szCs w:val="28"/>
          <w:u w:val="none"/>
          <w:shd w:fill="auto" w:val="clear"/>
          <w:vertAlign w:val="baseline"/>
          <w:rtl w:val="0"/>
        </w:rPr>
        <w:t xml:space="preserve">保健医療科学</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2024. Vol. 73, no. 1. P. 16–31. URL: </w:t>
      </w:r>
      <w:hyperlink r:id="rId20">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https://doi.org/10.20683/jniph.73.1_16</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やりがい搾取の意味・解説. </w:t>
      </w:r>
      <w:r w:rsidDel="00000000" w:rsidR="00000000" w:rsidRPr="00000000">
        <w:rPr>
          <w:rFonts w:ascii="Gungsuh" w:cs="Gungsuh" w:eastAsia="Gungsuh" w:hAnsi="Gungsuh"/>
          <w:b w:val="0"/>
          <w:i w:val="1"/>
          <w:smallCaps w:val="0"/>
          <w:strike w:val="0"/>
          <w:color w:val="000000"/>
          <w:sz w:val="28"/>
          <w:szCs w:val="28"/>
          <w:u w:val="none"/>
          <w:shd w:fill="auto" w:val="clear"/>
          <w:vertAlign w:val="baseline"/>
          <w:rtl w:val="0"/>
        </w:rPr>
        <w:t xml:space="preserve">weblio 辞書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URL: </w:t>
      </w:r>
      <w:hyperlink r:id="rId21">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https://www.weblio.jp/content/やりがい搾取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白河桃子. 人が過労死しないために今、何をすればいいのでしょう？. </w:t>
      </w:r>
      <w:r w:rsidDel="00000000" w:rsidR="00000000" w:rsidRPr="00000000">
        <w:rPr>
          <w:rFonts w:ascii="Gungsuh" w:cs="Gungsuh" w:eastAsia="Gungsuh" w:hAnsi="Gungsuh"/>
          <w:b w:val="0"/>
          <w:i w:val="1"/>
          <w:smallCaps w:val="0"/>
          <w:strike w:val="0"/>
          <w:color w:val="000000"/>
          <w:sz w:val="28"/>
          <w:szCs w:val="28"/>
          <w:u w:val="none"/>
          <w:shd w:fill="auto" w:val="clear"/>
          <w:vertAlign w:val="baseline"/>
          <w:rtl w:val="0"/>
        </w:rPr>
        <w:t xml:space="preserve">] 読売新聞</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18 жовт. URL: </w:t>
      </w:r>
      <w:hyperlink r:id="rId22">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https://www.yomiuri.co.jp/otekomachi/20161018-OKT8T01178/</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社畜の意味・解説. </w:t>
      </w:r>
      <w:r w:rsidDel="00000000" w:rsidR="00000000" w:rsidRPr="00000000">
        <w:rPr>
          <w:rFonts w:ascii="Gungsuh" w:cs="Gungsuh" w:eastAsia="Gungsuh" w:hAnsi="Gungsuh"/>
          <w:b w:val="0"/>
          <w:i w:val="1"/>
          <w:smallCaps w:val="0"/>
          <w:strike w:val="0"/>
          <w:color w:val="000000"/>
          <w:sz w:val="28"/>
          <w:szCs w:val="28"/>
          <w:u w:val="none"/>
          <w:shd w:fill="auto" w:val="clear"/>
          <w:vertAlign w:val="baseline"/>
          <w:rtl w:val="0"/>
        </w:rPr>
        <w:t xml:space="preserve">weblio 辞書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URL: </w:t>
      </w:r>
      <w:hyperlink r:id="rId23">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https://www.weblio.jp/content/社畜</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過労死の意味・解説. </w:t>
      </w:r>
      <w:r w:rsidDel="00000000" w:rsidR="00000000" w:rsidRPr="00000000">
        <w:rPr>
          <w:rFonts w:ascii="Gungsuh" w:cs="Gungsuh" w:eastAsia="Gungsuh" w:hAnsi="Gungsuh"/>
          <w:b w:val="0"/>
          <w:i w:val="1"/>
          <w:smallCaps w:val="0"/>
          <w:strike w:val="0"/>
          <w:color w:val="000000"/>
          <w:sz w:val="28"/>
          <w:szCs w:val="28"/>
          <w:u w:val="none"/>
          <w:shd w:fill="auto" w:val="clear"/>
          <w:vertAlign w:val="baseline"/>
          <w:rtl w:val="0"/>
        </w:rPr>
        <w:t xml:space="preserve">weblio 辞書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URL: </w:t>
      </w:r>
      <w:hyperlink r:id="rId24">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https://www.weblio.jp/content/過労死</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過労自殺の意味・解説. </w:t>
      </w:r>
      <w:r w:rsidDel="00000000" w:rsidR="00000000" w:rsidRPr="00000000">
        <w:rPr>
          <w:rFonts w:ascii="Gungsuh" w:cs="Gungsuh" w:eastAsia="Gungsuh" w:hAnsi="Gungsuh"/>
          <w:b w:val="0"/>
          <w:i w:val="1"/>
          <w:smallCaps w:val="0"/>
          <w:strike w:val="0"/>
          <w:color w:val="000000"/>
          <w:sz w:val="28"/>
          <w:szCs w:val="28"/>
          <w:u w:val="none"/>
          <w:shd w:fill="auto" w:val="clear"/>
          <w:vertAlign w:val="baseline"/>
          <w:rtl w:val="0"/>
        </w:rPr>
        <w:t xml:space="preserve">weblio 辞書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URL: </w:t>
      </w:r>
      <w:hyperlink r:id="rId25">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https://www.weblio.jp/content/過労自殺/</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高橋俊成, 川西めいこ. アイシン系子会社の社員自殺「長時間労働など原因」. </w:t>
      </w:r>
      <w:r w:rsidDel="00000000" w:rsidR="00000000" w:rsidRPr="00000000">
        <w:rPr>
          <w:rFonts w:ascii="Gungsuh" w:cs="Gungsuh" w:eastAsia="Gungsuh" w:hAnsi="Gungsuh"/>
          <w:b w:val="0"/>
          <w:i w:val="1"/>
          <w:smallCaps w:val="0"/>
          <w:strike w:val="0"/>
          <w:color w:val="000000"/>
          <w:sz w:val="28"/>
          <w:szCs w:val="28"/>
          <w:u w:val="none"/>
          <w:shd w:fill="auto" w:val="clear"/>
          <w:vertAlign w:val="baseline"/>
          <w:rtl w:val="0"/>
        </w:rPr>
        <w:t xml:space="preserve">朝日新聞</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2025. 26 берез. URL: </w:t>
      </w:r>
      <w:hyperlink r:id="rId26">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https://www.asahi.com/articles/AST3V3GB1T3VOIPE00TM.html</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髙宮優実. 「ブラック企業」ということばをめぐる考察： 日本語学習者の第三次社会化の視点から. </w:t>
      </w:r>
      <w:r w:rsidDel="00000000" w:rsidR="00000000" w:rsidRPr="00000000">
        <w:rPr>
          <w:rFonts w:ascii="Gungsuh" w:cs="Gungsuh" w:eastAsia="Gungsuh" w:hAnsi="Gungsuh"/>
          <w:b w:val="0"/>
          <w:i w:val="1"/>
          <w:smallCaps w:val="0"/>
          <w:strike w:val="0"/>
          <w:color w:val="000000"/>
          <w:sz w:val="28"/>
          <w:szCs w:val="28"/>
          <w:u w:val="none"/>
          <w:shd w:fill="auto" w:val="clear"/>
          <w:vertAlign w:val="baseline"/>
          <w:rtl w:val="0"/>
        </w:rPr>
        <w:t xml:space="preserve">ことば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Т. 42. С. 90–107. URL: </w:t>
      </w:r>
      <w:hyperlink r:id="rId27">
        <w:r w:rsidDel="00000000" w:rsidR="00000000" w:rsidRPr="00000000">
          <w:rPr>
            <w:rFonts w:ascii="Times New Roman" w:cs="Times New Roman" w:eastAsia="Times New Roman" w:hAnsi="Times New Roman"/>
            <w:b w:val="0"/>
            <w:i w:val="0"/>
            <w:smallCaps w:val="0"/>
            <w:strike w:val="0"/>
            <w:color w:val="467886"/>
            <w:sz w:val="28"/>
            <w:szCs w:val="28"/>
            <w:u w:val="single"/>
            <w:shd w:fill="auto" w:val="clear"/>
            <w:vertAlign w:val="baseline"/>
            <w:rtl w:val="0"/>
          </w:rPr>
          <w:t xml:space="preserve">https://doi.org/10.20741/kotoba.42.0_90</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3">
      <w:pPr>
        <w:spacing w:line="360" w:lineRule="auto"/>
        <w:rPr>
          <w:rFonts w:ascii="Times New Roman" w:cs="Times New Roman" w:eastAsia="Times New Roman" w:hAnsi="Times New Roman"/>
          <w:sz w:val="28"/>
          <w:szCs w:val="28"/>
        </w:rPr>
      </w:pPr>
      <w:r w:rsidDel="00000000" w:rsidR="00000000" w:rsidRPr="00000000">
        <w:rPr>
          <w:rtl w:val="0"/>
        </w:rPr>
      </w:r>
    </w:p>
    <w:sectPr>
      <w:headerReference r:id="rId28" w:type="default"/>
      <w:headerReference r:id="rId29" w:type="first"/>
      <w:footerReference r:id="rId30" w:type="default"/>
      <w:footerReference r:id="rId31" w:type="first"/>
      <w:pgSz w:h="15840" w:w="12240" w:orient="portrait"/>
      <w:pgMar w:bottom="1134" w:top="1134" w:left="1417" w:right="56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245.0" w:type="dxa"/>
      <w:jc w:val="left"/>
      <w:tblLayout w:type="fixed"/>
      <w:tblLook w:val="0600"/>
    </w:tblPr>
    <w:tblGrid>
      <w:gridCol w:w="3415"/>
      <w:gridCol w:w="3415"/>
      <w:gridCol w:w="3415"/>
      <w:tblGridChange w:id="0">
        <w:tblGrid>
          <w:gridCol w:w="3415"/>
          <w:gridCol w:w="3415"/>
          <w:gridCol w:w="3415"/>
        </w:tblGrid>
      </w:tblGridChange>
    </w:tblGrid>
    <w:tr>
      <w:trPr>
        <w:cantSplit w:val="0"/>
        <w:trHeight w:val="300" w:hRule="atLeast"/>
        <w:tblHeader w:val="0"/>
      </w:trPr>
      <w:tc>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0245.0" w:type="dxa"/>
      <w:jc w:val="left"/>
      <w:tblLayout w:type="fixed"/>
      <w:tblLook w:val="0600"/>
    </w:tblPr>
    <w:tblGrid>
      <w:gridCol w:w="3415"/>
      <w:gridCol w:w="3415"/>
      <w:gridCol w:w="3415"/>
      <w:tblGridChange w:id="0">
        <w:tblGrid>
          <w:gridCol w:w="3415"/>
          <w:gridCol w:w="3415"/>
          <w:gridCol w:w="3415"/>
        </w:tblGrid>
      </w:tblGridChange>
    </w:tblGrid>
    <w:tr>
      <w:trPr>
        <w:cantSplit w:val="0"/>
        <w:trHeight w:val="300" w:hRule="atLeast"/>
        <w:tblHeader w:val="0"/>
      </w:trPr>
      <w:tc>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bl>
    <w:tblPr>
      <w:tblStyle w:val="Table1"/>
      <w:tblW w:w="10245.0" w:type="dxa"/>
      <w:jc w:val="left"/>
      <w:tblLayout w:type="fixed"/>
      <w:tblLook w:val="0600"/>
    </w:tblPr>
    <w:tblGrid>
      <w:gridCol w:w="3415"/>
      <w:gridCol w:w="3415"/>
      <w:gridCol w:w="3415"/>
      <w:tblGridChange w:id="0">
        <w:tblGrid>
          <w:gridCol w:w="3415"/>
          <w:gridCol w:w="3415"/>
          <w:gridCol w:w="3415"/>
        </w:tblGrid>
      </w:tblGridChange>
    </w:tblGrid>
    <w:tr>
      <w:trPr>
        <w:cantSplit w:val="0"/>
        <w:trHeight w:val="300" w:hRule="atLeast"/>
        <w:tblHeader w:val="0"/>
      </w:trPr>
      <w:tc>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245.0" w:type="dxa"/>
      <w:jc w:val="left"/>
      <w:tblLayout w:type="fixed"/>
      <w:tblLook w:val="0600"/>
    </w:tblPr>
    <w:tblGrid>
      <w:gridCol w:w="3415"/>
      <w:gridCol w:w="3415"/>
      <w:gridCol w:w="3415"/>
      <w:tblGridChange w:id="0">
        <w:tblGrid>
          <w:gridCol w:w="3415"/>
          <w:gridCol w:w="3415"/>
          <w:gridCol w:w="3415"/>
        </w:tblGrid>
      </w:tblGridChange>
    </w:tblGrid>
    <w:tr>
      <w:trPr>
        <w:cantSplit w:val="0"/>
        <w:trHeight w:val="300" w:hRule="atLeast"/>
        <w:tblHeader w:val="0"/>
      </w:trPr>
      <w:tc>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2"/>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UA"/>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20683/jniph.73.1_16" TargetMode="External"/><Relationship Id="rId22" Type="http://schemas.openxmlformats.org/officeDocument/2006/relationships/hyperlink" Target="https://www.yomiuri.co.jp/otekomachi/20161018-OKT8T01178/" TargetMode="External"/><Relationship Id="rId21" Type="http://schemas.openxmlformats.org/officeDocument/2006/relationships/hyperlink" Target="https://www.weblio.jp/content/%E3%82%84%E3%82%8A%E3%81%8C%E3%81%84%E6%90%BE%E5%8F%96" TargetMode="External"/><Relationship Id="rId24" Type="http://schemas.openxmlformats.org/officeDocument/2006/relationships/hyperlink" Target="https://www.weblio.jp/content/%E9%81%8E%E5%8A%B4%E6%AD%BB" TargetMode="External"/><Relationship Id="rId23" Type="http://schemas.openxmlformats.org/officeDocument/2006/relationships/hyperlink" Target="https://www.weblio.jp/content/%E7%A4%BE%E7%95%9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5448/1984-7289.2020.2.34255" TargetMode="External"/><Relationship Id="rId26" Type="http://schemas.openxmlformats.org/officeDocument/2006/relationships/hyperlink" Target="https://www.asahi.com/articles/AST3V3GB1T3VOIPE00TM.html" TargetMode="External"/><Relationship Id="rId25" Type="http://schemas.openxmlformats.org/officeDocument/2006/relationships/hyperlink" Target="https://www.weblio.jp/content/%E9%81%8E%E5%8A%B4%E8%87%AA%E6%AE%BA/" TargetMode="External"/><Relationship Id="rId28" Type="http://schemas.openxmlformats.org/officeDocument/2006/relationships/header" Target="header1.xml"/><Relationship Id="rId27" Type="http://schemas.openxmlformats.org/officeDocument/2006/relationships/hyperlink" Target="https://doi.org/10.20741/kotoba.42.0_90" TargetMode="External"/><Relationship Id="rId5" Type="http://schemas.openxmlformats.org/officeDocument/2006/relationships/styles" Target="styles.xml"/><Relationship Id="rId6" Type="http://schemas.openxmlformats.org/officeDocument/2006/relationships/hyperlink" Target="https://doi.org/10.32996/jpda.2024.3.1.4" TargetMode="External"/><Relationship Id="rId29" Type="http://schemas.openxmlformats.org/officeDocument/2006/relationships/header" Target="header2.xml"/><Relationship Id="rId7" Type="http://schemas.openxmlformats.org/officeDocument/2006/relationships/hyperlink" Target="https://www.researchgate.net/publication/321361699_Karoshi_and_Karou-jisatsu_in_Japan_causes_statistics_and_prevention_mechanisms" TargetMode="External"/><Relationship Id="rId8" Type="http://schemas.openxmlformats.org/officeDocument/2006/relationships/hyperlink" Target="https://doi.org/10.2478/topling-2015-0001" TargetMode="External"/><Relationship Id="rId31" Type="http://schemas.openxmlformats.org/officeDocument/2006/relationships/footer" Target="footer2.xml"/><Relationship Id="rId30" Type="http://schemas.openxmlformats.org/officeDocument/2006/relationships/footer" Target="footer1.xml"/><Relationship Id="rId11" Type="http://schemas.openxmlformats.org/officeDocument/2006/relationships/hyperlink" Target="https://doi.org/10.1073/pnas.1621073114" TargetMode="External"/><Relationship Id="rId10" Type="http://schemas.openxmlformats.org/officeDocument/2006/relationships/hyperlink" Target="https://www.academia.edu/114199834/THE_RELATIONSHIP_BETWEEN_LANGUAGE_AND_SOCIAL_CONTEXT_OF_SOCIETY" TargetMode="External"/><Relationship Id="rId13" Type="http://schemas.openxmlformats.org/officeDocument/2006/relationships/hyperlink" Target="https://doi.org/10.1017/9781316884461" TargetMode="External"/><Relationship Id="rId12" Type="http://schemas.openxmlformats.org/officeDocument/2006/relationships/hyperlink" Target="https://doi.org/10.55529/jlls.23.1.6" TargetMode="External"/><Relationship Id="rId15" Type="http://schemas.openxmlformats.org/officeDocument/2006/relationships/hyperlink" Target="https://ndlsearch.ndl.go.jp/books/R000000004-I028846222" TargetMode="External"/><Relationship Id="rId14" Type="http://schemas.openxmlformats.org/officeDocument/2006/relationships/hyperlink" Target="https://doi.org/10.1515/cj-2016-0004" TargetMode="External"/><Relationship Id="rId17" Type="http://schemas.openxmlformats.org/officeDocument/2006/relationships/hyperlink" Target="https://doi.org/10.18653/v1/2021.acl-long.330" TargetMode="External"/><Relationship Id="rId16" Type="http://schemas.openxmlformats.org/officeDocument/2006/relationships/hyperlink" Target="https://www.researchgate.net/publication/350811338_The_Karoshi_Conundrum_Death_by_Overwork_in_Japan" TargetMode="External"/><Relationship Id="rId19" Type="http://schemas.openxmlformats.org/officeDocument/2006/relationships/hyperlink" Target="https://doi.org/10.22452/ijeas.vol9no1.3" TargetMode="External"/><Relationship Id="rId18" Type="http://schemas.openxmlformats.org/officeDocument/2006/relationships/hyperlink" Target="https://www.jil.go.jp/english/jli/documents/2019/018-04.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0x01010011A89E62EDF42B47803AC492CFA4D119</vt:lpwstr>
  </property>
</Properties>
</file>