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C7F" w:rsidRPr="00E66B1B" w:rsidRDefault="00E32C7F" w:rsidP="00A7127D">
      <w:pPr>
        <w:autoSpaceDE w:val="0"/>
        <w:autoSpaceDN w:val="0"/>
        <w:adjustRightInd w:val="0"/>
        <w:spacing w:after="0" w:line="240" w:lineRule="auto"/>
        <w:jc w:val="right"/>
        <w:rPr>
          <w:rFonts w:ascii="Times New Roman" w:hAnsi="Times New Roman" w:cs="Times New Roman"/>
          <w:b/>
          <w:bCs/>
          <w:sz w:val="28"/>
          <w:szCs w:val="28"/>
          <w:lang w:val="uk-UA"/>
        </w:rPr>
      </w:pPr>
      <w:r w:rsidRPr="00E66B1B">
        <w:rPr>
          <w:rFonts w:ascii="Times New Roman" w:hAnsi="Times New Roman" w:cs="Times New Roman"/>
          <w:b/>
          <w:bCs/>
          <w:sz w:val="28"/>
          <w:szCs w:val="28"/>
          <w:lang w:val="uk-UA"/>
        </w:rPr>
        <w:t xml:space="preserve">Давидова Н.О. </w:t>
      </w:r>
    </w:p>
    <w:p w:rsidR="00E32C7F" w:rsidRPr="00E66B1B" w:rsidRDefault="00E32C7F" w:rsidP="00E32C7F">
      <w:pPr>
        <w:autoSpaceDE w:val="0"/>
        <w:autoSpaceDN w:val="0"/>
        <w:adjustRightInd w:val="0"/>
        <w:spacing w:after="0" w:line="240" w:lineRule="auto"/>
        <w:jc w:val="right"/>
        <w:rPr>
          <w:rFonts w:ascii="Times New Roman" w:hAnsi="Times New Roman" w:cs="Times New Roman"/>
          <w:sz w:val="28"/>
          <w:szCs w:val="28"/>
        </w:rPr>
      </w:pPr>
      <w:r w:rsidRPr="00E66B1B">
        <w:rPr>
          <w:rFonts w:ascii="Times New Roman" w:hAnsi="Times New Roman" w:cs="Times New Roman"/>
          <w:sz w:val="28"/>
          <w:szCs w:val="28"/>
        </w:rPr>
        <w:t xml:space="preserve">кандидат </w:t>
      </w:r>
      <w:proofErr w:type="spellStart"/>
      <w:r w:rsidRPr="00E66B1B">
        <w:rPr>
          <w:rFonts w:ascii="Times New Roman" w:hAnsi="Times New Roman" w:cs="Times New Roman"/>
          <w:sz w:val="28"/>
          <w:szCs w:val="28"/>
        </w:rPr>
        <w:t>юридичних</w:t>
      </w:r>
      <w:proofErr w:type="spellEnd"/>
      <w:r w:rsidRPr="00E66B1B">
        <w:rPr>
          <w:rFonts w:ascii="Times New Roman" w:hAnsi="Times New Roman" w:cs="Times New Roman"/>
          <w:sz w:val="28"/>
          <w:szCs w:val="28"/>
        </w:rPr>
        <w:t xml:space="preserve"> наук, доцент, </w:t>
      </w:r>
    </w:p>
    <w:p w:rsidR="00E32C7F" w:rsidRPr="00E66B1B" w:rsidRDefault="00E32C7F" w:rsidP="00E32C7F">
      <w:pPr>
        <w:autoSpaceDE w:val="0"/>
        <w:autoSpaceDN w:val="0"/>
        <w:adjustRightInd w:val="0"/>
        <w:spacing w:after="0" w:line="240" w:lineRule="auto"/>
        <w:jc w:val="right"/>
        <w:rPr>
          <w:rFonts w:ascii="Times New Roman" w:hAnsi="Times New Roman" w:cs="Times New Roman"/>
          <w:sz w:val="28"/>
          <w:szCs w:val="28"/>
          <w:lang w:val="uk-UA"/>
        </w:rPr>
      </w:pPr>
      <w:proofErr w:type="spellStart"/>
      <w:r w:rsidRPr="00E66B1B">
        <w:rPr>
          <w:rFonts w:ascii="Times New Roman" w:hAnsi="Times New Roman" w:cs="Times New Roman"/>
          <w:sz w:val="28"/>
          <w:szCs w:val="28"/>
        </w:rPr>
        <w:t>головний</w:t>
      </w:r>
      <w:proofErr w:type="spellEnd"/>
      <w:r w:rsidRPr="00E66B1B">
        <w:rPr>
          <w:rFonts w:ascii="Times New Roman" w:hAnsi="Times New Roman" w:cs="Times New Roman"/>
          <w:sz w:val="28"/>
          <w:szCs w:val="28"/>
        </w:rPr>
        <w:t xml:space="preserve"> редактор </w:t>
      </w:r>
      <w:proofErr w:type="spellStart"/>
      <w:r w:rsidRPr="00E66B1B">
        <w:rPr>
          <w:rFonts w:ascii="Times New Roman" w:hAnsi="Times New Roman" w:cs="Times New Roman"/>
          <w:sz w:val="28"/>
          <w:szCs w:val="28"/>
        </w:rPr>
        <w:t>науково</w:t>
      </w:r>
      <w:proofErr w:type="spellEnd"/>
      <w:r w:rsidRPr="00E66B1B">
        <w:rPr>
          <w:rFonts w:ascii="Times New Roman" w:hAnsi="Times New Roman" w:cs="Times New Roman"/>
          <w:sz w:val="28"/>
          <w:szCs w:val="28"/>
        </w:rPr>
        <w:t xml:space="preserve">-практичного </w:t>
      </w:r>
      <w:proofErr w:type="spellStart"/>
      <w:r w:rsidRPr="00E66B1B">
        <w:rPr>
          <w:rFonts w:ascii="Times New Roman" w:hAnsi="Times New Roman" w:cs="Times New Roman"/>
          <w:sz w:val="28"/>
          <w:szCs w:val="28"/>
        </w:rPr>
        <w:t>фахового</w:t>
      </w:r>
      <w:proofErr w:type="spellEnd"/>
      <w:r w:rsidRPr="00E66B1B">
        <w:rPr>
          <w:rFonts w:ascii="Times New Roman" w:hAnsi="Times New Roman" w:cs="Times New Roman"/>
          <w:sz w:val="28"/>
          <w:szCs w:val="28"/>
        </w:rPr>
        <w:t xml:space="preserve"> журналу "Право США"</w:t>
      </w:r>
    </w:p>
    <w:p w:rsidR="00A7127D" w:rsidRPr="00E66B1B" w:rsidRDefault="00E32C7F" w:rsidP="00A7127D">
      <w:pPr>
        <w:autoSpaceDE w:val="0"/>
        <w:autoSpaceDN w:val="0"/>
        <w:adjustRightInd w:val="0"/>
        <w:spacing w:after="0" w:line="240" w:lineRule="auto"/>
        <w:jc w:val="right"/>
        <w:rPr>
          <w:rFonts w:ascii="Times New Roman" w:hAnsi="Times New Roman" w:cs="Times New Roman"/>
          <w:sz w:val="28"/>
          <w:szCs w:val="28"/>
        </w:rPr>
      </w:pPr>
      <w:r w:rsidRPr="00E66B1B">
        <w:rPr>
          <w:rFonts w:ascii="Times New Roman" w:hAnsi="Times New Roman" w:cs="Times New Roman"/>
          <w:sz w:val="28"/>
          <w:szCs w:val="28"/>
          <w:lang w:val="uk-UA"/>
        </w:rPr>
        <w:t>м. Остін, США</w:t>
      </w:r>
    </w:p>
    <w:p w:rsidR="00284653" w:rsidRDefault="00E66B1B" w:rsidP="00E66B1B">
      <w:pPr>
        <w:autoSpaceDE w:val="0"/>
        <w:autoSpaceDN w:val="0"/>
        <w:adjustRightInd w:val="0"/>
        <w:spacing w:after="0" w:line="360" w:lineRule="auto"/>
        <w:jc w:val="center"/>
        <w:rPr>
          <w:rFonts w:ascii="Times New Roman" w:hAnsi="Times New Roman" w:cs="Times New Roman"/>
          <w:b/>
          <w:sz w:val="28"/>
          <w:szCs w:val="28"/>
          <w:lang w:val="uk-UA"/>
        </w:rPr>
      </w:pPr>
      <w:r w:rsidRPr="00E66B1B">
        <w:rPr>
          <w:rFonts w:ascii="Times New Roman" w:hAnsi="Times New Roman" w:cs="Times New Roman"/>
          <w:b/>
          <w:sz w:val="28"/>
          <w:szCs w:val="28"/>
          <w:lang w:val="uk-UA"/>
        </w:rPr>
        <w:t>ОСОБЛИВОСТІ ЮРИДИЧНОГО ПЕРЕКЛАДУ</w:t>
      </w:r>
      <w:r w:rsidR="00284653">
        <w:rPr>
          <w:rFonts w:ascii="Times New Roman" w:hAnsi="Times New Roman" w:cs="Times New Roman"/>
          <w:b/>
          <w:sz w:val="28"/>
          <w:szCs w:val="28"/>
          <w:lang w:val="uk-UA"/>
        </w:rPr>
        <w:t xml:space="preserve"> </w:t>
      </w:r>
    </w:p>
    <w:p w:rsidR="00A7127D" w:rsidRPr="00E66B1B" w:rsidRDefault="00284653" w:rsidP="00E66B1B">
      <w:pPr>
        <w:autoSpaceDE w:val="0"/>
        <w:autoSpaceDN w:val="0"/>
        <w:adjustRightInd w:val="0"/>
        <w:spacing w:after="0" w:line="360" w:lineRule="auto"/>
        <w:jc w:val="center"/>
        <w:rPr>
          <w:rFonts w:ascii="Times New Roman" w:hAnsi="Times New Roman" w:cs="Times New Roman"/>
          <w:b/>
          <w:sz w:val="28"/>
          <w:szCs w:val="28"/>
        </w:rPr>
      </w:pPr>
      <w:r>
        <w:rPr>
          <w:rFonts w:ascii="Times New Roman" w:hAnsi="Times New Roman" w:cs="Times New Roman"/>
          <w:b/>
          <w:sz w:val="28"/>
          <w:szCs w:val="28"/>
          <w:lang w:val="uk-UA"/>
        </w:rPr>
        <w:t>НА ПРИКЛАДІ ЦК ЛУЇЗІАНИ</w:t>
      </w:r>
    </w:p>
    <w:p w:rsidR="00A7127D" w:rsidRPr="00F27D07" w:rsidRDefault="00F26CEA" w:rsidP="00E66B1B">
      <w:pPr>
        <w:autoSpaceDE w:val="0"/>
        <w:autoSpaceDN w:val="0"/>
        <w:adjustRightInd w:val="0"/>
        <w:spacing w:after="0" w:line="360" w:lineRule="auto"/>
        <w:ind w:firstLine="426"/>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Процеси глобалізації знаходять відображення в усіх без винятку </w:t>
      </w:r>
      <w:r w:rsidR="002B105B">
        <w:rPr>
          <w:rFonts w:ascii="Times New Roman" w:hAnsi="Times New Roman" w:cs="Times New Roman"/>
          <w:sz w:val="28"/>
          <w:szCs w:val="28"/>
          <w:lang w:val="uk-UA"/>
        </w:rPr>
        <w:t>сферах життєдіяльності, тому все частіше правозастосовна практика звертається до досвіду іноземних держав.</w:t>
      </w:r>
      <w:r>
        <w:rPr>
          <w:rFonts w:ascii="Times New Roman" w:hAnsi="Times New Roman" w:cs="Times New Roman"/>
          <w:sz w:val="28"/>
          <w:szCs w:val="28"/>
          <w:lang w:val="uk-UA"/>
        </w:rPr>
        <w:t xml:space="preserve">  Під глобалізацією розуміють міжнародні процеси економічної, політичної і культурної інтеграції та стандартизації суспільних відносин, які поступово втрачають національну ідентичність.</w:t>
      </w:r>
      <w:r w:rsidR="003F7BC8">
        <w:rPr>
          <w:rFonts w:ascii="Times New Roman" w:hAnsi="Times New Roman" w:cs="Times New Roman"/>
          <w:sz w:val="28"/>
          <w:szCs w:val="28"/>
          <w:lang w:val="uk-UA"/>
        </w:rPr>
        <w:t xml:space="preserve"> Вивчення іноземного права та законодавства неможливо без знання мови оригіналу або адекватного перекладу текстів.</w:t>
      </w:r>
      <w:r w:rsidR="00CC6FB1">
        <w:rPr>
          <w:rFonts w:ascii="Times New Roman" w:hAnsi="Times New Roman" w:cs="Times New Roman"/>
          <w:sz w:val="28"/>
          <w:szCs w:val="28"/>
          <w:lang w:val="uk-UA"/>
        </w:rPr>
        <w:t xml:space="preserve"> Згідно з ч. 1 ст. 8 Закону України "Про міжнародне приватне право" </w:t>
      </w:r>
      <w:r w:rsidR="00CC6FB1" w:rsidRPr="00CC6FB1">
        <w:rPr>
          <w:rFonts w:ascii="Times New Roman" w:hAnsi="Times New Roman" w:cs="Times New Roman"/>
          <w:i/>
          <w:sz w:val="28"/>
          <w:szCs w:val="28"/>
          <w:lang w:val="uk-UA"/>
        </w:rPr>
        <w:t>при застосуванні права іноземної держави суд чи інший орган встановлює зміст його норм згідно з їх офіційним тлумаченням, практикою застосування і доктриною у відповідній іноземній державі</w:t>
      </w:r>
      <w:r w:rsidR="00CC6FB1" w:rsidRPr="00CC6FB1">
        <w:rPr>
          <w:rFonts w:ascii="Times New Roman" w:hAnsi="Times New Roman" w:cs="Times New Roman"/>
          <w:sz w:val="28"/>
          <w:szCs w:val="28"/>
          <w:lang w:val="uk-UA"/>
        </w:rPr>
        <w:t>.</w:t>
      </w:r>
      <w:r w:rsidR="00CC6FB1">
        <w:rPr>
          <w:rFonts w:ascii="Times New Roman" w:hAnsi="Times New Roman" w:cs="Times New Roman"/>
          <w:sz w:val="28"/>
          <w:szCs w:val="28"/>
          <w:lang w:val="uk-UA"/>
        </w:rPr>
        <w:t xml:space="preserve"> </w:t>
      </w:r>
      <w:r w:rsidR="002B105B">
        <w:rPr>
          <w:rFonts w:ascii="Times New Roman" w:hAnsi="Times New Roman" w:cs="Times New Roman"/>
          <w:sz w:val="28"/>
          <w:szCs w:val="28"/>
          <w:lang w:val="uk-UA"/>
        </w:rPr>
        <w:t>Реалізація вказаної норми закону, тобто в</w:t>
      </w:r>
      <w:r w:rsidR="00CC6FB1">
        <w:rPr>
          <w:rFonts w:ascii="Times New Roman" w:hAnsi="Times New Roman" w:cs="Times New Roman"/>
          <w:sz w:val="28"/>
          <w:szCs w:val="28"/>
          <w:lang w:val="uk-UA"/>
        </w:rPr>
        <w:t>становлення змісту норм іноземної держави для особи, що не володіє мовою оригіналу</w:t>
      </w:r>
      <w:r w:rsidR="002B105B">
        <w:rPr>
          <w:rFonts w:ascii="Times New Roman" w:hAnsi="Times New Roman" w:cs="Times New Roman"/>
          <w:sz w:val="28"/>
          <w:szCs w:val="28"/>
          <w:lang w:val="uk-UA"/>
        </w:rPr>
        <w:t>,</w:t>
      </w:r>
      <w:r w:rsidR="00CC6FB1">
        <w:rPr>
          <w:rFonts w:ascii="Times New Roman" w:hAnsi="Times New Roman" w:cs="Times New Roman"/>
          <w:sz w:val="28"/>
          <w:szCs w:val="28"/>
          <w:lang w:val="uk-UA"/>
        </w:rPr>
        <w:t xml:space="preserve"> неможливо без перекладу.</w:t>
      </w:r>
      <w:r w:rsidR="007E19F6">
        <w:rPr>
          <w:rFonts w:ascii="Times New Roman" w:hAnsi="Times New Roman" w:cs="Times New Roman"/>
          <w:sz w:val="28"/>
          <w:szCs w:val="28"/>
          <w:lang w:val="uk-UA"/>
        </w:rPr>
        <w:t xml:space="preserve"> Іноді заявляється про автентичність текстів нормативно-правового документу двома мовами, наприклад, тексти міжнародних конвенц</w:t>
      </w:r>
      <w:r w:rsidR="007A6FDA">
        <w:rPr>
          <w:rFonts w:ascii="Times New Roman" w:hAnsi="Times New Roman" w:cs="Times New Roman"/>
          <w:sz w:val="28"/>
          <w:szCs w:val="28"/>
          <w:lang w:val="uk-UA"/>
        </w:rPr>
        <w:t>ій чи актів Європейського Союзу, але</w:t>
      </w:r>
      <w:r w:rsidR="007E19F6">
        <w:rPr>
          <w:rFonts w:ascii="Times New Roman" w:hAnsi="Times New Roman" w:cs="Times New Roman"/>
          <w:sz w:val="28"/>
          <w:szCs w:val="28"/>
          <w:lang w:val="uk-UA"/>
        </w:rPr>
        <w:t xml:space="preserve"> </w:t>
      </w:r>
      <w:r w:rsidR="007A6FDA">
        <w:rPr>
          <w:rFonts w:ascii="Times New Roman" w:hAnsi="Times New Roman" w:cs="Times New Roman"/>
          <w:sz w:val="28"/>
          <w:szCs w:val="28"/>
          <w:lang w:val="uk-UA"/>
        </w:rPr>
        <w:t>н</w:t>
      </w:r>
      <w:r w:rsidR="007E19F6">
        <w:rPr>
          <w:rFonts w:ascii="Times New Roman" w:hAnsi="Times New Roman" w:cs="Times New Roman"/>
          <w:sz w:val="28"/>
          <w:szCs w:val="28"/>
          <w:lang w:val="uk-UA"/>
        </w:rPr>
        <w:t xml:space="preserve">авіть в таких ситуаціях не можна сліпо вірити в ідентичність змісту. Міжнародна правова система використовує термін "самообман", суть якої зводиться до того, що </w:t>
      </w:r>
      <w:proofErr w:type="spellStart"/>
      <w:r w:rsidR="007E19F6">
        <w:rPr>
          <w:rFonts w:ascii="Times New Roman" w:hAnsi="Times New Roman" w:cs="Times New Roman"/>
          <w:sz w:val="28"/>
          <w:szCs w:val="28"/>
          <w:lang w:val="uk-UA"/>
        </w:rPr>
        <w:t>ніби-то</w:t>
      </w:r>
      <w:proofErr w:type="spellEnd"/>
      <w:r w:rsidR="007E19F6">
        <w:rPr>
          <w:rFonts w:ascii="Times New Roman" w:hAnsi="Times New Roman" w:cs="Times New Roman"/>
          <w:sz w:val="28"/>
          <w:szCs w:val="28"/>
          <w:lang w:val="uk-UA"/>
        </w:rPr>
        <w:t xml:space="preserve"> текст</w:t>
      </w:r>
      <w:r w:rsidR="00172C6B">
        <w:rPr>
          <w:rFonts w:ascii="Times New Roman" w:hAnsi="Times New Roman" w:cs="Times New Roman"/>
          <w:sz w:val="28"/>
          <w:szCs w:val="28"/>
          <w:lang w:val="uk-UA"/>
        </w:rPr>
        <w:t>и</w:t>
      </w:r>
      <w:r w:rsidR="007E19F6">
        <w:rPr>
          <w:rFonts w:ascii="Times New Roman" w:hAnsi="Times New Roman" w:cs="Times New Roman"/>
          <w:sz w:val="28"/>
          <w:szCs w:val="28"/>
          <w:lang w:val="uk-UA"/>
        </w:rPr>
        <w:t xml:space="preserve"> міжнародного договору багатьма мовами є автентичним</w:t>
      </w:r>
      <w:r w:rsidR="00172C6B">
        <w:rPr>
          <w:rFonts w:ascii="Times New Roman" w:hAnsi="Times New Roman" w:cs="Times New Roman"/>
          <w:sz w:val="28"/>
          <w:szCs w:val="28"/>
          <w:lang w:val="uk-UA"/>
        </w:rPr>
        <w:t>и</w:t>
      </w:r>
      <w:r w:rsidR="007E19F6">
        <w:rPr>
          <w:rStyle w:val="a5"/>
          <w:rFonts w:ascii="Times New Roman" w:hAnsi="Times New Roman" w:cs="Times New Roman"/>
          <w:sz w:val="28"/>
          <w:szCs w:val="28"/>
          <w:lang w:val="uk-UA"/>
        </w:rPr>
        <w:footnoteReference w:id="1"/>
      </w:r>
      <w:r w:rsidR="007E19F6">
        <w:rPr>
          <w:rFonts w:ascii="Times New Roman" w:hAnsi="Times New Roman" w:cs="Times New Roman"/>
          <w:sz w:val="28"/>
          <w:szCs w:val="28"/>
          <w:lang w:val="uk-UA"/>
        </w:rPr>
        <w:t>.</w:t>
      </w:r>
      <w:r w:rsidR="00F27D07" w:rsidRPr="00F27D07">
        <w:rPr>
          <w:rFonts w:ascii="Times New Roman" w:hAnsi="Times New Roman" w:cs="Times New Roman"/>
          <w:sz w:val="28"/>
          <w:szCs w:val="28"/>
        </w:rPr>
        <w:t xml:space="preserve"> </w:t>
      </w:r>
      <w:r w:rsidR="00F27D07">
        <w:rPr>
          <w:rFonts w:ascii="Times New Roman" w:hAnsi="Times New Roman" w:cs="Times New Roman"/>
          <w:sz w:val="28"/>
          <w:szCs w:val="28"/>
          <w:lang w:val="uk-UA"/>
        </w:rPr>
        <w:t>Тут не враховується дійсний стан речей. В реальності на всіх міжнародних зібраннях (Європейських чи міжнародних конференціях чи в парламентах держав з декількома державними мовами) делегати випрацьовують документ однією мовою. Автентичні тексти в робочому порядку погоджуються, тобто процес перекладу все ж таки відбувається, та може навіть мати результат у вигляді внесення корективів і модифікацій в пер</w:t>
      </w:r>
      <w:r w:rsidR="002B105B">
        <w:rPr>
          <w:rFonts w:ascii="Times New Roman" w:hAnsi="Times New Roman" w:cs="Times New Roman"/>
          <w:sz w:val="28"/>
          <w:szCs w:val="28"/>
          <w:lang w:val="uk-UA"/>
        </w:rPr>
        <w:t>вісний</w:t>
      </w:r>
      <w:r w:rsidR="00F27D07">
        <w:rPr>
          <w:rFonts w:ascii="Times New Roman" w:hAnsi="Times New Roman" w:cs="Times New Roman"/>
          <w:sz w:val="28"/>
          <w:szCs w:val="28"/>
          <w:lang w:val="uk-UA"/>
        </w:rPr>
        <w:t xml:space="preserve"> текст з метою влагодження можливих протиріч.</w:t>
      </w:r>
      <w:r w:rsidR="00172C6B">
        <w:rPr>
          <w:rFonts w:ascii="Times New Roman" w:hAnsi="Times New Roman" w:cs="Times New Roman"/>
          <w:sz w:val="28"/>
          <w:szCs w:val="28"/>
          <w:lang w:val="uk-UA"/>
        </w:rPr>
        <w:t xml:space="preserve"> Тлумачення законів та інших юридичних актів </w:t>
      </w:r>
      <w:r w:rsidR="00172C6B">
        <w:rPr>
          <w:rFonts w:ascii="Times New Roman" w:hAnsi="Times New Roman" w:cs="Times New Roman"/>
          <w:sz w:val="28"/>
          <w:szCs w:val="28"/>
          <w:lang w:val="uk-UA"/>
        </w:rPr>
        <w:lastRenderedPageBreak/>
        <w:t xml:space="preserve">різними мовами, що </w:t>
      </w:r>
      <w:proofErr w:type="spellStart"/>
      <w:r w:rsidR="00172C6B">
        <w:rPr>
          <w:rFonts w:ascii="Times New Roman" w:hAnsi="Times New Roman" w:cs="Times New Roman"/>
          <w:sz w:val="28"/>
          <w:szCs w:val="28"/>
          <w:lang w:val="uk-UA"/>
        </w:rPr>
        <w:t>ніби-то</w:t>
      </w:r>
      <w:proofErr w:type="spellEnd"/>
      <w:r w:rsidR="00172C6B">
        <w:rPr>
          <w:rFonts w:ascii="Times New Roman" w:hAnsi="Times New Roman" w:cs="Times New Roman"/>
          <w:sz w:val="28"/>
          <w:szCs w:val="28"/>
          <w:lang w:val="uk-UA"/>
        </w:rPr>
        <w:t xml:space="preserve"> є автентичними</w:t>
      </w:r>
      <w:r w:rsidR="006A677C">
        <w:rPr>
          <w:rFonts w:ascii="Times New Roman" w:hAnsi="Times New Roman" w:cs="Times New Roman"/>
          <w:sz w:val="28"/>
          <w:szCs w:val="28"/>
          <w:lang w:val="uk-UA"/>
        </w:rPr>
        <w:t>,</w:t>
      </w:r>
      <w:r w:rsidR="00172C6B">
        <w:rPr>
          <w:rFonts w:ascii="Times New Roman" w:hAnsi="Times New Roman" w:cs="Times New Roman"/>
          <w:sz w:val="28"/>
          <w:szCs w:val="28"/>
          <w:lang w:val="uk-UA"/>
        </w:rPr>
        <w:t xml:space="preserve"> вимагає порівняння їх текстів. Таким чином, наявність деяких офіційних мов пов’язано з підвищеним ризиком порушення правової безпеки.</w:t>
      </w:r>
    </w:p>
    <w:p w:rsidR="009B707F" w:rsidRDefault="009B707F" w:rsidP="00E66B1B">
      <w:pPr>
        <w:autoSpaceDE w:val="0"/>
        <w:autoSpaceDN w:val="0"/>
        <w:adjustRightInd w:val="0"/>
        <w:spacing w:after="0" w:line="360" w:lineRule="auto"/>
        <w:ind w:firstLine="426"/>
        <w:jc w:val="both"/>
        <w:rPr>
          <w:rFonts w:ascii="Times New Roman" w:hAnsi="Times New Roman" w:cs="Times New Roman"/>
          <w:sz w:val="28"/>
          <w:szCs w:val="28"/>
          <w:lang w:val="uk-UA"/>
        </w:rPr>
      </w:pPr>
      <w:r>
        <w:rPr>
          <w:rFonts w:ascii="Times New Roman" w:hAnsi="Times New Roman" w:cs="Times New Roman"/>
          <w:sz w:val="28"/>
          <w:szCs w:val="28"/>
          <w:lang w:val="uk-UA"/>
        </w:rPr>
        <w:t>Труднощі перекладу пов’язані з тим, що п</w:t>
      </w:r>
      <w:r w:rsidR="003F7BC8">
        <w:rPr>
          <w:rFonts w:ascii="Times New Roman" w:hAnsi="Times New Roman" w:cs="Times New Roman"/>
          <w:sz w:val="28"/>
          <w:szCs w:val="28"/>
          <w:lang w:val="uk-UA"/>
        </w:rPr>
        <w:t xml:space="preserve">раво є тією галуззю, </w:t>
      </w:r>
      <w:r>
        <w:rPr>
          <w:rFonts w:ascii="Times New Roman" w:hAnsi="Times New Roman" w:cs="Times New Roman"/>
          <w:sz w:val="28"/>
          <w:szCs w:val="28"/>
          <w:lang w:val="uk-UA"/>
        </w:rPr>
        <w:t>яка</w:t>
      </w:r>
      <w:r w:rsidR="003F7BC8">
        <w:rPr>
          <w:rFonts w:ascii="Times New Roman" w:hAnsi="Times New Roman" w:cs="Times New Roman"/>
          <w:sz w:val="28"/>
          <w:szCs w:val="28"/>
          <w:lang w:val="uk-UA"/>
        </w:rPr>
        <w:t xml:space="preserve"> пов</w:t>
      </w:r>
      <w:r w:rsidR="003F7BC8" w:rsidRPr="003F7BC8">
        <w:rPr>
          <w:rFonts w:ascii="Times New Roman" w:hAnsi="Times New Roman" w:cs="Times New Roman"/>
          <w:sz w:val="28"/>
          <w:szCs w:val="28"/>
          <w:lang w:val="uk-UA"/>
        </w:rPr>
        <w:t>'</w:t>
      </w:r>
      <w:r>
        <w:rPr>
          <w:rFonts w:ascii="Times New Roman" w:hAnsi="Times New Roman" w:cs="Times New Roman"/>
          <w:sz w:val="28"/>
          <w:szCs w:val="28"/>
          <w:lang w:val="uk-UA"/>
        </w:rPr>
        <w:t>язана</w:t>
      </w:r>
      <w:r w:rsidR="003F7BC8">
        <w:rPr>
          <w:rFonts w:ascii="Times New Roman" w:hAnsi="Times New Roman" w:cs="Times New Roman"/>
          <w:sz w:val="28"/>
          <w:szCs w:val="28"/>
          <w:lang w:val="uk-UA"/>
        </w:rPr>
        <w:t xml:space="preserve"> з соціально-політичними та культурними особливостями країни. </w:t>
      </w:r>
      <w:r w:rsidR="008D42CF">
        <w:rPr>
          <w:rFonts w:ascii="Times New Roman" w:hAnsi="Times New Roman" w:cs="Times New Roman"/>
          <w:sz w:val="28"/>
          <w:szCs w:val="28"/>
          <w:lang w:val="uk-UA"/>
        </w:rPr>
        <w:t>Знання іноземної мови є необхідним, але не єдиним для здійснення вірного перекладу юридичного тексту. Опанування</w:t>
      </w:r>
      <w:r w:rsidR="004C57BD">
        <w:rPr>
          <w:rFonts w:ascii="Times New Roman" w:hAnsi="Times New Roman" w:cs="Times New Roman"/>
          <w:sz w:val="28"/>
          <w:szCs w:val="28"/>
          <w:lang w:val="uk-UA"/>
        </w:rPr>
        <w:t xml:space="preserve"> </w:t>
      </w:r>
      <w:r w:rsidR="003F7BC8">
        <w:rPr>
          <w:rFonts w:ascii="Times New Roman" w:hAnsi="Times New Roman" w:cs="Times New Roman"/>
          <w:sz w:val="28"/>
          <w:szCs w:val="28"/>
          <w:lang w:val="uk-UA"/>
        </w:rPr>
        <w:t xml:space="preserve"> </w:t>
      </w:r>
      <w:r w:rsidR="00BD11B1">
        <w:rPr>
          <w:rFonts w:ascii="Times New Roman" w:hAnsi="Times New Roman" w:cs="Times New Roman"/>
          <w:sz w:val="28"/>
          <w:szCs w:val="28"/>
          <w:lang w:val="uk-UA"/>
        </w:rPr>
        <w:t>понятійно-</w:t>
      </w:r>
      <w:r w:rsidR="003F7BC8">
        <w:rPr>
          <w:rFonts w:ascii="Times New Roman" w:hAnsi="Times New Roman" w:cs="Times New Roman"/>
          <w:sz w:val="28"/>
          <w:szCs w:val="28"/>
          <w:lang w:val="uk-UA"/>
        </w:rPr>
        <w:t>термінологі</w:t>
      </w:r>
      <w:r w:rsidR="00BD11B1">
        <w:rPr>
          <w:rFonts w:ascii="Times New Roman" w:hAnsi="Times New Roman" w:cs="Times New Roman"/>
          <w:sz w:val="28"/>
          <w:szCs w:val="28"/>
          <w:lang w:val="uk-UA"/>
        </w:rPr>
        <w:t>чн</w:t>
      </w:r>
      <w:r w:rsidR="008D42CF">
        <w:rPr>
          <w:rFonts w:ascii="Times New Roman" w:hAnsi="Times New Roman" w:cs="Times New Roman"/>
          <w:sz w:val="28"/>
          <w:szCs w:val="28"/>
          <w:lang w:val="uk-UA"/>
        </w:rPr>
        <w:t>им</w:t>
      </w:r>
      <w:r w:rsidR="00BD11B1">
        <w:rPr>
          <w:rFonts w:ascii="Times New Roman" w:hAnsi="Times New Roman" w:cs="Times New Roman"/>
          <w:sz w:val="28"/>
          <w:szCs w:val="28"/>
          <w:lang w:val="uk-UA"/>
        </w:rPr>
        <w:t xml:space="preserve"> апарат</w:t>
      </w:r>
      <w:r w:rsidR="008D42CF">
        <w:rPr>
          <w:rFonts w:ascii="Times New Roman" w:hAnsi="Times New Roman" w:cs="Times New Roman"/>
          <w:sz w:val="28"/>
          <w:szCs w:val="28"/>
          <w:lang w:val="uk-UA"/>
        </w:rPr>
        <w:t>ом</w:t>
      </w:r>
      <w:r w:rsidR="004C57BD">
        <w:rPr>
          <w:rFonts w:ascii="Times New Roman" w:hAnsi="Times New Roman" w:cs="Times New Roman"/>
          <w:sz w:val="28"/>
          <w:szCs w:val="28"/>
          <w:lang w:val="uk-UA"/>
        </w:rPr>
        <w:t xml:space="preserve"> </w:t>
      </w:r>
      <w:r w:rsidR="003F7BC8">
        <w:rPr>
          <w:rFonts w:ascii="Times New Roman" w:hAnsi="Times New Roman" w:cs="Times New Roman"/>
          <w:sz w:val="28"/>
          <w:szCs w:val="28"/>
          <w:lang w:val="uk-UA"/>
        </w:rPr>
        <w:t>є</w:t>
      </w:r>
      <w:r w:rsidR="004C57BD">
        <w:rPr>
          <w:rFonts w:ascii="Times New Roman" w:hAnsi="Times New Roman" w:cs="Times New Roman"/>
          <w:sz w:val="28"/>
          <w:szCs w:val="28"/>
          <w:lang w:val="uk-UA"/>
        </w:rPr>
        <w:t xml:space="preserve"> обов</w:t>
      </w:r>
      <w:r w:rsidR="004C57BD" w:rsidRPr="004C57BD">
        <w:rPr>
          <w:rFonts w:ascii="Times New Roman" w:hAnsi="Times New Roman" w:cs="Times New Roman"/>
          <w:sz w:val="28"/>
          <w:szCs w:val="28"/>
          <w:lang w:val="uk-UA"/>
        </w:rPr>
        <w:t>'</w:t>
      </w:r>
      <w:r w:rsidR="004C57BD">
        <w:rPr>
          <w:rFonts w:ascii="Times New Roman" w:hAnsi="Times New Roman" w:cs="Times New Roman"/>
          <w:sz w:val="28"/>
          <w:szCs w:val="28"/>
          <w:lang w:val="uk-UA"/>
        </w:rPr>
        <w:t>язковою, але не є</w:t>
      </w:r>
      <w:r w:rsidR="003F7BC8">
        <w:rPr>
          <w:rFonts w:ascii="Times New Roman" w:hAnsi="Times New Roman" w:cs="Times New Roman"/>
          <w:sz w:val="28"/>
          <w:szCs w:val="28"/>
          <w:lang w:val="uk-UA"/>
        </w:rPr>
        <w:t xml:space="preserve"> недостатн</w:t>
      </w:r>
      <w:r w:rsidR="004C57BD">
        <w:rPr>
          <w:rFonts w:ascii="Times New Roman" w:hAnsi="Times New Roman" w:cs="Times New Roman"/>
          <w:sz w:val="28"/>
          <w:szCs w:val="28"/>
          <w:lang w:val="uk-UA"/>
        </w:rPr>
        <w:t>ьою умовою</w:t>
      </w:r>
      <w:r>
        <w:rPr>
          <w:rFonts w:ascii="Times New Roman" w:hAnsi="Times New Roman" w:cs="Times New Roman"/>
          <w:sz w:val="28"/>
          <w:szCs w:val="28"/>
          <w:lang w:val="uk-UA"/>
        </w:rPr>
        <w:t xml:space="preserve"> для вдалого перекладу;</w:t>
      </w:r>
      <w:r w:rsidR="003F7BC8">
        <w:rPr>
          <w:rFonts w:ascii="Times New Roman" w:hAnsi="Times New Roman" w:cs="Times New Roman"/>
          <w:sz w:val="28"/>
          <w:szCs w:val="28"/>
          <w:lang w:val="uk-UA"/>
        </w:rPr>
        <w:t xml:space="preserve"> ще вимагаються досконалі знання культурних особливостей носіїв вихідної мови, специфічних конструкцій, що притаманні тільки їм. </w:t>
      </w:r>
      <w:r w:rsidR="006D5B35">
        <w:rPr>
          <w:rFonts w:ascii="Times New Roman" w:hAnsi="Times New Roman" w:cs="Times New Roman"/>
          <w:sz w:val="28"/>
          <w:szCs w:val="28"/>
          <w:lang w:val="uk-UA"/>
        </w:rPr>
        <w:t xml:space="preserve">Залежність тексту від менталітету народу </w:t>
      </w:r>
      <w:r w:rsidR="00E75AC3">
        <w:rPr>
          <w:rFonts w:ascii="Times New Roman" w:hAnsi="Times New Roman" w:cs="Times New Roman"/>
          <w:sz w:val="28"/>
          <w:szCs w:val="28"/>
          <w:lang w:val="uk-UA"/>
        </w:rPr>
        <w:t xml:space="preserve">від соціокультурного контексту </w:t>
      </w:r>
      <w:r w:rsidR="006D5B35">
        <w:rPr>
          <w:rFonts w:ascii="Times New Roman" w:hAnsi="Times New Roman" w:cs="Times New Roman"/>
          <w:sz w:val="28"/>
          <w:szCs w:val="28"/>
          <w:lang w:val="uk-UA"/>
        </w:rPr>
        <w:t>може призвести до того, що зміст тексту у вихідній мові не буде відповідати змісту мов</w:t>
      </w:r>
      <w:r w:rsidR="004449CA">
        <w:rPr>
          <w:rFonts w:ascii="Times New Roman" w:hAnsi="Times New Roman" w:cs="Times New Roman"/>
          <w:sz w:val="28"/>
          <w:szCs w:val="28"/>
          <w:lang w:val="uk-UA"/>
        </w:rPr>
        <w:t>и</w:t>
      </w:r>
      <w:r w:rsidR="006D5B35">
        <w:rPr>
          <w:rFonts w:ascii="Times New Roman" w:hAnsi="Times New Roman" w:cs="Times New Roman"/>
          <w:sz w:val="28"/>
          <w:szCs w:val="28"/>
          <w:lang w:val="uk-UA"/>
        </w:rPr>
        <w:t xml:space="preserve"> перекладу навіть п</w:t>
      </w:r>
      <w:r w:rsidR="002A26A4">
        <w:rPr>
          <w:rFonts w:ascii="Times New Roman" w:hAnsi="Times New Roman" w:cs="Times New Roman"/>
          <w:sz w:val="28"/>
          <w:szCs w:val="28"/>
          <w:lang w:val="uk-UA"/>
        </w:rPr>
        <w:t>ри</w:t>
      </w:r>
      <w:r w:rsidR="006D5B35">
        <w:rPr>
          <w:rFonts w:ascii="Times New Roman" w:hAnsi="Times New Roman" w:cs="Times New Roman"/>
          <w:sz w:val="28"/>
          <w:szCs w:val="28"/>
          <w:lang w:val="uk-UA"/>
        </w:rPr>
        <w:t xml:space="preserve"> абсолютно дослівній інтерпретації. </w:t>
      </w:r>
      <w:r w:rsidR="001970C0">
        <w:rPr>
          <w:rFonts w:ascii="Times New Roman" w:hAnsi="Times New Roman" w:cs="Times New Roman"/>
          <w:sz w:val="28"/>
          <w:szCs w:val="28"/>
          <w:lang w:val="uk-UA"/>
        </w:rPr>
        <w:t>П</w:t>
      </w:r>
      <w:r w:rsidR="004449CA" w:rsidRPr="004449CA">
        <w:rPr>
          <w:rFonts w:ascii="Times New Roman" w:hAnsi="Times New Roman" w:cs="Times New Roman"/>
          <w:sz w:val="28"/>
          <w:szCs w:val="28"/>
          <w:lang w:val="uk-UA"/>
        </w:rPr>
        <w:t xml:space="preserve">ерекладач повинен володіти не лише </w:t>
      </w:r>
      <w:r w:rsidR="001970C0">
        <w:rPr>
          <w:rFonts w:ascii="Times New Roman" w:hAnsi="Times New Roman" w:cs="Times New Roman"/>
          <w:sz w:val="28"/>
          <w:szCs w:val="28"/>
          <w:lang w:val="uk-UA"/>
        </w:rPr>
        <w:t xml:space="preserve">філологічними знаннями та </w:t>
      </w:r>
      <w:r w:rsidR="004449CA" w:rsidRPr="004449CA">
        <w:rPr>
          <w:rFonts w:ascii="Times New Roman" w:hAnsi="Times New Roman" w:cs="Times New Roman"/>
          <w:sz w:val="28"/>
          <w:szCs w:val="28"/>
          <w:lang w:val="uk-UA"/>
        </w:rPr>
        <w:t>системними знаннями з юриспруденції, але й виступати посередником-компаративістом між відповідними правовими культурами.</w:t>
      </w:r>
      <w:r w:rsidR="009421FF">
        <w:rPr>
          <w:rFonts w:ascii="Times New Roman" w:hAnsi="Times New Roman" w:cs="Times New Roman"/>
          <w:sz w:val="28"/>
          <w:szCs w:val="28"/>
          <w:lang w:val="uk-UA"/>
        </w:rPr>
        <w:t xml:space="preserve"> Порівняльна юридична лінгвістика тісно пов’язана з порівняльним правознавством, перекладач правових документів повинен б</w:t>
      </w:r>
      <w:r w:rsidR="008D42CF">
        <w:rPr>
          <w:rFonts w:ascii="Times New Roman" w:hAnsi="Times New Roman" w:cs="Times New Roman"/>
          <w:sz w:val="28"/>
          <w:szCs w:val="28"/>
          <w:lang w:val="uk-UA"/>
        </w:rPr>
        <w:t>ути фахівцем у компаративістиці. Він є</w:t>
      </w:r>
      <w:r w:rsidR="00E17910">
        <w:rPr>
          <w:rFonts w:ascii="Times New Roman" w:hAnsi="Times New Roman" w:cs="Times New Roman"/>
          <w:sz w:val="28"/>
          <w:szCs w:val="28"/>
          <w:lang w:val="uk-UA"/>
        </w:rPr>
        <w:t xml:space="preserve"> посередником, що забезпечує читачу реалізацію права на отримання точної інформації, що міститься у творі. Іншими словами інформація від автора оригіналу буде надходити до читача крізь призму побаченого та усвідомленого перекладачем.</w:t>
      </w:r>
    </w:p>
    <w:p w:rsidR="00004558" w:rsidRDefault="00916F6A" w:rsidP="00E66B1B">
      <w:pPr>
        <w:autoSpaceDE w:val="0"/>
        <w:autoSpaceDN w:val="0"/>
        <w:adjustRightInd w:val="0"/>
        <w:spacing w:after="0" w:line="360" w:lineRule="auto"/>
        <w:ind w:firstLine="426"/>
        <w:jc w:val="both"/>
        <w:rPr>
          <w:rFonts w:ascii="Times New Roman" w:hAnsi="Times New Roman" w:cs="Times New Roman"/>
          <w:sz w:val="28"/>
          <w:szCs w:val="28"/>
          <w:lang w:val="uk-UA"/>
        </w:rPr>
      </w:pPr>
      <w:r>
        <w:rPr>
          <w:rFonts w:ascii="Times New Roman" w:hAnsi="Times New Roman" w:cs="Times New Roman"/>
          <w:sz w:val="28"/>
          <w:szCs w:val="28"/>
          <w:lang w:val="uk-UA"/>
        </w:rPr>
        <w:t>Юридичний переклад є загальновизнаним найбільш складним видом перекладу, оскільки інтерпретації підлягають поняття, що часто відсутні в мові, на яку робиться переклад.</w:t>
      </w:r>
      <w:r w:rsidR="00144F20">
        <w:rPr>
          <w:rFonts w:ascii="Times New Roman" w:hAnsi="Times New Roman" w:cs="Times New Roman"/>
          <w:sz w:val="28"/>
          <w:szCs w:val="28"/>
          <w:lang w:val="uk-UA"/>
        </w:rPr>
        <w:t xml:space="preserve"> Виявлення термінологічних лакун в мові і пошук по можливості загальновідомих хоча б серед юристів замінників супроводжує роботу перекладача будь-якого правового тексту.</w:t>
      </w:r>
      <w:r w:rsidR="004717FB">
        <w:rPr>
          <w:rFonts w:ascii="Times New Roman" w:hAnsi="Times New Roman" w:cs="Times New Roman"/>
          <w:sz w:val="28"/>
          <w:szCs w:val="28"/>
          <w:lang w:val="uk-UA"/>
        </w:rPr>
        <w:t xml:space="preserve"> </w:t>
      </w:r>
      <w:r w:rsidR="00E75AC3">
        <w:rPr>
          <w:rFonts w:ascii="Times New Roman" w:hAnsi="Times New Roman" w:cs="Times New Roman"/>
          <w:sz w:val="28"/>
          <w:szCs w:val="28"/>
          <w:lang w:val="uk-UA"/>
        </w:rPr>
        <w:t xml:space="preserve">Терміни в різних правових системах не є рівнозначними та взаємозамінними; кожен з них є терміном </w:t>
      </w:r>
      <w:r w:rsidR="00E75AC3">
        <w:rPr>
          <w:rFonts w:ascii="Times New Roman" w:hAnsi="Times New Roman" w:cs="Times New Roman"/>
          <w:sz w:val="28"/>
          <w:szCs w:val="28"/>
          <w:lang w:val="en-US"/>
        </w:rPr>
        <w:t>sui</w:t>
      </w:r>
      <w:r w:rsidR="00E75AC3" w:rsidRPr="00E75AC3">
        <w:rPr>
          <w:rFonts w:ascii="Times New Roman" w:hAnsi="Times New Roman" w:cs="Times New Roman"/>
          <w:sz w:val="28"/>
          <w:szCs w:val="28"/>
        </w:rPr>
        <w:t xml:space="preserve"> </w:t>
      </w:r>
      <w:r w:rsidR="00E75AC3">
        <w:rPr>
          <w:rFonts w:ascii="Times New Roman" w:hAnsi="Times New Roman" w:cs="Times New Roman"/>
          <w:sz w:val="28"/>
          <w:szCs w:val="28"/>
          <w:lang w:val="en-US"/>
        </w:rPr>
        <w:t>generis</w:t>
      </w:r>
      <w:r w:rsidR="00E75AC3" w:rsidRPr="00E75AC3">
        <w:rPr>
          <w:rFonts w:ascii="Times New Roman" w:hAnsi="Times New Roman" w:cs="Times New Roman"/>
          <w:sz w:val="28"/>
          <w:szCs w:val="28"/>
        </w:rPr>
        <w:t>.</w:t>
      </w:r>
      <w:r w:rsidR="00E75AC3">
        <w:rPr>
          <w:rFonts w:ascii="Times New Roman" w:hAnsi="Times New Roman" w:cs="Times New Roman"/>
          <w:sz w:val="28"/>
          <w:szCs w:val="28"/>
          <w:lang w:val="uk-UA"/>
        </w:rPr>
        <w:t xml:space="preserve"> </w:t>
      </w:r>
      <w:r w:rsidR="004717FB">
        <w:rPr>
          <w:rFonts w:ascii="Times New Roman" w:hAnsi="Times New Roman" w:cs="Times New Roman"/>
          <w:sz w:val="28"/>
          <w:szCs w:val="28"/>
          <w:lang w:val="uk-UA"/>
        </w:rPr>
        <w:t>Для кваліфікованого перекладу правового тексту особа повинна бути фахівцем щонайменше в двох сфера</w:t>
      </w:r>
      <w:r w:rsidR="00A47C16">
        <w:rPr>
          <w:rFonts w:ascii="Times New Roman" w:hAnsi="Times New Roman" w:cs="Times New Roman"/>
          <w:sz w:val="28"/>
          <w:szCs w:val="28"/>
          <w:lang w:val="uk-UA"/>
        </w:rPr>
        <w:t xml:space="preserve">х: лінгвістика та правознавство, при чому перекладач повинен бути фахівцем в праві держави, яка видала юридичний документ </w:t>
      </w:r>
      <w:r w:rsidR="00A47C16">
        <w:rPr>
          <w:rFonts w:ascii="Times New Roman" w:hAnsi="Times New Roman" w:cs="Times New Roman"/>
          <w:sz w:val="28"/>
          <w:szCs w:val="28"/>
          <w:lang w:val="uk-UA"/>
        </w:rPr>
        <w:lastRenderedPageBreak/>
        <w:t>(рішення суду, нормативно-правовий акт, доктринальний матеріал) та в праві держави, на мову якої здійснюється переклад.</w:t>
      </w:r>
      <w:r w:rsidR="006C5EE7">
        <w:rPr>
          <w:rFonts w:ascii="Times New Roman" w:hAnsi="Times New Roman" w:cs="Times New Roman"/>
          <w:sz w:val="28"/>
          <w:szCs w:val="28"/>
          <w:lang w:val="uk-UA"/>
        </w:rPr>
        <w:t xml:space="preserve"> Синтез юридичних та лінгвістичних знань є обов’язковою умовою отримання якісного результату. </w:t>
      </w:r>
      <w:r w:rsidR="002A26A4">
        <w:rPr>
          <w:rFonts w:ascii="Times New Roman" w:hAnsi="Times New Roman" w:cs="Times New Roman"/>
          <w:sz w:val="28"/>
          <w:szCs w:val="28"/>
          <w:lang w:val="uk-UA"/>
        </w:rPr>
        <w:t xml:space="preserve"> Спеціальна наука "правова лінгвістика"</w:t>
      </w:r>
      <w:r w:rsidR="00D14DD5">
        <w:rPr>
          <w:rFonts w:ascii="Times New Roman" w:hAnsi="Times New Roman" w:cs="Times New Roman"/>
          <w:sz w:val="28"/>
          <w:szCs w:val="28"/>
          <w:lang w:val="uk-UA"/>
        </w:rPr>
        <w:t xml:space="preserve"> є відносно новим напрямом дослідження і </w:t>
      </w:r>
      <w:r w:rsidR="00004558">
        <w:rPr>
          <w:rFonts w:ascii="Times New Roman" w:hAnsi="Times New Roman" w:cs="Times New Roman"/>
          <w:sz w:val="28"/>
          <w:szCs w:val="28"/>
          <w:lang w:val="uk-UA"/>
        </w:rPr>
        <w:t>покликана вирішувати різні проблеми лінгвістичного простору, наприклад, лінгвістична експертиза юридичних документів, створення рекомендацій по розробці текстів законів т</w:t>
      </w:r>
      <w:r w:rsidR="00A7431B">
        <w:rPr>
          <w:rFonts w:ascii="Times New Roman" w:hAnsi="Times New Roman" w:cs="Times New Roman"/>
          <w:sz w:val="28"/>
          <w:szCs w:val="28"/>
          <w:lang w:val="uk-UA"/>
        </w:rPr>
        <w:t>а</w:t>
      </w:r>
      <w:r w:rsidR="00004558">
        <w:rPr>
          <w:rFonts w:ascii="Times New Roman" w:hAnsi="Times New Roman" w:cs="Times New Roman"/>
          <w:sz w:val="28"/>
          <w:szCs w:val="28"/>
          <w:lang w:val="uk-UA"/>
        </w:rPr>
        <w:t xml:space="preserve"> інших нормативно-правових актів, теоретичні та практичні дослідження у сфері юридичного перекладу.</w:t>
      </w:r>
      <w:r w:rsidR="00DD0783">
        <w:rPr>
          <w:rFonts w:ascii="Times New Roman" w:hAnsi="Times New Roman" w:cs="Times New Roman"/>
          <w:sz w:val="28"/>
          <w:szCs w:val="28"/>
          <w:lang w:val="uk-UA"/>
        </w:rPr>
        <w:t xml:space="preserve"> </w:t>
      </w:r>
      <w:r w:rsidR="00174447">
        <w:rPr>
          <w:rFonts w:ascii="Times New Roman" w:hAnsi="Times New Roman" w:cs="Times New Roman"/>
          <w:sz w:val="28"/>
          <w:szCs w:val="28"/>
          <w:lang w:val="uk-UA"/>
        </w:rPr>
        <w:t>На сторінках юридичних видань увага акцентується на правових проблемах мови, філологічн</w:t>
      </w:r>
      <w:r w:rsidR="003A6D6D">
        <w:rPr>
          <w:rFonts w:ascii="Times New Roman" w:hAnsi="Times New Roman" w:cs="Times New Roman"/>
          <w:sz w:val="28"/>
          <w:szCs w:val="28"/>
          <w:lang w:val="uk-UA"/>
        </w:rPr>
        <w:t>о</w:t>
      </w:r>
      <w:r w:rsidR="00174447">
        <w:rPr>
          <w:rFonts w:ascii="Times New Roman" w:hAnsi="Times New Roman" w:cs="Times New Roman"/>
          <w:sz w:val="28"/>
          <w:szCs w:val="28"/>
          <w:lang w:val="uk-UA"/>
        </w:rPr>
        <w:t xml:space="preserve">–мовних проблемах права. </w:t>
      </w:r>
      <w:r w:rsidR="00592240">
        <w:rPr>
          <w:rFonts w:ascii="Times New Roman" w:hAnsi="Times New Roman" w:cs="Times New Roman"/>
          <w:sz w:val="28"/>
          <w:szCs w:val="28"/>
          <w:lang w:val="uk-UA"/>
        </w:rPr>
        <w:t xml:space="preserve"> Юридичній лінгвістиці присвятили свої роботи С. Кравченко, В. </w:t>
      </w:r>
      <w:proofErr w:type="spellStart"/>
      <w:r w:rsidR="00592240">
        <w:rPr>
          <w:rFonts w:ascii="Times New Roman" w:hAnsi="Times New Roman" w:cs="Times New Roman"/>
          <w:sz w:val="28"/>
          <w:szCs w:val="28"/>
          <w:lang w:val="uk-UA"/>
        </w:rPr>
        <w:t>Радецька</w:t>
      </w:r>
      <w:proofErr w:type="spellEnd"/>
      <w:r w:rsidR="00592240">
        <w:rPr>
          <w:rFonts w:ascii="Times New Roman" w:hAnsi="Times New Roman" w:cs="Times New Roman"/>
          <w:sz w:val="28"/>
          <w:szCs w:val="28"/>
          <w:lang w:val="uk-UA"/>
        </w:rPr>
        <w:t xml:space="preserve">, Б. Стецюк, </w:t>
      </w:r>
      <w:r w:rsidR="00174447">
        <w:rPr>
          <w:rFonts w:ascii="Times New Roman" w:hAnsi="Times New Roman" w:cs="Times New Roman"/>
          <w:sz w:val="28"/>
          <w:szCs w:val="28"/>
          <w:lang w:val="uk-UA"/>
        </w:rPr>
        <w:t>Ю. Прадід</w:t>
      </w:r>
      <w:r w:rsidR="00592240">
        <w:rPr>
          <w:rFonts w:ascii="Times New Roman" w:hAnsi="Times New Roman" w:cs="Times New Roman"/>
          <w:sz w:val="28"/>
          <w:szCs w:val="28"/>
          <w:lang w:val="uk-UA"/>
        </w:rPr>
        <w:t>, але ці автори не торкнулись питань юридичного перекладу.</w:t>
      </w:r>
      <w:r w:rsidR="00174447">
        <w:rPr>
          <w:rFonts w:ascii="Times New Roman" w:hAnsi="Times New Roman" w:cs="Times New Roman"/>
          <w:sz w:val="28"/>
          <w:szCs w:val="28"/>
          <w:lang w:val="uk-UA"/>
        </w:rPr>
        <w:t xml:space="preserve"> </w:t>
      </w:r>
      <w:r w:rsidR="00EA1176">
        <w:rPr>
          <w:rFonts w:ascii="Times New Roman" w:hAnsi="Times New Roman" w:cs="Times New Roman"/>
          <w:sz w:val="28"/>
          <w:szCs w:val="28"/>
          <w:lang w:val="uk-UA"/>
        </w:rPr>
        <w:t>Алтайський університет в Російській Федерації певний час видавав журнал "</w:t>
      </w:r>
      <w:proofErr w:type="spellStart"/>
      <w:r w:rsidR="00EA1176">
        <w:rPr>
          <w:rFonts w:ascii="Times New Roman" w:hAnsi="Times New Roman" w:cs="Times New Roman"/>
          <w:sz w:val="28"/>
          <w:szCs w:val="28"/>
          <w:lang w:val="uk-UA"/>
        </w:rPr>
        <w:t>Юрлінгвістика</w:t>
      </w:r>
      <w:proofErr w:type="spellEnd"/>
      <w:r w:rsidR="00EA1176">
        <w:rPr>
          <w:rFonts w:ascii="Times New Roman" w:hAnsi="Times New Roman" w:cs="Times New Roman"/>
          <w:sz w:val="28"/>
          <w:szCs w:val="28"/>
          <w:lang w:val="uk-UA"/>
        </w:rPr>
        <w:t xml:space="preserve">", що було присвячено питанням, що знаходяться на межі лінгвістики, юриспруденції, журналістики та соціальної психології. </w:t>
      </w:r>
      <w:r w:rsidR="00DD0783">
        <w:rPr>
          <w:rFonts w:ascii="Times New Roman" w:hAnsi="Times New Roman" w:cs="Times New Roman"/>
          <w:sz w:val="28"/>
          <w:szCs w:val="28"/>
          <w:lang w:val="uk-UA"/>
        </w:rPr>
        <w:t>Особлива увага повинна бути приділена юридичному перекладу тому що перекладач є містком не тільки між двох мов та культур, але й двох соціальних сфер.</w:t>
      </w:r>
    </w:p>
    <w:p w:rsidR="0098182F" w:rsidRDefault="0098182F" w:rsidP="00E66B1B">
      <w:pPr>
        <w:autoSpaceDE w:val="0"/>
        <w:autoSpaceDN w:val="0"/>
        <w:adjustRightInd w:val="0"/>
        <w:spacing w:after="0" w:line="360" w:lineRule="auto"/>
        <w:ind w:firstLine="426"/>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Ще однією відмінністю юридичного перекладу є підвищена відповідальність перекладача. Помилка при перекладі може спровокувати серйозні негативні матеріальні наслідки, </w:t>
      </w:r>
      <w:r w:rsidRPr="0098182F">
        <w:rPr>
          <w:rFonts w:ascii="Times New Roman" w:hAnsi="Times New Roman" w:cs="Times New Roman"/>
          <w:sz w:val="28"/>
          <w:szCs w:val="28"/>
          <w:lang w:val="uk-UA"/>
        </w:rPr>
        <w:t>що</w:t>
      </w:r>
      <w:r>
        <w:rPr>
          <w:rFonts w:ascii="Times New Roman" w:hAnsi="Times New Roman" w:cs="Times New Roman"/>
          <w:sz w:val="28"/>
          <w:szCs w:val="28"/>
          <w:lang w:val="uk-UA"/>
        </w:rPr>
        <w:t xml:space="preserve"> підвищує вимоги до кваліфікації перекладача.</w:t>
      </w:r>
      <w:r w:rsidRPr="0098182F">
        <w:rPr>
          <w:rFonts w:ascii="Times New Roman" w:hAnsi="Times New Roman" w:cs="Times New Roman"/>
          <w:sz w:val="28"/>
          <w:szCs w:val="28"/>
          <w:lang w:val="uk-UA"/>
        </w:rPr>
        <w:t xml:space="preserve"> Вартість помилки при правовому перекладі може бути високою,</w:t>
      </w:r>
      <w:r>
        <w:rPr>
          <w:rFonts w:ascii="Times New Roman" w:hAnsi="Times New Roman" w:cs="Times New Roman"/>
          <w:sz w:val="28"/>
          <w:szCs w:val="28"/>
          <w:lang w:val="uk-UA"/>
        </w:rPr>
        <w:t xml:space="preserve"> тому для офіційного перекладу юридичних документів в Україні вимагається нотаріальне встановлення особи перекладача, його дієздатності та перевірки його кваліфікації. </w:t>
      </w:r>
    </w:p>
    <w:p w:rsidR="009726FC" w:rsidRDefault="009726FC" w:rsidP="00E66B1B">
      <w:pPr>
        <w:autoSpaceDE w:val="0"/>
        <w:autoSpaceDN w:val="0"/>
        <w:adjustRightInd w:val="0"/>
        <w:spacing w:after="0" w:line="360" w:lineRule="auto"/>
        <w:ind w:firstLine="426"/>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Якість перекладу полягає в точності, зрозумілості та в хорошому стилі. Однак ці якості часто є взаємовиключними. Надання пріоритету  тій чи іншій складовій перекладу залежить від типу юридичного тексту, мети перекладу, його функцій та адресату. Так, при перекладі резолютивної частини рішення чи вироку суду, що підлягає виконанню на території іншої держави, перевага повинна надаватись чіткості формулювань. При перекладі статей професорів права для періодичного видання (зокрема, автор є головним редактором </w:t>
      </w:r>
      <w:r w:rsidR="00981E9B">
        <w:rPr>
          <w:rFonts w:ascii="Times New Roman" w:hAnsi="Times New Roman" w:cs="Times New Roman"/>
          <w:sz w:val="28"/>
          <w:szCs w:val="28"/>
          <w:lang w:val="uk-UA"/>
        </w:rPr>
        <w:t xml:space="preserve">україномовного </w:t>
      </w:r>
      <w:r>
        <w:rPr>
          <w:rFonts w:ascii="Times New Roman" w:hAnsi="Times New Roman" w:cs="Times New Roman"/>
          <w:sz w:val="28"/>
          <w:szCs w:val="28"/>
          <w:lang w:val="uk-UA"/>
        </w:rPr>
        <w:t>науково-</w:t>
      </w:r>
      <w:r>
        <w:rPr>
          <w:rFonts w:ascii="Times New Roman" w:hAnsi="Times New Roman" w:cs="Times New Roman"/>
          <w:sz w:val="28"/>
          <w:szCs w:val="28"/>
          <w:lang w:val="uk-UA"/>
        </w:rPr>
        <w:lastRenderedPageBreak/>
        <w:t>практичного фахового журналу "Право США"</w:t>
      </w:r>
      <w:r w:rsidR="00981E9B">
        <w:rPr>
          <w:rFonts w:ascii="Times New Roman" w:hAnsi="Times New Roman" w:cs="Times New Roman"/>
          <w:sz w:val="28"/>
          <w:szCs w:val="28"/>
          <w:lang w:val="uk-UA"/>
        </w:rPr>
        <w:t>, переважна більшість матеріалів для якого готується американськими юристами</w:t>
      </w:r>
      <w:r>
        <w:rPr>
          <w:rFonts w:ascii="Times New Roman" w:hAnsi="Times New Roman" w:cs="Times New Roman"/>
          <w:sz w:val="28"/>
          <w:szCs w:val="28"/>
          <w:lang w:val="uk-UA"/>
        </w:rPr>
        <w:t>) зрозумілість та стиль повинні виходити на перше місце.</w:t>
      </w:r>
    </w:p>
    <w:p w:rsidR="005E46ED" w:rsidRPr="00004558" w:rsidRDefault="005E46ED" w:rsidP="00E66B1B">
      <w:pPr>
        <w:autoSpaceDE w:val="0"/>
        <w:autoSpaceDN w:val="0"/>
        <w:adjustRightInd w:val="0"/>
        <w:spacing w:after="0" w:line="360" w:lineRule="auto"/>
        <w:ind w:firstLine="426"/>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Два перекладачі навіть однакового рівня завжди перекладуть по-різному. </w:t>
      </w:r>
      <w:r w:rsidRPr="00D64732">
        <w:rPr>
          <w:rFonts w:ascii="Times New Roman" w:hAnsi="Times New Roman" w:cs="Times New Roman"/>
          <w:color w:val="FF0000"/>
          <w:sz w:val="28"/>
          <w:szCs w:val="28"/>
          <w:lang w:val="uk-UA"/>
        </w:rPr>
        <w:t xml:space="preserve">Питання критики </w:t>
      </w:r>
      <w:r>
        <w:rPr>
          <w:rFonts w:ascii="Times New Roman" w:hAnsi="Times New Roman" w:cs="Times New Roman"/>
          <w:sz w:val="28"/>
          <w:szCs w:val="28"/>
          <w:lang w:val="uk-UA"/>
        </w:rPr>
        <w:t>та зауважень до роботи перекладача.</w:t>
      </w:r>
    </w:p>
    <w:p w:rsidR="00AE114F" w:rsidRDefault="00C248EA" w:rsidP="00E66B1B">
      <w:pPr>
        <w:autoSpaceDE w:val="0"/>
        <w:autoSpaceDN w:val="0"/>
        <w:adjustRightInd w:val="0"/>
        <w:spacing w:after="0" w:line="360" w:lineRule="auto"/>
        <w:ind w:firstLine="426"/>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Значну роботу по </w:t>
      </w:r>
      <w:r w:rsidR="00E17910">
        <w:rPr>
          <w:rFonts w:ascii="Times New Roman" w:hAnsi="Times New Roman" w:cs="Times New Roman"/>
          <w:sz w:val="28"/>
          <w:szCs w:val="28"/>
          <w:lang w:val="uk-UA"/>
        </w:rPr>
        <w:t xml:space="preserve">юридичному </w:t>
      </w:r>
      <w:r>
        <w:rPr>
          <w:rFonts w:ascii="Times New Roman" w:hAnsi="Times New Roman" w:cs="Times New Roman"/>
          <w:sz w:val="28"/>
          <w:szCs w:val="28"/>
          <w:lang w:val="uk-UA"/>
        </w:rPr>
        <w:t>перекладу нормативно-правових актів іноземних держав зробило видавництво "</w:t>
      </w:r>
      <w:r>
        <w:rPr>
          <w:rFonts w:ascii="Times New Roman" w:hAnsi="Times New Roman" w:cs="Times New Roman"/>
          <w:sz w:val="28"/>
          <w:szCs w:val="28"/>
        </w:rPr>
        <w:t>Юридический центр Пресс</w:t>
      </w:r>
      <w:r>
        <w:rPr>
          <w:rFonts w:ascii="Times New Roman" w:hAnsi="Times New Roman" w:cs="Times New Roman"/>
          <w:sz w:val="28"/>
          <w:szCs w:val="28"/>
          <w:lang w:val="uk-UA"/>
        </w:rPr>
        <w:t>", м.</w:t>
      </w:r>
      <w:r w:rsidR="00BC08AA">
        <w:rPr>
          <w:rFonts w:ascii="Times New Roman" w:hAnsi="Times New Roman" w:cs="Times New Roman"/>
          <w:sz w:val="28"/>
          <w:szCs w:val="28"/>
          <w:lang w:val="uk-UA"/>
        </w:rPr>
        <w:t xml:space="preserve"> Санкт-Петербург в рамках серії кодексів під рубрикою "Законодавство зарубіжних країн".</w:t>
      </w:r>
      <w:r>
        <w:rPr>
          <w:rFonts w:ascii="Times New Roman" w:hAnsi="Times New Roman" w:cs="Times New Roman"/>
          <w:sz w:val="28"/>
          <w:szCs w:val="28"/>
          <w:lang w:val="uk-UA"/>
        </w:rPr>
        <w:t xml:space="preserve"> </w:t>
      </w:r>
    </w:p>
    <w:p w:rsidR="00AE114F" w:rsidRPr="00010A7F" w:rsidRDefault="00E17910" w:rsidP="00AE114F">
      <w:pPr>
        <w:autoSpaceDE w:val="0"/>
        <w:autoSpaceDN w:val="0"/>
        <w:adjustRightInd w:val="0"/>
        <w:spacing w:after="0" w:line="360" w:lineRule="auto"/>
        <w:ind w:firstLine="426"/>
        <w:jc w:val="both"/>
        <w:rPr>
          <w:rFonts w:ascii="Times New Roman" w:hAnsi="Times New Roman" w:cs="Times New Roman"/>
          <w:sz w:val="28"/>
          <w:szCs w:val="28"/>
          <w:lang w:val="uk-UA"/>
        </w:rPr>
      </w:pPr>
      <w:r>
        <w:rPr>
          <w:rFonts w:ascii="Times New Roman" w:hAnsi="Times New Roman" w:cs="Times New Roman"/>
          <w:sz w:val="28"/>
          <w:szCs w:val="28"/>
          <w:lang w:val="uk-UA"/>
        </w:rPr>
        <w:t>Автор цієї статті мав досвід перекладу Цивільного кодексу американського штату Луїзіана з англійської на українську мову.</w:t>
      </w:r>
      <w:r w:rsidR="00AE114F">
        <w:rPr>
          <w:rFonts w:ascii="Times New Roman" w:hAnsi="Times New Roman" w:cs="Times New Roman"/>
          <w:sz w:val="28"/>
          <w:szCs w:val="28"/>
          <w:lang w:val="uk-UA"/>
        </w:rPr>
        <w:t xml:space="preserve"> </w:t>
      </w:r>
      <w:r w:rsidR="00916F6A">
        <w:rPr>
          <w:rFonts w:ascii="Times New Roman" w:hAnsi="Times New Roman" w:cs="Times New Roman"/>
          <w:sz w:val="28"/>
          <w:szCs w:val="28"/>
          <w:lang w:val="uk-UA"/>
        </w:rPr>
        <w:t xml:space="preserve">Сполучені Штати та Україна є представниками країн, що належать до різних правових сімей. Зосередженням континентального права на території Сполучених Штатів є штат Луїзіана, правова система якого формувалась під впливом французького цивільного права. </w:t>
      </w:r>
      <w:r w:rsidR="007970B6">
        <w:rPr>
          <w:rFonts w:ascii="Times New Roman" w:hAnsi="Times New Roman" w:cs="Times New Roman"/>
          <w:sz w:val="28"/>
          <w:szCs w:val="28"/>
          <w:lang w:val="uk-UA"/>
        </w:rPr>
        <w:t xml:space="preserve">Труднощі перекладу </w:t>
      </w:r>
      <w:r w:rsidR="00AE114F">
        <w:rPr>
          <w:rFonts w:ascii="Times New Roman" w:hAnsi="Times New Roman" w:cs="Times New Roman"/>
          <w:sz w:val="28"/>
          <w:szCs w:val="28"/>
          <w:lang w:val="uk-UA"/>
        </w:rPr>
        <w:t xml:space="preserve">ЦК Луїзіани </w:t>
      </w:r>
      <w:r w:rsidR="007970B6">
        <w:rPr>
          <w:rFonts w:ascii="Times New Roman" w:hAnsi="Times New Roman" w:cs="Times New Roman"/>
          <w:sz w:val="28"/>
          <w:szCs w:val="28"/>
          <w:lang w:val="uk-UA"/>
        </w:rPr>
        <w:t xml:space="preserve">пояснювались декількома обставинами. </w:t>
      </w:r>
      <w:r w:rsidR="007970B6" w:rsidRPr="00341E36">
        <w:rPr>
          <w:rFonts w:ascii="Times New Roman" w:hAnsi="Times New Roman" w:cs="Times New Roman"/>
          <w:i/>
          <w:sz w:val="28"/>
          <w:szCs w:val="28"/>
          <w:lang w:val="uk-UA"/>
        </w:rPr>
        <w:t>По-перше</w:t>
      </w:r>
      <w:r w:rsidR="007970B6">
        <w:rPr>
          <w:rFonts w:ascii="Times New Roman" w:hAnsi="Times New Roman" w:cs="Times New Roman"/>
          <w:sz w:val="28"/>
          <w:szCs w:val="28"/>
          <w:lang w:val="uk-UA"/>
        </w:rPr>
        <w:t xml:space="preserve">, </w:t>
      </w:r>
      <w:r w:rsidR="007970B6" w:rsidRPr="007970B6">
        <w:rPr>
          <w:rFonts w:ascii="Times New Roman" w:hAnsi="Times New Roman" w:cs="Times New Roman"/>
          <w:sz w:val="28"/>
          <w:szCs w:val="28"/>
          <w:lang w:val="uk-UA"/>
        </w:rPr>
        <w:t>Луїзіана являє собою живу лабораторію порівняльного права; право Луїзіани є справжнім гібридом між англо-американським та континентально-європейським правом</w:t>
      </w:r>
      <w:r w:rsidR="007970B6">
        <w:rPr>
          <w:rStyle w:val="a5"/>
          <w:rFonts w:ascii="Times New Roman" w:hAnsi="Times New Roman" w:cs="Times New Roman"/>
          <w:sz w:val="28"/>
          <w:szCs w:val="28"/>
          <w:lang w:val="uk-UA"/>
        </w:rPr>
        <w:footnoteReference w:id="2"/>
      </w:r>
      <w:r w:rsidR="009549AB">
        <w:rPr>
          <w:rFonts w:ascii="Times New Roman" w:hAnsi="Times New Roman" w:cs="Times New Roman"/>
          <w:sz w:val="28"/>
          <w:szCs w:val="28"/>
          <w:lang w:val="uk-UA"/>
        </w:rPr>
        <w:t xml:space="preserve">. ЦК </w:t>
      </w:r>
      <w:r w:rsidR="00AE114F">
        <w:rPr>
          <w:rFonts w:ascii="Times New Roman" w:hAnsi="Times New Roman" w:cs="Times New Roman"/>
          <w:sz w:val="28"/>
          <w:szCs w:val="28"/>
          <w:lang w:val="uk-UA"/>
        </w:rPr>
        <w:t xml:space="preserve">Луїзіани </w:t>
      </w:r>
      <w:r w:rsidR="009549AB">
        <w:rPr>
          <w:rFonts w:ascii="Times New Roman" w:hAnsi="Times New Roman" w:cs="Times New Roman"/>
          <w:sz w:val="28"/>
          <w:szCs w:val="28"/>
          <w:lang w:val="uk-UA"/>
        </w:rPr>
        <w:t xml:space="preserve">містить терміни з обох правових систем і унікально поєднує непоєднувані речі. </w:t>
      </w:r>
      <w:r w:rsidR="00010A7F">
        <w:rPr>
          <w:rFonts w:ascii="Times New Roman" w:hAnsi="Times New Roman" w:cs="Times New Roman"/>
          <w:sz w:val="28"/>
          <w:szCs w:val="28"/>
          <w:lang w:val="uk-UA"/>
        </w:rPr>
        <w:t>При перекладі термінів континентального права проблем майже не виникало, а при роботі з конструкціями англо-американського права питань було більше, ніж відповідей.</w:t>
      </w:r>
    </w:p>
    <w:p w:rsidR="00C83155" w:rsidRPr="00C83155" w:rsidRDefault="00AE114F" w:rsidP="00C83155">
      <w:pPr>
        <w:autoSpaceDE w:val="0"/>
        <w:autoSpaceDN w:val="0"/>
        <w:adjustRightInd w:val="0"/>
        <w:spacing w:after="0" w:line="360" w:lineRule="auto"/>
        <w:ind w:firstLine="426"/>
        <w:jc w:val="both"/>
        <w:rPr>
          <w:rFonts w:ascii="Times New Roman" w:hAnsi="Times New Roman" w:cs="Times New Roman"/>
          <w:sz w:val="28"/>
          <w:szCs w:val="28"/>
          <w:lang w:val="uk-UA"/>
        </w:rPr>
      </w:pPr>
      <w:r>
        <w:rPr>
          <w:rFonts w:ascii="Times New Roman" w:hAnsi="Times New Roman" w:cs="Times New Roman"/>
          <w:sz w:val="28"/>
          <w:szCs w:val="28"/>
          <w:lang w:val="uk-UA"/>
        </w:rPr>
        <w:t>З одного боку, більшість</w:t>
      </w:r>
      <w:r w:rsidR="009549AB">
        <w:rPr>
          <w:rFonts w:ascii="Times New Roman" w:hAnsi="Times New Roman" w:cs="Times New Roman"/>
          <w:sz w:val="28"/>
          <w:szCs w:val="28"/>
          <w:lang w:val="uk-UA"/>
        </w:rPr>
        <w:t xml:space="preserve"> понят</w:t>
      </w:r>
      <w:r>
        <w:rPr>
          <w:rFonts w:ascii="Times New Roman" w:hAnsi="Times New Roman" w:cs="Times New Roman"/>
          <w:sz w:val="28"/>
          <w:szCs w:val="28"/>
          <w:lang w:val="uk-UA"/>
        </w:rPr>
        <w:t>ь</w:t>
      </w:r>
      <w:r w:rsidR="009549AB">
        <w:rPr>
          <w:rFonts w:ascii="Times New Roman" w:hAnsi="Times New Roman" w:cs="Times New Roman"/>
          <w:sz w:val="28"/>
          <w:szCs w:val="28"/>
          <w:lang w:val="uk-UA"/>
        </w:rPr>
        <w:t xml:space="preserve"> континентального цивільного права мають аналог в українському праві, тому не викликало труднощів при пошуку термінів з діючого </w:t>
      </w:r>
      <w:r w:rsidR="00010A7F">
        <w:rPr>
          <w:rFonts w:ascii="Times New Roman" w:hAnsi="Times New Roman" w:cs="Times New Roman"/>
          <w:sz w:val="28"/>
          <w:szCs w:val="28"/>
          <w:lang w:val="uk-UA"/>
        </w:rPr>
        <w:t>вітчизняного законодавств</w:t>
      </w:r>
      <w:r w:rsidR="009549AB">
        <w:rPr>
          <w:rFonts w:ascii="Times New Roman" w:hAnsi="Times New Roman" w:cs="Times New Roman"/>
          <w:sz w:val="28"/>
          <w:szCs w:val="28"/>
          <w:lang w:val="uk-UA"/>
        </w:rPr>
        <w:t>а.</w:t>
      </w:r>
      <w:r w:rsidR="00EC0E03">
        <w:rPr>
          <w:rFonts w:ascii="Times New Roman" w:hAnsi="Times New Roman" w:cs="Times New Roman"/>
          <w:sz w:val="28"/>
          <w:szCs w:val="28"/>
          <w:lang w:val="uk-UA"/>
        </w:rPr>
        <w:t xml:space="preserve"> Наприклад, </w:t>
      </w:r>
      <w:r w:rsidR="00010A7F">
        <w:rPr>
          <w:rFonts w:ascii="Times New Roman" w:hAnsi="Times New Roman" w:cs="Times New Roman"/>
          <w:sz w:val="28"/>
          <w:szCs w:val="28"/>
          <w:lang w:val="uk-UA"/>
        </w:rPr>
        <w:t>"</w:t>
      </w:r>
      <w:proofErr w:type="spellStart"/>
      <w:r w:rsidR="00010A7F" w:rsidRPr="00EC0E03">
        <w:rPr>
          <w:rFonts w:ascii="Times New Roman" w:hAnsi="Times New Roman" w:cs="Times New Roman"/>
          <w:sz w:val="28"/>
          <w:szCs w:val="28"/>
          <w:lang w:val="uk-UA"/>
        </w:rPr>
        <w:t>usufruct</w:t>
      </w:r>
      <w:proofErr w:type="spellEnd"/>
      <w:r w:rsidR="00010A7F">
        <w:rPr>
          <w:rFonts w:ascii="Times New Roman" w:hAnsi="Times New Roman" w:cs="Times New Roman"/>
          <w:sz w:val="28"/>
          <w:szCs w:val="28"/>
          <w:lang w:val="uk-UA"/>
        </w:rPr>
        <w:t>" було перекладено як</w:t>
      </w:r>
      <w:r w:rsidR="00010A7F" w:rsidRPr="00010A7F">
        <w:rPr>
          <w:rFonts w:ascii="Times New Roman" w:hAnsi="Times New Roman" w:cs="Times New Roman"/>
          <w:sz w:val="28"/>
          <w:szCs w:val="28"/>
          <w:lang w:val="uk-UA"/>
        </w:rPr>
        <w:t xml:space="preserve"> </w:t>
      </w:r>
      <w:proofErr w:type="spellStart"/>
      <w:r w:rsidR="00010A7F">
        <w:rPr>
          <w:rFonts w:ascii="Times New Roman" w:hAnsi="Times New Roman" w:cs="Times New Roman"/>
          <w:sz w:val="28"/>
          <w:szCs w:val="28"/>
          <w:lang w:val="uk-UA"/>
        </w:rPr>
        <w:t>узуфрукт</w:t>
      </w:r>
      <w:proofErr w:type="spellEnd"/>
      <w:r w:rsidR="00EC0E03" w:rsidRPr="00EC0E03">
        <w:rPr>
          <w:rFonts w:ascii="Times New Roman" w:hAnsi="Times New Roman" w:cs="Times New Roman"/>
          <w:sz w:val="28"/>
          <w:szCs w:val="28"/>
          <w:lang w:val="uk-UA"/>
        </w:rPr>
        <w:t>,</w:t>
      </w:r>
      <w:r w:rsidR="00EC0E03">
        <w:rPr>
          <w:rFonts w:ascii="Times New Roman" w:hAnsi="Times New Roman" w:cs="Times New Roman"/>
          <w:sz w:val="28"/>
          <w:szCs w:val="28"/>
          <w:lang w:val="uk-UA"/>
        </w:rPr>
        <w:t xml:space="preserve"> </w:t>
      </w:r>
      <w:r w:rsidR="00010A7F">
        <w:rPr>
          <w:rFonts w:ascii="Times New Roman" w:hAnsi="Times New Roman" w:cs="Times New Roman"/>
          <w:sz w:val="28"/>
          <w:szCs w:val="28"/>
          <w:lang w:val="uk-UA"/>
        </w:rPr>
        <w:t>"</w:t>
      </w:r>
      <w:r w:rsidR="00010A7F">
        <w:rPr>
          <w:rFonts w:ascii="Times New Roman" w:hAnsi="Times New Roman" w:cs="Times New Roman"/>
          <w:sz w:val="28"/>
          <w:szCs w:val="28"/>
          <w:lang w:val="en-US"/>
        </w:rPr>
        <w:t>servitude</w:t>
      </w:r>
      <w:r w:rsidR="00010A7F">
        <w:rPr>
          <w:rFonts w:ascii="Times New Roman" w:hAnsi="Times New Roman" w:cs="Times New Roman"/>
          <w:sz w:val="28"/>
          <w:szCs w:val="28"/>
          <w:lang w:val="uk-UA"/>
        </w:rPr>
        <w:t xml:space="preserve">" - </w:t>
      </w:r>
      <w:r w:rsidR="00EC0E03">
        <w:rPr>
          <w:rFonts w:ascii="Times New Roman" w:hAnsi="Times New Roman" w:cs="Times New Roman"/>
          <w:sz w:val="28"/>
          <w:szCs w:val="28"/>
          <w:lang w:val="uk-UA"/>
        </w:rPr>
        <w:t>сервітут,</w:t>
      </w:r>
      <w:r w:rsidR="00CB76F3">
        <w:rPr>
          <w:rFonts w:ascii="Times New Roman" w:hAnsi="Times New Roman" w:cs="Times New Roman"/>
          <w:sz w:val="28"/>
          <w:szCs w:val="28"/>
          <w:lang w:val="uk-UA"/>
        </w:rPr>
        <w:t xml:space="preserve"> </w:t>
      </w:r>
      <w:r w:rsidR="00010A7F">
        <w:rPr>
          <w:rFonts w:ascii="Times New Roman" w:hAnsi="Times New Roman" w:cs="Times New Roman"/>
          <w:sz w:val="28"/>
          <w:szCs w:val="28"/>
          <w:lang w:val="uk-UA"/>
        </w:rPr>
        <w:t>"</w:t>
      </w:r>
      <w:r w:rsidR="00010A7F">
        <w:rPr>
          <w:rFonts w:ascii="Times New Roman" w:hAnsi="Times New Roman" w:cs="Times New Roman"/>
          <w:sz w:val="28"/>
          <w:szCs w:val="28"/>
          <w:lang w:val="en-US"/>
        </w:rPr>
        <w:t>p</w:t>
      </w:r>
      <w:proofErr w:type="spellStart"/>
      <w:r w:rsidR="00010A7F">
        <w:rPr>
          <w:rFonts w:ascii="Times New Roman" w:hAnsi="Times New Roman" w:cs="Times New Roman"/>
          <w:sz w:val="28"/>
          <w:szCs w:val="28"/>
          <w:lang w:val="uk-UA"/>
        </w:rPr>
        <w:t>redial</w:t>
      </w:r>
      <w:proofErr w:type="spellEnd"/>
      <w:r w:rsidR="00010A7F">
        <w:rPr>
          <w:rFonts w:ascii="Times New Roman" w:hAnsi="Times New Roman" w:cs="Times New Roman"/>
          <w:sz w:val="28"/>
          <w:szCs w:val="28"/>
          <w:lang w:val="uk-UA"/>
        </w:rPr>
        <w:t xml:space="preserve"> </w:t>
      </w:r>
      <w:r w:rsidR="00010A7F">
        <w:rPr>
          <w:rFonts w:ascii="Times New Roman" w:hAnsi="Times New Roman" w:cs="Times New Roman"/>
          <w:sz w:val="28"/>
          <w:szCs w:val="28"/>
          <w:lang w:val="en-US"/>
        </w:rPr>
        <w:t>s</w:t>
      </w:r>
      <w:proofErr w:type="spellStart"/>
      <w:r w:rsidR="00010A7F" w:rsidRPr="00CB76F3">
        <w:rPr>
          <w:rFonts w:ascii="Times New Roman" w:hAnsi="Times New Roman" w:cs="Times New Roman"/>
          <w:sz w:val="28"/>
          <w:szCs w:val="28"/>
          <w:lang w:val="uk-UA"/>
        </w:rPr>
        <w:t>ervitude</w:t>
      </w:r>
      <w:proofErr w:type="spellEnd"/>
      <w:r w:rsidR="00010A7F">
        <w:rPr>
          <w:rFonts w:ascii="Times New Roman" w:hAnsi="Times New Roman" w:cs="Times New Roman"/>
          <w:sz w:val="28"/>
          <w:szCs w:val="28"/>
          <w:lang w:val="uk-UA"/>
        </w:rPr>
        <w:t xml:space="preserve">" - </w:t>
      </w:r>
      <w:r w:rsidR="00CB76F3">
        <w:rPr>
          <w:rFonts w:ascii="Times New Roman" w:hAnsi="Times New Roman" w:cs="Times New Roman"/>
          <w:sz w:val="28"/>
          <w:szCs w:val="28"/>
          <w:lang w:val="uk-UA"/>
        </w:rPr>
        <w:t>предіальний сервітут,</w:t>
      </w:r>
      <w:r w:rsidR="00EC0E03" w:rsidRPr="00EC0E03">
        <w:rPr>
          <w:rFonts w:ascii="Times New Roman" w:hAnsi="Times New Roman" w:cs="Times New Roman"/>
          <w:sz w:val="28"/>
          <w:szCs w:val="28"/>
          <w:lang w:val="uk-UA"/>
        </w:rPr>
        <w:t xml:space="preserve"> </w:t>
      </w:r>
      <w:r w:rsidR="00010A7F">
        <w:rPr>
          <w:rFonts w:ascii="Times New Roman" w:hAnsi="Times New Roman" w:cs="Times New Roman"/>
          <w:sz w:val="28"/>
          <w:szCs w:val="28"/>
          <w:lang w:val="uk-UA"/>
        </w:rPr>
        <w:t>"</w:t>
      </w:r>
      <w:r w:rsidR="00010A7F">
        <w:rPr>
          <w:rFonts w:ascii="Times New Roman" w:hAnsi="Times New Roman" w:cs="Times New Roman"/>
          <w:sz w:val="28"/>
          <w:szCs w:val="28"/>
          <w:lang w:val="en-US"/>
        </w:rPr>
        <w:t>n</w:t>
      </w:r>
      <w:proofErr w:type="spellStart"/>
      <w:r w:rsidR="00010A7F">
        <w:rPr>
          <w:rFonts w:ascii="Times New Roman" w:hAnsi="Times New Roman" w:cs="Times New Roman"/>
          <w:sz w:val="28"/>
          <w:szCs w:val="28"/>
          <w:lang w:val="uk-UA"/>
        </w:rPr>
        <w:t>atural</w:t>
      </w:r>
      <w:proofErr w:type="spellEnd"/>
      <w:r w:rsidR="00010A7F">
        <w:rPr>
          <w:rFonts w:ascii="Times New Roman" w:hAnsi="Times New Roman" w:cs="Times New Roman"/>
          <w:sz w:val="28"/>
          <w:szCs w:val="28"/>
          <w:lang w:val="uk-UA"/>
        </w:rPr>
        <w:t xml:space="preserve"> </w:t>
      </w:r>
      <w:r w:rsidR="00010A7F">
        <w:rPr>
          <w:rFonts w:ascii="Times New Roman" w:hAnsi="Times New Roman" w:cs="Times New Roman"/>
          <w:sz w:val="28"/>
          <w:szCs w:val="28"/>
          <w:lang w:val="en-US"/>
        </w:rPr>
        <w:t>s</w:t>
      </w:r>
      <w:proofErr w:type="spellStart"/>
      <w:r w:rsidR="00010A7F" w:rsidRPr="003C7DC8">
        <w:rPr>
          <w:rFonts w:ascii="Times New Roman" w:hAnsi="Times New Roman" w:cs="Times New Roman"/>
          <w:sz w:val="28"/>
          <w:szCs w:val="28"/>
          <w:lang w:val="uk-UA"/>
        </w:rPr>
        <w:t>ervitude</w:t>
      </w:r>
      <w:proofErr w:type="spellEnd"/>
      <w:r w:rsidR="00010A7F">
        <w:rPr>
          <w:rFonts w:ascii="Times New Roman" w:hAnsi="Times New Roman" w:cs="Times New Roman"/>
          <w:sz w:val="28"/>
          <w:szCs w:val="28"/>
          <w:lang w:val="uk-UA"/>
        </w:rPr>
        <w:t xml:space="preserve">" - </w:t>
      </w:r>
      <w:r w:rsidR="00ED2C27">
        <w:rPr>
          <w:rFonts w:ascii="Times New Roman" w:hAnsi="Times New Roman" w:cs="Times New Roman"/>
          <w:sz w:val="28"/>
          <w:szCs w:val="28"/>
          <w:lang w:val="uk-UA"/>
        </w:rPr>
        <w:t xml:space="preserve">природний сервітут, </w:t>
      </w:r>
      <w:r w:rsidR="00010A7F">
        <w:rPr>
          <w:rFonts w:ascii="Times New Roman" w:hAnsi="Times New Roman" w:cs="Times New Roman"/>
          <w:sz w:val="28"/>
          <w:szCs w:val="28"/>
          <w:lang w:val="uk-UA"/>
        </w:rPr>
        <w:t>"</w:t>
      </w:r>
      <w:proofErr w:type="spellStart"/>
      <w:r w:rsidR="00010A7F" w:rsidRPr="00EC0E03">
        <w:rPr>
          <w:rFonts w:ascii="Times New Roman" w:hAnsi="Times New Roman" w:cs="Times New Roman"/>
          <w:sz w:val="28"/>
          <w:szCs w:val="28"/>
          <w:lang w:val="uk-UA"/>
        </w:rPr>
        <w:t>forced</w:t>
      </w:r>
      <w:proofErr w:type="spellEnd"/>
      <w:r w:rsidR="00010A7F" w:rsidRPr="00EC0E03">
        <w:rPr>
          <w:rFonts w:ascii="Times New Roman" w:hAnsi="Times New Roman" w:cs="Times New Roman"/>
          <w:sz w:val="28"/>
          <w:szCs w:val="28"/>
          <w:lang w:val="uk-UA"/>
        </w:rPr>
        <w:t xml:space="preserve"> </w:t>
      </w:r>
      <w:proofErr w:type="spellStart"/>
      <w:r w:rsidR="00010A7F" w:rsidRPr="00EC0E03">
        <w:rPr>
          <w:rFonts w:ascii="Times New Roman" w:hAnsi="Times New Roman" w:cs="Times New Roman"/>
          <w:sz w:val="28"/>
          <w:szCs w:val="28"/>
          <w:lang w:val="uk-UA"/>
        </w:rPr>
        <w:t>heirship</w:t>
      </w:r>
      <w:proofErr w:type="spellEnd"/>
      <w:r w:rsidR="00010A7F">
        <w:rPr>
          <w:rFonts w:ascii="Times New Roman" w:hAnsi="Times New Roman" w:cs="Times New Roman"/>
          <w:sz w:val="28"/>
          <w:szCs w:val="28"/>
          <w:lang w:val="uk-UA"/>
        </w:rPr>
        <w:t xml:space="preserve">" - </w:t>
      </w:r>
      <w:r w:rsidR="00EC0E03">
        <w:rPr>
          <w:rFonts w:ascii="Times New Roman" w:hAnsi="Times New Roman" w:cs="Times New Roman"/>
          <w:sz w:val="28"/>
          <w:szCs w:val="28"/>
          <w:lang w:val="uk-UA"/>
        </w:rPr>
        <w:t>право на обов’язкову частку у спадщині</w:t>
      </w:r>
      <w:r w:rsidR="00DD2D6D">
        <w:rPr>
          <w:rFonts w:ascii="Times New Roman" w:hAnsi="Times New Roman" w:cs="Times New Roman"/>
          <w:sz w:val="28"/>
          <w:szCs w:val="28"/>
          <w:lang w:val="uk-UA"/>
        </w:rPr>
        <w:t xml:space="preserve">, </w:t>
      </w:r>
      <w:r w:rsidR="00010A7F">
        <w:rPr>
          <w:rFonts w:ascii="Times New Roman" w:hAnsi="Times New Roman" w:cs="Times New Roman"/>
          <w:sz w:val="28"/>
          <w:szCs w:val="28"/>
          <w:lang w:val="uk-UA"/>
        </w:rPr>
        <w:t>"</w:t>
      </w:r>
      <w:r w:rsidR="00010A7F">
        <w:rPr>
          <w:rFonts w:ascii="Times New Roman" w:hAnsi="Times New Roman" w:cs="Times New Roman"/>
          <w:sz w:val="28"/>
          <w:szCs w:val="28"/>
          <w:lang w:val="en-US"/>
        </w:rPr>
        <w:t>n</w:t>
      </w:r>
      <w:proofErr w:type="spellStart"/>
      <w:r w:rsidR="00010A7F" w:rsidRPr="00DD2D6D">
        <w:rPr>
          <w:rFonts w:ascii="Times New Roman" w:hAnsi="Times New Roman" w:cs="Times New Roman"/>
          <w:sz w:val="28"/>
          <w:szCs w:val="28"/>
          <w:lang w:val="uk-UA"/>
        </w:rPr>
        <w:t>atural</w:t>
      </w:r>
      <w:proofErr w:type="spellEnd"/>
      <w:r w:rsidR="00010A7F" w:rsidRPr="00DD2D6D">
        <w:rPr>
          <w:rFonts w:ascii="Times New Roman" w:hAnsi="Times New Roman" w:cs="Times New Roman"/>
          <w:sz w:val="28"/>
          <w:szCs w:val="28"/>
          <w:lang w:val="uk-UA"/>
        </w:rPr>
        <w:t xml:space="preserve"> </w:t>
      </w:r>
      <w:r w:rsidR="00010A7F">
        <w:rPr>
          <w:rFonts w:ascii="Times New Roman" w:hAnsi="Times New Roman" w:cs="Times New Roman"/>
          <w:sz w:val="28"/>
          <w:szCs w:val="28"/>
          <w:lang w:val="en-US"/>
        </w:rPr>
        <w:t>person</w:t>
      </w:r>
      <w:r w:rsidR="00010A7F">
        <w:rPr>
          <w:rFonts w:ascii="Times New Roman" w:hAnsi="Times New Roman" w:cs="Times New Roman"/>
          <w:sz w:val="28"/>
          <w:szCs w:val="28"/>
          <w:lang w:val="uk-UA"/>
        </w:rPr>
        <w:t xml:space="preserve">" - </w:t>
      </w:r>
      <w:r w:rsidR="00DD2D6D">
        <w:rPr>
          <w:rFonts w:ascii="Times New Roman" w:hAnsi="Times New Roman" w:cs="Times New Roman"/>
          <w:sz w:val="28"/>
          <w:szCs w:val="28"/>
          <w:lang w:val="uk-UA"/>
        </w:rPr>
        <w:t>фізична особа</w:t>
      </w:r>
      <w:r w:rsidR="00010A7F">
        <w:rPr>
          <w:rFonts w:ascii="Times New Roman" w:hAnsi="Times New Roman" w:cs="Times New Roman"/>
          <w:sz w:val="28"/>
          <w:szCs w:val="28"/>
          <w:lang w:val="uk-UA"/>
        </w:rPr>
        <w:t>, "</w:t>
      </w:r>
      <w:r w:rsidR="00010A7F">
        <w:rPr>
          <w:rFonts w:ascii="Times New Roman" w:hAnsi="Times New Roman" w:cs="Times New Roman"/>
          <w:sz w:val="28"/>
          <w:szCs w:val="28"/>
          <w:lang w:val="en-US"/>
        </w:rPr>
        <w:t>j</w:t>
      </w:r>
      <w:proofErr w:type="spellStart"/>
      <w:r w:rsidR="00010A7F" w:rsidRPr="00DD2D6D">
        <w:rPr>
          <w:rFonts w:ascii="Times New Roman" w:hAnsi="Times New Roman" w:cs="Times New Roman"/>
          <w:sz w:val="28"/>
          <w:szCs w:val="28"/>
          <w:lang w:val="uk-UA"/>
        </w:rPr>
        <w:t>uridical</w:t>
      </w:r>
      <w:proofErr w:type="spellEnd"/>
      <w:r w:rsidR="00010A7F" w:rsidRPr="00DD2D6D">
        <w:rPr>
          <w:rFonts w:ascii="Times New Roman" w:hAnsi="Times New Roman" w:cs="Times New Roman"/>
          <w:sz w:val="28"/>
          <w:szCs w:val="28"/>
          <w:lang w:val="uk-UA"/>
        </w:rPr>
        <w:t xml:space="preserve"> </w:t>
      </w:r>
      <w:r w:rsidR="00010A7F">
        <w:rPr>
          <w:rFonts w:ascii="Times New Roman" w:hAnsi="Times New Roman" w:cs="Times New Roman"/>
          <w:sz w:val="28"/>
          <w:szCs w:val="28"/>
          <w:lang w:val="en-US"/>
        </w:rPr>
        <w:t>p</w:t>
      </w:r>
      <w:proofErr w:type="spellStart"/>
      <w:r w:rsidR="00010A7F" w:rsidRPr="00DD2D6D">
        <w:rPr>
          <w:rFonts w:ascii="Times New Roman" w:hAnsi="Times New Roman" w:cs="Times New Roman"/>
          <w:sz w:val="28"/>
          <w:szCs w:val="28"/>
          <w:lang w:val="uk-UA"/>
        </w:rPr>
        <w:t>erson</w:t>
      </w:r>
      <w:proofErr w:type="spellEnd"/>
      <w:r w:rsidR="00010A7F">
        <w:rPr>
          <w:rFonts w:ascii="Times New Roman" w:hAnsi="Times New Roman" w:cs="Times New Roman"/>
          <w:sz w:val="28"/>
          <w:szCs w:val="28"/>
          <w:lang w:val="uk-UA"/>
        </w:rPr>
        <w:t xml:space="preserve">" - </w:t>
      </w:r>
      <w:r w:rsidR="00DD2D6D">
        <w:rPr>
          <w:rFonts w:ascii="Times New Roman" w:hAnsi="Times New Roman" w:cs="Times New Roman"/>
          <w:sz w:val="28"/>
          <w:szCs w:val="28"/>
          <w:lang w:val="uk-UA"/>
        </w:rPr>
        <w:t>юридична особа</w:t>
      </w:r>
      <w:r w:rsidR="00163158">
        <w:rPr>
          <w:rFonts w:ascii="Times New Roman" w:hAnsi="Times New Roman" w:cs="Times New Roman"/>
          <w:sz w:val="28"/>
          <w:szCs w:val="28"/>
          <w:lang w:val="uk-UA"/>
        </w:rPr>
        <w:t xml:space="preserve">, </w:t>
      </w:r>
      <w:r w:rsidR="00010A7F">
        <w:rPr>
          <w:rFonts w:ascii="Times New Roman" w:hAnsi="Times New Roman" w:cs="Times New Roman"/>
          <w:sz w:val="28"/>
          <w:szCs w:val="28"/>
          <w:lang w:val="uk-UA"/>
        </w:rPr>
        <w:t>"</w:t>
      </w:r>
      <w:proofErr w:type="spellStart"/>
      <w:r w:rsidR="00010A7F" w:rsidRPr="00163158">
        <w:rPr>
          <w:rFonts w:ascii="Times New Roman" w:hAnsi="Times New Roman" w:cs="Times New Roman"/>
          <w:sz w:val="28"/>
          <w:szCs w:val="28"/>
          <w:lang w:val="uk-UA"/>
        </w:rPr>
        <w:t>legal</w:t>
      </w:r>
      <w:proofErr w:type="spellEnd"/>
      <w:r w:rsidR="00010A7F" w:rsidRPr="00163158">
        <w:rPr>
          <w:rFonts w:ascii="Times New Roman" w:hAnsi="Times New Roman" w:cs="Times New Roman"/>
          <w:sz w:val="28"/>
          <w:szCs w:val="28"/>
          <w:lang w:val="uk-UA"/>
        </w:rPr>
        <w:t xml:space="preserve"> </w:t>
      </w:r>
      <w:proofErr w:type="spellStart"/>
      <w:r w:rsidR="00010A7F" w:rsidRPr="00163158">
        <w:rPr>
          <w:rFonts w:ascii="Times New Roman" w:hAnsi="Times New Roman" w:cs="Times New Roman"/>
          <w:sz w:val="28"/>
          <w:szCs w:val="28"/>
          <w:lang w:val="uk-UA"/>
        </w:rPr>
        <w:t>capacity</w:t>
      </w:r>
      <w:proofErr w:type="spellEnd"/>
      <w:r w:rsidR="00010A7F">
        <w:rPr>
          <w:rFonts w:ascii="Times New Roman" w:hAnsi="Times New Roman" w:cs="Times New Roman"/>
          <w:sz w:val="28"/>
          <w:szCs w:val="28"/>
          <w:lang w:val="uk-UA"/>
        </w:rPr>
        <w:t xml:space="preserve">" - </w:t>
      </w:r>
      <w:r w:rsidR="00163158">
        <w:rPr>
          <w:rFonts w:ascii="Times New Roman" w:hAnsi="Times New Roman" w:cs="Times New Roman"/>
          <w:sz w:val="28"/>
          <w:szCs w:val="28"/>
          <w:lang w:val="uk-UA"/>
        </w:rPr>
        <w:t>дієздатність</w:t>
      </w:r>
      <w:r w:rsidR="00316EA5">
        <w:rPr>
          <w:rFonts w:ascii="Times New Roman" w:hAnsi="Times New Roman" w:cs="Times New Roman"/>
          <w:sz w:val="28"/>
          <w:szCs w:val="28"/>
          <w:lang w:val="uk-UA"/>
        </w:rPr>
        <w:t xml:space="preserve">, </w:t>
      </w:r>
      <w:r w:rsidR="00010A7F">
        <w:rPr>
          <w:rFonts w:ascii="Times New Roman" w:hAnsi="Times New Roman" w:cs="Times New Roman"/>
          <w:sz w:val="28"/>
          <w:szCs w:val="28"/>
          <w:lang w:val="uk-UA"/>
        </w:rPr>
        <w:t>"</w:t>
      </w:r>
      <w:proofErr w:type="spellStart"/>
      <w:r w:rsidR="00010A7F" w:rsidRPr="00316EA5">
        <w:rPr>
          <w:rFonts w:ascii="Times New Roman" w:hAnsi="Times New Roman" w:cs="Times New Roman"/>
          <w:sz w:val="28"/>
          <w:szCs w:val="28"/>
          <w:lang w:val="uk-UA"/>
        </w:rPr>
        <w:t>corporeals</w:t>
      </w:r>
      <w:proofErr w:type="spellEnd"/>
      <w:r w:rsidR="00010A7F" w:rsidRPr="00316EA5">
        <w:rPr>
          <w:rFonts w:ascii="Times New Roman" w:hAnsi="Times New Roman" w:cs="Times New Roman"/>
          <w:sz w:val="28"/>
          <w:szCs w:val="28"/>
          <w:lang w:val="uk-UA"/>
        </w:rPr>
        <w:t xml:space="preserve"> </w:t>
      </w:r>
      <w:proofErr w:type="spellStart"/>
      <w:r w:rsidR="00010A7F" w:rsidRPr="00316EA5">
        <w:rPr>
          <w:rFonts w:ascii="Times New Roman" w:hAnsi="Times New Roman" w:cs="Times New Roman"/>
          <w:sz w:val="28"/>
          <w:szCs w:val="28"/>
          <w:lang w:val="uk-UA"/>
        </w:rPr>
        <w:t>and</w:t>
      </w:r>
      <w:proofErr w:type="spellEnd"/>
      <w:r w:rsidR="00010A7F" w:rsidRPr="00316EA5">
        <w:rPr>
          <w:rFonts w:ascii="Times New Roman" w:hAnsi="Times New Roman" w:cs="Times New Roman"/>
          <w:sz w:val="28"/>
          <w:szCs w:val="28"/>
          <w:lang w:val="uk-UA"/>
        </w:rPr>
        <w:t xml:space="preserve"> </w:t>
      </w:r>
      <w:proofErr w:type="spellStart"/>
      <w:r w:rsidR="00010A7F" w:rsidRPr="00316EA5">
        <w:rPr>
          <w:rFonts w:ascii="Times New Roman" w:hAnsi="Times New Roman" w:cs="Times New Roman"/>
          <w:sz w:val="28"/>
          <w:szCs w:val="28"/>
          <w:lang w:val="uk-UA"/>
        </w:rPr>
        <w:t>incorporea</w:t>
      </w:r>
      <w:r w:rsidR="00010A7F">
        <w:rPr>
          <w:rFonts w:ascii="Times New Roman" w:hAnsi="Times New Roman" w:cs="Times New Roman"/>
          <w:sz w:val="28"/>
          <w:szCs w:val="28"/>
          <w:lang w:val="uk-UA"/>
        </w:rPr>
        <w:t>ls</w:t>
      </w:r>
      <w:proofErr w:type="spellEnd"/>
      <w:r w:rsidR="00010A7F">
        <w:rPr>
          <w:rFonts w:ascii="Times New Roman" w:hAnsi="Times New Roman" w:cs="Times New Roman"/>
          <w:sz w:val="28"/>
          <w:szCs w:val="28"/>
          <w:lang w:val="uk-UA"/>
        </w:rPr>
        <w:t>" -</w:t>
      </w:r>
      <w:r w:rsidR="00010A7F" w:rsidRPr="00316EA5">
        <w:rPr>
          <w:rFonts w:ascii="Times New Roman" w:hAnsi="Times New Roman" w:cs="Times New Roman"/>
          <w:sz w:val="28"/>
          <w:szCs w:val="28"/>
          <w:lang w:val="uk-UA"/>
        </w:rPr>
        <w:t xml:space="preserve"> </w:t>
      </w:r>
      <w:r w:rsidR="00316EA5" w:rsidRPr="00316EA5">
        <w:rPr>
          <w:rFonts w:ascii="Times New Roman" w:hAnsi="Times New Roman" w:cs="Times New Roman"/>
          <w:sz w:val="28"/>
          <w:szCs w:val="28"/>
          <w:lang w:val="uk-UA"/>
        </w:rPr>
        <w:t>тілесне та безтілесне</w:t>
      </w:r>
      <w:r w:rsidR="00316EA5">
        <w:rPr>
          <w:rFonts w:ascii="Times New Roman" w:hAnsi="Times New Roman" w:cs="Times New Roman"/>
          <w:sz w:val="28"/>
          <w:szCs w:val="28"/>
          <w:lang w:val="uk-UA"/>
        </w:rPr>
        <w:t xml:space="preserve"> </w:t>
      </w:r>
      <w:r w:rsidR="00316EA5">
        <w:rPr>
          <w:rFonts w:ascii="Times New Roman" w:hAnsi="Times New Roman" w:cs="Times New Roman"/>
          <w:sz w:val="28"/>
          <w:szCs w:val="28"/>
          <w:lang w:val="uk-UA"/>
        </w:rPr>
        <w:lastRenderedPageBreak/>
        <w:t>майно,</w:t>
      </w:r>
      <w:r w:rsidR="00316EA5" w:rsidRPr="00316EA5">
        <w:rPr>
          <w:rFonts w:ascii="Times New Roman" w:hAnsi="Times New Roman" w:cs="Times New Roman"/>
          <w:sz w:val="28"/>
          <w:szCs w:val="28"/>
          <w:lang w:val="uk-UA"/>
        </w:rPr>
        <w:t xml:space="preserve"> </w:t>
      </w:r>
      <w:r w:rsidR="00010A7F">
        <w:rPr>
          <w:rFonts w:ascii="Times New Roman" w:hAnsi="Times New Roman" w:cs="Times New Roman"/>
          <w:sz w:val="28"/>
          <w:szCs w:val="28"/>
          <w:lang w:val="uk-UA"/>
        </w:rPr>
        <w:t>"</w:t>
      </w:r>
      <w:proofErr w:type="spellStart"/>
      <w:r w:rsidR="00010A7F">
        <w:rPr>
          <w:rFonts w:ascii="Times New Roman" w:hAnsi="Times New Roman" w:cs="Times New Roman"/>
          <w:sz w:val="28"/>
          <w:szCs w:val="28"/>
          <w:lang w:val="uk-UA"/>
        </w:rPr>
        <w:t>movables</w:t>
      </w:r>
      <w:proofErr w:type="spellEnd"/>
      <w:r w:rsidR="00010A7F">
        <w:rPr>
          <w:rFonts w:ascii="Times New Roman" w:hAnsi="Times New Roman" w:cs="Times New Roman"/>
          <w:sz w:val="28"/>
          <w:szCs w:val="28"/>
          <w:lang w:val="uk-UA"/>
        </w:rPr>
        <w:t xml:space="preserve"> </w:t>
      </w:r>
      <w:proofErr w:type="spellStart"/>
      <w:r w:rsidR="00010A7F">
        <w:rPr>
          <w:rFonts w:ascii="Times New Roman" w:hAnsi="Times New Roman" w:cs="Times New Roman"/>
          <w:sz w:val="28"/>
          <w:szCs w:val="28"/>
          <w:lang w:val="uk-UA"/>
        </w:rPr>
        <w:t>and</w:t>
      </w:r>
      <w:proofErr w:type="spellEnd"/>
      <w:r w:rsidR="00010A7F">
        <w:rPr>
          <w:rFonts w:ascii="Times New Roman" w:hAnsi="Times New Roman" w:cs="Times New Roman"/>
          <w:sz w:val="28"/>
          <w:szCs w:val="28"/>
          <w:lang w:val="uk-UA"/>
        </w:rPr>
        <w:t xml:space="preserve"> </w:t>
      </w:r>
      <w:proofErr w:type="spellStart"/>
      <w:r w:rsidR="00010A7F">
        <w:rPr>
          <w:rFonts w:ascii="Times New Roman" w:hAnsi="Times New Roman" w:cs="Times New Roman"/>
          <w:sz w:val="28"/>
          <w:szCs w:val="28"/>
          <w:lang w:val="uk-UA"/>
        </w:rPr>
        <w:t>immovables</w:t>
      </w:r>
      <w:proofErr w:type="spellEnd"/>
      <w:r w:rsidR="00010A7F">
        <w:rPr>
          <w:rFonts w:ascii="Times New Roman" w:hAnsi="Times New Roman" w:cs="Times New Roman"/>
          <w:sz w:val="28"/>
          <w:szCs w:val="28"/>
          <w:lang w:val="uk-UA"/>
        </w:rPr>
        <w:t>" -</w:t>
      </w:r>
      <w:r w:rsidR="00010A7F" w:rsidRPr="00316EA5">
        <w:rPr>
          <w:rFonts w:ascii="Times New Roman" w:hAnsi="Times New Roman" w:cs="Times New Roman"/>
          <w:sz w:val="28"/>
          <w:szCs w:val="28"/>
          <w:lang w:val="uk-UA"/>
        </w:rPr>
        <w:t xml:space="preserve"> </w:t>
      </w:r>
      <w:r w:rsidR="00316EA5" w:rsidRPr="00316EA5">
        <w:rPr>
          <w:rFonts w:ascii="Times New Roman" w:hAnsi="Times New Roman" w:cs="Times New Roman"/>
          <w:sz w:val="28"/>
          <w:szCs w:val="28"/>
          <w:lang w:val="uk-UA"/>
        </w:rPr>
        <w:t>рухоме та нерухоме</w:t>
      </w:r>
      <w:r w:rsidR="00316EA5">
        <w:rPr>
          <w:rFonts w:ascii="Times New Roman" w:hAnsi="Times New Roman" w:cs="Times New Roman"/>
          <w:sz w:val="28"/>
          <w:szCs w:val="28"/>
          <w:lang w:val="uk-UA"/>
        </w:rPr>
        <w:t xml:space="preserve"> майно</w:t>
      </w:r>
      <w:r w:rsidR="003C7DC8">
        <w:rPr>
          <w:rFonts w:ascii="Times New Roman" w:hAnsi="Times New Roman" w:cs="Times New Roman"/>
          <w:sz w:val="28"/>
          <w:szCs w:val="28"/>
          <w:lang w:val="uk-UA"/>
        </w:rPr>
        <w:t>,</w:t>
      </w:r>
      <w:r w:rsidR="00ED2C27">
        <w:rPr>
          <w:rFonts w:ascii="Times New Roman" w:hAnsi="Times New Roman" w:cs="Times New Roman"/>
          <w:sz w:val="28"/>
          <w:szCs w:val="28"/>
          <w:lang w:val="uk-UA"/>
        </w:rPr>
        <w:t xml:space="preserve"> </w:t>
      </w:r>
      <w:r w:rsidR="00010A7F">
        <w:rPr>
          <w:rFonts w:ascii="Times New Roman" w:hAnsi="Times New Roman" w:cs="Times New Roman"/>
          <w:sz w:val="28"/>
          <w:szCs w:val="28"/>
          <w:lang w:val="uk-UA"/>
        </w:rPr>
        <w:t>"</w:t>
      </w:r>
      <w:proofErr w:type="spellStart"/>
      <w:r w:rsidR="00010A7F" w:rsidRPr="00ED2C27">
        <w:rPr>
          <w:rFonts w:ascii="Times New Roman" w:hAnsi="Times New Roman" w:cs="Times New Roman"/>
          <w:sz w:val="28"/>
          <w:szCs w:val="28"/>
          <w:lang w:val="uk-UA"/>
        </w:rPr>
        <w:t>fruits</w:t>
      </w:r>
      <w:proofErr w:type="spellEnd"/>
      <w:r w:rsidR="00010A7F" w:rsidRPr="00ED2C27">
        <w:rPr>
          <w:rFonts w:ascii="Times New Roman" w:hAnsi="Times New Roman" w:cs="Times New Roman"/>
          <w:sz w:val="28"/>
          <w:szCs w:val="28"/>
          <w:lang w:val="uk-UA"/>
        </w:rPr>
        <w:t xml:space="preserve"> </w:t>
      </w:r>
      <w:proofErr w:type="spellStart"/>
      <w:r w:rsidR="00010A7F" w:rsidRPr="00ED2C27">
        <w:rPr>
          <w:rFonts w:ascii="Times New Roman" w:hAnsi="Times New Roman" w:cs="Times New Roman"/>
          <w:sz w:val="28"/>
          <w:szCs w:val="28"/>
          <w:lang w:val="uk-UA"/>
        </w:rPr>
        <w:t>and</w:t>
      </w:r>
      <w:proofErr w:type="spellEnd"/>
      <w:r w:rsidR="00010A7F" w:rsidRPr="00ED2C27">
        <w:rPr>
          <w:rFonts w:ascii="Times New Roman" w:hAnsi="Times New Roman" w:cs="Times New Roman"/>
          <w:sz w:val="28"/>
          <w:szCs w:val="28"/>
          <w:lang w:val="uk-UA"/>
        </w:rPr>
        <w:t xml:space="preserve"> </w:t>
      </w:r>
      <w:proofErr w:type="spellStart"/>
      <w:r w:rsidR="00010A7F" w:rsidRPr="00ED2C27">
        <w:rPr>
          <w:rFonts w:ascii="Times New Roman" w:hAnsi="Times New Roman" w:cs="Times New Roman"/>
          <w:sz w:val="28"/>
          <w:szCs w:val="28"/>
          <w:lang w:val="uk-UA"/>
        </w:rPr>
        <w:t>products</w:t>
      </w:r>
      <w:proofErr w:type="spellEnd"/>
      <w:r w:rsidR="00010A7F">
        <w:rPr>
          <w:rFonts w:ascii="Times New Roman" w:hAnsi="Times New Roman" w:cs="Times New Roman"/>
          <w:sz w:val="28"/>
          <w:szCs w:val="28"/>
          <w:lang w:val="uk-UA"/>
        </w:rPr>
        <w:t xml:space="preserve">" - </w:t>
      </w:r>
      <w:r w:rsidR="00ED2C27">
        <w:rPr>
          <w:rFonts w:ascii="Times New Roman" w:hAnsi="Times New Roman" w:cs="Times New Roman"/>
          <w:sz w:val="28"/>
          <w:szCs w:val="28"/>
          <w:lang w:val="uk-UA"/>
        </w:rPr>
        <w:t>плоди і продукція</w:t>
      </w:r>
      <w:r w:rsidR="00341E36">
        <w:rPr>
          <w:rFonts w:ascii="Times New Roman" w:hAnsi="Times New Roman" w:cs="Times New Roman"/>
          <w:sz w:val="28"/>
          <w:szCs w:val="28"/>
          <w:lang w:val="uk-UA"/>
        </w:rPr>
        <w:t>.</w:t>
      </w:r>
      <w:r w:rsidR="009549AB">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Вважаючи терміни римського права сталими та такими, що розуміються юристами на будь-якій мові без додаткових пояснень, було прийнято рішення не шукати українські еквіваленти латинським виразам. </w:t>
      </w:r>
      <w:r w:rsidR="00495968">
        <w:rPr>
          <w:rFonts w:ascii="Times New Roman" w:hAnsi="Times New Roman" w:cs="Times New Roman"/>
          <w:sz w:val="28"/>
          <w:szCs w:val="28"/>
          <w:lang w:val="uk-UA"/>
        </w:rPr>
        <w:t>Зокрема в незмінному вигляді було залишено такі терміни</w:t>
      </w:r>
      <w:r w:rsidR="003A6D6D">
        <w:rPr>
          <w:rFonts w:ascii="Times New Roman" w:hAnsi="Times New Roman" w:cs="Times New Roman"/>
          <w:sz w:val="28"/>
          <w:szCs w:val="28"/>
          <w:lang w:val="uk-UA"/>
        </w:rPr>
        <w:t xml:space="preserve"> як</w:t>
      </w:r>
      <w:r w:rsidR="00495968">
        <w:rPr>
          <w:rFonts w:ascii="Times New Roman" w:hAnsi="Times New Roman" w:cs="Times New Roman"/>
          <w:sz w:val="28"/>
          <w:szCs w:val="28"/>
          <w:lang w:val="uk-UA"/>
        </w:rPr>
        <w:t xml:space="preserve"> емансипація (</w:t>
      </w:r>
      <w:r w:rsidR="00495968">
        <w:rPr>
          <w:rFonts w:ascii="Times New Roman" w:hAnsi="Times New Roman" w:cs="Times New Roman"/>
          <w:sz w:val="28"/>
          <w:szCs w:val="28"/>
          <w:lang w:val="en-US"/>
        </w:rPr>
        <w:t>emancipation</w:t>
      </w:r>
      <w:r w:rsidR="00495968">
        <w:rPr>
          <w:rFonts w:ascii="Times New Roman" w:hAnsi="Times New Roman" w:cs="Times New Roman"/>
          <w:sz w:val="28"/>
          <w:szCs w:val="28"/>
          <w:lang w:val="uk-UA"/>
        </w:rPr>
        <w:t>), доміцилій (</w:t>
      </w:r>
      <w:r w:rsidR="00495968">
        <w:rPr>
          <w:rFonts w:ascii="Times New Roman" w:hAnsi="Times New Roman" w:cs="Times New Roman"/>
          <w:sz w:val="28"/>
          <w:szCs w:val="28"/>
          <w:lang w:val="en-US"/>
        </w:rPr>
        <w:t>domicile</w:t>
      </w:r>
      <w:r w:rsidR="00495968">
        <w:rPr>
          <w:rFonts w:ascii="Times New Roman" w:hAnsi="Times New Roman" w:cs="Times New Roman"/>
          <w:sz w:val="28"/>
          <w:szCs w:val="28"/>
          <w:lang w:val="uk-UA"/>
        </w:rPr>
        <w:t>)</w:t>
      </w:r>
      <w:r w:rsidR="00495968" w:rsidRPr="00495968">
        <w:rPr>
          <w:rFonts w:ascii="Times New Roman" w:hAnsi="Times New Roman" w:cs="Times New Roman"/>
          <w:sz w:val="28"/>
          <w:szCs w:val="28"/>
          <w:lang w:val="uk-UA"/>
        </w:rPr>
        <w:t xml:space="preserve">, </w:t>
      </w:r>
      <w:proofErr w:type="spellStart"/>
      <w:r w:rsidR="00495968">
        <w:rPr>
          <w:rFonts w:ascii="Times New Roman" w:hAnsi="Times New Roman" w:cs="Times New Roman"/>
          <w:sz w:val="28"/>
          <w:szCs w:val="28"/>
          <w:lang w:val="uk-UA"/>
        </w:rPr>
        <w:t>узуфрукт</w:t>
      </w:r>
      <w:proofErr w:type="spellEnd"/>
      <w:r w:rsidR="00495968">
        <w:rPr>
          <w:rFonts w:ascii="Times New Roman" w:hAnsi="Times New Roman" w:cs="Times New Roman"/>
          <w:sz w:val="28"/>
          <w:szCs w:val="28"/>
          <w:lang w:val="uk-UA"/>
        </w:rPr>
        <w:t xml:space="preserve"> (</w:t>
      </w:r>
      <w:proofErr w:type="spellStart"/>
      <w:r w:rsidR="00495968" w:rsidRPr="00EC0E03">
        <w:rPr>
          <w:rFonts w:ascii="Times New Roman" w:hAnsi="Times New Roman" w:cs="Times New Roman"/>
          <w:sz w:val="28"/>
          <w:szCs w:val="28"/>
          <w:lang w:val="uk-UA"/>
        </w:rPr>
        <w:t>usufruct</w:t>
      </w:r>
      <w:proofErr w:type="spellEnd"/>
      <w:r w:rsidR="00495968">
        <w:rPr>
          <w:rFonts w:ascii="Times New Roman" w:hAnsi="Times New Roman" w:cs="Times New Roman"/>
          <w:sz w:val="28"/>
          <w:szCs w:val="28"/>
          <w:lang w:val="uk-UA"/>
        </w:rPr>
        <w:t>)</w:t>
      </w:r>
      <w:r w:rsidR="00495968" w:rsidRPr="00EC0E03">
        <w:rPr>
          <w:rFonts w:ascii="Times New Roman" w:hAnsi="Times New Roman" w:cs="Times New Roman"/>
          <w:sz w:val="28"/>
          <w:szCs w:val="28"/>
          <w:lang w:val="uk-UA"/>
        </w:rPr>
        <w:t>,</w:t>
      </w:r>
      <w:r w:rsidR="00495968">
        <w:rPr>
          <w:rFonts w:ascii="Times New Roman" w:hAnsi="Times New Roman" w:cs="Times New Roman"/>
          <w:sz w:val="28"/>
          <w:szCs w:val="28"/>
          <w:lang w:val="uk-UA"/>
        </w:rPr>
        <w:t xml:space="preserve"> сервітут (</w:t>
      </w:r>
      <w:r w:rsidR="00495968">
        <w:rPr>
          <w:rFonts w:ascii="Times New Roman" w:hAnsi="Times New Roman" w:cs="Times New Roman"/>
          <w:sz w:val="28"/>
          <w:szCs w:val="28"/>
          <w:lang w:val="en-US"/>
        </w:rPr>
        <w:t>servitude</w:t>
      </w:r>
      <w:r w:rsidR="00495968">
        <w:rPr>
          <w:rFonts w:ascii="Times New Roman" w:hAnsi="Times New Roman" w:cs="Times New Roman"/>
          <w:sz w:val="28"/>
          <w:szCs w:val="28"/>
          <w:lang w:val="uk-UA"/>
        </w:rPr>
        <w:t>)</w:t>
      </w:r>
      <w:r w:rsidR="00C83155">
        <w:rPr>
          <w:rFonts w:ascii="Times New Roman" w:hAnsi="Times New Roman" w:cs="Times New Roman"/>
          <w:sz w:val="28"/>
          <w:szCs w:val="28"/>
          <w:lang w:val="uk-UA"/>
        </w:rPr>
        <w:t xml:space="preserve">, </w:t>
      </w:r>
      <w:proofErr w:type="spellStart"/>
      <w:r w:rsidR="003A1146">
        <w:rPr>
          <w:rFonts w:ascii="Times New Roman" w:hAnsi="Times New Roman" w:cs="Times New Roman"/>
          <w:sz w:val="28"/>
          <w:szCs w:val="28"/>
          <w:lang w:val="uk-UA"/>
        </w:rPr>
        <w:t>суброгація</w:t>
      </w:r>
      <w:proofErr w:type="spellEnd"/>
      <w:r w:rsidR="003A1146">
        <w:rPr>
          <w:rFonts w:ascii="Times New Roman" w:hAnsi="Times New Roman" w:cs="Times New Roman"/>
          <w:sz w:val="28"/>
          <w:szCs w:val="28"/>
          <w:lang w:val="uk-UA"/>
        </w:rPr>
        <w:t xml:space="preserve"> (</w:t>
      </w:r>
      <w:r w:rsidR="003A1146">
        <w:rPr>
          <w:rFonts w:ascii="Times New Roman" w:hAnsi="Times New Roman" w:cs="Times New Roman"/>
          <w:sz w:val="28"/>
          <w:szCs w:val="28"/>
          <w:lang w:val="en-US"/>
        </w:rPr>
        <w:t>s</w:t>
      </w:r>
      <w:proofErr w:type="spellStart"/>
      <w:r w:rsidR="003A1146" w:rsidRPr="003A1146">
        <w:rPr>
          <w:rFonts w:ascii="Times New Roman" w:hAnsi="Times New Roman" w:cs="Times New Roman"/>
          <w:sz w:val="28"/>
          <w:szCs w:val="28"/>
          <w:lang w:val="uk-UA"/>
        </w:rPr>
        <w:t>ubrogation</w:t>
      </w:r>
      <w:proofErr w:type="spellEnd"/>
      <w:r w:rsidR="003A1146">
        <w:rPr>
          <w:rFonts w:ascii="Times New Roman" w:hAnsi="Times New Roman" w:cs="Times New Roman"/>
          <w:sz w:val="28"/>
          <w:szCs w:val="28"/>
          <w:lang w:val="uk-UA"/>
        </w:rPr>
        <w:t xml:space="preserve">), </w:t>
      </w:r>
      <w:r w:rsidR="00CA525D">
        <w:rPr>
          <w:rFonts w:ascii="Times New Roman" w:hAnsi="Times New Roman" w:cs="Times New Roman"/>
          <w:sz w:val="28"/>
          <w:szCs w:val="28"/>
          <w:lang w:val="uk-UA"/>
        </w:rPr>
        <w:t xml:space="preserve">новація </w:t>
      </w:r>
      <w:r w:rsidR="00CA525D" w:rsidRPr="00CA525D">
        <w:rPr>
          <w:rFonts w:ascii="Times New Roman" w:hAnsi="Times New Roman" w:cs="Times New Roman"/>
          <w:sz w:val="28"/>
          <w:szCs w:val="28"/>
          <w:lang w:val="uk-UA"/>
        </w:rPr>
        <w:t>(</w:t>
      </w:r>
      <w:r w:rsidR="00CA525D">
        <w:rPr>
          <w:rFonts w:ascii="Times New Roman" w:hAnsi="Times New Roman" w:cs="Times New Roman"/>
          <w:sz w:val="28"/>
          <w:szCs w:val="28"/>
          <w:lang w:val="en-US"/>
        </w:rPr>
        <w:t>novation</w:t>
      </w:r>
      <w:r w:rsidR="00CA525D" w:rsidRPr="00CA525D">
        <w:rPr>
          <w:rFonts w:ascii="Times New Roman" w:hAnsi="Times New Roman" w:cs="Times New Roman"/>
          <w:sz w:val="28"/>
          <w:szCs w:val="28"/>
          <w:lang w:val="uk-UA"/>
        </w:rPr>
        <w:t xml:space="preserve">), </w:t>
      </w:r>
      <w:proofErr w:type="spellStart"/>
      <w:r w:rsidR="007C22B9" w:rsidRPr="007C22B9">
        <w:rPr>
          <w:rFonts w:ascii="Times New Roman" w:hAnsi="Times New Roman" w:cs="Times New Roman"/>
          <w:sz w:val="28"/>
          <w:szCs w:val="28"/>
          <w:lang w:val="uk-UA"/>
        </w:rPr>
        <w:t>бенефіціар</w:t>
      </w:r>
      <w:proofErr w:type="spellEnd"/>
      <w:r w:rsidR="007C22B9">
        <w:rPr>
          <w:rFonts w:ascii="Times New Roman" w:hAnsi="Times New Roman" w:cs="Times New Roman"/>
          <w:sz w:val="28"/>
          <w:szCs w:val="28"/>
          <w:lang w:val="uk-UA"/>
        </w:rPr>
        <w:t xml:space="preserve"> (</w:t>
      </w:r>
      <w:proofErr w:type="spellStart"/>
      <w:r w:rsidR="007C22B9" w:rsidRPr="007C22B9">
        <w:rPr>
          <w:rFonts w:ascii="Times New Roman" w:hAnsi="Times New Roman" w:cs="Times New Roman"/>
          <w:sz w:val="28"/>
          <w:szCs w:val="28"/>
          <w:lang w:val="uk-UA"/>
        </w:rPr>
        <w:t>beneficiary</w:t>
      </w:r>
      <w:proofErr w:type="spellEnd"/>
      <w:r w:rsidR="007C22B9">
        <w:rPr>
          <w:rFonts w:ascii="Times New Roman" w:hAnsi="Times New Roman" w:cs="Times New Roman"/>
          <w:sz w:val="28"/>
          <w:szCs w:val="28"/>
          <w:lang w:val="uk-UA"/>
        </w:rPr>
        <w:t>)</w:t>
      </w:r>
      <w:r w:rsidR="007C22B9" w:rsidRPr="007C22B9">
        <w:rPr>
          <w:rFonts w:ascii="Times New Roman" w:hAnsi="Times New Roman" w:cs="Times New Roman"/>
          <w:sz w:val="28"/>
          <w:szCs w:val="28"/>
          <w:lang w:val="uk-UA"/>
        </w:rPr>
        <w:t xml:space="preserve">, </w:t>
      </w:r>
      <w:r w:rsidR="007C22B9">
        <w:rPr>
          <w:rFonts w:ascii="Times New Roman" w:hAnsi="Times New Roman" w:cs="Times New Roman"/>
          <w:sz w:val="28"/>
          <w:szCs w:val="28"/>
          <w:lang w:val="uk-UA"/>
        </w:rPr>
        <w:t xml:space="preserve">евікція </w:t>
      </w:r>
      <w:r w:rsidR="007C22B9" w:rsidRPr="007C22B9">
        <w:rPr>
          <w:rFonts w:ascii="Times New Roman" w:hAnsi="Times New Roman" w:cs="Times New Roman"/>
          <w:sz w:val="28"/>
          <w:szCs w:val="28"/>
          <w:lang w:val="uk-UA"/>
        </w:rPr>
        <w:t>(</w:t>
      </w:r>
      <w:r w:rsidR="007C22B9">
        <w:rPr>
          <w:rFonts w:ascii="Times New Roman" w:hAnsi="Times New Roman" w:cs="Times New Roman"/>
          <w:sz w:val="28"/>
          <w:szCs w:val="28"/>
          <w:lang w:val="en-US"/>
        </w:rPr>
        <w:t>eviction</w:t>
      </w:r>
      <w:r w:rsidR="007C22B9" w:rsidRPr="007C22B9">
        <w:rPr>
          <w:rFonts w:ascii="Times New Roman" w:hAnsi="Times New Roman" w:cs="Times New Roman"/>
          <w:sz w:val="28"/>
          <w:szCs w:val="28"/>
          <w:lang w:val="uk-UA"/>
        </w:rPr>
        <w:t>)</w:t>
      </w:r>
      <w:r w:rsidR="007C22B9">
        <w:rPr>
          <w:rFonts w:ascii="Times New Roman" w:hAnsi="Times New Roman" w:cs="Times New Roman"/>
          <w:sz w:val="28"/>
          <w:szCs w:val="28"/>
          <w:lang w:val="uk-UA"/>
        </w:rPr>
        <w:t>,</w:t>
      </w:r>
      <w:r w:rsidR="00AD1A14">
        <w:rPr>
          <w:rFonts w:ascii="Times New Roman" w:hAnsi="Times New Roman" w:cs="Times New Roman"/>
          <w:sz w:val="28"/>
          <w:szCs w:val="28"/>
          <w:lang w:val="uk-UA"/>
        </w:rPr>
        <w:t xml:space="preserve"> секвестр (</w:t>
      </w:r>
      <w:r w:rsidR="00AD1A14">
        <w:rPr>
          <w:rFonts w:ascii="Times New Roman" w:hAnsi="Times New Roman" w:cs="Times New Roman"/>
          <w:sz w:val="28"/>
          <w:szCs w:val="28"/>
          <w:lang w:val="en-US"/>
        </w:rPr>
        <w:t>s</w:t>
      </w:r>
      <w:proofErr w:type="spellStart"/>
      <w:r w:rsidR="00AD1A14" w:rsidRPr="00AD1A14">
        <w:rPr>
          <w:rFonts w:ascii="Times New Roman" w:hAnsi="Times New Roman" w:cs="Times New Roman"/>
          <w:sz w:val="28"/>
          <w:szCs w:val="28"/>
          <w:lang w:val="uk-UA"/>
        </w:rPr>
        <w:t>equestration</w:t>
      </w:r>
      <w:proofErr w:type="spellEnd"/>
      <w:r w:rsidR="00AD1A14">
        <w:rPr>
          <w:rFonts w:ascii="Times New Roman" w:hAnsi="Times New Roman" w:cs="Times New Roman"/>
          <w:sz w:val="28"/>
          <w:szCs w:val="28"/>
          <w:lang w:val="uk-UA"/>
        </w:rPr>
        <w:t>),</w:t>
      </w:r>
      <w:r w:rsidR="007C22B9" w:rsidRPr="007C22B9">
        <w:rPr>
          <w:rFonts w:ascii="Times New Roman" w:hAnsi="Times New Roman" w:cs="Times New Roman"/>
          <w:sz w:val="28"/>
          <w:szCs w:val="28"/>
          <w:lang w:val="uk-UA"/>
        </w:rPr>
        <w:t xml:space="preserve"> </w:t>
      </w:r>
      <w:r w:rsidR="006066EB">
        <w:rPr>
          <w:rFonts w:ascii="Times New Roman" w:hAnsi="Times New Roman" w:cs="Times New Roman"/>
          <w:sz w:val="28"/>
          <w:szCs w:val="28"/>
          <w:lang w:val="uk-UA"/>
        </w:rPr>
        <w:t xml:space="preserve">алеаторний договір </w:t>
      </w:r>
      <w:r w:rsidR="006066EB" w:rsidRPr="006066EB">
        <w:rPr>
          <w:rFonts w:ascii="Times New Roman" w:hAnsi="Times New Roman" w:cs="Times New Roman"/>
          <w:sz w:val="28"/>
          <w:szCs w:val="28"/>
          <w:lang w:val="uk-UA"/>
        </w:rPr>
        <w:t>(</w:t>
      </w:r>
      <w:r w:rsidR="006066EB">
        <w:rPr>
          <w:rFonts w:ascii="Times New Roman" w:hAnsi="Times New Roman" w:cs="Times New Roman"/>
          <w:sz w:val="28"/>
          <w:szCs w:val="28"/>
          <w:lang w:val="en-US"/>
        </w:rPr>
        <w:t>a</w:t>
      </w:r>
      <w:proofErr w:type="spellStart"/>
      <w:r w:rsidR="006066EB" w:rsidRPr="006066EB">
        <w:rPr>
          <w:rFonts w:ascii="Times New Roman" w:hAnsi="Times New Roman" w:cs="Times New Roman"/>
          <w:sz w:val="28"/>
          <w:szCs w:val="28"/>
          <w:lang w:val="uk-UA"/>
        </w:rPr>
        <w:t>leatory</w:t>
      </w:r>
      <w:proofErr w:type="spellEnd"/>
      <w:r w:rsidR="006066EB" w:rsidRPr="006066EB">
        <w:rPr>
          <w:rFonts w:ascii="Times New Roman" w:hAnsi="Times New Roman" w:cs="Times New Roman"/>
          <w:sz w:val="28"/>
          <w:szCs w:val="28"/>
          <w:lang w:val="uk-UA"/>
        </w:rPr>
        <w:t xml:space="preserve"> </w:t>
      </w:r>
      <w:r w:rsidR="006066EB">
        <w:rPr>
          <w:rFonts w:ascii="Times New Roman" w:hAnsi="Times New Roman" w:cs="Times New Roman"/>
          <w:sz w:val="28"/>
          <w:szCs w:val="28"/>
          <w:lang w:val="en-US"/>
        </w:rPr>
        <w:t>c</w:t>
      </w:r>
      <w:proofErr w:type="spellStart"/>
      <w:r w:rsidR="006066EB" w:rsidRPr="006066EB">
        <w:rPr>
          <w:rFonts w:ascii="Times New Roman" w:hAnsi="Times New Roman" w:cs="Times New Roman"/>
          <w:sz w:val="28"/>
          <w:szCs w:val="28"/>
          <w:lang w:val="uk-UA"/>
        </w:rPr>
        <w:t>ontract</w:t>
      </w:r>
      <w:proofErr w:type="spellEnd"/>
      <w:r w:rsidR="006066EB" w:rsidRPr="006066EB">
        <w:rPr>
          <w:rFonts w:ascii="Times New Roman" w:hAnsi="Times New Roman" w:cs="Times New Roman"/>
          <w:sz w:val="28"/>
          <w:szCs w:val="28"/>
          <w:lang w:val="uk-UA"/>
        </w:rPr>
        <w:t xml:space="preserve">), </w:t>
      </w:r>
      <w:proofErr w:type="spellStart"/>
      <w:r w:rsidR="00E80F63">
        <w:rPr>
          <w:rFonts w:ascii="Times New Roman" w:hAnsi="Times New Roman" w:cs="Times New Roman"/>
          <w:sz w:val="28"/>
          <w:szCs w:val="28"/>
          <w:lang w:val="uk-UA"/>
        </w:rPr>
        <w:t>антихрез</w:t>
      </w:r>
      <w:proofErr w:type="spellEnd"/>
      <w:r w:rsidR="00E80F63">
        <w:rPr>
          <w:rFonts w:ascii="Times New Roman" w:hAnsi="Times New Roman" w:cs="Times New Roman"/>
          <w:sz w:val="28"/>
          <w:szCs w:val="28"/>
          <w:lang w:val="uk-UA"/>
        </w:rPr>
        <w:t xml:space="preserve"> (</w:t>
      </w:r>
      <w:r w:rsidR="00E80F63">
        <w:rPr>
          <w:rFonts w:ascii="Times New Roman" w:hAnsi="Times New Roman" w:cs="Times New Roman"/>
          <w:sz w:val="28"/>
          <w:szCs w:val="28"/>
          <w:lang w:val="en-US"/>
        </w:rPr>
        <w:t>a</w:t>
      </w:r>
      <w:proofErr w:type="spellStart"/>
      <w:r w:rsidR="00E80F63" w:rsidRPr="00E80F63">
        <w:rPr>
          <w:rFonts w:ascii="Times New Roman" w:hAnsi="Times New Roman" w:cs="Times New Roman"/>
          <w:sz w:val="28"/>
          <w:szCs w:val="28"/>
          <w:lang w:val="uk-UA"/>
        </w:rPr>
        <w:t>ntichresis</w:t>
      </w:r>
      <w:proofErr w:type="spellEnd"/>
      <w:r w:rsidR="00E80F63">
        <w:rPr>
          <w:rFonts w:ascii="Times New Roman" w:hAnsi="Times New Roman" w:cs="Times New Roman"/>
          <w:sz w:val="28"/>
          <w:szCs w:val="28"/>
          <w:lang w:val="uk-UA"/>
        </w:rPr>
        <w:t xml:space="preserve">), </w:t>
      </w:r>
      <w:r w:rsidR="00F54A25">
        <w:rPr>
          <w:rFonts w:ascii="Times New Roman" w:hAnsi="Times New Roman" w:cs="Times New Roman"/>
          <w:sz w:val="28"/>
          <w:szCs w:val="28"/>
          <w:lang w:val="uk-UA"/>
        </w:rPr>
        <w:t>деліктне зобов’язання (</w:t>
      </w:r>
      <w:proofErr w:type="spellStart"/>
      <w:r w:rsidR="00F54A25">
        <w:rPr>
          <w:rFonts w:ascii="Times New Roman" w:hAnsi="Times New Roman" w:cs="Times New Roman"/>
          <w:sz w:val="28"/>
          <w:szCs w:val="28"/>
          <w:lang w:val="en-US"/>
        </w:rPr>
        <w:t>delictual</w:t>
      </w:r>
      <w:proofErr w:type="spellEnd"/>
      <w:r w:rsidR="00F54A25" w:rsidRPr="00F54A25">
        <w:rPr>
          <w:rFonts w:ascii="Times New Roman" w:hAnsi="Times New Roman" w:cs="Times New Roman"/>
          <w:sz w:val="28"/>
          <w:szCs w:val="28"/>
          <w:lang w:val="uk-UA"/>
        </w:rPr>
        <w:t xml:space="preserve"> </w:t>
      </w:r>
      <w:r w:rsidR="00F54A25">
        <w:rPr>
          <w:rFonts w:ascii="Times New Roman" w:hAnsi="Times New Roman" w:cs="Times New Roman"/>
          <w:sz w:val="28"/>
          <w:szCs w:val="28"/>
          <w:lang w:val="en-US"/>
        </w:rPr>
        <w:t>obligation</w:t>
      </w:r>
      <w:r w:rsidR="00F54A25" w:rsidRPr="00F54A25">
        <w:rPr>
          <w:rFonts w:ascii="Times New Roman" w:hAnsi="Times New Roman" w:cs="Times New Roman"/>
          <w:sz w:val="28"/>
          <w:szCs w:val="28"/>
          <w:lang w:val="uk-UA"/>
        </w:rPr>
        <w:t xml:space="preserve">), </w:t>
      </w:r>
      <w:proofErr w:type="spellStart"/>
      <w:r w:rsidR="00C83155">
        <w:rPr>
          <w:rFonts w:ascii="Times New Roman" w:hAnsi="Times New Roman" w:cs="Times New Roman"/>
          <w:sz w:val="28"/>
          <w:szCs w:val="28"/>
          <w:lang w:val="uk-UA"/>
        </w:rPr>
        <w:t>легатарій</w:t>
      </w:r>
      <w:proofErr w:type="spellEnd"/>
      <w:r w:rsidR="00C83155">
        <w:rPr>
          <w:rFonts w:ascii="Times New Roman" w:hAnsi="Times New Roman" w:cs="Times New Roman"/>
          <w:sz w:val="28"/>
          <w:szCs w:val="28"/>
          <w:lang w:val="uk-UA"/>
        </w:rPr>
        <w:t xml:space="preserve"> (</w:t>
      </w:r>
      <w:r w:rsidR="00C83155">
        <w:rPr>
          <w:rFonts w:ascii="Times New Roman" w:hAnsi="Times New Roman" w:cs="Times New Roman"/>
          <w:sz w:val="28"/>
          <w:szCs w:val="28"/>
          <w:lang w:val="en-US"/>
        </w:rPr>
        <w:t>legatee</w:t>
      </w:r>
      <w:r w:rsidR="00C83155">
        <w:rPr>
          <w:rFonts w:ascii="Times New Roman" w:hAnsi="Times New Roman" w:cs="Times New Roman"/>
          <w:sz w:val="28"/>
          <w:szCs w:val="28"/>
          <w:lang w:val="uk-UA"/>
        </w:rPr>
        <w:t>)</w:t>
      </w:r>
      <w:r w:rsidR="00495968" w:rsidRPr="00495968">
        <w:rPr>
          <w:rFonts w:ascii="Times New Roman" w:hAnsi="Times New Roman" w:cs="Times New Roman"/>
          <w:sz w:val="28"/>
          <w:szCs w:val="28"/>
          <w:lang w:val="uk-UA"/>
        </w:rPr>
        <w:t>.</w:t>
      </w:r>
      <w:r w:rsidR="00C83155" w:rsidRPr="00C83155">
        <w:rPr>
          <w:rFonts w:ascii="Times New Roman" w:hAnsi="Times New Roman" w:cs="Times New Roman"/>
          <w:sz w:val="28"/>
          <w:szCs w:val="28"/>
          <w:lang w:val="uk-UA"/>
        </w:rPr>
        <w:t xml:space="preserve"> </w:t>
      </w:r>
      <w:r w:rsidR="00C83155">
        <w:rPr>
          <w:rFonts w:ascii="Times New Roman" w:hAnsi="Times New Roman" w:cs="Times New Roman"/>
          <w:sz w:val="28"/>
          <w:szCs w:val="28"/>
          <w:lang w:val="uk-UA"/>
        </w:rPr>
        <w:t>ЦК Луїзіани виділяє два види спадкування: за заповітом (</w:t>
      </w:r>
      <w:r w:rsidR="00C83155">
        <w:rPr>
          <w:rFonts w:ascii="Times New Roman" w:hAnsi="Times New Roman" w:cs="Times New Roman"/>
          <w:sz w:val="28"/>
          <w:szCs w:val="28"/>
          <w:lang w:val="en-US"/>
        </w:rPr>
        <w:t>t</w:t>
      </w:r>
      <w:r w:rsidR="00C83155" w:rsidRPr="00C83155">
        <w:rPr>
          <w:rFonts w:ascii="Times New Roman" w:hAnsi="Times New Roman" w:cs="Times New Roman"/>
          <w:sz w:val="28"/>
          <w:szCs w:val="28"/>
          <w:lang w:val="en-US"/>
        </w:rPr>
        <w:t>estate</w:t>
      </w:r>
      <w:r w:rsidR="00C83155" w:rsidRPr="00C83155">
        <w:rPr>
          <w:rFonts w:ascii="Times New Roman" w:hAnsi="Times New Roman" w:cs="Times New Roman"/>
          <w:sz w:val="28"/>
          <w:szCs w:val="28"/>
          <w:lang w:val="uk-UA"/>
        </w:rPr>
        <w:t xml:space="preserve"> </w:t>
      </w:r>
      <w:r w:rsidR="00C83155" w:rsidRPr="00C83155">
        <w:rPr>
          <w:rFonts w:ascii="Times New Roman" w:hAnsi="Times New Roman" w:cs="Times New Roman"/>
          <w:sz w:val="28"/>
          <w:szCs w:val="28"/>
          <w:lang w:val="en-US"/>
        </w:rPr>
        <w:t>succession</w:t>
      </w:r>
      <w:r w:rsidR="00C83155" w:rsidRPr="00C83155">
        <w:rPr>
          <w:rFonts w:ascii="Times New Roman" w:hAnsi="Times New Roman" w:cs="Times New Roman"/>
          <w:sz w:val="28"/>
          <w:szCs w:val="28"/>
          <w:lang w:val="uk-UA"/>
        </w:rPr>
        <w:t xml:space="preserve">) </w:t>
      </w:r>
      <w:r w:rsidR="00C83155">
        <w:rPr>
          <w:rFonts w:ascii="Times New Roman" w:hAnsi="Times New Roman" w:cs="Times New Roman"/>
          <w:sz w:val="28"/>
          <w:szCs w:val="28"/>
          <w:lang w:val="uk-UA"/>
        </w:rPr>
        <w:t>та за законом (</w:t>
      </w:r>
      <w:proofErr w:type="spellStart"/>
      <w:r w:rsidR="00C83155">
        <w:rPr>
          <w:rFonts w:ascii="Times New Roman" w:hAnsi="Times New Roman" w:cs="Times New Roman"/>
          <w:sz w:val="28"/>
          <w:szCs w:val="28"/>
          <w:lang w:val="en-US"/>
        </w:rPr>
        <w:t>i</w:t>
      </w:r>
      <w:r w:rsidR="00C83155" w:rsidRPr="00C83155">
        <w:rPr>
          <w:rFonts w:ascii="Times New Roman" w:hAnsi="Times New Roman" w:cs="Times New Roman"/>
          <w:sz w:val="28"/>
          <w:szCs w:val="28"/>
          <w:lang w:val="uk-UA"/>
        </w:rPr>
        <w:t>ntestate</w:t>
      </w:r>
      <w:proofErr w:type="spellEnd"/>
      <w:r w:rsidR="00C83155" w:rsidRPr="00C83155">
        <w:rPr>
          <w:rFonts w:ascii="Times New Roman" w:hAnsi="Times New Roman" w:cs="Times New Roman"/>
          <w:sz w:val="28"/>
          <w:szCs w:val="28"/>
          <w:lang w:val="uk-UA"/>
        </w:rPr>
        <w:t xml:space="preserve"> </w:t>
      </w:r>
      <w:proofErr w:type="spellStart"/>
      <w:r w:rsidR="00C83155" w:rsidRPr="00C83155">
        <w:rPr>
          <w:rFonts w:ascii="Times New Roman" w:hAnsi="Times New Roman" w:cs="Times New Roman"/>
          <w:sz w:val="28"/>
          <w:szCs w:val="28"/>
          <w:lang w:val="uk-UA"/>
        </w:rPr>
        <w:t>succession</w:t>
      </w:r>
      <w:proofErr w:type="spellEnd"/>
      <w:r w:rsidR="00C83155">
        <w:rPr>
          <w:rFonts w:ascii="Times New Roman" w:hAnsi="Times New Roman" w:cs="Times New Roman"/>
          <w:sz w:val="28"/>
          <w:szCs w:val="28"/>
          <w:lang w:val="uk-UA"/>
        </w:rPr>
        <w:t xml:space="preserve">). Назва особи, що отримує спадок, залежить від </w:t>
      </w:r>
      <w:r w:rsidR="003A6D6D">
        <w:rPr>
          <w:rFonts w:ascii="Times New Roman" w:hAnsi="Times New Roman" w:cs="Times New Roman"/>
          <w:sz w:val="28"/>
          <w:szCs w:val="28"/>
          <w:lang w:val="uk-UA"/>
        </w:rPr>
        <w:t xml:space="preserve">того, що було </w:t>
      </w:r>
      <w:r w:rsidR="00C83155">
        <w:rPr>
          <w:rFonts w:ascii="Times New Roman" w:hAnsi="Times New Roman" w:cs="Times New Roman"/>
          <w:sz w:val="28"/>
          <w:szCs w:val="28"/>
          <w:lang w:val="uk-UA"/>
        </w:rPr>
        <w:t>підстав</w:t>
      </w:r>
      <w:r w:rsidR="003A6D6D">
        <w:rPr>
          <w:rFonts w:ascii="Times New Roman" w:hAnsi="Times New Roman" w:cs="Times New Roman"/>
          <w:sz w:val="28"/>
          <w:szCs w:val="28"/>
          <w:lang w:val="uk-UA"/>
        </w:rPr>
        <w:t>ою для</w:t>
      </w:r>
      <w:r w:rsidR="00C83155">
        <w:rPr>
          <w:rFonts w:ascii="Times New Roman" w:hAnsi="Times New Roman" w:cs="Times New Roman"/>
          <w:sz w:val="28"/>
          <w:szCs w:val="28"/>
          <w:lang w:val="uk-UA"/>
        </w:rPr>
        <w:t xml:space="preserve"> спадкування. Спадкоємець за заповітом називається </w:t>
      </w:r>
      <w:proofErr w:type="spellStart"/>
      <w:r w:rsidR="00C83155">
        <w:rPr>
          <w:rFonts w:ascii="Times New Roman" w:hAnsi="Times New Roman" w:cs="Times New Roman"/>
          <w:sz w:val="28"/>
          <w:szCs w:val="28"/>
          <w:lang w:val="uk-UA"/>
        </w:rPr>
        <w:t>легатарій</w:t>
      </w:r>
      <w:proofErr w:type="spellEnd"/>
      <w:r w:rsidR="00C83155" w:rsidRPr="00C83155">
        <w:rPr>
          <w:rFonts w:ascii="Times New Roman" w:hAnsi="Times New Roman" w:cs="Times New Roman"/>
          <w:sz w:val="28"/>
          <w:szCs w:val="28"/>
          <w:lang w:val="uk-UA"/>
        </w:rPr>
        <w:t xml:space="preserve"> </w:t>
      </w:r>
      <w:r w:rsidR="00C83155">
        <w:rPr>
          <w:rFonts w:ascii="Times New Roman" w:hAnsi="Times New Roman" w:cs="Times New Roman"/>
          <w:sz w:val="28"/>
          <w:szCs w:val="28"/>
          <w:lang w:val="uk-UA"/>
        </w:rPr>
        <w:t>(</w:t>
      </w:r>
      <w:proofErr w:type="spellStart"/>
      <w:r w:rsidR="00C83155" w:rsidRPr="00C83155">
        <w:rPr>
          <w:rFonts w:ascii="Times New Roman" w:hAnsi="Times New Roman" w:cs="Times New Roman"/>
          <w:sz w:val="28"/>
          <w:szCs w:val="28"/>
          <w:lang w:val="uk-UA"/>
        </w:rPr>
        <w:t>legatee</w:t>
      </w:r>
      <w:proofErr w:type="spellEnd"/>
      <w:r w:rsidR="00C83155">
        <w:rPr>
          <w:rFonts w:ascii="Times New Roman" w:hAnsi="Times New Roman" w:cs="Times New Roman"/>
          <w:sz w:val="28"/>
          <w:szCs w:val="28"/>
          <w:lang w:val="uk-UA"/>
        </w:rPr>
        <w:t xml:space="preserve">), а спадкоємець за законом – спадкоємець </w:t>
      </w:r>
      <w:r w:rsidR="00C83155" w:rsidRPr="004449CA">
        <w:rPr>
          <w:rFonts w:ascii="Times New Roman" w:hAnsi="Times New Roman" w:cs="Times New Roman"/>
          <w:sz w:val="28"/>
          <w:szCs w:val="28"/>
          <w:lang w:val="uk-UA"/>
        </w:rPr>
        <w:t>(</w:t>
      </w:r>
      <w:r w:rsidR="00C83155">
        <w:rPr>
          <w:rFonts w:ascii="Times New Roman" w:hAnsi="Times New Roman" w:cs="Times New Roman"/>
          <w:sz w:val="28"/>
          <w:szCs w:val="28"/>
          <w:lang w:val="en-US"/>
        </w:rPr>
        <w:t>heir</w:t>
      </w:r>
      <w:r w:rsidR="00C83155" w:rsidRPr="004449CA">
        <w:rPr>
          <w:rFonts w:ascii="Times New Roman" w:hAnsi="Times New Roman" w:cs="Times New Roman"/>
          <w:sz w:val="28"/>
          <w:szCs w:val="28"/>
          <w:lang w:val="uk-UA"/>
        </w:rPr>
        <w:t>).</w:t>
      </w:r>
    </w:p>
    <w:p w:rsidR="00AE114F" w:rsidRDefault="009549AB" w:rsidP="00AE114F">
      <w:pPr>
        <w:autoSpaceDE w:val="0"/>
        <w:autoSpaceDN w:val="0"/>
        <w:adjustRightInd w:val="0"/>
        <w:spacing w:after="0" w:line="360" w:lineRule="auto"/>
        <w:ind w:firstLine="426"/>
        <w:jc w:val="both"/>
        <w:rPr>
          <w:rFonts w:ascii="Times New Roman" w:hAnsi="Times New Roman" w:cs="Times New Roman"/>
          <w:sz w:val="28"/>
          <w:szCs w:val="28"/>
          <w:lang w:val="uk-UA"/>
        </w:rPr>
      </w:pPr>
      <w:r>
        <w:rPr>
          <w:rFonts w:ascii="Times New Roman" w:hAnsi="Times New Roman" w:cs="Times New Roman"/>
          <w:sz w:val="28"/>
          <w:szCs w:val="28"/>
          <w:lang w:val="uk-UA"/>
        </w:rPr>
        <w:t>З іншого боку термінологія англо-американського  права є нехарактерною для нашої правово</w:t>
      </w:r>
      <w:r w:rsidR="009D49CB">
        <w:rPr>
          <w:rFonts w:ascii="Times New Roman" w:hAnsi="Times New Roman" w:cs="Times New Roman"/>
          <w:sz w:val="28"/>
          <w:szCs w:val="28"/>
          <w:lang w:val="uk-UA"/>
        </w:rPr>
        <w:t>ї системи, і часто було неможливим віднайти адекватні терміни в українській спеціально-правовій мові та в українській загальновживаній мові.</w:t>
      </w:r>
      <w:r w:rsidR="004A35E0">
        <w:rPr>
          <w:rFonts w:ascii="Times New Roman" w:hAnsi="Times New Roman" w:cs="Times New Roman"/>
          <w:sz w:val="28"/>
          <w:szCs w:val="28"/>
          <w:lang w:val="uk-UA"/>
        </w:rPr>
        <w:t xml:space="preserve"> </w:t>
      </w:r>
      <w:r w:rsidR="00AE114F">
        <w:rPr>
          <w:rFonts w:ascii="Times New Roman" w:hAnsi="Times New Roman" w:cs="Times New Roman"/>
          <w:sz w:val="28"/>
          <w:szCs w:val="28"/>
          <w:lang w:val="uk-UA"/>
        </w:rPr>
        <w:t xml:space="preserve">Текст вихідної і цільової мови належить до різних правових систем, відповідно в них повинні використовуватись різні формулювання, характерні для кожної з мов. Вивчення </w:t>
      </w:r>
      <w:r w:rsidR="00F5371C">
        <w:rPr>
          <w:rFonts w:ascii="Times New Roman" w:hAnsi="Times New Roman" w:cs="Times New Roman"/>
          <w:sz w:val="28"/>
          <w:szCs w:val="28"/>
          <w:lang w:val="uk-UA"/>
        </w:rPr>
        <w:t xml:space="preserve">оригінального </w:t>
      </w:r>
      <w:r w:rsidR="00AE114F">
        <w:rPr>
          <w:rFonts w:ascii="Times New Roman" w:hAnsi="Times New Roman" w:cs="Times New Roman"/>
          <w:sz w:val="28"/>
          <w:szCs w:val="28"/>
          <w:lang w:val="uk-UA"/>
        </w:rPr>
        <w:t>тексту</w:t>
      </w:r>
      <w:r w:rsidR="00F5371C">
        <w:rPr>
          <w:rFonts w:ascii="Times New Roman" w:hAnsi="Times New Roman" w:cs="Times New Roman"/>
          <w:sz w:val="28"/>
          <w:szCs w:val="28"/>
          <w:lang w:val="uk-UA"/>
        </w:rPr>
        <w:t xml:space="preserve"> кодексу</w:t>
      </w:r>
      <w:r w:rsidR="00AE114F">
        <w:rPr>
          <w:rFonts w:ascii="Times New Roman" w:hAnsi="Times New Roman" w:cs="Times New Roman"/>
          <w:sz w:val="28"/>
          <w:szCs w:val="28"/>
          <w:lang w:val="uk-UA"/>
        </w:rPr>
        <w:t xml:space="preserve"> проходило паралельно з пошуком термінологічних еквівалентів відповідних понять</w:t>
      </w:r>
      <w:r w:rsidR="00F5371C">
        <w:rPr>
          <w:rFonts w:ascii="Times New Roman" w:hAnsi="Times New Roman" w:cs="Times New Roman"/>
          <w:sz w:val="28"/>
          <w:szCs w:val="28"/>
          <w:lang w:val="uk-UA"/>
        </w:rPr>
        <w:t xml:space="preserve"> в нашій мові</w:t>
      </w:r>
      <w:r w:rsidR="00AE114F">
        <w:rPr>
          <w:rFonts w:ascii="Times New Roman" w:hAnsi="Times New Roman" w:cs="Times New Roman"/>
          <w:sz w:val="28"/>
          <w:szCs w:val="28"/>
          <w:lang w:val="uk-UA"/>
        </w:rPr>
        <w:t xml:space="preserve">. Часто поставала проблема відсутності словесних конструкцій в українському праві і навіть в українській мові, які достатньо точно могли б описати терміни вихідної мови. Так як досягнення ідеального перекладу іноді є не можливим, то перекладач йде на різного роду компроміси. </w:t>
      </w:r>
      <w:r w:rsidR="004A35E0">
        <w:rPr>
          <w:rFonts w:ascii="Times New Roman" w:hAnsi="Times New Roman" w:cs="Times New Roman"/>
          <w:sz w:val="28"/>
          <w:szCs w:val="28"/>
          <w:lang w:val="uk-UA"/>
        </w:rPr>
        <w:t xml:space="preserve">При можливості проводився пошук </w:t>
      </w:r>
      <w:r w:rsidR="00EC0E03">
        <w:rPr>
          <w:rFonts w:ascii="Times New Roman" w:hAnsi="Times New Roman" w:cs="Times New Roman"/>
          <w:sz w:val="28"/>
          <w:szCs w:val="28"/>
          <w:lang w:val="uk-UA"/>
        </w:rPr>
        <w:t xml:space="preserve"> </w:t>
      </w:r>
      <w:r w:rsidR="004A35E0">
        <w:rPr>
          <w:rFonts w:ascii="Times New Roman" w:hAnsi="Times New Roman" w:cs="Times New Roman"/>
          <w:sz w:val="28"/>
          <w:szCs w:val="28"/>
          <w:lang w:val="uk-UA"/>
        </w:rPr>
        <w:t xml:space="preserve">українського еквівалента, відомого вітчизняним юристам. Іноді неможливо обійтись без створення "термінологічних винаходів" </w:t>
      </w:r>
      <w:r w:rsidR="004A35E0" w:rsidRPr="004A35E0">
        <w:rPr>
          <w:rFonts w:ascii="Times New Roman" w:hAnsi="Times New Roman" w:cs="Times New Roman"/>
          <w:sz w:val="28"/>
          <w:szCs w:val="28"/>
          <w:lang w:val="uk-UA"/>
        </w:rPr>
        <w:t>[</w:t>
      </w:r>
      <w:proofErr w:type="spellStart"/>
      <w:r w:rsidR="004A35E0">
        <w:rPr>
          <w:rFonts w:ascii="Times New Roman" w:hAnsi="Times New Roman" w:cs="Times New Roman"/>
          <w:sz w:val="28"/>
          <w:szCs w:val="28"/>
          <w:lang w:val="uk-UA"/>
        </w:rPr>
        <w:t>Київець</w:t>
      </w:r>
      <w:proofErr w:type="spellEnd"/>
      <w:r w:rsidR="004A35E0">
        <w:rPr>
          <w:rFonts w:ascii="Times New Roman" w:hAnsi="Times New Roman" w:cs="Times New Roman"/>
          <w:sz w:val="28"/>
          <w:szCs w:val="28"/>
          <w:lang w:val="uk-UA"/>
        </w:rPr>
        <w:t>, С. 276</w:t>
      </w:r>
      <w:r w:rsidR="004A35E0" w:rsidRPr="004A35E0">
        <w:rPr>
          <w:rFonts w:ascii="Times New Roman" w:hAnsi="Times New Roman" w:cs="Times New Roman"/>
          <w:sz w:val="28"/>
          <w:szCs w:val="28"/>
          <w:lang w:val="uk-UA"/>
        </w:rPr>
        <w:t>]</w:t>
      </w:r>
      <w:r w:rsidR="004A35E0">
        <w:rPr>
          <w:rStyle w:val="a5"/>
          <w:rFonts w:ascii="Times New Roman" w:hAnsi="Times New Roman" w:cs="Times New Roman"/>
          <w:sz w:val="28"/>
          <w:szCs w:val="28"/>
          <w:lang w:val="uk-UA"/>
        </w:rPr>
        <w:footnoteReference w:id="3"/>
      </w:r>
      <w:r w:rsidR="004A35E0">
        <w:rPr>
          <w:rFonts w:ascii="Times New Roman" w:hAnsi="Times New Roman" w:cs="Times New Roman"/>
          <w:sz w:val="28"/>
          <w:szCs w:val="28"/>
          <w:lang w:val="uk-UA"/>
        </w:rPr>
        <w:t>, але по можливості цього треба уникати. Подекуди</w:t>
      </w:r>
      <w:r w:rsidR="00EC0E03">
        <w:rPr>
          <w:rFonts w:ascii="Times New Roman" w:hAnsi="Times New Roman" w:cs="Times New Roman"/>
          <w:sz w:val="28"/>
          <w:szCs w:val="28"/>
          <w:lang w:val="uk-UA"/>
        </w:rPr>
        <w:t xml:space="preserve"> для перекладу одного слова </w:t>
      </w:r>
      <w:r w:rsidR="00EB3F8E">
        <w:rPr>
          <w:rFonts w:ascii="Times New Roman" w:hAnsi="Times New Roman" w:cs="Times New Roman"/>
          <w:sz w:val="28"/>
          <w:szCs w:val="28"/>
          <w:lang w:val="uk-UA"/>
        </w:rPr>
        <w:t xml:space="preserve">з ЦК Луїзіани на українську </w:t>
      </w:r>
      <w:r w:rsidR="00EC0E03">
        <w:rPr>
          <w:rFonts w:ascii="Times New Roman" w:hAnsi="Times New Roman" w:cs="Times New Roman"/>
          <w:sz w:val="28"/>
          <w:szCs w:val="28"/>
          <w:lang w:val="uk-UA"/>
        </w:rPr>
        <w:t xml:space="preserve">необхідно було використати цілий вираз, наприклад, </w:t>
      </w:r>
      <w:r w:rsidR="00F5371C">
        <w:rPr>
          <w:rFonts w:ascii="Times New Roman" w:hAnsi="Times New Roman" w:cs="Times New Roman"/>
          <w:sz w:val="28"/>
          <w:szCs w:val="28"/>
          <w:lang w:val="uk-UA"/>
        </w:rPr>
        <w:t>"</w:t>
      </w:r>
      <w:proofErr w:type="spellStart"/>
      <w:r w:rsidR="00EC0E03" w:rsidRPr="00EC0E03">
        <w:rPr>
          <w:rFonts w:ascii="Times New Roman" w:hAnsi="Times New Roman" w:cs="Times New Roman"/>
          <w:sz w:val="28"/>
          <w:szCs w:val="28"/>
          <w:lang w:val="uk-UA"/>
        </w:rPr>
        <w:t>redhibition</w:t>
      </w:r>
      <w:proofErr w:type="spellEnd"/>
      <w:r w:rsidR="00F5371C">
        <w:rPr>
          <w:rFonts w:ascii="Times New Roman" w:hAnsi="Times New Roman" w:cs="Times New Roman"/>
          <w:sz w:val="28"/>
          <w:szCs w:val="28"/>
          <w:lang w:val="uk-UA"/>
        </w:rPr>
        <w:t>"</w:t>
      </w:r>
      <w:r w:rsidR="00EC0E03" w:rsidRPr="00EC0E03">
        <w:rPr>
          <w:rFonts w:ascii="Times New Roman" w:hAnsi="Times New Roman" w:cs="Times New Roman"/>
          <w:sz w:val="28"/>
          <w:szCs w:val="28"/>
          <w:lang w:val="uk-UA"/>
        </w:rPr>
        <w:t xml:space="preserve"> </w:t>
      </w:r>
      <w:r w:rsidR="00EC0E03">
        <w:rPr>
          <w:rFonts w:ascii="Times New Roman" w:hAnsi="Times New Roman" w:cs="Times New Roman"/>
          <w:sz w:val="28"/>
          <w:szCs w:val="28"/>
          <w:lang w:val="uk-UA"/>
        </w:rPr>
        <w:t xml:space="preserve">було замінено на "розірвання </w:t>
      </w:r>
      <w:r w:rsidR="00EC0E03" w:rsidRPr="00EC0E03">
        <w:rPr>
          <w:rFonts w:ascii="Times New Roman" w:hAnsi="Times New Roman" w:cs="Times New Roman"/>
          <w:sz w:val="28"/>
          <w:szCs w:val="28"/>
          <w:lang w:val="uk-UA"/>
        </w:rPr>
        <w:t>догов</w:t>
      </w:r>
      <w:r w:rsidR="00EC0E03">
        <w:rPr>
          <w:rFonts w:ascii="Times New Roman" w:hAnsi="Times New Roman" w:cs="Times New Roman"/>
          <w:sz w:val="28"/>
          <w:szCs w:val="28"/>
          <w:lang w:val="uk-UA"/>
        </w:rPr>
        <w:t>ір</w:t>
      </w:r>
      <w:r w:rsidR="00EC0E03" w:rsidRPr="00EC0E03">
        <w:rPr>
          <w:rFonts w:ascii="Times New Roman" w:hAnsi="Times New Roman" w:cs="Times New Roman"/>
          <w:sz w:val="28"/>
          <w:szCs w:val="28"/>
          <w:lang w:val="uk-UA"/>
        </w:rPr>
        <w:t xml:space="preserve"> купівлі-продажу через приховані недоліки речі</w:t>
      </w:r>
      <w:r w:rsidR="00EC0E03">
        <w:rPr>
          <w:rFonts w:ascii="Times New Roman" w:hAnsi="Times New Roman" w:cs="Times New Roman"/>
          <w:sz w:val="28"/>
          <w:szCs w:val="28"/>
          <w:lang w:val="uk-UA"/>
        </w:rPr>
        <w:t>"</w:t>
      </w:r>
      <w:r w:rsidR="00EC0E03" w:rsidRPr="00EC0E03">
        <w:rPr>
          <w:rFonts w:ascii="Times New Roman" w:hAnsi="Times New Roman" w:cs="Times New Roman"/>
          <w:sz w:val="28"/>
          <w:szCs w:val="28"/>
          <w:lang w:val="uk-UA"/>
        </w:rPr>
        <w:t xml:space="preserve">, </w:t>
      </w:r>
      <w:r w:rsidR="00F5371C">
        <w:rPr>
          <w:rFonts w:ascii="Times New Roman" w:hAnsi="Times New Roman" w:cs="Times New Roman"/>
          <w:sz w:val="28"/>
          <w:szCs w:val="28"/>
          <w:lang w:val="uk-UA"/>
        </w:rPr>
        <w:lastRenderedPageBreak/>
        <w:t>"</w:t>
      </w:r>
      <w:proofErr w:type="spellStart"/>
      <w:r w:rsidR="006B4EFC">
        <w:rPr>
          <w:rFonts w:ascii="Times New Roman" w:hAnsi="Times New Roman" w:cs="Times New Roman"/>
          <w:sz w:val="28"/>
          <w:szCs w:val="28"/>
          <w:lang w:val="en-US"/>
        </w:rPr>
        <w:t>i</w:t>
      </w:r>
      <w:r w:rsidR="006B4EFC" w:rsidRPr="006B4EFC">
        <w:rPr>
          <w:rFonts w:ascii="Times New Roman" w:hAnsi="Times New Roman" w:cs="Times New Roman"/>
          <w:sz w:val="28"/>
          <w:szCs w:val="28"/>
          <w:lang w:val="uk-UA"/>
        </w:rPr>
        <w:t>nterdiction</w:t>
      </w:r>
      <w:proofErr w:type="spellEnd"/>
      <w:r w:rsidR="00F5371C">
        <w:rPr>
          <w:rFonts w:ascii="Times New Roman" w:hAnsi="Times New Roman" w:cs="Times New Roman"/>
          <w:sz w:val="28"/>
          <w:szCs w:val="28"/>
          <w:lang w:val="uk-UA"/>
        </w:rPr>
        <w:t>"</w:t>
      </w:r>
      <w:r w:rsidR="006B4EFC" w:rsidRPr="006B4EFC">
        <w:rPr>
          <w:rFonts w:ascii="Times New Roman" w:hAnsi="Times New Roman" w:cs="Times New Roman"/>
          <w:sz w:val="28"/>
          <w:szCs w:val="28"/>
          <w:lang w:val="uk-UA"/>
        </w:rPr>
        <w:t xml:space="preserve"> </w:t>
      </w:r>
      <w:r w:rsidR="006B4EFC">
        <w:rPr>
          <w:rFonts w:ascii="Times New Roman" w:hAnsi="Times New Roman" w:cs="Times New Roman"/>
          <w:sz w:val="28"/>
          <w:szCs w:val="28"/>
          <w:lang w:val="uk-UA"/>
        </w:rPr>
        <w:t>– "визнання особи недієздатною",</w:t>
      </w:r>
      <w:r w:rsidR="0049310C" w:rsidRPr="0049310C">
        <w:rPr>
          <w:rFonts w:ascii="Times New Roman" w:hAnsi="Times New Roman" w:cs="Times New Roman"/>
          <w:sz w:val="28"/>
          <w:szCs w:val="28"/>
          <w:lang w:val="uk-UA"/>
        </w:rPr>
        <w:t xml:space="preserve"> </w:t>
      </w:r>
      <w:r w:rsidR="0049310C">
        <w:rPr>
          <w:rFonts w:ascii="Times New Roman" w:hAnsi="Times New Roman" w:cs="Times New Roman"/>
          <w:sz w:val="28"/>
          <w:szCs w:val="28"/>
          <w:lang w:val="uk-UA"/>
        </w:rPr>
        <w:t>"</w:t>
      </w:r>
      <w:r w:rsidR="0049310C">
        <w:rPr>
          <w:rFonts w:ascii="Times New Roman" w:hAnsi="Times New Roman" w:cs="Times New Roman"/>
          <w:sz w:val="28"/>
          <w:szCs w:val="28"/>
          <w:lang w:val="en-US"/>
        </w:rPr>
        <w:t>renunciation</w:t>
      </w:r>
      <w:r w:rsidR="0049310C">
        <w:rPr>
          <w:rFonts w:ascii="Times New Roman" w:hAnsi="Times New Roman" w:cs="Times New Roman"/>
          <w:sz w:val="28"/>
          <w:szCs w:val="28"/>
          <w:lang w:val="uk-UA"/>
        </w:rPr>
        <w:t>" – "в</w:t>
      </w:r>
      <w:r w:rsidR="0049310C" w:rsidRPr="0049310C">
        <w:rPr>
          <w:rFonts w:ascii="Times New Roman" w:hAnsi="Times New Roman" w:cs="Times New Roman"/>
          <w:sz w:val="28"/>
          <w:szCs w:val="28"/>
          <w:lang w:val="uk-UA"/>
        </w:rPr>
        <w:t>ідмова від прийняття права спадкування</w:t>
      </w:r>
      <w:r w:rsidR="0049310C">
        <w:rPr>
          <w:rFonts w:ascii="Times New Roman" w:hAnsi="Times New Roman" w:cs="Times New Roman"/>
          <w:sz w:val="28"/>
          <w:szCs w:val="28"/>
          <w:lang w:val="uk-UA"/>
        </w:rPr>
        <w:t>"</w:t>
      </w:r>
      <w:r w:rsidR="00343C43">
        <w:rPr>
          <w:rFonts w:ascii="Times New Roman" w:hAnsi="Times New Roman" w:cs="Times New Roman"/>
          <w:sz w:val="28"/>
          <w:szCs w:val="28"/>
          <w:lang w:val="uk-UA"/>
        </w:rPr>
        <w:t>, "</w:t>
      </w:r>
      <w:proofErr w:type="spellStart"/>
      <w:r w:rsidR="00343C43" w:rsidRPr="00343C43">
        <w:rPr>
          <w:rFonts w:ascii="Times New Roman" w:hAnsi="Times New Roman" w:cs="Times New Roman"/>
          <w:sz w:val="28"/>
          <w:szCs w:val="28"/>
          <w:lang w:val="uk-UA"/>
        </w:rPr>
        <w:t>legitime</w:t>
      </w:r>
      <w:proofErr w:type="spellEnd"/>
      <w:r w:rsidR="00343C43">
        <w:rPr>
          <w:rFonts w:ascii="Times New Roman" w:hAnsi="Times New Roman" w:cs="Times New Roman"/>
          <w:sz w:val="28"/>
          <w:szCs w:val="28"/>
          <w:lang w:val="uk-UA"/>
        </w:rPr>
        <w:t xml:space="preserve">" – </w:t>
      </w:r>
      <w:r w:rsidR="001A23FB">
        <w:rPr>
          <w:rFonts w:ascii="Times New Roman" w:hAnsi="Times New Roman" w:cs="Times New Roman"/>
          <w:sz w:val="28"/>
          <w:szCs w:val="28"/>
          <w:lang w:val="uk-UA"/>
        </w:rPr>
        <w:t>"</w:t>
      </w:r>
      <w:r w:rsidR="00343C43">
        <w:rPr>
          <w:rFonts w:ascii="Times New Roman" w:hAnsi="Times New Roman" w:cs="Times New Roman"/>
          <w:sz w:val="28"/>
          <w:szCs w:val="28"/>
          <w:lang w:val="uk-UA"/>
        </w:rPr>
        <w:t>обов’язкова частка у спадщині</w:t>
      </w:r>
      <w:r w:rsidR="001A23FB">
        <w:rPr>
          <w:rFonts w:ascii="Times New Roman" w:hAnsi="Times New Roman" w:cs="Times New Roman"/>
          <w:sz w:val="28"/>
          <w:szCs w:val="28"/>
          <w:lang w:val="uk-UA"/>
        </w:rPr>
        <w:t>"</w:t>
      </w:r>
      <w:r w:rsidR="009D77FF">
        <w:rPr>
          <w:rFonts w:ascii="Times New Roman" w:hAnsi="Times New Roman" w:cs="Times New Roman"/>
          <w:sz w:val="28"/>
          <w:szCs w:val="28"/>
          <w:lang w:val="uk-UA"/>
        </w:rPr>
        <w:t>, "</w:t>
      </w:r>
      <w:r w:rsidR="009D77FF">
        <w:rPr>
          <w:rFonts w:ascii="Times New Roman" w:hAnsi="Times New Roman" w:cs="Times New Roman"/>
          <w:sz w:val="28"/>
          <w:szCs w:val="28"/>
          <w:lang w:val="en-US"/>
        </w:rPr>
        <w:t>d</w:t>
      </w:r>
      <w:proofErr w:type="spellStart"/>
      <w:r w:rsidR="009D77FF" w:rsidRPr="009D77FF">
        <w:rPr>
          <w:rFonts w:ascii="Times New Roman" w:hAnsi="Times New Roman" w:cs="Times New Roman"/>
          <w:sz w:val="28"/>
          <w:szCs w:val="28"/>
          <w:lang w:val="uk-UA"/>
        </w:rPr>
        <w:t>isinherison</w:t>
      </w:r>
      <w:proofErr w:type="spellEnd"/>
      <w:r w:rsidR="009D77FF">
        <w:rPr>
          <w:rFonts w:ascii="Times New Roman" w:hAnsi="Times New Roman" w:cs="Times New Roman"/>
          <w:sz w:val="28"/>
          <w:szCs w:val="28"/>
          <w:lang w:val="uk-UA"/>
        </w:rPr>
        <w:t>" – "п</w:t>
      </w:r>
      <w:r w:rsidR="009D77FF" w:rsidRPr="009D77FF">
        <w:rPr>
          <w:rFonts w:ascii="Times New Roman" w:hAnsi="Times New Roman" w:cs="Times New Roman"/>
          <w:sz w:val="28"/>
          <w:szCs w:val="28"/>
          <w:lang w:val="uk-UA"/>
        </w:rPr>
        <w:t>озбавлення спадщини</w:t>
      </w:r>
      <w:r w:rsidR="009D77FF">
        <w:rPr>
          <w:rFonts w:ascii="Times New Roman" w:hAnsi="Times New Roman" w:cs="Times New Roman"/>
          <w:sz w:val="28"/>
          <w:szCs w:val="28"/>
          <w:lang w:val="uk-UA"/>
        </w:rPr>
        <w:t>"</w:t>
      </w:r>
      <w:r w:rsidR="00CA525D">
        <w:rPr>
          <w:rFonts w:ascii="Times New Roman" w:hAnsi="Times New Roman" w:cs="Times New Roman"/>
          <w:sz w:val="28"/>
          <w:szCs w:val="28"/>
          <w:lang w:val="uk-UA"/>
        </w:rPr>
        <w:t xml:space="preserve">, </w:t>
      </w:r>
      <w:r w:rsidR="00CA525D" w:rsidRPr="00CA525D">
        <w:rPr>
          <w:rFonts w:ascii="Times New Roman" w:hAnsi="Times New Roman" w:cs="Times New Roman"/>
          <w:sz w:val="28"/>
          <w:szCs w:val="28"/>
          <w:lang w:val="uk-UA"/>
        </w:rPr>
        <w:t>"</w:t>
      </w:r>
      <w:r w:rsidR="00CA525D">
        <w:rPr>
          <w:rFonts w:ascii="Times New Roman" w:hAnsi="Times New Roman" w:cs="Times New Roman"/>
          <w:sz w:val="28"/>
          <w:szCs w:val="28"/>
          <w:lang w:val="en-US"/>
        </w:rPr>
        <w:t>confusion</w:t>
      </w:r>
      <w:r w:rsidR="00CA525D" w:rsidRPr="00CA525D">
        <w:rPr>
          <w:rFonts w:ascii="Times New Roman" w:hAnsi="Times New Roman" w:cs="Times New Roman"/>
          <w:sz w:val="28"/>
          <w:szCs w:val="28"/>
          <w:lang w:val="uk-UA"/>
        </w:rPr>
        <w:t xml:space="preserve">" </w:t>
      </w:r>
      <w:r w:rsidR="00CA525D">
        <w:rPr>
          <w:rFonts w:ascii="Times New Roman" w:hAnsi="Times New Roman" w:cs="Times New Roman"/>
          <w:sz w:val="28"/>
          <w:szCs w:val="28"/>
          <w:lang w:val="uk-UA"/>
        </w:rPr>
        <w:t>–</w:t>
      </w:r>
      <w:r w:rsidR="00CA525D" w:rsidRPr="00CA525D">
        <w:rPr>
          <w:rFonts w:ascii="Times New Roman" w:hAnsi="Times New Roman" w:cs="Times New Roman"/>
          <w:sz w:val="28"/>
          <w:szCs w:val="28"/>
          <w:lang w:val="uk-UA"/>
        </w:rPr>
        <w:t xml:space="preserve"> </w:t>
      </w:r>
      <w:r w:rsidR="00CA525D">
        <w:rPr>
          <w:rFonts w:ascii="Times New Roman" w:hAnsi="Times New Roman" w:cs="Times New Roman"/>
          <w:sz w:val="28"/>
          <w:szCs w:val="28"/>
          <w:lang w:val="uk-UA"/>
        </w:rPr>
        <w:t>"п</w:t>
      </w:r>
      <w:r w:rsidR="00CA525D" w:rsidRPr="00CA525D">
        <w:rPr>
          <w:rFonts w:ascii="Times New Roman" w:hAnsi="Times New Roman" w:cs="Times New Roman"/>
          <w:sz w:val="28"/>
          <w:szCs w:val="28"/>
          <w:lang w:val="uk-UA"/>
        </w:rPr>
        <w:t>оєднанням боржника та кредитора в одній особі</w:t>
      </w:r>
      <w:r w:rsidR="00CA525D">
        <w:rPr>
          <w:rFonts w:ascii="Times New Roman" w:hAnsi="Times New Roman" w:cs="Times New Roman"/>
          <w:sz w:val="28"/>
          <w:szCs w:val="28"/>
          <w:lang w:val="uk-UA"/>
        </w:rPr>
        <w:t>".</w:t>
      </w:r>
      <w:r w:rsidR="002674BE">
        <w:rPr>
          <w:rFonts w:ascii="Times New Roman" w:hAnsi="Times New Roman" w:cs="Times New Roman"/>
          <w:sz w:val="28"/>
          <w:szCs w:val="28"/>
          <w:lang w:val="uk-UA"/>
        </w:rPr>
        <w:t xml:space="preserve"> </w:t>
      </w:r>
      <w:r w:rsidR="006749FA">
        <w:rPr>
          <w:rFonts w:ascii="Times New Roman" w:hAnsi="Times New Roman" w:cs="Times New Roman"/>
          <w:sz w:val="28"/>
          <w:szCs w:val="28"/>
          <w:lang w:val="uk-UA"/>
        </w:rPr>
        <w:t>Ще більше труднощів викликає переклад термінів, що є унікальними не тільки для континентального права, а й також не характерні для американського права. Наприклад, "</w:t>
      </w:r>
      <w:r w:rsidR="006749FA">
        <w:rPr>
          <w:rFonts w:ascii="Times New Roman" w:hAnsi="Times New Roman" w:cs="Times New Roman"/>
          <w:sz w:val="28"/>
          <w:szCs w:val="28"/>
          <w:lang w:val="en-US"/>
        </w:rPr>
        <w:t>c</w:t>
      </w:r>
      <w:proofErr w:type="spellStart"/>
      <w:r w:rsidR="006749FA" w:rsidRPr="006749FA">
        <w:rPr>
          <w:rFonts w:ascii="Times New Roman" w:hAnsi="Times New Roman" w:cs="Times New Roman"/>
          <w:sz w:val="28"/>
          <w:szCs w:val="28"/>
          <w:lang w:val="uk-UA"/>
        </w:rPr>
        <w:t>ollation</w:t>
      </w:r>
      <w:proofErr w:type="spellEnd"/>
      <w:r w:rsidR="006749FA">
        <w:rPr>
          <w:rFonts w:ascii="Times New Roman" w:hAnsi="Times New Roman" w:cs="Times New Roman"/>
          <w:sz w:val="28"/>
          <w:szCs w:val="28"/>
          <w:lang w:val="uk-UA"/>
        </w:rPr>
        <w:t xml:space="preserve">" було перекладено як </w:t>
      </w:r>
      <w:r w:rsidR="006749FA" w:rsidRPr="006749FA">
        <w:rPr>
          <w:rFonts w:ascii="Times New Roman" w:hAnsi="Times New Roman" w:cs="Times New Roman"/>
          <w:sz w:val="28"/>
          <w:szCs w:val="28"/>
          <w:lang w:val="uk-UA"/>
        </w:rPr>
        <w:t>повернення спадкоємцем раніше отриманого майна для включення його до загальної спадкової маси</w:t>
      </w:r>
      <w:r w:rsidR="002B30CA">
        <w:rPr>
          <w:rFonts w:ascii="Times New Roman" w:hAnsi="Times New Roman" w:cs="Times New Roman"/>
          <w:sz w:val="28"/>
          <w:szCs w:val="28"/>
          <w:lang w:val="uk-UA"/>
        </w:rPr>
        <w:t>.</w:t>
      </w:r>
      <w:r w:rsidR="002B30CA" w:rsidRPr="002B30CA">
        <w:rPr>
          <w:rFonts w:ascii="Times New Roman" w:hAnsi="Times New Roman" w:cs="Times New Roman"/>
          <w:sz w:val="28"/>
          <w:szCs w:val="28"/>
          <w:lang w:val="uk-UA"/>
        </w:rPr>
        <w:t xml:space="preserve"> </w:t>
      </w:r>
      <w:r w:rsidR="002B30CA">
        <w:rPr>
          <w:rFonts w:ascii="Times New Roman" w:hAnsi="Times New Roman" w:cs="Times New Roman"/>
          <w:sz w:val="28"/>
          <w:szCs w:val="28"/>
          <w:lang w:val="uk-UA"/>
        </w:rPr>
        <w:t>Випадки, коли одне слово оригінального тексту перекладається словосполученням з 3-4 слів, ускладнює процес перекладу та переобтяжує кінцевий варіант тексту українською мовою.</w:t>
      </w:r>
    </w:p>
    <w:p w:rsidR="0017100F" w:rsidRDefault="0017100F" w:rsidP="0017100F">
      <w:pPr>
        <w:autoSpaceDE w:val="0"/>
        <w:autoSpaceDN w:val="0"/>
        <w:adjustRightInd w:val="0"/>
        <w:spacing w:after="0" w:line="360" w:lineRule="auto"/>
        <w:ind w:firstLine="426"/>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При перекладі правових документів слід звертати увагу на лексичну </w:t>
      </w:r>
      <w:proofErr w:type="spellStart"/>
      <w:r>
        <w:rPr>
          <w:rFonts w:ascii="Times New Roman" w:hAnsi="Times New Roman" w:cs="Times New Roman"/>
          <w:sz w:val="28"/>
          <w:szCs w:val="28"/>
          <w:lang w:val="uk-UA"/>
        </w:rPr>
        <w:t>безеквівалентність</w:t>
      </w:r>
      <w:proofErr w:type="spellEnd"/>
      <w:r>
        <w:rPr>
          <w:rFonts w:ascii="Times New Roman" w:hAnsi="Times New Roman" w:cs="Times New Roman"/>
          <w:sz w:val="28"/>
          <w:szCs w:val="28"/>
          <w:lang w:val="uk-UA"/>
        </w:rPr>
        <w:t>, оскільки у всіх мовах існують слова та сталі словосполучення, що не мають більш чи менш повних відповідностей у вигляді лексичних одиниць.</w:t>
      </w:r>
    </w:p>
    <w:p w:rsidR="00883BE7" w:rsidRPr="00E11BA3" w:rsidRDefault="009D49CB" w:rsidP="00E66B1B">
      <w:pPr>
        <w:autoSpaceDE w:val="0"/>
        <w:autoSpaceDN w:val="0"/>
        <w:adjustRightInd w:val="0"/>
        <w:spacing w:after="0" w:line="360" w:lineRule="auto"/>
        <w:ind w:firstLine="426"/>
        <w:jc w:val="both"/>
        <w:rPr>
          <w:rFonts w:ascii="Times New Roman" w:hAnsi="Times New Roman" w:cs="Times New Roman"/>
          <w:sz w:val="28"/>
          <w:szCs w:val="28"/>
          <w:lang w:val="uk-UA"/>
        </w:rPr>
      </w:pPr>
      <w:r w:rsidRPr="00341E36">
        <w:rPr>
          <w:rFonts w:ascii="Times New Roman" w:hAnsi="Times New Roman" w:cs="Times New Roman"/>
          <w:i/>
          <w:sz w:val="28"/>
          <w:szCs w:val="28"/>
          <w:lang w:val="uk-UA"/>
        </w:rPr>
        <w:t>Другою</w:t>
      </w:r>
      <w:r>
        <w:rPr>
          <w:rFonts w:ascii="Times New Roman" w:hAnsi="Times New Roman" w:cs="Times New Roman"/>
          <w:sz w:val="28"/>
          <w:szCs w:val="28"/>
          <w:lang w:val="uk-UA"/>
        </w:rPr>
        <w:t xml:space="preserve"> проблемою перекладу було те, що ЦК Луїзіани мав три редакції (1808,</w:t>
      </w:r>
      <w:r w:rsidRPr="009D49CB">
        <w:rPr>
          <w:rFonts w:ascii="Times New Roman" w:hAnsi="Times New Roman" w:cs="Times New Roman"/>
          <w:sz w:val="28"/>
          <w:szCs w:val="28"/>
          <w:lang w:val="uk-UA"/>
        </w:rPr>
        <w:t xml:space="preserve"> 1825</w:t>
      </w:r>
      <w:r>
        <w:rPr>
          <w:rFonts w:ascii="Times New Roman" w:hAnsi="Times New Roman" w:cs="Times New Roman"/>
          <w:sz w:val="28"/>
          <w:szCs w:val="28"/>
          <w:lang w:val="uk-UA"/>
        </w:rPr>
        <w:t xml:space="preserve"> та 1870 р.) </w:t>
      </w:r>
      <w:r w:rsidR="00EC0E03">
        <w:rPr>
          <w:rFonts w:ascii="Times New Roman" w:hAnsi="Times New Roman" w:cs="Times New Roman"/>
          <w:sz w:val="28"/>
          <w:szCs w:val="28"/>
          <w:lang w:val="uk-UA"/>
        </w:rPr>
        <w:t xml:space="preserve">На сучасному етапі діє редакція 1870 р. з численними змінами. </w:t>
      </w:r>
      <w:r w:rsidR="00E17910">
        <w:rPr>
          <w:rFonts w:ascii="Times New Roman" w:hAnsi="Times New Roman" w:cs="Times New Roman"/>
          <w:sz w:val="28"/>
          <w:szCs w:val="28"/>
          <w:lang w:val="uk-UA"/>
        </w:rPr>
        <w:t>Стиль, фразеологія, лексикологія та т</w:t>
      </w:r>
      <w:r w:rsidR="00EC0E03">
        <w:rPr>
          <w:rFonts w:ascii="Times New Roman" w:hAnsi="Times New Roman" w:cs="Times New Roman"/>
          <w:sz w:val="28"/>
          <w:szCs w:val="28"/>
          <w:lang w:val="uk-UA"/>
        </w:rPr>
        <w:t xml:space="preserve">ермінологія середини ХІХ ст. істотно відрізняється від сучасної англійської мови. Навіть американські юристи мають складнощі з читанням та розумінням деяких положень </w:t>
      </w:r>
      <w:r w:rsidR="00E17910">
        <w:rPr>
          <w:rFonts w:ascii="Times New Roman" w:hAnsi="Times New Roman" w:cs="Times New Roman"/>
          <w:sz w:val="28"/>
          <w:szCs w:val="28"/>
          <w:lang w:val="uk-UA"/>
        </w:rPr>
        <w:t>ЦК Луїзіани</w:t>
      </w:r>
      <w:r w:rsidR="00EC0E03">
        <w:rPr>
          <w:rFonts w:ascii="Times New Roman" w:hAnsi="Times New Roman" w:cs="Times New Roman"/>
          <w:sz w:val="28"/>
          <w:szCs w:val="28"/>
          <w:lang w:val="uk-UA"/>
        </w:rPr>
        <w:t>.</w:t>
      </w:r>
      <w:r w:rsidR="004717FB">
        <w:rPr>
          <w:rFonts w:ascii="Times New Roman" w:hAnsi="Times New Roman" w:cs="Times New Roman"/>
          <w:sz w:val="28"/>
          <w:szCs w:val="28"/>
          <w:lang w:val="uk-UA"/>
        </w:rPr>
        <w:t xml:space="preserve"> </w:t>
      </w:r>
      <w:r w:rsidR="00E17910">
        <w:rPr>
          <w:rFonts w:ascii="Times New Roman" w:hAnsi="Times New Roman" w:cs="Times New Roman"/>
          <w:sz w:val="28"/>
          <w:szCs w:val="28"/>
          <w:lang w:val="uk-UA"/>
        </w:rPr>
        <w:t xml:space="preserve">В якості прикладів архаїзмів кодексу можна навести </w:t>
      </w:r>
      <w:r w:rsidR="00F5371C">
        <w:rPr>
          <w:rFonts w:ascii="Times New Roman" w:hAnsi="Times New Roman" w:cs="Times New Roman"/>
          <w:sz w:val="28"/>
          <w:szCs w:val="28"/>
          <w:lang w:val="uk-UA"/>
        </w:rPr>
        <w:t>"</w:t>
      </w:r>
      <w:r w:rsidR="00E17910">
        <w:rPr>
          <w:rFonts w:ascii="Times New Roman" w:hAnsi="Times New Roman" w:cs="Times New Roman"/>
          <w:sz w:val="28"/>
          <w:szCs w:val="28"/>
          <w:lang w:val="en-US"/>
        </w:rPr>
        <w:t>t</w:t>
      </w:r>
      <w:proofErr w:type="spellStart"/>
      <w:r w:rsidR="00E11BA3" w:rsidRPr="00E11BA3">
        <w:rPr>
          <w:rFonts w:ascii="Times New Roman" w:hAnsi="Times New Roman" w:cs="Times New Roman"/>
          <w:sz w:val="28"/>
          <w:szCs w:val="28"/>
          <w:lang w:val="uk-UA"/>
        </w:rPr>
        <w:t>avern</w:t>
      </w:r>
      <w:proofErr w:type="spellEnd"/>
      <w:r w:rsidR="00F5371C">
        <w:rPr>
          <w:rFonts w:ascii="Times New Roman" w:hAnsi="Times New Roman" w:cs="Times New Roman"/>
          <w:sz w:val="28"/>
          <w:szCs w:val="28"/>
          <w:lang w:val="uk-UA"/>
        </w:rPr>
        <w:t>" –</w:t>
      </w:r>
      <w:r w:rsidR="00E11BA3">
        <w:rPr>
          <w:rFonts w:ascii="Times New Roman" w:hAnsi="Times New Roman" w:cs="Times New Roman"/>
          <w:sz w:val="28"/>
          <w:szCs w:val="28"/>
          <w:lang w:val="uk-UA"/>
        </w:rPr>
        <w:t xml:space="preserve"> таверна,</w:t>
      </w:r>
      <w:r w:rsidR="00E11BA3" w:rsidRPr="00E11BA3">
        <w:rPr>
          <w:rFonts w:ascii="Times New Roman" w:hAnsi="Times New Roman" w:cs="Times New Roman"/>
          <w:sz w:val="28"/>
          <w:szCs w:val="28"/>
          <w:lang w:val="uk-UA"/>
        </w:rPr>
        <w:t xml:space="preserve"> </w:t>
      </w:r>
      <w:r w:rsidR="00F5371C">
        <w:rPr>
          <w:rFonts w:ascii="Times New Roman" w:hAnsi="Times New Roman" w:cs="Times New Roman"/>
          <w:sz w:val="28"/>
          <w:szCs w:val="28"/>
          <w:lang w:val="uk-UA"/>
        </w:rPr>
        <w:t>"</w:t>
      </w:r>
      <w:r w:rsidR="00E11BA3">
        <w:rPr>
          <w:rFonts w:ascii="Times New Roman" w:hAnsi="Times New Roman" w:cs="Times New Roman"/>
          <w:sz w:val="28"/>
          <w:szCs w:val="28"/>
          <w:lang w:val="en-US"/>
        </w:rPr>
        <w:t>tavern</w:t>
      </w:r>
      <w:r w:rsidR="00E11BA3" w:rsidRPr="00E11BA3">
        <w:rPr>
          <w:rFonts w:ascii="Times New Roman" w:hAnsi="Times New Roman" w:cs="Times New Roman"/>
          <w:sz w:val="28"/>
          <w:szCs w:val="28"/>
          <w:lang w:val="uk-UA"/>
        </w:rPr>
        <w:t xml:space="preserve"> </w:t>
      </w:r>
      <w:proofErr w:type="spellStart"/>
      <w:r w:rsidR="00E11BA3" w:rsidRPr="00E11BA3">
        <w:rPr>
          <w:rFonts w:ascii="Times New Roman" w:hAnsi="Times New Roman" w:cs="Times New Roman"/>
          <w:sz w:val="28"/>
          <w:szCs w:val="28"/>
          <w:lang w:val="uk-UA"/>
        </w:rPr>
        <w:t>keeper</w:t>
      </w:r>
      <w:proofErr w:type="spellEnd"/>
      <w:r w:rsidR="00F5371C">
        <w:rPr>
          <w:rFonts w:ascii="Times New Roman" w:hAnsi="Times New Roman" w:cs="Times New Roman"/>
          <w:sz w:val="28"/>
          <w:szCs w:val="28"/>
          <w:lang w:val="uk-UA"/>
        </w:rPr>
        <w:t>"</w:t>
      </w:r>
      <w:r w:rsidR="00E11BA3" w:rsidRPr="00E11BA3">
        <w:rPr>
          <w:rFonts w:ascii="Times New Roman" w:hAnsi="Times New Roman" w:cs="Times New Roman"/>
          <w:sz w:val="28"/>
          <w:szCs w:val="28"/>
          <w:lang w:val="uk-UA"/>
        </w:rPr>
        <w:t xml:space="preserve"> </w:t>
      </w:r>
      <w:r w:rsidR="00E11BA3">
        <w:rPr>
          <w:rFonts w:ascii="Times New Roman" w:hAnsi="Times New Roman" w:cs="Times New Roman"/>
          <w:sz w:val="28"/>
          <w:szCs w:val="28"/>
          <w:lang w:val="uk-UA"/>
        </w:rPr>
        <w:t>–</w:t>
      </w:r>
      <w:r w:rsidR="00E11BA3" w:rsidRPr="00E11BA3">
        <w:rPr>
          <w:rFonts w:ascii="Times New Roman" w:hAnsi="Times New Roman" w:cs="Times New Roman"/>
          <w:sz w:val="28"/>
          <w:szCs w:val="28"/>
          <w:lang w:val="uk-UA"/>
        </w:rPr>
        <w:t xml:space="preserve"> </w:t>
      </w:r>
      <w:r w:rsidR="00E11BA3">
        <w:rPr>
          <w:rFonts w:ascii="Times New Roman" w:hAnsi="Times New Roman" w:cs="Times New Roman"/>
          <w:sz w:val="28"/>
          <w:szCs w:val="28"/>
          <w:lang w:val="uk-UA"/>
        </w:rPr>
        <w:t>утримувач таверни</w:t>
      </w:r>
      <w:r w:rsidR="00E17910">
        <w:rPr>
          <w:rFonts w:ascii="Times New Roman" w:hAnsi="Times New Roman" w:cs="Times New Roman"/>
          <w:sz w:val="28"/>
          <w:szCs w:val="28"/>
          <w:lang w:val="uk-UA"/>
        </w:rPr>
        <w:t xml:space="preserve">, </w:t>
      </w:r>
      <w:r w:rsidR="00F5371C">
        <w:rPr>
          <w:rFonts w:ascii="Times New Roman" w:hAnsi="Times New Roman" w:cs="Times New Roman"/>
          <w:sz w:val="28"/>
          <w:szCs w:val="28"/>
          <w:lang w:val="uk-UA"/>
        </w:rPr>
        <w:t>"</w:t>
      </w:r>
      <w:r w:rsidR="00E17910">
        <w:rPr>
          <w:rFonts w:ascii="Times New Roman" w:hAnsi="Times New Roman" w:cs="Times New Roman"/>
          <w:sz w:val="28"/>
          <w:szCs w:val="28"/>
          <w:lang w:val="en-US"/>
        </w:rPr>
        <w:t>s</w:t>
      </w:r>
      <w:proofErr w:type="spellStart"/>
      <w:r w:rsidR="00883BE7" w:rsidRPr="00883BE7">
        <w:rPr>
          <w:rFonts w:ascii="Times New Roman" w:hAnsi="Times New Roman" w:cs="Times New Roman"/>
          <w:sz w:val="28"/>
          <w:szCs w:val="28"/>
          <w:lang w:val="uk-UA"/>
        </w:rPr>
        <w:t>ervants</w:t>
      </w:r>
      <w:proofErr w:type="spellEnd"/>
      <w:r w:rsidR="00883BE7" w:rsidRPr="00883BE7">
        <w:rPr>
          <w:rFonts w:ascii="Times New Roman" w:hAnsi="Times New Roman" w:cs="Times New Roman"/>
          <w:sz w:val="28"/>
          <w:szCs w:val="28"/>
          <w:lang w:val="uk-UA"/>
        </w:rPr>
        <w:t xml:space="preserve"> </w:t>
      </w:r>
      <w:proofErr w:type="spellStart"/>
      <w:r w:rsidR="00883BE7" w:rsidRPr="00883BE7">
        <w:rPr>
          <w:rFonts w:ascii="Times New Roman" w:hAnsi="Times New Roman" w:cs="Times New Roman"/>
          <w:sz w:val="28"/>
          <w:szCs w:val="28"/>
          <w:lang w:val="uk-UA"/>
        </w:rPr>
        <w:t>or</w:t>
      </w:r>
      <w:proofErr w:type="spellEnd"/>
      <w:r w:rsidR="00883BE7" w:rsidRPr="00883BE7">
        <w:rPr>
          <w:rFonts w:ascii="Times New Roman" w:hAnsi="Times New Roman" w:cs="Times New Roman"/>
          <w:sz w:val="28"/>
          <w:szCs w:val="28"/>
          <w:lang w:val="uk-UA"/>
        </w:rPr>
        <w:t xml:space="preserve"> </w:t>
      </w:r>
      <w:proofErr w:type="spellStart"/>
      <w:r w:rsidR="00883BE7" w:rsidRPr="00883BE7">
        <w:rPr>
          <w:rFonts w:ascii="Times New Roman" w:hAnsi="Times New Roman" w:cs="Times New Roman"/>
          <w:sz w:val="28"/>
          <w:szCs w:val="28"/>
          <w:lang w:val="uk-UA"/>
        </w:rPr>
        <w:t>domestics</w:t>
      </w:r>
      <w:proofErr w:type="spellEnd"/>
      <w:r w:rsidR="00F5371C">
        <w:rPr>
          <w:rFonts w:ascii="Times New Roman" w:hAnsi="Times New Roman" w:cs="Times New Roman"/>
          <w:sz w:val="28"/>
          <w:szCs w:val="28"/>
          <w:lang w:val="uk-UA"/>
        </w:rPr>
        <w:t>"</w:t>
      </w:r>
      <w:r w:rsidR="00883BE7">
        <w:rPr>
          <w:rFonts w:ascii="Times New Roman" w:hAnsi="Times New Roman" w:cs="Times New Roman"/>
          <w:sz w:val="28"/>
          <w:szCs w:val="28"/>
          <w:lang w:val="uk-UA"/>
        </w:rPr>
        <w:t xml:space="preserve"> </w:t>
      </w:r>
      <w:r w:rsidR="00F5371C">
        <w:rPr>
          <w:rFonts w:ascii="Times New Roman" w:hAnsi="Times New Roman" w:cs="Times New Roman"/>
          <w:sz w:val="28"/>
          <w:szCs w:val="28"/>
          <w:lang w:val="uk-UA"/>
        </w:rPr>
        <w:t>–</w:t>
      </w:r>
      <w:r w:rsidR="00883BE7">
        <w:rPr>
          <w:rFonts w:ascii="Times New Roman" w:hAnsi="Times New Roman" w:cs="Times New Roman"/>
          <w:sz w:val="28"/>
          <w:szCs w:val="28"/>
          <w:lang w:val="uk-UA"/>
        </w:rPr>
        <w:t xml:space="preserve"> </w:t>
      </w:r>
      <w:r w:rsidR="00E17910">
        <w:rPr>
          <w:rFonts w:ascii="Times New Roman" w:hAnsi="Times New Roman" w:cs="Times New Roman"/>
          <w:sz w:val="28"/>
          <w:szCs w:val="28"/>
          <w:lang w:val="uk-UA"/>
        </w:rPr>
        <w:t>п</w:t>
      </w:r>
      <w:r w:rsidR="00883BE7" w:rsidRPr="00883BE7">
        <w:rPr>
          <w:rFonts w:ascii="Times New Roman" w:hAnsi="Times New Roman" w:cs="Times New Roman"/>
          <w:sz w:val="28"/>
          <w:szCs w:val="28"/>
          <w:lang w:val="uk-UA"/>
        </w:rPr>
        <w:t>рислуга або хатні робітниці</w:t>
      </w:r>
      <w:r w:rsidR="00E17910">
        <w:rPr>
          <w:rFonts w:ascii="Times New Roman" w:hAnsi="Times New Roman" w:cs="Times New Roman"/>
          <w:sz w:val="28"/>
          <w:szCs w:val="28"/>
          <w:lang w:val="uk-UA"/>
        </w:rPr>
        <w:t>.</w:t>
      </w:r>
    </w:p>
    <w:p w:rsidR="004E79E3" w:rsidRPr="004E79E3" w:rsidRDefault="00952454" w:rsidP="004E79E3">
      <w:pPr>
        <w:autoSpaceDE w:val="0"/>
        <w:autoSpaceDN w:val="0"/>
        <w:adjustRightInd w:val="0"/>
        <w:spacing w:after="0" w:line="360" w:lineRule="auto"/>
        <w:ind w:firstLine="426"/>
        <w:jc w:val="both"/>
        <w:rPr>
          <w:rFonts w:ascii="Times New Roman" w:hAnsi="Times New Roman" w:cs="Times New Roman"/>
          <w:sz w:val="28"/>
          <w:szCs w:val="28"/>
          <w:lang w:val="uk-UA"/>
        </w:rPr>
      </w:pPr>
      <w:r>
        <w:rPr>
          <w:rFonts w:ascii="Times New Roman" w:hAnsi="Times New Roman" w:cs="Times New Roman"/>
          <w:sz w:val="28"/>
          <w:szCs w:val="28"/>
          <w:lang w:val="uk-UA"/>
        </w:rPr>
        <w:t>При перекладі слід дотримуватись п</w:t>
      </w:r>
      <w:r w:rsidR="004E79E3">
        <w:rPr>
          <w:rFonts w:ascii="Times New Roman" w:hAnsi="Times New Roman" w:cs="Times New Roman"/>
          <w:sz w:val="28"/>
          <w:szCs w:val="28"/>
          <w:lang w:val="uk-UA"/>
        </w:rPr>
        <w:t>ринцип</w:t>
      </w:r>
      <w:r>
        <w:rPr>
          <w:rFonts w:ascii="Times New Roman" w:hAnsi="Times New Roman" w:cs="Times New Roman"/>
          <w:sz w:val="28"/>
          <w:szCs w:val="28"/>
          <w:lang w:val="uk-UA"/>
        </w:rPr>
        <w:t>у</w:t>
      </w:r>
      <w:r w:rsidR="004E79E3">
        <w:rPr>
          <w:rFonts w:ascii="Times New Roman" w:hAnsi="Times New Roman" w:cs="Times New Roman"/>
          <w:sz w:val="28"/>
          <w:szCs w:val="28"/>
          <w:lang w:val="uk-UA"/>
        </w:rPr>
        <w:t xml:space="preserve"> уніфікованості термінології при вживанні </w:t>
      </w:r>
      <w:proofErr w:type="spellStart"/>
      <w:r w:rsidR="004E79E3">
        <w:rPr>
          <w:rFonts w:ascii="Times New Roman" w:hAnsi="Times New Roman" w:cs="Times New Roman"/>
          <w:sz w:val="28"/>
          <w:szCs w:val="28"/>
          <w:lang w:val="uk-UA"/>
        </w:rPr>
        <w:t>однокорінних</w:t>
      </w:r>
      <w:proofErr w:type="spellEnd"/>
      <w:r w:rsidR="004E79E3">
        <w:rPr>
          <w:rFonts w:ascii="Times New Roman" w:hAnsi="Times New Roman" w:cs="Times New Roman"/>
          <w:sz w:val="28"/>
          <w:szCs w:val="28"/>
          <w:lang w:val="uk-UA"/>
        </w:rPr>
        <w:t xml:space="preserve"> слів. </w:t>
      </w:r>
      <w:r w:rsidR="00453446">
        <w:rPr>
          <w:rFonts w:ascii="Times New Roman" w:hAnsi="Times New Roman" w:cs="Times New Roman"/>
          <w:sz w:val="28"/>
          <w:szCs w:val="28"/>
          <w:lang w:val="uk-UA"/>
        </w:rPr>
        <w:t xml:space="preserve">Наприклад, </w:t>
      </w:r>
      <w:r w:rsidR="00453446">
        <w:rPr>
          <w:rFonts w:ascii="Times New Roman" w:hAnsi="Times New Roman" w:cs="Times New Roman"/>
          <w:sz w:val="28"/>
          <w:szCs w:val="28"/>
          <w:lang w:val="en-US"/>
        </w:rPr>
        <w:t>c</w:t>
      </w:r>
      <w:proofErr w:type="spellStart"/>
      <w:r w:rsidR="004E79E3" w:rsidRPr="004E79E3">
        <w:rPr>
          <w:rFonts w:ascii="Times New Roman" w:hAnsi="Times New Roman" w:cs="Times New Roman"/>
          <w:sz w:val="28"/>
          <w:szCs w:val="28"/>
          <w:lang w:val="uk-UA"/>
        </w:rPr>
        <w:t>urator</w:t>
      </w:r>
      <w:proofErr w:type="spellEnd"/>
      <w:r w:rsidR="004E79E3">
        <w:rPr>
          <w:rFonts w:ascii="Times New Roman" w:hAnsi="Times New Roman" w:cs="Times New Roman"/>
          <w:sz w:val="28"/>
          <w:szCs w:val="28"/>
          <w:lang w:val="uk-UA"/>
        </w:rPr>
        <w:t xml:space="preserve"> – опікун (</w:t>
      </w:r>
      <w:r w:rsidR="004E79E3">
        <w:rPr>
          <w:rFonts w:ascii="Times New Roman" w:hAnsi="Times New Roman" w:cs="Times New Roman"/>
          <w:sz w:val="28"/>
          <w:szCs w:val="28"/>
          <w:lang w:val="en-US"/>
        </w:rPr>
        <w:t>curatorship</w:t>
      </w:r>
      <w:r w:rsidR="004E79E3" w:rsidRPr="004E79E3">
        <w:rPr>
          <w:rFonts w:ascii="Times New Roman" w:hAnsi="Times New Roman" w:cs="Times New Roman"/>
          <w:sz w:val="28"/>
          <w:szCs w:val="28"/>
          <w:lang w:val="uk-UA"/>
        </w:rPr>
        <w:t xml:space="preserve"> – о</w:t>
      </w:r>
      <w:r w:rsidR="004E79E3">
        <w:rPr>
          <w:rFonts w:ascii="Times New Roman" w:hAnsi="Times New Roman" w:cs="Times New Roman"/>
          <w:sz w:val="28"/>
          <w:szCs w:val="28"/>
          <w:lang w:val="uk-UA"/>
        </w:rPr>
        <w:t xml:space="preserve">піка), </w:t>
      </w:r>
      <w:proofErr w:type="spellStart"/>
      <w:r w:rsidR="004E79E3" w:rsidRPr="004E79E3">
        <w:rPr>
          <w:rFonts w:ascii="Times New Roman" w:hAnsi="Times New Roman" w:cs="Times New Roman"/>
          <w:sz w:val="28"/>
          <w:szCs w:val="28"/>
          <w:lang w:val="uk-UA"/>
        </w:rPr>
        <w:t>tutor</w:t>
      </w:r>
      <w:proofErr w:type="spellEnd"/>
      <w:r w:rsidR="004E79E3">
        <w:rPr>
          <w:rFonts w:ascii="Times New Roman" w:hAnsi="Times New Roman" w:cs="Times New Roman"/>
          <w:sz w:val="28"/>
          <w:szCs w:val="28"/>
          <w:lang w:val="uk-UA"/>
        </w:rPr>
        <w:t xml:space="preserve"> –</w:t>
      </w:r>
      <w:r w:rsidR="001A23FB">
        <w:rPr>
          <w:rFonts w:ascii="Times New Roman" w:hAnsi="Times New Roman" w:cs="Times New Roman"/>
          <w:sz w:val="28"/>
          <w:szCs w:val="28"/>
          <w:lang w:val="uk-UA"/>
        </w:rPr>
        <w:t xml:space="preserve"> </w:t>
      </w:r>
      <w:r w:rsidR="004E79E3">
        <w:rPr>
          <w:rFonts w:ascii="Times New Roman" w:hAnsi="Times New Roman" w:cs="Times New Roman"/>
          <w:sz w:val="28"/>
          <w:szCs w:val="28"/>
          <w:lang w:val="uk-UA"/>
        </w:rPr>
        <w:t>піклувальник (</w:t>
      </w:r>
      <w:r w:rsidR="004E79E3">
        <w:rPr>
          <w:rFonts w:ascii="Times New Roman" w:hAnsi="Times New Roman" w:cs="Times New Roman"/>
          <w:sz w:val="28"/>
          <w:szCs w:val="28"/>
          <w:lang w:val="en-US"/>
        </w:rPr>
        <w:t>tutorship</w:t>
      </w:r>
      <w:r w:rsidR="004E79E3" w:rsidRPr="004E79E3">
        <w:rPr>
          <w:rFonts w:ascii="Times New Roman" w:hAnsi="Times New Roman" w:cs="Times New Roman"/>
          <w:sz w:val="28"/>
          <w:szCs w:val="28"/>
          <w:lang w:val="uk-UA"/>
        </w:rPr>
        <w:t xml:space="preserve"> - </w:t>
      </w:r>
      <w:r w:rsidR="004E79E3">
        <w:rPr>
          <w:rFonts w:ascii="Times New Roman" w:hAnsi="Times New Roman" w:cs="Times New Roman"/>
          <w:sz w:val="28"/>
          <w:szCs w:val="28"/>
          <w:lang w:val="uk-UA"/>
        </w:rPr>
        <w:t>піклування</w:t>
      </w:r>
      <w:r w:rsidR="004E79E3" w:rsidRPr="004E79E3">
        <w:rPr>
          <w:rFonts w:ascii="Times New Roman" w:hAnsi="Times New Roman" w:cs="Times New Roman"/>
          <w:sz w:val="28"/>
          <w:szCs w:val="28"/>
          <w:lang w:val="uk-UA"/>
        </w:rPr>
        <w:t xml:space="preserve"> </w:t>
      </w:r>
      <w:r w:rsidR="004E79E3">
        <w:rPr>
          <w:rFonts w:ascii="Times New Roman" w:hAnsi="Times New Roman" w:cs="Times New Roman"/>
          <w:sz w:val="28"/>
          <w:szCs w:val="28"/>
          <w:lang w:val="uk-UA"/>
        </w:rPr>
        <w:t>)</w:t>
      </w:r>
      <w:r w:rsidR="001A23FB">
        <w:rPr>
          <w:rFonts w:ascii="Times New Roman" w:hAnsi="Times New Roman" w:cs="Times New Roman"/>
          <w:sz w:val="28"/>
          <w:szCs w:val="28"/>
          <w:lang w:val="uk-UA"/>
        </w:rPr>
        <w:t xml:space="preserve">, </w:t>
      </w:r>
      <w:r w:rsidR="001A23FB">
        <w:rPr>
          <w:rFonts w:ascii="Times New Roman" w:hAnsi="Times New Roman" w:cs="Times New Roman"/>
          <w:sz w:val="28"/>
          <w:szCs w:val="28"/>
          <w:lang w:val="en-US"/>
        </w:rPr>
        <w:t>legacy</w:t>
      </w:r>
      <w:r w:rsidR="001A23FB" w:rsidRPr="001A23FB">
        <w:rPr>
          <w:rFonts w:ascii="Times New Roman" w:hAnsi="Times New Roman" w:cs="Times New Roman"/>
          <w:sz w:val="28"/>
          <w:szCs w:val="28"/>
          <w:lang w:val="uk-UA"/>
        </w:rPr>
        <w:t xml:space="preserve"> </w:t>
      </w:r>
      <w:r w:rsidR="001A23FB">
        <w:rPr>
          <w:rFonts w:ascii="Times New Roman" w:hAnsi="Times New Roman" w:cs="Times New Roman"/>
          <w:sz w:val="28"/>
          <w:szCs w:val="28"/>
          <w:lang w:val="uk-UA"/>
        </w:rPr>
        <w:t>–</w:t>
      </w:r>
      <w:r w:rsidR="001A23FB" w:rsidRPr="001A23FB">
        <w:rPr>
          <w:rFonts w:ascii="Times New Roman" w:hAnsi="Times New Roman" w:cs="Times New Roman"/>
          <w:sz w:val="28"/>
          <w:szCs w:val="28"/>
          <w:lang w:val="uk-UA"/>
        </w:rPr>
        <w:t xml:space="preserve"> </w:t>
      </w:r>
      <w:r w:rsidR="001A23FB">
        <w:rPr>
          <w:rFonts w:ascii="Times New Roman" w:hAnsi="Times New Roman" w:cs="Times New Roman"/>
          <w:sz w:val="28"/>
          <w:szCs w:val="28"/>
          <w:lang w:val="uk-UA"/>
        </w:rPr>
        <w:t xml:space="preserve">легат </w:t>
      </w:r>
      <w:r w:rsidR="001A23FB" w:rsidRPr="001A23FB">
        <w:rPr>
          <w:rFonts w:ascii="Times New Roman" w:hAnsi="Times New Roman" w:cs="Times New Roman"/>
          <w:sz w:val="28"/>
          <w:szCs w:val="28"/>
          <w:lang w:val="uk-UA"/>
        </w:rPr>
        <w:t>(</w:t>
      </w:r>
      <w:r w:rsidR="001A23FB">
        <w:rPr>
          <w:rFonts w:ascii="Times New Roman" w:hAnsi="Times New Roman" w:cs="Times New Roman"/>
          <w:sz w:val="28"/>
          <w:szCs w:val="28"/>
          <w:lang w:val="en-US"/>
        </w:rPr>
        <w:t>legatee</w:t>
      </w:r>
      <w:r w:rsidR="001A23FB">
        <w:rPr>
          <w:rFonts w:ascii="Times New Roman" w:hAnsi="Times New Roman" w:cs="Times New Roman"/>
          <w:sz w:val="28"/>
          <w:szCs w:val="28"/>
          <w:lang w:val="uk-UA"/>
        </w:rPr>
        <w:t xml:space="preserve"> – </w:t>
      </w:r>
      <w:proofErr w:type="spellStart"/>
      <w:r w:rsidR="001A23FB">
        <w:rPr>
          <w:rFonts w:ascii="Times New Roman" w:hAnsi="Times New Roman" w:cs="Times New Roman"/>
          <w:sz w:val="28"/>
          <w:szCs w:val="28"/>
          <w:lang w:val="uk-UA"/>
        </w:rPr>
        <w:t>легатарій</w:t>
      </w:r>
      <w:proofErr w:type="spellEnd"/>
      <w:r w:rsidR="001A23FB" w:rsidRPr="001A23FB">
        <w:rPr>
          <w:rFonts w:ascii="Times New Roman" w:hAnsi="Times New Roman" w:cs="Times New Roman"/>
          <w:sz w:val="28"/>
          <w:szCs w:val="28"/>
          <w:lang w:val="uk-UA"/>
        </w:rPr>
        <w:t>)</w:t>
      </w:r>
      <w:r w:rsidR="001A23FB" w:rsidRPr="00495968">
        <w:rPr>
          <w:rFonts w:ascii="Times New Roman" w:hAnsi="Times New Roman" w:cs="Times New Roman"/>
          <w:sz w:val="28"/>
          <w:szCs w:val="28"/>
          <w:lang w:val="uk-UA"/>
        </w:rPr>
        <w:t>.</w:t>
      </w:r>
    </w:p>
    <w:p w:rsidR="00F33A61" w:rsidRPr="00F33A61" w:rsidRDefault="00F33A61" w:rsidP="00E66B1B">
      <w:pPr>
        <w:autoSpaceDE w:val="0"/>
        <w:autoSpaceDN w:val="0"/>
        <w:adjustRightInd w:val="0"/>
        <w:spacing w:after="0" w:line="360" w:lineRule="auto"/>
        <w:ind w:firstLine="426"/>
        <w:jc w:val="both"/>
        <w:rPr>
          <w:rFonts w:ascii="Times New Roman" w:hAnsi="Times New Roman" w:cs="Times New Roman"/>
          <w:sz w:val="28"/>
          <w:szCs w:val="28"/>
          <w:lang w:val="uk-UA"/>
        </w:rPr>
      </w:pPr>
      <w:r>
        <w:rPr>
          <w:rFonts w:ascii="Times New Roman" w:hAnsi="Times New Roman" w:cs="Times New Roman"/>
          <w:sz w:val="28"/>
          <w:szCs w:val="28"/>
          <w:lang w:val="uk-UA"/>
        </w:rPr>
        <w:t>Англійськ</w:t>
      </w:r>
      <w:r w:rsidR="007C7C1A">
        <w:rPr>
          <w:rFonts w:ascii="Times New Roman" w:hAnsi="Times New Roman" w:cs="Times New Roman"/>
          <w:sz w:val="28"/>
          <w:szCs w:val="28"/>
          <w:lang w:val="uk-UA"/>
        </w:rPr>
        <w:t>а юридична</w:t>
      </w:r>
      <w:r>
        <w:rPr>
          <w:rFonts w:ascii="Times New Roman" w:hAnsi="Times New Roman" w:cs="Times New Roman"/>
          <w:sz w:val="28"/>
          <w:szCs w:val="28"/>
          <w:lang w:val="uk-UA"/>
        </w:rPr>
        <w:t xml:space="preserve"> мов</w:t>
      </w:r>
      <w:r w:rsidR="007C7C1A">
        <w:rPr>
          <w:rFonts w:ascii="Times New Roman" w:hAnsi="Times New Roman" w:cs="Times New Roman"/>
          <w:sz w:val="28"/>
          <w:szCs w:val="28"/>
          <w:lang w:val="uk-UA"/>
        </w:rPr>
        <w:t>а</w:t>
      </w:r>
      <w:r>
        <w:rPr>
          <w:rFonts w:ascii="Times New Roman" w:hAnsi="Times New Roman" w:cs="Times New Roman"/>
          <w:sz w:val="28"/>
          <w:szCs w:val="28"/>
          <w:lang w:val="uk-UA"/>
        </w:rPr>
        <w:t xml:space="preserve"> зазвичай </w:t>
      </w:r>
      <w:r w:rsidR="006C445A">
        <w:rPr>
          <w:rFonts w:ascii="Times New Roman" w:hAnsi="Times New Roman" w:cs="Times New Roman"/>
          <w:sz w:val="28"/>
          <w:szCs w:val="28"/>
          <w:lang w:val="uk-UA"/>
        </w:rPr>
        <w:t xml:space="preserve">має стиль </w:t>
      </w:r>
      <w:r w:rsidR="006C445A" w:rsidRPr="007C7C1A">
        <w:rPr>
          <w:rFonts w:ascii="Times New Roman" w:hAnsi="Times New Roman" w:cs="Times New Roman"/>
          <w:sz w:val="28"/>
          <w:szCs w:val="28"/>
          <w:lang w:val="en-US"/>
        </w:rPr>
        <w:t>legalese</w:t>
      </w:r>
      <w:r w:rsidR="006C445A">
        <w:rPr>
          <w:rFonts w:ascii="Times New Roman" w:hAnsi="Times New Roman" w:cs="Times New Roman"/>
          <w:sz w:val="28"/>
          <w:szCs w:val="28"/>
          <w:lang w:val="uk-UA"/>
        </w:rPr>
        <w:t xml:space="preserve">, що </w:t>
      </w:r>
      <w:r>
        <w:rPr>
          <w:rFonts w:ascii="Times New Roman" w:hAnsi="Times New Roman" w:cs="Times New Roman"/>
          <w:sz w:val="28"/>
          <w:szCs w:val="28"/>
          <w:lang w:val="uk-UA"/>
        </w:rPr>
        <w:t>характеризу</w:t>
      </w:r>
      <w:r w:rsidR="007C7C1A">
        <w:rPr>
          <w:rFonts w:ascii="Times New Roman" w:hAnsi="Times New Roman" w:cs="Times New Roman"/>
          <w:sz w:val="28"/>
          <w:szCs w:val="28"/>
          <w:lang w:val="uk-UA"/>
        </w:rPr>
        <w:t xml:space="preserve">ється особливою </w:t>
      </w:r>
      <w:proofErr w:type="spellStart"/>
      <w:r w:rsidR="007C7C1A">
        <w:rPr>
          <w:rFonts w:ascii="Times New Roman" w:hAnsi="Times New Roman" w:cs="Times New Roman"/>
          <w:sz w:val="28"/>
          <w:szCs w:val="28"/>
          <w:lang w:val="uk-UA"/>
        </w:rPr>
        <w:t>формалізованістю</w:t>
      </w:r>
      <w:proofErr w:type="spellEnd"/>
      <w:r w:rsidR="007C7C1A">
        <w:rPr>
          <w:rFonts w:ascii="Times New Roman" w:hAnsi="Times New Roman" w:cs="Times New Roman"/>
          <w:sz w:val="28"/>
          <w:szCs w:val="28"/>
          <w:lang w:val="uk-UA"/>
        </w:rPr>
        <w:t>, що проявляється у багатоскладових конструкціях, громіздких зворотах і специфічній термінології</w:t>
      </w:r>
      <w:r w:rsidRPr="007C7C1A">
        <w:rPr>
          <w:rFonts w:ascii="Times New Roman" w:hAnsi="Times New Roman" w:cs="Times New Roman"/>
          <w:sz w:val="28"/>
          <w:szCs w:val="28"/>
          <w:lang w:val="uk-UA"/>
        </w:rPr>
        <w:t xml:space="preserve">. </w:t>
      </w:r>
      <w:r w:rsidR="006C445A">
        <w:rPr>
          <w:rFonts w:ascii="Times New Roman" w:hAnsi="Times New Roman" w:cs="Times New Roman"/>
          <w:sz w:val="28"/>
          <w:szCs w:val="28"/>
          <w:lang w:val="en-US"/>
        </w:rPr>
        <w:t>Legalese</w:t>
      </w:r>
      <w:r w:rsidR="006C445A" w:rsidRPr="006C445A">
        <w:rPr>
          <w:rFonts w:ascii="Times New Roman" w:hAnsi="Times New Roman" w:cs="Times New Roman"/>
          <w:sz w:val="28"/>
          <w:szCs w:val="28"/>
          <w:lang w:val="uk-UA"/>
        </w:rPr>
        <w:t xml:space="preserve"> </w:t>
      </w:r>
      <w:r w:rsidR="006C445A">
        <w:rPr>
          <w:rFonts w:ascii="Times New Roman" w:hAnsi="Times New Roman" w:cs="Times New Roman"/>
          <w:sz w:val="28"/>
          <w:szCs w:val="28"/>
          <w:lang w:val="uk-UA"/>
        </w:rPr>
        <w:t>– це специфічна мова з синтаксичним, пасивним способом побудови фраз і складнопідрядних речень, яка для пересічних громадян здається такою, що позбавлена змісту.</w:t>
      </w:r>
      <w:r w:rsidR="006C445A" w:rsidRPr="006C445A">
        <w:rPr>
          <w:rFonts w:ascii="Times New Roman" w:hAnsi="Times New Roman" w:cs="Times New Roman"/>
          <w:sz w:val="28"/>
          <w:szCs w:val="28"/>
          <w:lang w:val="uk-UA"/>
        </w:rPr>
        <w:t xml:space="preserve"> </w:t>
      </w:r>
      <w:r w:rsidR="0017100F">
        <w:rPr>
          <w:rFonts w:ascii="Times New Roman" w:hAnsi="Times New Roman" w:cs="Times New Roman"/>
          <w:sz w:val="28"/>
          <w:szCs w:val="28"/>
          <w:lang w:val="uk-UA"/>
        </w:rPr>
        <w:t xml:space="preserve">Цей стиль частіше використовується при складанні нормативно-правових актів та судових рішень, однак іноді його можна зустріти навіть в повсякденному спілкуванні </w:t>
      </w:r>
      <w:r w:rsidR="0017100F">
        <w:rPr>
          <w:rFonts w:ascii="Times New Roman" w:hAnsi="Times New Roman" w:cs="Times New Roman"/>
          <w:sz w:val="28"/>
          <w:szCs w:val="28"/>
          <w:lang w:val="uk-UA"/>
        </w:rPr>
        <w:lastRenderedPageBreak/>
        <w:t xml:space="preserve">юристів.  Сучасною тенденцією є поширення </w:t>
      </w:r>
      <w:r w:rsidR="0017100F">
        <w:rPr>
          <w:rFonts w:ascii="Times New Roman" w:hAnsi="Times New Roman" w:cs="Times New Roman"/>
          <w:sz w:val="28"/>
          <w:szCs w:val="28"/>
          <w:lang w:val="en-US"/>
        </w:rPr>
        <w:t>the</w:t>
      </w:r>
      <w:r w:rsidR="0017100F" w:rsidRPr="0017100F">
        <w:rPr>
          <w:rFonts w:ascii="Times New Roman" w:hAnsi="Times New Roman" w:cs="Times New Roman"/>
          <w:sz w:val="28"/>
          <w:szCs w:val="28"/>
          <w:lang w:val="uk-UA"/>
        </w:rPr>
        <w:t xml:space="preserve"> </w:t>
      </w:r>
      <w:r w:rsidR="0017100F">
        <w:rPr>
          <w:rFonts w:ascii="Times New Roman" w:hAnsi="Times New Roman" w:cs="Times New Roman"/>
          <w:sz w:val="28"/>
          <w:szCs w:val="28"/>
          <w:lang w:val="en-US"/>
        </w:rPr>
        <w:t>Plain</w:t>
      </w:r>
      <w:r w:rsidR="0017100F" w:rsidRPr="0017100F">
        <w:rPr>
          <w:rFonts w:ascii="Times New Roman" w:hAnsi="Times New Roman" w:cs="Times New Roman"/>
          <w:sz w:val="28"/>
          <w:szCs w:val="28"/>
          <w:lang w:val="uk-UA"/>
        </w:rPr>
        <w:t xml:space="preserve"> </w:t>
      </w:r>
      <w:r w:rsidR="0017100F">
        <w:rPr>
          <w:rFonts w:ascii="Times New Roman" w:hAnsi="Times New Roman" w:cs="Times New Roman"/>
          <w:sz w:val="28"/>
          <w:szCs w:val="28"/>
          <w:lang w:val="en-US"/>
        </w:rPr>
        <w:t>English</w:t>
      </w:r>
      <w:r w:rsidR="0017100F" w:rsidRPr="0017100F">
        <w:rPr>
          <w:rFonts w:ascii="Times New Roman" w:hAnsi="Times New Roman" w:cs="Times New Roman"/>
          <w:sz w:val="28"/>
          <w:szCs w:val="28"/>
          <w:lang w:val="uk-UA"/>
        </w:rPr>
        <w:t xml:space="preserve"> </w:t>
      </w:r>
      <w:r w:rsidR="0017100F">
        <w:rPr>
          <w:rFonts w:ascii="Times New Roman" w:hAnsi="Times New Roman" w:cs="Times New Roman"/>
          <w:sz w:val="28"/>
          <w:szCs w:val="28"/>
          <w:lang w:val="en-US"/>
        </w:rPr>
        <w:t>movement</w:t>
      </w:r>
      <w:r w:rsidR="0017100F">
        <w:rPr>
          <w:rFonts w:ascii="Times New Roman" w:hAnsi="Times New Roman" w:cs="Times New Roman"/>
          <w:sz w:val="28"/>
          <w:szCs w:val="28"/>
          <w:lang w:val="uk-UA"/>
        </w:rPr>
        <w:t xml:space="preserve">, тобто загальновживаної, спрощеної англійської мови. </w:t>
      </w:r>
      <w:r w:rsidR="00EB3F8E">
        <w:rPr>
          <w:rFonts w:ascii="Times New Roman" w:hAnsi="Times New Roman" w:cs="Times New Roman"/>
          <w:sz w:val="28"/>
          <w:szCs w:val="28"/>
          <w:lang w:val="uk-UA"/>
        </w:rPr>
        <w:t>Звертаючись до досвіду перекладу ЦК Луїзіани, слід зазначити</w:t>
      </w:r>
      <w:r w:rsidR="007C7C1A">
        <w:rPr>
          <w:rFonts w:ascii="Times New Roman" w:hAnsi="Times New Roman" w:cs="Times New Roman"/>
          <w:sz w:val="28"/>
          <w:szCs w:val="28"/>
          <w:lang w:val="uk-UA"/>
        </w:rPr>
        <w:t>, що переважна більшість його норм</w:t>
      </w:r>
      <w:r>
        <w:rPr>
          <w:rFonts w:ascii="Times New Roman" w:hAnsi="Times New Roman" w:cs="Times New Roman"/>
          <w:sz w:val="28"/>
          <w:szCs w:val="28"/>
          <w:lang w:val="uk-UA"/>
        </w:rPr>
        <w:t xml:space="preserve"> </w:t>
      </w:r>
      <w:r w:rsidR="007C7C1A">
        <w:rPr>
          <w:rFonts w:ascii="Times New Roman" w:hAnsi="Times New Roman" w:cs="Times New Roman"/>
          <w:sz w:val="28"/>
          <w:szCs w:val="28"/>
          <w:lang w:val="uk-UA"/>
        </w:rPr>
        <w:t xml:space="preserve">сформульовані без зловживання цим стилем. Лише поодинокі статті підтверджують прихильність до </w:t>
      </w:r>
      <w:proofErr w:type="spellStart"/>
      <w:r w:rsidR="007C7C1A">
        <w:rPr>
          <w:rFonts w:ascii="Times New Roman" w:hAnsi="Times New Roman" w:cs="Times New Roman"/>
          <w:sz w:val="28"/>
          <w:szCs w:val="28"/>
          <w:lang w:val="uk-UA"/>
        </w:rPr>
        <w:t>формалізованості</w:t>
      </w:r>
      <w:proofErr w:type="spellEnd"/>
      <w:r w:rsidR="007C7C1A">
        <w:rPr>
          <w:rFonts w:ascii="Times New Roman" w:hAnsi="Times New Roman" w:cs="Times New Roman"/>
          <w:sz w:val="28"/>
          <w:szCs w:val="28"/>
          <w:lang w:val="uk-UA"/>
        </w:rPr>
        <w:t>.</w:t>
      </w:r>
    </w:p>
    <w:p w:rsidR="002674BE" w:rsidRDefault="002674BE" w:rsidP="00E66B1B">
      <w:pPr>
        <w:autoSpaceDE w:val="0"/>
        <w:autoSpaceDN w:val="0"/>
        <w:adjustRightInd w:val="0"/>
        <w:spacing w:after="0" w:line="360" w:lineRule="auto"/>
        <w:ind w:firstLine="426"/>
        <w:jc w:val="both"/>
        <w:rPr>
          <w:rFonts w:ascii="Times New Roman" w:hAnsi="Times New Roman" w:cs="Times New Roman"/>
          <w:sz w:val="28"/>
          <w:szCs w:val="28"/>
          <w:lang w:val="uk-UA"/>
        </w:rPr>
      </w:pPr>
      <w:r>
        <w:rPr>
          <w:rFonts w:ascii="Times New Roman" w:hAnsi="Times New Roman" w:cs="Times New Roman"/>
          <w:sz w:val="28"/>
          <w:szCs w:val="28"/>
          <w:lang w:val="uk-UA"/>
        </w:rPr>
        <w:t>Інструментарій перекладача займає значне місце в його роботі.</w:t>
      </w:r>
      <w:r w:rsidR="00E020D0">
        <w:rPr>
          <w:rFonts w:ascii="Times New Roman" w:hAnsi="Times New Roman" w:cs="Times New Roman"/>
          <w:sz w:val="28"/>
          <w:szCs w:val="28"/>
          <w:lang w:val="uk-UA"/>
        </w:rPr>
        <w:t xml:space="preserve"> Інструментарій включає в себе технічні та методичні засоби. Важливим технічним засобом</w:t>
      </w:r>
      <w:r w:rsidR="00EB3F8E">
        <w:rPr>
          <w:rFonts w:ascii="Times New Roman" w:hAnsi="Times New Roman" w:cs="Times New Roman"/>
          <w:sz w:val="28"/>
          <w:szCs w:val="28"/>
          <w:lang w:val="uk-UA"/>
        </w:rPr>
        <w:t xml:space="preserve"> при перекладі ЦК Луїзіани</w:t>
      </w:r>
      <w:r w:rsidR="00E020D0">
        <w:rPr>
          <w:rFonts w:ascii="Times New Roman" w:hAnsi="Times New Roman" w:cs="Times New Roman"/>
          <w:sz w:val="28"/>
          <w:szCs w:val="28"/>
          <w:lang w:val="uk-UA"/>
        </w:rPr>
        <w:t xml:space="preserve"> були численні </w:t>
      </w:r>
      <w:r w:rsidR="00B043DC">
        <w:rPr>
          <w:rFonts w:ascii="Times New Roman" w:hAnsi="Times New Roman" w:cs="Times New Roman"/>
          <w:sz w:val="28"/>
          <w:szCs w:val="28"/>
          <w:lang w:val="uk-UA"/>
        </w:rPr>
        <w:t xml:space="preserve">електронні та </w:t>
      </w:r>
      <w:r w:rsidR="00E020D0">
        <w:rPr>
          <w:rFonts w:ascii="Times New Roman" w:hAnsi="Times New Roman" w:cs="Times New Roman"/>
          <w:sz w:val="28"/>
          <w:szCs w:val="28"/>
          <w:lang w:val="uk-UA"/>
        </w:rPr>
        <w:t>паперові словники</w:t>
      </w:r>
      <w:r w:rsidR="00B043DC">
        <w:rPr>
          <w:rFonts w:ascii="Times New Roman" w:hAnsi="Times New Roman" w:cs="Times New Roman"/>
          <w:sz w:val="28"/>
          <w:szCs w:val="28"/>
          <w:lang w:val="uk-UA"/>
        </w:rPr>
        <w:t xml:space="preserve">, серед яких слід виділити тлумачний словник юридичних термінів </w:t>
      </w:r>
      <w:r w:rsidR="00A94BA9">
        <w:rPr>
          <w:rFonts w:ascii="Times New Roman" w:hAnsi="Times New Roman" w:cs="Times New Roman"/>
          <w:sz w:val="28"/>
          <w:szCs w:val="28"/>
          <w:lang w:val="uk-UA"/>
        </w:rPr>
        <w:t>американського права</w:t>
      </w:r>
      <w:r w:rsidR="00B043DC">
        <w:rPr>
          <w:rStyle w:val="a5"/>
          <w:rFonts w:ascii="Times New Roman" w:hAnsi="Times New Roman" w:cs="Times New Roman"/>
          <w:sz w:val="28"/>
          <w:szCs w:val="28"/>
          <w:lang w:val="uk-UA"/>
        </w:rPr>
        <w:footnoteReference w:id="4"/>
      </w:r>
      <w:r w:rsidR="00F251DF">
        <w:rPr>
          <w:rFonts w:ascii="Times New Roman" w:hAnsi="Times New Roman" w:cs="Times New Roman"/>
          <w:sz w:val="28"/>
          <w:szCs w:val="28"/>
          <w:lang w:val="uk-UA"/>
        </w:rPr>
        <w:t>. Інтернаціональна стандартизація термінології на багатомовному рівні, її узгодження і гармонізація із національними термінологічними стандартами, впровадження і суворе дотримання термінологічних стандартів у різних сферах юридичної діяльності</w:t>
      </w:r>
      <w:r w:rsidR="00E020D0">
        <w:rPr>
          <w:rFonts w:ascii="Times New Roman" w:hAnsi="Times New Roman" w:cs="Times New Roman"/>
          <w:sz w:val="28"/>
          <w:szCs w:val="28"/>
          <w:lang w:val="uk-UA"/>
        </w:rPr>
        <w:t>,</w:t>
      </w:r>
      <w:r w:rsidR="00F251DF">
        <w:rPr>
          <w:rFonts w:ascii="Times New Roman" w:hAnsi="Times New Roman" w:cs="Times New Roman"/>
          <w:sz w:val="28"/>
          <w:szCs w:val="28"/>
          <w:lang w:val="uk-UA"/>
        </w:rPr>
        <w:t xml:space="preserve"> зокрема у перекладацькій, є необхідним для забезпечення ефективної комунікації на міжнародному рівні.</w:t>
      </w:r>
      <w:r w:rsidR="0066062F">
        <w:rPr>
          <w:rFonts w:ascii="Times New Roman" w:hAnsi="Times New Roman" w:cs="Times New Roman"/>
          <w:sz w:val="28"/>
          <w:szCs w:val="28"/>
          <w:lang w:val="uk-UA"/>
        </w:rPr>
        <w:t xml:space="preserve"> Очікувану в інформаційний вік</w:t>
      </w:r>
      <w:r w:rsidR="00E020D0">
        <w:rPr>
          <w:rFonts w:ascii="Times New Roman" w:hAnsi="Times New Roman" w:cs="Times New Roman"/>
          <w:sz w:val="28"/>
          <w:szCs w:val="28"/>
          <w:lang w:val="uk-UA"/>
        </w:rPr>
        <w:t xml:space="preserve"> </w:t>
      </w:r>
      <w:r w:rsidR="0066062F">
        <w:rPr>
          <w:rFonts w:ascii="Times New Roman" w:hAnsi="Times New Roman" w:cs="Times New Roman"/>
          <w:sz w:val="28"/>
          <w:szCs w:val="28"/>
          <w:lang w:val="uk-UA"/>
        </w:rPr>
        <w:t xml:space="preserve">користь було отримано від </w:t>
      </w:r>
      <w:r w:rsidR="00E020D0">
        <w:rPr>
          <w:rFonts w:ascii="Times New Roman" w:hAnsi="Times New Roman" w:cs="Times New Roman"/>
          <w:sz w:val="28"/>
          <w:szCs w:val="28"/>
          <w:lang w:val="uk-UA"/>
        </w:rPr>
        <w:t xml:space="preserve"> </w:t>
      </w:r>
      <w:proofErr w:type="spellStart"/>
      <w:r w:rsidR="00E020D0">
        <w:rPr>
          <w:rFonts w:ascii="Times New Roman" w:hAnsi="Times New Roman" w:cs="Times New Roman"/>
          <w:sz w:val="28"/>
          <w:szCs w:val="28"/>
          <w:lang w:val="uk-UA"/>
        </w:rPr>
        <w:t>онлайн-форум</w:t>
      </w:r>
      <w:r w:rsidR="0066062F">
        <w:rPr>
          <w:rFonts w:ascii="Times New Roman" w:hAnsi="Times New Roman" w:cs="Times New Roman"/>
          <w:sz w:val="28"/>
          <w:szCs w:val="28"/>
          <w:lang w:val="uk-UA"/>
        </w:rPr>
        <w:t>у</w:t>
      </w:r>
      <w:proofErr w:type="spellEnd"/>
      <w:r w:rsidR="00E020D0">
        <w:rPr>
          <w:rFonts w:ascii="Times New Roman" w:hAnsi="Times New Roman" w:cs="Times New Roman"/>
          <w:sz w:val="28"/>
          <w:szCs w:val="28"/>
          <w:lang w:val="uk-UA"/>
        </w:rPr>
        <w:t xml:space="preserve"> перекладачів "</w:t>
      </w:r>
      <w:proofErr w:type="spellStart"/>
      <w:r w:rsidR="00E020D0">
        <w:rPr>
          <w:rFonts w:ascii="Times New Roman" w:hAnsi="Times New Roman" w:cs="Times New Roman"/>
          <w:sz w:val="28"/>
          <w:szCs w:val="28"/>
          <w:lang w:val="uk-UA"/>
        </w:rPr>
        <w:t>Мультитран</w:t>
      </w:r>
      <w:proofErr w:type="spellEnd"/>
      <w:r w:rsidR="00E020D0">
        <w:rPr>
          <w:rFonts w:ascii="Times New Roman" w:hAnsi="Times New Roman" w:cs="Times New Roman"/>
          <w:sz w:val="28"/>
          <w:szCs w:val="28"/>
          <w:lang w:val="uk-UA"/>
        </w:rPr>
        <w:t>" (</w:t>
      </w:r>
      <w:hyperlink r:id="rId8" w:history="1">
        <w:r w:rsidR="00E020D0" w:rsidRPr="00AC3903">
          <w:rPr>
            <w:rStyle w:val="a6"/>
            <w:rFonts w:ascii="Times New Roman" w:hAnsi="Times New Roman" w:cs="Times New Roman"/>
            <w:sz w:val="28"/>
            <w:szCs w:val="28"/>
            <w:lang w:val="uk-UA"/>
          </w:rPr>
          <w:t>http://www.multitran.ru/</w:t>
        </w:r>
      </w:hyperlink>
      <w:r w:rsidR="00E020D0">
        <w:rPr>
          <w:rFonts w:ascii="Times New Roman" w:hAnsi="Times New Roman" w:cs="Times New Roman"/>
          <w:sz w:val="28"/>
          <w:szCs w:val="28"/>
          <w:lang w:val="uk-UA"/>
        </w:rPr>
        <w:t xml:space="preserve">). Нажаль, українська мова відсутня на цьому ресурсі, але, враховуючи схожість та спільність походження української та російської мови, інформація з цього сайту часто була у нагоді. Методологічною допомогою в роботі став переклад ЦК Наполеона російською мовою під редакцією професора А. </w:t>
      </w:r>
      <w:proofErr w:type="spellStart"/>
      <w:r w:rsidR="00E020D0">
        <w:rPr>
          <w:rFonts w:ascii="Times New Roman" w:hAnsi="Times New Roman" w:cs="Times New Roman"/>
          <w:sz w:val="28"/>
          <w:szCs w:val="28"/>
          <w:lang w:val="uk-UA"/>
        </w:rPr>
        <w:t>Довгерта</w:t>
      </w:r>
      <w:proofErr w:type="spellEnd"/>
      <w:r w:rsidR="00E020D0">
        <w:rPr>
          <w:rStyle w:val="a5"/>
          <w:rFonts w:ascii="Times New Roman" w:hAnsi="Times New Roman" w:cs="Times New Roman"/>
          <w:sz w:val="28"/>
          <w:szCs w:val="28"/>
          <w:lang w:val="uk-UA"/>
        </w:rPr>
        <w:footnoteReference w:id="5"/>
      </w:r>
      <w:r w:rsidR="00E020D0">
        <w:rPr>
          <w:rFonts w:ascii="Times New Roman" w:hAnsi="Times New Roman" w:cs="Times New Roman"/>
          <w:sz w:val="28"/>
          <w:szCs w:val="28"/>
          <w:lang w:val="uk-UA"/>
        </w:rPr>
        <w:t>.</w:t>
      </w:r>
      <w:r w:rsidR="003528C7">
        <w:rPr>
          <w:rFonts w:ascii="Times New Roman" w:hAnsi="Times New Roman" w:cs="Times New Roman"/>
          <w:sz w:val="28"/>
          <w:szCs w:val="28"/>
          <w:lang w:val="uk-UA"/>
        </w:rPr>
        <w:t xml:space="preserve"> </w:t>
      </w:r>
      <w:r w:rsidR="003528C7" w:rsidRPr="003528C7">
        <w:rPr>
          <w:rFonts w:ascii="Times New Roman" w:hAnsi="Times New Roman" w:cs="Times New Roman"/>
          <w:sz w:val="28"/>
          <w:szCs w:val="28"/>
          <w:lang w:val="uk-UA"/>
        </w:rPr>
        <w:t xml:space="preserve">Цивільний кодекс Наполеона 1804 року залишив відбиток не тільки на праві Франції, але й інших країн та територій, зокрема, права штату Луїзіани (хоча слід вказати, що іспанське право також мало істотний вплив на Луїзіану), провінції </w:t>
      </w:r>
      <w:proofErr w:type="spellStart"/>
      <w:r w:rsidR="003528C7" w:rsidRPr="003528C7">
        <w:rPr>
          <w:rFonts w:ascii="Times New Roman" w:hAnsi="Times New Roman" w:cs="Times New Roman"/>
          <w:sz w:val="28"/>
          <w:szCs w:val="28"/>
          <w:lang w:val="uk-UA"/>
        </w:rPr>
        <w:t>Квебек</w:t>
      </w:r>
      <w:proofErr w:type="spellEnd"/>
      <w:r w:rsidR="003528C7" w:rsidRPr="003528C7">
        <w:rPr>
          <w:rFonts w:ascii="Times New Roman" w:hAnsi="Times New Roman" w:cs="Times New Roman"/>
          <w:sz w:val="28"/>
          <w:szCs w:val="28"/>
          <w:lang w:val="uk-UA"/>
        </w:rPr>
        <w:t xml:space="preserve">, Норвегії, Бельгії, </w:t>
      </w:r>
      <w:r w:rsidR="000E44C3" w:rsidRPr="003528C7">
        <w:rPr>
          <w:rFonts w:ascii="Times New Roman" w:hAnsi="Times New Roman" w:cs="Times New Roman"/>
          <w:sz w:val="28"/>
          <w:szCs w:val="28"/>
          <w:lang w:val="uk-UA"/>
        </w:rPr>
        <w:t>Голландії</w:t>
      </w:r>
      <w:r w:rsidR="003528C7" w:rsidRPr="003528C7">
        <w:rPr>
          <w:rFonts w:ascii="Times New Roman" w:hAnsi="Times New Roman" w:cs="Times New Roman"/>
          <w:sz w:val="28"/>
          <w:szCs w:val="28"/>
          <w:lang w:val="uk-UA"/>
        </w:rPr>
        <w:t xml:space="preserve">, Люксембург, Італії, Ісландії, Іспанії, Португалії, Греції, багатьох країн Латинської Америки. </w:t>
      </w:r>
      <w:r w:rsidR="003528C7">
        <w:rPr>
          <w:rFonts w:ascii="Times New Roman" w:hAnsi="Times New Roman" w:cs="Times New Roman"/>
          <w:sz w:val="28"/>
          <w:szCs w:val="28"/>
          <w:lang w:val="uk-UA"/>
        </w:rPr>
        <w:t xml:space="preserve">Численні терміни ЦК Наполеона було </w:t>
      </w:r>
      <w:proofErr w:type="spellStart"/>
      <w:r w:rsidR="003528C7">
        <w:rPr>
          <w:rFonts w:ascii="Times New Roman" w:hAnsi="Times New Roman" w:cs="Times New Roman"/>
          <w:sz w:val="28"/>
          <w:szCs w:val="28"/>
          <w:lang w:val="uk-UA"/>
        </w:rPr>
        <w:t>запозичено</w:t>
      </w:r>
      <w:proofErr w:type="spellEnd"/>
      <w:r w:rsidR="003528C7">
        <w:rPr>
          <w:rFonts w:ascii="Times New Roman" w:hAnsi="Times New Roman" w:cs="Times New Roman"/>
          <w:sz w:val="28"/>
          <w:szCs w:val="28"/>
          <w:lang w:val="uk-UA"/>
        </w:rPr>
        <w:t xml:space="preserve"> Луїзіаною, тому </w:t>
      </w:r>
      <w:r w:rsidR="00BC62CC">
        <w:rPr>
          <w:rFonts w:ascii="Times New Roman" w:hAnsi="Times New Roman" w:cs="Times New Roman"/>
          <w:sz w:val="28"/>
          <w:szCs w:val="28"/>
          <w:lang w:val="uk-UA"/>
        </w:rPr>
        <w:t>переклад першого кодексу був корисним при пошуку перекладу деяких термінів другого кодексу.</w:t>
      </w:r>
      <w:r w:rsidR="003528C7">
        <w:rPr>
          <w:rFonts w:ascii="Times New Roman" w:hAnsi="Times New Roman" w:cs="Times New Roman"/>
          <w:sz w:val="28"/>
          <w:szCs w:val="28"/>
          <w:lang w:val="uk-UA"/>
        </w:rPr>
        <w:t xml:space="preserve"> </w:t>
      </w:r>
    </w:p>
    <w:p w:rsidR="0017463E" w:rsidRPr="0095261F" w:rsidRDefault="0017463E" w:rsidP="0017463E">
      <w:pPr>
        <w:pStyle w:val="a7"/>
        <w:autoSpaceDE w:val="0"/>
        <w:autoSpaceDN w:val="0"/>
        <w:adjustRightInd w:val="0"/>
        <w:spacing w:after="0" w:line="360" w:lineRule="auto"/>
        <w:ind w:left="0" w:firstLine="426"/>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Сподіваюсь, що зроблений переклад ЦК Луїзіани буде опубліковано в найближчому майбутньому, а проведена по перекладу робота дозволить </w:t>
      </w:r>
      <w:r>
        <w:rPr>
          <w:rFonts w:ascii="Times New Roman" w:hAnsi="Times New Roman" w:cs="Times New Roman"/>
          <w:sz w:val="28"/>
          <w:szCs w:val="28"/>
          <w:lang w:val="uk-UA"/>
        </w:rPr>
        <w:lastRenderedPageBreak/>
        <w:t>широкому колу українських юристів та компаративістів, що не володіють англійською, ознайомитись з цим унікальним документом приватного права, що існує в країні загального права.</w:t>
      </w:r>
    </w:p>
    <w:p w:rsidR="0017463E" w:rsidRPr="00C4223B" w:rsidRDefault="0017463E" w:rsidP="00E66B1B">
      <w:pPr>
        <w:autoSpaceDE w:val="0"/>
        <w:autoSpaceDN w:val="0"/>
        <w:adjustRightInd w:val="0"/>
        <w:spacing w:after="0" w:line="360" w:lineRule="auto"/>
        <w:ind w:firstLine="426"/>
        <w:jc w:val="both"/>
        <w:rPr>
          <w:rFonts w:ascii="Times New Roman" w:hAnsi="Times New Roman" w:cs="Times New Roman"/>
          <w:sz w:val="28"/>
          <w:szCs w:val="28"/>
          <w:lang w:val="uk-UA"/>
        </w:rPr>
      </w:pPr>
    </w:p>
    <w:p w:rsidR="00A7127D" w:rsidRPr="00DF3E46" w:rsidRDefault="00A7127D" w:rsidP="00E66B1B">
      <w:pPr>
        <w:autoSpaceDE w:val="0"/>
        <w:autoSpaceDN w:val="0"/>
        <w:adjustRightInd w:val="0"/>
        <w:spacing w:after="0" w:line="360" w:lineRule="auto"/>
        <w:ind w:firstLine="426"/>
        <w:jc w:val="center"/>
        <w:rPr>
          <w:rFonts w:ascii="Times New Roman" w:hAnsi="Times New Roman" w:cs="Times New Roman"/>
          <w:sz w:val="28"/>
          <w:szCs w:val="28"/>
          <w:lang w:val="uk-UA"/>
        </w:rPr>
      </w:pPr>
      <w:r w:rsidRPr="00E66B1B">
        <w:rPr>
          <w:rFonts w:ascii="Times New Roman" w:hAnsi="Times New Roman" w:cs="Times New Roman"/>
          <w:sz w:val="28"/>
          <w:szCs w:val="28"/>
        </w:rPr>
        <w:t>Л</w:t>
      </w:r>
      <w:r w:rsidR="00DF3E46">
        <w:rPr>
          <w:rFonts w:ascii="Times New Roman" w:hAnsi="Times New Roman" w:cs="Times New Roman"/>
          <w:sz w:val="28"/>
          <w:szCs w:val="28"/>
          <w:lang w:val="uk-UA"/>
        </w:rPr>
        <w:t>і</w:t>
      </w:r>
      <w:proofErr w:type="spellStart"/>
      <w:r w:rsidRPr="00E66B1B">
        <w:rPr>
          <w:rFonts w:ascii="Times New Roman" w:hAnsi="Times New Roman" w:cs="Times New Roman"/>
          <w:sz w:val="28"/>
          <w:szCs w:val="28"/>
        </w:rPr>
        <w:t>тература</w:t>
      </w:r>
      <w:proofErr w:type="spellEnd"/>
      <w:r w:rsidR="00DF3E46">
        <w:rPr>
          <w:rFonts w:ascii="Times New Roman" w:hAnsi="Times New Roman" w:cs="Times New Roman"/>
          <w:sz w:val="28"/>
          <w:szCs w:val="28"/>
          <w:lang w:val="uk-UA"/>
        </w:rPr>
        <w:t>:</w:t>
      </w:r>
    </w:p>
    <w:p w:rsidR="00DF3E46" w:rsidRDefault="00541534" w:rsidP="00691D38">
      <w:pPr>
        <w:pStyle w:val="a7"/>
        <w:numPr>
          <w:ilvl w:val="0"/>
          <w:numId w:val="1"/>
        </w:numPr>
        <w:autoSpaceDE w:val="0"/>
        <w:autoSpaceDN w:val="0"/>
        <w:adjustRightInd w:val="0"/>
        <w:spacing w:after="0" w:line="360" w:lineRule="auto"/>
        <w:ind w:left="426" w:firstLine="0"/>
        <w:jc w:val="both"/>
        <w:rPr>
          <w:rFonts w:ascii="Times New Roman" w:hAnsi="Times New Roman" w:cs="Times New Roman"/>
          <w:sz w:val="28"/>
          <w:szCs w:val="28"/>
          <w:lang w:val="uk-UA"/>
        </w:rPr>
      </w:pPr>
      <w:proofErr w:type="spellStart"/>
      <w:r w:rsidRPr="00691D38">
        <w:rPr>
          <w:rFonts w:ascii="Times New Roman" w:hAnsi="Times New Roman" w:cs="Times New Roman"/>
          <w:sz w:val="28"/>
          <w:szCs w:val="28"/>
        </w:rPr>
        <w:t>Киевец</w:t>
      </w:r>
      <w:proofErr w:type="spellEnd"/>
      <w:r w:rsidRPr="00691D38">
        <w:rPr>
          <w:rFonts w:ascii="Times New Roman" w:hAnsi="Times New Roman" w:cs="Times New Roman"/>
          <w:sz w:val="28"/>
          <w:szCs w:val="28"/>
        </w:rPr>
        <w:t xml:space="preserve"> Е., Ворошилова И., Мовчан Ю. </w:t>
      </w:r>
      <w:r w:rsidRPr="00691D38">
        <w:rPr>
          <w:rFonts w:ascii="Times New Roman" w:hAnsi="Times New Roman" w:cs="Times New Roman"/>
          <w:sz w:val="28"/>
          <w:szCs w:val="28"/>
          <w:lang w:val="en-US"/>
        </w:rPr>
        <w:t>DCFR</w:t>
      </w:r>
      <w:r w:rsidRPr="00691D38">
        <w:rPr>
          <w:rFonts w:ascii="Times New Roman" w:hAnsi="Times New Roman" w:cs="Times New Roman"/>
          <w:sz w:val="28"/>
          <w:szCs w:val="28"/>
        </w:rPr>
        <w:t xml:space="preserve">: </w:t>
      </w:r>
      <w:r w:rsidRPr="00691D38">
        <w:rPr>
          <w:rFonts w:ascii="Times New Roman" w:hAnsi="Times New Roman" w:cs="Times New Roman"/>
          <w:sz w:val="28"/>
          <w:szCs w:val="28"/>
          <w:lang w:val="en-US"/>
        </w:rPr>
        <w:t>Lost</w:t>
      </w:r>
      <w:r w:rsidRPr="00691D38">
        <w:rPr>
          <w:rFonts w:ascii="Times New Roman" w:hAnsi="Times New Roman" w:cs="Times New Roman"/>
          <w:sz w:val="28"/>
          <w:szCs w:val="28"/>
        </w:rPr>
        <w:t xml:space="preserve"> </w:t>
      </w:r>
      <w:r w:rsidRPr="00691D38">
        <w:rPr>
          <w:rFonts w:ascii="Times New Roman" w:hAnsi="Times New Roman" w:cs="Times New Roman"/>
          <w:sz w:val="28"/>
          <w:szCs w:val="28"/>
          <w:lang w:val="en-US"/>
        </w:rPr>
        <w:t>in</w:t>
      </w:r>
      <w:r w:rsidRPr="00691D38">
        <w:rPr>
          <w:rFonts w:ascii="Times New Roman" w:hAnsi="Times New Roman" w:cs="Times New Roman"/>
          <w:sz w:val="28"/>
          <w:szCs w:val="28"/>
        </w:rPr>
        <w:t xml:space="preserve"> </w:t>
      </w:r>
      <w:r w:rsidRPr="00691D38">
        <w:rPr>
          <w:rFonts w:ascii="Times New Roman" w:hAnsi="Times New Roman" w:cs="Times New Roman"/>
          <w:sz w:val="28"/>
          <w:szCs w:val="28"/>
          <w:lang w:val="en-US"/>
        </w:rPr>
        <w:t>Translation</w:t>
      </w:r>
      <w:r w:rsidRPr="00691D38">
        <w:rPr>
          <w:rFonts w:ascii="Times New Roman" w:hAnsi="Times New Roman" w:cs="Times New Roman"/>
          <w:sz w:val="28"/>
          <w:szCs w:val="28"/>
        </w:rPr>
        <w:t>, или трудности перевода //</w:t>
      </w:r>
      <w:r w:rsidRPr="00691D38">
        <w:rPr>
          <w:rFonts w:ascii="Times New Roman" w:hAnsi="Times New Roman" w:cs="Times New Roman"/>
          <w:sz w:val="28"/>
          <w:szCs w:val="28"/>
          <w:lang w:val="uk-UA"/>
        </w:rPr>
        <w:t xml:space="preserve"> </w:t>
      </w:r>
      <w:proofErr w:type="spellStart"/>
      <w:r w:rsidRPr="00691D38">
        <w:rPr>
          <w:rFonts w:ascii="Times New Roman" w:hAnsi="Times New Roman" w:cs="Times New Roman"/>
          <w:sz w:val="28"/>
          <w:szCs w:val="28"/>
          <w:lang w:val="uk-UA"/>
        </w:rPr>
        <w:t>Приватное</w:t>
      </w:r>
      <w:proofErr w:type="spellEnd"/>
      <w:r w:rsidRPr="00691D38">
        <w:rPr>
          <w:rFonts w:ascii="Times New Roman" w:hAnsi="Times New Roman" w:cs="Times New Roman"/>
          <w:sz w:val="28"/>
          <w:szCs w:val="28"/>
          <w:lang w:val="uk-UA"/>
        </w:rPr>
        <w:t xml:space="preserve"> право. - № 2013. - №1. – С. 271-278.</w:t>
      </w:r>
    </w:p>
    <w:p w:rsidR="00691D38" w:rsidRPr="00691D38" w:rsidRDefault="00691D38" w:rsidP="00691D38">
      <w:pPr>
        <w:pStyle w:val="a7"/>
        <w:numPr>
          <w:ilvl w:val="0"/>
          <w:numId w:val="1"/>
        </w:numPr>
        <w:autoSpaceDE w:val="0"/>
        <w:autoSpaceDN w:val="0"/>
        <w:adjustRightInd w:val="0"/>
        <w:spacing w:after="0" w:line="360" w:lineRule="auto"/>
        <w:ind w:left="426" w:firstLine="0"/>
        <w:jc w:val="both"/>
        <w:rPr>
          <w:rFonts w:ascii="Times New Roman" w:hAnsi="Times New Roman" w:cs="Times New Roman"/>
          <w:sz w:val="28"/>
          <w:szCs w:val="28"/>
          <w:lang w:val="uk-UA"/>
        </w:rPr>
      </w:pPr>
      <w:r w:rsidRPr="00691D38">
        <w:rPr>
          <w:rFonts w:ascii="Times New Roman" w:hAnsi="Times New Roman" w:cs="Times New Roman"/>
          <w:sz w:val="28"/>
          <w:szCs w:val="28"/>
          <w:lang w:val="en-US"/>
        </w:rPr>
        <w:t>Butler</w:t>
      </w:r>
      <w:r w:rsidRPr="00691D38">
        <w:rPr>
          <w:rFonts w:ascii="Times New Roman" w:hAnsi="Times New Roman" w:cs="Times New Roman"/>
          <w:sz w:val="28"/>
          <w:szCs w:val="28"/>
          <w:lang w:val="uk-UA"/>
        </w:rPr>
        <w:t xml:space="preserve"> </w:t>
      </w:r>
      <w:r w:rsidRPr="00691D38">
        <w:rPr>
          <w:rFonts w:ascii="Times New Roman" w:hAnsi="Times New Roman" w:cs="Times New Roman"/>
          <w:sz w:val="28"/>
          <w:szCs w:val="28"/>
          <w:lang w:val="en-US"/>
        </w:rPr>
        <w:t>W</w:t>
      </w:r>
      <w:r w:rsidRPr="00691D38">
        <w:rPr>
          <w:rFonts w:ascii="Times New Roman" w:hAnsi="Times New Roman" w:cs="Times New Roman"/>
          <w:sz w:val="28"/>
          <w:szCs w:val="28"/>
          <w:lang w:val="uk-UA"/>
        </w:rPr>
        <w:t>.</w:t>
      </w:r>
      <w:r w:rsidRPr="00691D38">
        <w:rPr>
          <w:rFonts w:ascii="Times New Roman" w:hAnsi="Times New Roman" w:cs="Times New Roman"/>
          <w:sz w:val="28"/>
          <w:szCs w:val="28"/>
          <w:lang w:val="en-US"/>
        </w:rPr>
        <w:t>E</w:t>
      </w:r>
      <w:r w:rsidRPr="00691D38">
        <w:rPr>
          <w:rFonts w:ascii="Times New Roman" w:hAnsi="Times New Roman" w:cs="Times New Roman"/>
          <w:sz w:val="28"/>
          <w:szCs w:val="28"/>
          <w:lang w:val="uk-UA"/>
        </w:rPr>
        <w:t xml:space="preserve">. </w:t>
      </w:r>
      <w:r w:rsidRPr="00691D38">
        <w:rPr>
          <w:rFonts w:ascii="Times New Roman" w:hAnsi="Times New Roman" w:cs="Times New Roman"/>
          <w:sz w:val="28"/>
          <w:szCs w:val="28"/>
          <w:lang w:val="en-US"/>
        </w:rPr>
        <w:t>Legal</w:t>
      </w:r>
      <w:r w:rsidRPr="00691D38">
        <w:rPr>
          <w:rFonts w:ascii="Times New Roman" w:hAnsi="Times New Roman" w:cs="Times New Roman"/>
          <w:sz w:val="28"/>
          <w:szCs w:val="28"/>
          <w:lang w:val="uk-UA"/>
        </w:rPr>
        <w:t xml:space="preserve"> </w:t>
      </w:r>
      <w:r w:rsidRPr="00691D38">
        <w:rPr>
          <w:rFonts w:ascii="Times New Roman" w:hAnsi="Times New Roman" w:cs="Times New Roman"/>
          <w:sz w:val="28"/>
          <w:szCs w:val="28"/>
          <w:lang w:val="en-US"/>
        </w:rPr>
        <w:t>translation</w:t>
      </w:r>
      <w:r w:rsidRPr="00691D38">
        <w:rPr>
          <w:rFonts w:ascii="Times New Roman" w:hAnsi="Times New Roman" w:cs="Times New Roman"/>
          <w:sz w:val="28"/>
          <w:szCs w:val="28"/>
          <w:lang w:val="uk-UA"/>
        </w:rPr>
        <w:t xml:space="preserve">, </w:t>
      </w:r>
      <w:r w:rsidRPr="00691D38">
        <w:rPr>
          <w:rFonts w:ascii="Times New Roman" w:hAnsi="Times New Roman" w:cs="Times New Roman"/>
          <w:sz w:val="28"/>
          <w:szCs w:val="28"/>
          <w:lang w:val="en-US"/>
        </w:rPr>
        <w:t>International</w:t>
      </w:r>
      <w:r w:rsidRPr="00691D38">
        <w:rPr>
          <w:rFonts w:ascii="Times New Roman" w:hAnsi="Times New Roman" w:cs="Times New Roman"/>
          <w:sz w:val="28"/>
          <w:szCs w:val="28"/>
          <w:lang w:val="uk-UA"/>
        </w:rPr>
        <w:t xml:space="preserve"> </w:t>
      </w:r>
      <w:r w:rsidRPr="00691D38">
        <w:rPr>
          <w:rFonts w:ascii="Times New Roman" w:hAnsi="Times New Roman" w:cs="Times New Roman"/>
          <w:sz w:val="28"/>
          <w:szCs w:val="28"/>
          <w:lang w:val="en-US"/>
        </w:rPr>
        <w:t>Adjudication</w:t>
      </w:r>
      <w:r w:rsidRPr="00691D38">
        <w:rPr>
          <w:rFonts w:ascii="Times New Roman" w:hAnsi="Times New Roman" w:cs="Times New Roman"/>
          <w:sz w:val="28"/>
          <w:szCs w:val="28"/>
          <w:lang w:val="uk-UA"/>
        </w:rPr>
        <w:t xml:space="preserve">, </w:t>
      </w:r>
      <w:r w:rsidRPr="00691D38">
        <w:rPr>
          <w:rFonts w:ascii="Times New Roman" w:hAnsi="Times New Roman" w:cs="Times New Roman"/>
          <w:sz w:val="28"/>
          <w:szCs w:val="28"/>
          <w:lang w:val="en-US"/>
        </w:rPr>
        <w:t>And</w:t>
      </w:r>
      <w:r w:rsidRPr="00691D38">
        <w:rPr>
          <w:rFonts w:ascii="Times New Roman" w:hAnsi="Times New Roman" w:cs="Times New Roman"/>
          <w:sz w:val="28"/>
          <w:szCs w:val="28"/>
          <w:lang w:val="uk-UA"/>
        </w:rPr>
        <w:t xml:space="preserve"> </w:t>
      </w:r>
      <w:r w:rsidRPr="00691D38">
        <w:rPr>
          <w:rFonts w:ascii="Times New Roman" w:hAnsi="Times New Roman" w:cs="Times New Roman"/>
          <w:sz w:val="28"/>
          <w:szCs w:val="28"/>
          <w:lang w:val="en-US"/>
        </w:rPr>
        <w:t>Comparative</w:t>
      </w:r>
      <w:r w:rsidRPr="00691D38">
        <w:rPr>
          <w:rFonts w:ascii="Times New Roman" w:hAnsi="Times New Roman" w:cs="Times New Roman"/>
          <w:sz w:val="28"/>
          <w:szCs w:val="28"/>
          <w:lang w:val="uk-UA"/>
        </w:rPr>
        <w:t xml:space="preserve"> </w:t>
      </w:r>
      <w:r w:rsidRPr="00691D38">
        <w:rPr>
          <w:rFonts w:ascii="Times New Roman" w:hAnsi="Times New Roman" w:cs="Times New Roman"/>
          <w:sz w:val="28"/>
          <w:szCs w:val="28"/>
          <w:lang w:val="en-US"/>
        </w:rPr>
        <w:t>Law</w:t>
      </w:r>
      <w:r w:rsidRPr="00691D38">
        <w:rPr>
          <w:rFonts w:ascii="Times New Roman" w:hAnsi="Times New Roman" w:cs="Times New Roman"/>
          <w:sz w:val="28"/>
          <w:szCs w:val="28"/>
          <w:lang w:val="uk-UA"/>
        </w:rPr>
        <w:t xml:space="preserve"> // </w:t>
      </w:r>
      <w:r>
        <w:rPr>
          <w:rFonts w:ascii="Times New Roman" w:hAnsi="Times New Roman" w:cs="Times New Roman"/>
          <w:sz w:val="28"/>
          <w:szCs w:val="28"/>
          <w:lang w:val="uk-UA"/>
        </w:rPr>
        <w:t xml:space="preserve">Порівняльне правознавство: сучасний стан та перспективи розвитку: збірник наукових праць </w:t>
      </w:r>
      <w:r w:rsidRPr="00691D38">
        <w:rPr>
          <w:rFonts w:ascii="Times New Roman" w:hAnsi="Times New Roman" w:cs="Times New Roman"/>
          <w:sz w:val="28"/>
          <w:szCs w:val="28"/>
          <w:lang w:val="uk-UA"/>
        </w:rPr>
        <w:t>/</w:t>
      </w:r>
      <w:r>
        <w:rPr>
          <w:rFonts w:ascii="Times New Roman" w:hAnsi="Times New Roman" w:cs="Times New Roman"/>
          <w:sz w:val="28"/>
          <w:szCs w:val="28"/>
          <w:lang w:val="uk-UA"/>
        </w:rPr>
        <w:t xml:space="preserve"> за ред. Ю.С. </w:t>
      </w:r>
      <w:proofErr w:type="spellStart"/>
      <w:r>
        <w:rPr>
          <w:rFonts w:ascii="Times New Roman" w:hAnsi="Times New Roman" w:cs="Times New Roman"/>
          <w:sz w:val="28"/>
          <w:szCs w:val="28"/>
          <w:lang w:val="uk-UA"/>
        </w:rPr>
        <w:t>Шемшученка</w:t>
      </w:r>
      <w:proofErr w:type="spellEnd"/>
      <w:r>
        <w:rPr>
          <w:rFonts w:ascii="Times New Roman" w:hAnsi="Times New Roman" w:cs="Times New Roman"/>
          <w:sz w:val="28"/>
          <w:szCs w:val="28"/>
          <w:lang w:val="uk-UA"/>
        </w:rPr>
        <w:t xml:space="preserve">. – л.: Львівський </w:t>
      </w:r>
      <w:proofErr w:type="spellStart"/>
      <w:r>
        <w:rPr>
          <w:rFonts w:ascii="Times New Roman" w:hAnsi="Times New Roman" w:cs="Times New Roman"/>
          <w:sz w:val="28"/>
          <w:szCs w:val="28"/>
          <w:lang w:val="uk-UA"/>
        </w:rPr>
        <w:t>держ.унів.внутр.справ</w:t>
      </w:r>
      <w:proofErr w:type="spellEnd"/>
      <w:r>
        <w:rPr>
          <w:rFonts w:ascii="Times New Roman" w:hAnsi="Times New Roman" w:cs="Times New Roman"/>
          <w:sz w:val="28"/>
          <w:szCs w:val="28"/>
          <w:lang w:val="uk-UA"/>
        </w:rPr>
        <w:t>, 2012. – С. 86-95</w:t>
      </w:r>
    </w:p>
    <w:p w:rsidR="00541534" w:rsidRPr="00541534" w:rsidRDefault="00541534" w:rsidP="00DF3E46">
      <w:pPr>
        <w:autoSpaceDE w:val="0"/>
        <w:autoSpaceDN w:val="0"/>
        <w:adjustRightInd w:val="0"/>
        <w:spacing w:after="0" w:line="360" w:lineRule="auto"/>
        <w:ind w:firstLine="426"/>
        <w:jc w:val="both"/>
        <w:rPr>
          <w:rFonts w:ascii="Times New Roman" w:hAnsi="Times New Roman" w:cs="Times New Roman"/>
          <w:sz w:val="28"/>
          <w:szCs w:val="28"/>
          <w:lang w:val="uk-UA"/>
        </w:rPr>
      </w:pPr>
    </w:p>
    <w:p w:rsidR="00F01003" w:rsidRPr="00691D38" w:rsidRDefault="00F01003" w:rsidP="00E66B1B">
      <w:pPr>
        <w:spacing w:after="0" w:line="360" w:lineRule="auto"/>
        <w:rPr>
          <w:rFonts w:ascii="Times New Roman" w:hAnsi="Times New Roman" w:cs="Times New Roman"/>
          <w:sz w:val="28"/>
          <w:szCs w:val="28"/>
          <w:lang w:val="uk-UA"/>
        </w:rPr>
      </w:pPr>
    </w:p>
    <w:sectPr w:rsidR="00F01003" w:rsidRPr="00691D38" w:rsidSect="00A7127D">
      <w:pgSz w:w="11906" w:h="16838"/>
      <w:pgMar w:top="1134" w:right="850"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54B7" w:rsidRDefault="00AF54B7" w:rsidP="007970B6">
      <w:pPr>
        <w:spacing w:after="0" w:line="240" w:lineRule="auto"/>
      </w:pPr>
      <w:r>
        <w:separator/>
      </w:r>
    </w:p>
  </w:endnote>
  <w:endnote w:type="continuationSeparator" w:id="0">
    <w:p w:rsidR="00AF54B7" w:rsidRDefault="00AF54B7" w:rsidP="007970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54B7" w:rsidRDefault="00AF54B7" w:rsidP="007970B6">
      <w:pPr>
        <w:spacing w:after="0" w:line="240" w:lineRule="auto"/>
      </w:pPr>
      <w:r>
        <w:separator/>
      </w:r>
    </w:p>
  </w:footnote>
  <w:footnote w:type="continuationSeparator" w:id="0">
    <w:p w:rsidR="00AF54B7" w:rsidRDefault="00AF54B7" w:rsidP="007970B6">
      <w:pPr>
        <w:spacing w:after="0" w:line="240" w:lineRule="auto"/>
      </w:pPr>
      <w:r>
        <w:continuationSeparator/>
      </w:r>
    </w:p>
  </w:footnote>
  <w:footnote w:id="1">
    <w:p w:rsidR="007E19F6" w:rsidRPr="009F5F15" w:rsidRDefault="007E19F6">
      <w:pPr>
        <w:pStyle w:val="a3"/>
      </w:pPr>
      <w:r>
        <w:rPr>
          <w:rStyle w:val="a5"/>
        </w:rPr>
        <w:footnoteRef/>
      </w:r>
      <w:r>
        <w:t xml:space="preserve"> </w:t>
      </w:r>
      <w:proofErr w:type="gramStart"/>
      <w:r>
        <w:rPr>
          <w:lang w:val="en-US"/>
        </w:rPr>
        <w:t>Butler</w:t>
      </w:r>
      <w:r w:rsidRPr="009F5F15">
        <w:t xml:space="preserve"> </w:t>
      </w:r>
      <w:r>
        <w:rPr>
          <w:lang w:val="en-US"/>
        </w:rPr>
        <w:t>C</w:t>
      </w:r>
      <w:r w:rsidRPr="009F5F15">
        <w:t>. 92.</w:t>
      </w:r>
      <w:proofErr w:type="gramEnd"/>
    </w:p>
  </w:footnote>
  <w:footnote w:id="2">
    <w:p w:rsidR="00883BE7" w:rsidRPr="007970B6" w:rsidRDefault="00883BE7">
      <w:pPr>
        <w:pStyle w:val="a3"/>
        <w:rPr>
          <w:lang w:val="uk-UA"/>
        </w:rPr>
      </w:pPr>
      <w:r>
        <w:rPr>
          <w:rStyle w:val="a5"/>
        </w:rPr>
        <w:footnoteRef/>
      </w:r>
      <w:r>
        <w:t xml:space="preserve"> </w:t>
      </w:r>
      <w:proofErr w:type="spellStart"/>
      <w:r w:rsidRPr="007970B6">
        <w:t>Осакве</w:t>
      </w:r>
      <w:proofErr w:type="spellEnd"/>
      <w:r w:rsidRPr="007970B6">
        <w:t xml:space="preserve"> К. Сравнительное правоведение в схемах: Общая и Особенная части: Учеб</w:t>
      </w:r>
      <w:proofErr w:type="gramStart"/>
      <w:r w:rsidRPr="007970B6">
        <w:t>.-</w:t>
      </w:r>
      <w:proofErr w:type="spellStart"/>
      <w:proofErr w:type="gramEnd"/>
      <w:r w:rsidRPr="007970B6">
        <w:t>практ</w:t>
      </w:r>
      <w:proofErr w:type="spellEnd"/>
      <w:r w:rsidRPr="007970B6">
        <w:t xml:space="preserve">. пособие. — 2-е изд., </w:t>
      </w:r>
      <w:proofErr w:type="spellStart"/>
      <w:r w:rsidRPr="007970B6">
        <w:t>перераб</w:t>
      </w:r>
      <w:proofErr w:type="spellEnd"/>
      <w:r w:rsidRPr="007970B6">
        <w:t>. и доп.—М.: Дело, 2002. — С. 297 (</w:t>
      </w:r>
      <w:proofErr w:type="spellStart"/>
      <w:r w:rsidRPr="007970B6">
        <w:t>всього</w:t>
      </w:r>
      <w:proofErr w:type="spellEnd"/>
      <w:r w:rsidRPr="007970B6">
        <w:t xml:space="preserve"> 464 с.)</w:t>
      </w:r>
    </w:p>
  </w:footnote>
  <w:footnote w:id="3">
    <w:p w:rsidR="004A35E0" w:rsidRPr="004A35E0" w:rsidRDefault="004A35E0">
      <w:pPr>
        <w:pStyle w:val="a3"/>
        <w:rPr>
          <w:lang w:val="uk-UA"/>
        </w:rPr>
      </w:pPr>
      <w:r>
        <w:rPr>
          <w:rStyle w:val="a5"/>
        </w:rPr>
        <w:footnoteRef/>
      </w:r>
      <w:r w:rsidRPr="004A35E0">
        <w:rPr>
          <w:lang w:val="uk-UA"/>
        </w:rPr>
        <w:t xml:space="preserve"> </w:t>
      </w:r>
      <w:r>
        <w:rPr>
          <w:lang w:val="en-US"/>
        </w:rPr>
        <w:t>Assignability</w:t>
      </w:r>
      <w:r w:rsidRPr="004A35E0">
        <w:rPr>
          <w:lang w:val="uk-UA"/>
        </w:rPr>
        <w:t xml:space="preserve"> </w:t>
      </w:r>
      <w:r>
        <w:rPr>
          <w:lang w:val="uk-UA"/>
        </w:rPr>
        <w:t>було перекладено як "</w:t>
      </w:r>
      <w:proofErr w:type="spellStart"/>
      <w:r>
        <w:rPr>
          <w:lang w:val="uk-UA"/>
        </w:rPr>
        <w:t>відступкоздатність</w:t>
      </w:r>
      <w:proofErr w:type="spellEnd"/>
      <w:r>
        <w:rPr>
          <w:lang w:val="uk-UA"/>
        </w:rPr>
        <w:t xml:space="preserve">"; </w:t>
      </w:r>
      <w:proofErr w:type="spellStart"/>
      <w:r>
        <w:rPr>
          <w:lang w:val="en-US"/>
        </w:rPr>
        <w:t>selfcontracting</w:t>
      </w:r>
      <w:proofErr w:type="spellEnd"/>
      <w:r w:rsidRPr="004A35E0">
        <w:rPr>
          <w:lang w:val="uk-UA"/>
        </w:rPr>
        <w:t xml:space="preserve"> </w:t>
      </w:r>
      <w:r>
        <w:rPr>
          <w:lang w:val="uk-UA"/>
        </w:rPr>
        <w:t>–</w:t>
      </w:r>
      <w:r w:rsidRPr="004A35E0">
        <w:rPr>
          <w:lang w:val="uk-UA"/>
        </w:rPr>
        <w:t xml:space="preserve"> </w:t>
      </w:r>
      <w:r>
        <w:rPr>
          <w:lang w:val="uk-UA"/>
        </w:rPr>
        <w:t>"само укладання договору"</w:t>
      </w:r>
    </w:p>
  </w:footnote>
  <w:footnote w:id="4">
    <w:p w:rsidR="00B043DC" w:rsidRPr="00B043DC" w:rsidRDefault="00B043DC">
      <w:pPr>
        <w:pStyle w:val="a3"/>
        <w:rPr>
          <w:lang w:val="en-US"/>
        </w:rPr>
      </w:pPr>
      <w:r>
        <w:rPr>
          <w:rStyle w:val="a5"/>
        </w:rPr>
        <w:footnoteRef/>
      </w:r>
      <w:r w:rsidRPr="00B043DC">
        <w:rPr>
          <w:lang w:val="en-US"/>
        </w:rPr>
        <w:t xml:space="preserve"> </w:t>
      </w:r>
      <w:r>
        <w:rPr>
          <w:lang w:val="en-US"/>
        </w:rPr>
        <w:t>Black's Law Dictionary</w:t>
      </w:r>
      <w:r>
        <w:rPr>
          <w:lang w:val="uk-UA"/>
        </w:rPr>
        <w:t xml:space="preserve"> (</w:t>
      </w:r>
      <w:r w:rsidRPr="00B043DC">
        <w:rPr>
          <w:lang w:val="en-US"/>
        </w:rPr>
        <w:t>Standard Ninth Edition</w:t>
      </w:r>
      <w:r>
        <w:rPr>
          <w:lang w:val="uk-UA"/>
        </w:rPr>
        <w:t>)</w:t>
      </w:r>
      <w:r>
        <w:rPr>
          <w:lang w:val="en-US"/>
        </w:rPr>
        <w:t xml:space="preserve">, West, 2009. - </w:t>
      </w:r>
      <w:r w:rsidRPr="00B043DC">
        <w:rPr>
          <w:lang w:val="en-US"/>
        </w:rPr>
        <w:t>1920 p</w:t>
      </w:r>
      <w:r>
        <w:rPr>
          <w:lang w:val="en-US"/>
        </w:rPr>
        <w:t>.</w:t>
      </w:r>
    </w:p>
  </w:footnote>
  <w:footnote w:id="5">
    <w:p w:rsidR="00883BE7" w:rsidRPr="00E020D0" w:rsidRDefault="00883BE7">
      <w:pPr>
        <w:pStyle w:val="a3"/>
      </w:pPr>
      <w:r>
        <w:rPr>
          <w:rStyle w:val="a5"/>
        </w:rPr>
        <w:footnoteRef/>
      </w:r>
      <w:r>
        <w:t xml:space="preserve"> Гражданский кодекс Франции (Кодекс Наполеона) </w:t>
      </w:r>
      <w:r w:rsidRPr="00E020D0">
        <w:t>/</w:t>
      </w:r>
      <w:r>
        <w:rPr>
          <w:lang w:val="uk-UA"/>
        </w:rPr>
        <w:t xml:space="preserve">пер. </w:t>
      </w:r>
      <w:r w:rsidR="00004AF9">
        <w:rPr>
          <w:lang w:val="uk-UA"/>
        </w:rPr>
        <w:t>с</w:t>
      </w:r>
      <w:r>
        <w:rPr>
          <w:lang w:val="uk-UA"/>
        </w:rPr>
        <w:t xml:space="preserve"> </w:t>
      </w:r>
      <w:proofErr w:type="spellStart"/>
      <w:r>
        <w:rPr>
          <w:lang w:val="uk-UA"/>
        </w:rPr>
        <w:t>франц</w:t>
      </w:r>
      <w:proofErr w:type="spellEnd"/>
      <w:r w:rsidR="00004AF9">
        <w:rPr>
          <w:lang w:val="uk-UA"/>
        </w:rPr>
        <w:t>.</w:t>
      </w:r>
      <w:bookmarkStart w:id="0" w:name="_GoBack"/>
      <w:bookmarkEnd w:id="0"/>
      <w:r>
        <w:rPr>
          <w:lang w:val="uk-UA"/>
        </w:rPr>
        <w:t xml:space="preserve"> В. </w:t>
      </w:r>
      <w:proofErr w:type="spellStart"/>
      <w:r>
        <w:rPr>
          <w:lang w:val="uk-UA"/>
        </w:rPr>
        <w:t>Захватаев</w:t>
      </w:r>
      <w:proofErr w:type="spellEnd"/>
      <w:r w:rsidRPr="00E020D0">
        <w:t xml:space="preserve"> /</w:t>
      </w:r>
      <w:proofErr w:type="spellStart"/>
      <w:r>
        <w:rPr>
          <w:lang w:val="uk-UA"/>
        </w:rPr>
        <w:t>отв</w:t>
      </w:r>
      <w:proofErr w:type="spellEnd"/>
      <w:r>
        <w:rPr>
          <w:lang w:val="uk-UA"/>
        </w:rPr>
        <w:t xml:space="preserve">. ред. А. </w:t>
      </w:r>
      <w:proofErr w:type="spellStart"/>
      <w:r>
        <w:rPr>
          <w:lang w:val="uk-UA"/>
        </w:rPr>
        <w:t>Довгерт</w:t>
      </w:r>
      <w:proofErr w:type="spellEnd"/>
      <w:r>
        <w:rPr>
          <w:lang w:val="uk-UA"/>
        </w:rPr>
        <w:t xml:space="preserve">. – К.: </w:t>
      </w:r>
      <w:proofErr w:type="spellStart"/>
      <w:r>
        <w:rPr>
          <w:lang w:val="uk-UA"/>
        </w:rPr>
        <w:t>Истина</w:t>
      </w:r>
      <w:proofErr w:type="spellEnd"/>
      <w:r>
        <w:rPr>
          <w:lang w:val="uk-UA"/>
        </w:rPr>
        <w:t>, 2006. – 1008 с.</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62520E"/>
    <w:multiLevelType w:val="hybridMultilevel"/>
    <w:tmpl w:val="711A5494"/>
    <w:lvl w:ilvl="0" w:tplc="6D747D46">
      <w:start w:val="1"/>
      <w:numFmt w:val="decimal"/>
      <w:lvlText w:val="%1."/>
      <w:lvlJc w:val="left"/>
      <w:pPr>
        <w:ind w:left="1230" w:hanging="804"/>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6CBF"/>
    <w:rsid w:val="00004558"/>
    <w:rsid w:val="00004AF9"/>
    <w:rsid w:val="00010A7F"/>
    <w:rsid w:val="0004150B"/>
    <w:rsid w:val="000860F4"/>
    <w:rsid w:val="000E44C3"/>
    <w:rsid w:val="00144F20"/>
    <w:rsid w:val="00163158"/>
    <w:rsid w:val="0017100F"/>
    <w:rsid w:val="00172C6B"/>
    <w:rsid w:val="00174447"/>
    <w:rsid w:val="0017463E"/>
    <w:rsid w:val="001970C0"/>
    <w:rsid w:val="001A23FB"/>
    <w:rsid w:val="002674BE"/>
    <w:rsid w:val="00284653"/>
    <w:rsid w:val="0029510E"/>
    <w:rsid w:val="002A26A4"/>
    <w:rsid w:val="002B105B"/>
    <w:rsid w:val="002B30CA"/>
    <w:rsid w:val="00316EA5"/>
    <w:rsid w:val="00341E36"/>
    <w:rsid w:val="00343C43"/>
    <w:rsid w:val="003528C7"/>
    <w:rsid w:val="003A1146"/>
    <w:rsid w:val="003A6D6D"/>
    <w:rsid w:val="003C7DC8"/>
    <w:rsid w:val="003F7BC8"/>
    <w:rsid w:val="00432E2B"/>
    <w:rsid w:val="004449CA"/>
    <w:rsid w:val="00453446"/>
    <w:rsid w:val="004717FB"/>
    <w:rsid w:val="00476209"/>
    <w:rsid w:val="004763AB"/>
    <w:rsid w:val="0049310C"/>
    <w:rsid w:val="00495968"/>
    <w:rsid w:val="004A35E0"/>
    <w:rsid w:val="004C5114"/>
    <w:rsid w:val="004C57BD"/>
    <w:rsid w:val="004E79E3"/>
    <w:rsid w:val="00541534"/>
    <w:rsid w:val="00592240"/>
    <w:rsid w:val="005E46ED"/>
    <w:rsid w:val="006066EB"/>
    <w:rsid w:val="0066062F"/>
    <w:rsid w:val="006749FA"/>
    <w:rsid w:val="00691D38"/>
    <w:rsid w:val="006A677C"/>
    <w:rsid w:val="006B4EFC"/>
    <w:rsid w:val="006C445A"/>
    <w:rsid w:val="006C5EE7"/>
    <w:rsid w:val="006C65EE"/>
    <w:rsid w:val="006D5B35"/>
    <w:rsid w:val="00756CBF"/>
    <w:rsid w:val="007970B6"/>
    <w:rsid w:val="007A6FDA"/>
    <w:rsid w:val="007A7539"/>
    <w:rsid w:val="007C22B9"/>
    <w:rsid w:val="007C7C1A"/>
    <w:rsid w:val="007E19F6"/>
    <w:rsid w:val="008742C4"/>
    <w:rsid w:val="00883BE7"/>
    <w:rsid w:val="008D42CF"/>
    <w:rsid w:val="00916F6A"/>
    <w:rsid w:val="00941311"/>
    <w:rsid w:val="009421FF"/>
    <w:rsid w:val="00946B8C"/>
    <w:rsid w:val="00952454"/>
    <w:rsid w:val="009549AB"/>
    <w:rsid w:val="009726FC"/>
    <w:rsid w:val="0098182F"/>
    <w:rsid w:val="00981E9B"/>
    <w:rsid w:val="009B707F"/>
    <w:rsid w:val="009D49CB"/>
    <w:rsid w:val="009D77FF"/>
    <w:rsid w:val="009F5F15"/>
    <w:rsid w:val="00A0564F"/>
    <w:rsid w:val="00A47C16"/>
    <w:rsid w:val="00A7127D"/>
    <w:rsid w:val="00A7431B"/>
    <w:rsid w:val="00A94BA9"/>
    <w:rsid w:val="00AD1A14"/>
    <w:rsid w:val="00AD3CD6"/>
    <w:rsid w:val="00AE114F"/>
    <w:rsid w:val="00AF54B7"/>
    <w:rsid w:val="00B043DC"/>
    <w:rsid w:val="00B426C7"/>
    <w:rsid w:val="00BC08AA"/>
    <w:rsid w:val="00BC62CC"/>
    <w:rsid w:val="00BD11B1"/>
    <w:rsid w:val="00C03813"/>
    <w:rsid w:val="00C07EEA"/>
    <w:rsid w:val="00C20FD0"/>
    <w:rsid w:val="00C248EA"/>
    <w:rsid w:val="00C4223B"/>
    <w:rsid w:val="00C83155"/>
    <w:rsid w:val="00CA525D"/>
    <w:rsid w:val="00CB76F3"/>
    <w:rsid w:val="00CC6FB1"/>
    <w:rsid w:val="00D14DD5"/>
    <w:rsid w:val="00D64732"/>
    <w:rsid w:val="00DB243A"/>
    <w:rsid w:val="00DD0783"/>
    <w:rsid w:val="00DD2D6D"/>
    <w:rsid w:val="00DF3E46"/>
    <w:rsid w:val="00E020D0"/>
    <w:rsid w:val="00E11BA3"/>
    <w:rsid w:val="00E17910"/>
    <w:rsid w:val="00E32C7F"/>
    <w:rsid w:val="00E66B1B"/>
    <w:rsid w:val="00E75AC3"/>
    <w:rsid w:val="00E80F63"/>
    <w:rsid w:val="00E81E0B"/>
    <w:rsid w:val="00E85B68"/>
    <w:rsid w:val="00EA1176"/>
    <w:rsid w:val="00EB3F8E"/>
    <w:rsid w:val="00EC0E03"/>
    <w:rsid w:val="00ED2C27"/>
    <w:rsid w:val="00F01003"/>
    <w:rsid w:val="00F251DF"/>
    <w:rsid w:val="00F26CEA"/>
    <w:rsid w:val="00F27875"/>
    <w:rsid w:val="00F27D07"/>
    <w:rsid w:val="00F33A61"/>
    <w:rsid w:val="00F5371C"/>
    <w:rsid w:val="00F54A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7970B6"/>
    <w:pPr>
      <w:spacing w:after="0" w:line="240" w:lineRule="auto"/>
    </w:pPr>
    <w:rPr>
      <w:sz w:val="20"/>
      <w:szCs w:val="20"/>
    </w:rPr>
  </w:style>
  <w:style w:type="character" w:customStyle="1" w:styleId="a4">
    <w:name w:val="Текст виноски Знак"/>
    <w:basedOn w:val="a0"/>
    <w:link w:val="a3"/>
    <w:uiPriority w:val="99"/>
    <w:semiHidden/>
    <w:rsid w:val="007970B6"/>
    <w:rPr>
      <w:sz w:val="20"/>
      <w:szCs w:val="20"/>
    </w:rPr>
  </w:style>
  <w:style w:type="character" w:styleId="a5">
    <w:name w:val="footnote reference"/>
    <w:basedOn w:val="a0"/>
    <w:uiPriority w:val="99"/>
    <w:semiHidden/>
    <w:unhideWhenUsed/>
    <w:rsid w:val="007970B6"/>
    <w:rPr>
      <w:vertAlign w:val="superscript"/>
    </w:rPr>
  </w:style>
  <w:style w:type="character" w:styleId="a6">
    <w:name w:val="Hyperlink"/>
    <w:basedOn w:val="a0"/>
    <w:uiPriority w:val="99"/>
    <w:unhideWhenUsed/>
    <w:rsid w:val="009D49CB"/>
    <w:rPr>
      <w:color w:val="0000FF" w:themeColor="hyperlink"/>
      <w:u w:val="single"/>
    </w:rPr>
  </w:style>
  <w:style w:type="paragraph" w:styleId="a7">
    <w:name w:val="List Paragraph"/>
    <w:basedOn w:val="a"/>
    <w:uiPriority w:val="34"/>
    <w:qFormat/>
    <w:rsid w:val="00691D3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7970B6"/>
    <w:pPr>
      <w:spacing w:after="0" w:line="240" w:lineRule="auto"/>
    </w:pPr>
    <w:rPr>
      <w:sz w:val="20"/>
      <w:szCs w:val="20"/>
    </w:rPr>
  </w:style>
  <w:style w:type="character" w:customStyle="1" w:styleId="a4">
    <w:name w:val="Текст виноски Знак"/>
    <w:basedOn w:val="a0"/>
    <w:link w:val="a3"/>
    <w:uiPriority w:val="99"/>
    <w:semiHidden/>
    <w:rsid w:val="007970B6"/>
    <w:rPr>
      <w:sz w:val="20"/>
      <w:szCs w:val="20"/>
    </w:rPr>
  </w:style>
  <w:style w:type="character" w:styleId="a5">
    <w:name w:val="footnote reference"/>
    <w:basedOn w:val="a0"/>
    <w:uiPriority w:val="99"/>
    <w:semiHidden/>
    <w:unhideWhenUsed/>
    <w:rsid w:val="007970B6"/>
    <w:rPr>
      <w:vertAlign w:val="superscript"/>
    </w:rPr>
  </w:style>
  <w:style w:type="character" w:styleId="a6">
    <w:name w:val="Hyperlink"/>
    <w:basedOn w:val="a0"/>
    <w:uiPriority w:val="99"/>
    <w:unhideWhenUsed/>
    <w:rsid w:val="009D49CB"/>
    <w:rPr>
      <w:color w:val="0000FF" w:themeColor="hyperlink"/>
      <w:u w:val="single"/>
    </w:rPr>
  </w:style>
  <w:style w:type="paragraph" w:styleId="a7">
    <w:name w:val="List Paragraph"/>
    <w:basedOn w:val="a"/>
    <w:uiPriority w:val="34"/>
    <w:qFormat/>
    <w:rsid w:val="00691D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ultitran.r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8836</TotalTime>
  <Pages>8</Pages>
  <Words>2290</Words>
  <Characters>13054</Characters>
  <Application>Microsoft Office Word</Application>
  <DocSecurity>0</DocSecurity>
  <Lines>108</Lines>
  <Paragraphs>30</Paragraphs>
  <ScaleCrop>false</ScaleCrop>
  <HeadingPairs>
    <vt:vector size="2" baseType="variant">
      <vt:variant>
        <vt:lpstr>Назва</vt:lpstr>
      </vt:variant>
      <vt:variant>
        <vt:i4>1</vt:i4>
      </vt:variant>
    </vt:vector>
  </HeadingPairs>
  <TitlesOfParts>
    <vt:vector size="1" baseType="lpstr">
      <vt:lpstr/>
    </vt:vector>
  </TitlesOfParts>
  <Company>Toshiba</Company>
  <LinksUpToDate>false</LinksUpToDate>
  <CharactersWithSpaces>15314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dc:creator>
  <cp:keywords/>
  <dc:description/>
  <cp:lastModifiedBy>TOSHIBA</cp:lastModifiedBy>
  <cp:revision>106</cp:revision>
  <dcterms:created xsi:type="dcterms:W3CDTF">2013-10-30T19:46:00Z</dcterms:created>
  <dcterms:modified xsi:type="dcterms:W3CDTF">2013-12-10T16:31:00Z</dcterms:modified>
</cp:coreProperties>
</file>